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2F1A4" w14:textId="3EA9D2C7" w:rsidR="00C24009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t xml:space="preserve"> </w:t>
      </w:r>
    </w:p>
    <w:p w14:paraId="2F4D0DC0" w14:textId="3B196868" w:rsidR="00C24009" w:rsidRDefault="00654E2D" w:rsidP="00654E2D">
      <w:pPr>
        <w:framePr w:w="2655" w:wrap="auto" w:vAnchor="page" w:hAnchor="page" w:x="1441" w:y="1427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 xml:space="preserve">Name: </w:t>
      </w:r>
      <w:proofErr w:type="spellStart"/>
      <w:r>
        <w:rPr>
          <w:rFonts w:ascii="Calibri"/>
          <w:color w:val="000000"/>
        </w:rPr>
        <w:t>Changze</w:t>
      </w:r>
      <w:proofErr w:type="spellEnd"/>
      <w:r>
        <w:rPr>
          <w:rFonts w:ascii="Calibri"/>
          <w:color w:val="000000"/>
        </w:rPr>
        <w:t xml:space="preserve"> Wu</w:t>
      </w:r>
    </w:p>
    <w:p w14:paraId="3A154B2D" w14:textId="629E2F09" w:rsidR="00C24009" w:rsidRDefault="00000000">
      <w:pPr>
        <w:framePr w:w="3120" w:wrap="auto" w:hAnchor="text" w:x="1440" w:y="188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 xml:space="preserve">Student Number: </w:t>
      </w:r>
      <w:r w:rsidR="00654E2D">
        <w:rPr>
          <w:rFonts w:ascii="Calibri"/>
          <w:color w:val="000000"/>
          <w:spacing w:val="-1"/>
        </w:rPr>
        <w:t>1008837840</w:t>
      </w:r>
    </w:p>
    <w:p w14:paraId="5DF1E1AD" w14:textId="77777777" w:rsidR="00C24009" w:rsidRDefault="00000000">
      <w:pPr>
        <w:framePr w:w="3120" w:wrap="auto" w:hAnchor="text" w:x="1440" w:y="1888"/>
        <w:widowControl w:val="0"/>
        <w:autoSpaceDE w:val="0"/>
        <w:autoSpaceDN w:val="0"/>
        <w:spacing w:before="182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LINA01</w:t>
      </w:r>
    </w:p>
    <w:p w14:paraId="236B8C01" w14:textId="77777777" w:rsidR="00C24009" w:rsidRDefault="00000000">
      <w:pPr>
        <w:framePr w:w="1563" w:wrap="auto" w:hAnchor="text" w:x="5504" w:y="3239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</w:rPr>
        <w:t>Assignment</w:t>
      </w:r>
      <w:r>
        <w:rPr>
          <w:rFonts w:ascii="Calibri"/>
          <w:b/>
          <w:color w:val="000000"/>
          <w:spacing w:val="2"/>
        </w:rPr>
        <w:t xml:space="preserve"> </w:t>
      </w:r>
      <w:r>
        <w:rPr>
          <w:rFonts w:ascii="Calibri"/>
          <w:b/>
          <w:color w:val="000000"/>
        </w:rPr>
        <w:t>3</w:t>
      </w:r>
    </w:p>
    <w:p w14:paraId="6FE6DA40" w14:textId="77777777" w:rsidR="00C24009" w:rsidRDefault="00000000">
      <w:pPr>
        <w:framePr w:w="1389" w:wrap="auto" w:hAnchor="text" w:x="1440" w:y="4139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</w:rPr>
        <w:t xml:space="preserve">Question </w:t>
      </w:r>
      <w:r>
        <w:rPr>
          <w:rFonts w:ascii="Calibri"/>
          <w:b/>
          <w:color w:val="000000"/>
          <w:spacing w:val="1"/>
        </w:rPr>
        <w:t>1:</w:t>
      </w:r>
    </w:p>
    <w:p w14:paraId="064FCBEE" w14:textId="77777777" w:rsidR="00C24009" w:rsidRDefault="00000000" w:rsidP="00654E2D">
      <w:pPr>
        <w:framePr w:w="8948" w:wrap="auto" w:hAnchor="text" w:x="1440" w:y="458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Consider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color w:val="000000"/>
        </w:rPr>
        <w:t>the following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color w:val="000000"/>
        </w:rPr>
        <w:t>constituent:</w:t>
      </w:r>
    </w:p>
    <w:p w14:paraId="3E4F148C" w14:textId="2B922F5F" w:rsidR="00C24009" w:rsidRDefault="00000000" w:rsidP="00654E2D">
      <w:pPr>
        <w:framePr w:w="8948" w:wrap="auto" w:hAnchor="text" w:x="1440" w:y="4588"/>
        <w:widowControl w:val="0"/>
        <w:autoSpaceDE w:val="0"/>
        <w:autoSpaceDN w:val="0"/>
        <w:spacing w:before="18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[</w:t>
      </w:r>
      <w:r w:rsidR="00654E2D">
        <w:rPr>
          <w:rFonts w:ascii="Calibri"/>
          <w:color w:val="000000"/>
        </w:rPr>
        <w:t>extremely delighted by those positive online product reviews</w:t>
      </w:r>
      <w:r>
        <w:rPr>
          <w:rFonts w:ascii="Calibri"/>
          <w:color w:val="000000"/>
          <w:spacing w:val="-1"/>
        </w:rPr>
        <w:t>]</w:t>
      </w:r>
    </w:p>
    <w:p w14:paraId="7AD40357" w14:textId="77777777" w:rsidR="00C24009" w:rsidRDefault="00000000">
      <w:pPr>
        <w:framePr w:w="8740" w:wrap="auto" w:hAnchor="text" w:x="1440" w:y="5937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  <w:spacing w:val="1"/>
        </w:rPr>
        <w:t>1.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</w:rPr>
        <w:t>Identify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the phrase </w:t>
      </w:r>
      <w:r>
        <w:rPr>
          <w:rFonts w:ascii="Calibri"/>
          <w:b/>
          <w:color w:val="000000"/>
          <w:spacing w:val="-2"/>
        </w:rPr>
        <w:t>head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>(i.e.,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</w:rPr>
        <w:t>identify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the </w:t>
      </w:r>
      <w:r>
        <w:rPr>
          <w:rFonts w:ascii="Calibri"/>
          <w:b/>
          <w:color w:val="000000"/>
          <w:spacing w:val="-1"/>
        </w:rPr>
        <w:t>actual</w:t>
      </w:r>
      <w:r>
        <w:rPr>
          <w:rFonts w:ascii="Calibri"/>
          <w:b/>
          <w:color w:val="000000"/>
        </w:rPr>
        <w:t xml:space="preserve"> word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that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represents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the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  <w:spacing w:val="-1"/>
        </w:rPr>
        <w:t>head).</w:t>
      </w:r>
    </w:p>
    <w:p w14:paraId="3291218F" w14:textId="4D64CABC" w:rsidR="00C24009" w:rsidRDefault="00000000">
      <w:pPr>
        <w:framePr w:w="1600" w:wrap="auto" w:hAnchor="text" w:x="1440" w:y="638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Head:</w:t>
      </w:r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color w:val="000000"/>
        </w:rPr>
        <w:t>[</w:t>
      </w:r>
      <w:r w:rsidR="00654E2D">
        <w:rPr>
          <w:rFonts w:ascii="Calibri"/>
          <w:color w:val="000000"/>
        </w:rPr>
        <w:t>delighted</w:t>
      </w:r>
      <w:r>
        <w:rPr>
          <w:rFonts w:ascii="Calibri"/>
          <w:color w:val="000000"/>
        </w:rPr>
        <w:t>]</w:t>
      </w:r>
    </w:p>
    <w:p w14:paraId="04C135A8" w14:textId="77777777" w:rsidR="00C24009" w:rsidRDefault="00000000">
      <w:pPr>
        <w:framePr w:w="4222" w:wrap="auto" w:hAnchor="text" w:x="1440" w:y="7286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  <w:spacing w:val="1"/>
        </w:rPr>
        <w:t>2.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</w:rPr>
        <w:t>Draw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 xml:space="preserve">the </w:t>
      </w:r>
      <w:r>
        <w:rPr>
          <w:rFonts w:ascii="Calibri"/>
          <w:b/>
          <w:color w:val="000000"/>
          <w:spacing w:val="-1"/>
        </w:rPr>
        <w:t>syntactic</w:t>
      </w:r>
      <w:r>
        <w:rPr>
          <w:rFonts w:ascii="Calibri"/>
          <w:b/>
          <w:color w:val="000000"/>
          <w:spacing w:val="2"/>
        </w:rPr>
        <w:t xml:space="preserve"> </w:t>
      </w:r>
      <w:r>
        <w:rPr>
          <w:rFonts w:ascii="Calibri"/>
          <w:b/>
          <w:color w:val="000000"/>
        </w:rPr>
        <w:t>tree</w:t>
      </w:r>
      <w:r>
        <w:rPr>
          <w:rFonts w:ascii="Calibri"/>
          <w:b/>
          <w:color w:val="000000"/>
          <w:spacing w:val="-3"/>
        </w:rPr>
        <w:t xml:space="preserve"> </w:t>
      </w:r>
      <w:r>
        <w:rPr>
          <w:rFonts w:ascii="Calibri"/>
          <w:b/>
          <w:color w:val="000000"/>
          <w:spacing w:val="-1"/>
        </w:rPr>
        <w:t>of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>the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phrase.</w:t>
      </w:r>
    </w:p>
    <w:p w14:paraId="0334252F" w14:textId="68EE4B0B" w:rsidR="00C24009" w:rsidRDefault="00654E2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drawing>
          <wp:anchor distT="0" distB="0" distL="114300" distR="114300" simplePos="0" relativeHeight="251658752" behindDoc="0" locked="0" layoutInCell="1" allowOverlap="1" wp14:anchorId="0E609216" wp14:editId="51EE7CE5">
            <wp:simplePos x="0" y="0"/>
            <wp:positionH relativeFrom="column">
              <wp:posOffset>1087120</wp:posOffset>
            </wp:positionH>
            <wp:positionV relativeFrom="paragraph">
              <wp:posOffset>5141595</wp:posOffset>
            </wp:positionV>
            <wp:extent cx="4164965" cy="3042920"/>
            <wp:effectExtent l="0" t="0" r="635" b="508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02832391" w14:textId="07CBB2F7" w:rsidR="00C24009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lastRenderedPageBreak/>
        <w:t xml:space="preserve"> </w:t>
      </w:r>
    </w:p>
    <w:p w14:paraId="7BF81A96" w14:textId="77777777" w:rsidR="00C24009" w:rsidRDefault="00000000">
      <w:pPr>
        <w:framePr w:w="1475" w:wrap="auto" w:hAnchor="text" w:x="1440" w:y="1439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</w:rPr>
        <w:t>Questions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  <w:spacing w:val="1"/>
        </w:rPr>
        <w:t>2:</w:t>
      </w:r>
    </w:p>
    <w:p w14:paraId="7820E412" w14:textId="77777777" w:rsidR="00C24009" w:rsidRDefault="00000000" w:rsidP="00654E2D">
      <w:pPr>
        <w:framePr w:w="7601" w:wrap="auto" w:hAnchor="text" w:x="1440" w:y="188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Consider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color w:val="000000"/>
        </w:rPr>
        <w:t>the following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color w:val="000000"/>
        </w:rPr>
        <w:t>constituent:</w:t>
      </w:r>
    </w:p>
    <w:p w14:paraId="20DA7B5B" w14:textId="259B378B" w:rsidR="00C24009" w:rsidRDefault="00000000" w:rsidP="00654E2D">
      <w:pPr>
        <w:framePr w:w="7601" w:wrap="auto" w:hAnchor="text" w:x="1440" w:y="1888"/>
        <w:widowControl w:val="0"/>
        <w:autoSpaceDE w:val="0"/>
        <w:autoSpaceDN w:val="0"/>
        <w:spacing w:before="182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[</w:t>
      </w:r>
      <w:r w:rsidR="00654E2D">
        <w:rPr>
          <w:rFonts w:ascii="Calibri"/>
          <w:color w:val="000000"/>
        </w:rPr>
        <w:t xml:space="preserve">accidentally stomped on his </w:t>
      </w:r>
      <w:proofErr w:type="spellStart"/>
      <w:r w:rsidR="00654E2D">
        <w:rPr>
          <w:rFonts w:ascii="Calibri"/>
          <w:color w:val="000000"/>
        </w:rPr>
        <w:t>fruitloops</w:t>
      </w:r>
      <w:proofErr w:type="spellEnd"/>
      <w:r w:rsidR="00654E2D">
        <w:rPr>
          <w:rFonts w:ascii="Calibri"/>
          <w:color w:val="000000"/>
        </w:rPr>
        <w:t xml:space="preserve"> with his winter boots</w:t>
      </w:r>
      <w:r>
        <w:rPr>
          <w:rFonts w:ascii="Calibri"/>
          <w:color w:val="000000"/>
        </w:rPr>
        <w:t>]</w:t>
      </w:r>
    </w:p>
    <w:p w14:paraId="78BB0C6D" w14:textId="77777777" w:rsidR="00C24009" w:rsidRDefault="00000000">
      <w:pPr>
        <w:framePr w:w="8740" w:wrap="auto" w:hAnchor="text" w:x="1440" w:y="3239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  <w:spacing w:val="1"/>
        </w:rPr>
        <w:t>1.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</w:rPr>
        <w:t>Identify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the phrase </w:t>
      </w:r>
      <w:r>
        <w:rPr>
          <w:rFonts w:ascii="Calibri"/>
          <w:b/>
          <w:color w:val="000000"/>
          <w:spacing w:val="-2"/>
        </w:rPr>
        <w:t>head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>(i.e.,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</w:rPr>
        <w:t>identify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the </w:t>
      </w:r>
      <w:r>
        <w:rPr>
          <w:rFonts w:ascii="Calibri"/>
          <w:b/>
          <w:color w:val="000000"/>
          <w:spacing w:val="-1"/>
        </w:rPr>
        <w:t>actual</w:t>
      </w:r>
      <w:r>
        <w:rPr>
          <w:rFonts w:ascii="Calibri"/>
          <w:b/>
          <w:color w:val="000000"/>
        </w:rPr>
        <w:t xml:space="preserve"> word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that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represents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the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  <w:spacing w:val="-1"/>
        </w:rPr>
        <w:t>head).</w:t>
      </w:r>
    </w:p>
    <w:p w14:paraId="3AD89E8B" w14:textId="5746C494" w:rsidR="00C24009" w:rsidRDefault="00000000" w:rsidP="00654E2D">
      <w:pPr>
        <w:framePr w:w="4001" w:wrap="auto" w:hAnchor="text" w:x="1440" w:y="368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Head:</w:t>
      </w:r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color w:val="000000"/>
        </w:rPr>
        <w:t>[</w:t>
      </w:r>
      <w:r w:rsidR="00654E2D">
        <w:rPr>
          <w:rFonts w:ascii="Calibri"/>
          <w:color w:val="000000"/>
        </w:rPr>
        <w:t>stomped</w:t>
      </w:r>
      <w:r>
        <w:rPr>
          <w:rFonts w:ascii="Calibri"/>
          <w:color w:val="000000"/>
        </w:rPr>
        <w:t>]</w:t>
      </w:r>
    </w:p>
    <w:p w14:paraId="23471888" w14:textId="77777777" w:rsidR="00C24009" w:rsidRDefault="00000000">
      <w:pPr>
        <w:framePr w:w="4222" w:wrap="auto" w:hAnchor="text" w:x="1440" w:y="458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  <w:spacing w:val="1"/>
        </w:rPr>
        <w:t>2.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</w:rPr>
        <w:t>Draw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 xml:space="preserve">the </w:t>
      </w:r>
      <w:r>
        <w:rPr>
          <w:rFonts w:ascii="Calibri"/>
          <w:b/>
          <w:color w:val="000000"/>
          <w:spacing w:val="-1"/>
        </w:rPr>
        <w:t>syntactic</w:t>
      </w:r>
      <w:r>
        <w:rPr>
          <w:rFonts w:ascii="Calibri"/>
          <w:b/>
          <w:color w:val="000000"/>
          <w:spacing w:val="2"/>
        </w:rPr>
        <w:t xml:space="preserve"> </w:t>
      </w:r>
      <w:r>
        <w:rPr>
          <w:rFonts w:ascii="Calibri"/>
          <w:b/>
          <w:color w:val="000000"/>
        </w:rPr>
        <w:t>tree</w:t>
      </w:r>
      <w:r>
        <w:rPr>
          <w:rFonts w:ascii="Calibri"/>
          <w:b/>
          <w:color w:val="000000"/>
          <w:spacing w:val="-3"/>
        </w:rPr>
        <w:t xml:space="preserve"> </w:t>
      </w:r>
      <w:r>
        <w:rPr>
          <w:rFonts w:ascii="Calibri"/>
          <w:b/>
          <w:color w:val="000000"/>
          <w:spacing w:val="-1"/>
        </w:rPr>
        <w:t>of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>the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phrase.</w:t>
      </w:r>
    </w:p>
    <w:p w14:paraId="7984F1AB" w14:textId="2C9D55F8" w:rsidR="00C24009" w:rsidRDefault="00654E2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drawing>
          <wp:anchor distT="0" distB="0" distL="114300" distR="114300" simplePos="0" relativeHeight="251659776" behindDoc="0" locked="0" layoutInCell="1" allowOverlap="1" wp14:anchorId="3E4619F6" wp14:editId="0E7386B3">
            <wp:simplePos x="0" y="0"/>
            <wp:positionH relativeFrom="column">
              <wp:posOffset>899584</wp:posOffset>
            </wp:positionH>
            <wp:positionV relativeFrom="paragraph">
              <wp:posOffset>3482128</wp:posOffset>
            </wp:positionV>
            <wp:extent cx="3968115" cy="2844165"/>
            <wp:effectExtent l="0" t="0" r="0" b="635"/>
            <wp:wrapSquare wrapText="bothSides"/>
            <wp:docPr id="5" name="图片 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示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7C382C45" w14:textId="5C19BFD6" w:rsidR="00C24009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lastRenderedPageBreak/>
        <w:t xml:space="preserve"> </w:t>
      </w:r>
    </w:p>
    <w:p w14:paraId="12075CB6" w14:textId="77777777" w:rsidR="00C24009" w:rsidRDefault="00000000">
      <w:pPr>
        <w:framePr w:w="1475" w:wrap="auto" w:hAnchor="text" w:x="1440" w:y="1439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</w:rPr>
        <w:t>Questions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  <w:spacing w:val="1"/>
        </w:rPr>
        <w:t>3:</w:t>
      </w:r>
    </w:p>
    <w:p w14:paraId="3F7C7F85" w14:textId="77777777" w:rsidR="00C24009" w:rsidRDefault="00000000" w:rsidP="00654E2D">
      <w:pPr>
        <w:framePr w:w="8881" w:wrap="auto" w:hAnchor="text" w:x="1440" w:y="188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Consider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color w:val="000000"/>
        </w:rPr>
        <w:t>the following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color w:val="000000"/>
        </w:rPr>
        <w:t>sentence:</w:t>
      </w:r>
    </w:p>
    <w:p w14:paraId="2634DD25" w14:textId="49B532BD" w:rsidR="00C24009" w:rsidRDefault="00654E2D" w:rsidP="00654E2D">
      <w:pPr>
        <w:framePr w:w="8881" w:wrap="auto" w:hAnchor="text" w:x="1440" w:y="1888"/>
        <w:widowControl w:val="0"/>
        <w:autoSpaceDE w:val="0"/>
        <w:autoSpaceDN w:val="0"/>
        <w:spacing w:before="182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[The intense rain pelted the cracked windshields.]</w:t>
      </w:r>
    </w:p>
    <w:p w14:paraId="5514A763" w14:textId="77777777" w:rsidR="00C24009" w:rsidRDefault="00000000">
      <w:pPr>
        <w:framePr w:w="9801" w:wrap="auto" w:hAnchor="text" w:x="1440" w:y="3239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  <w:spacing w:val="1"/>
        </w:rPr>
        <w:t>1.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</w:rPr>
        <w:t>List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  <w:spacing w:val="-1"/>
        </w:rPr>
        <w:t>ALL</w:t>
      </w:r>
      <w:r>
        <w:rPr>
          <w:rFonts w:ascii="Calibri"/>
          <w:b/>
          <w:color w:val="000000"/>
          <w:spacing w:val="2"/>
        </w:rPr>
        <w:t xml:space="preserve"> </w:t>
      </w:r>
      <w:r>
        <w:rPr>
          <w:rFonts w:ascii="Calibri"/>
          <w:b/>
          <w:color w:val="000000"/>
        </w:rPr>
        <w:t>the</w:t>
      </w:r>
      <w:r>
        <w:rPr>
          <w:rFonts w:ascii="Calibri"/>
          <w:b/>
          <w:color w:val="000000"/>
          <w:spacing w:val="-1"/>
        </w:rPr>
        <w:t xml:space="preserve"> phrase</w:t>
      </w:r>
      <w:r>
        <w:rPr>
          <w:rFonts w:ascii="Calibri"/>
          <w:b/>
          <w:color w:val="000000"/>
        </w:rPr>
        <w:t xml:space="preserve"> structure </w:t>
      </w:r>
      <w:r>
        <w:rPr>
          <w:rFonts w:ascii="Calibri"/>
          <w:b/>
          <w:color w:val="000000"/>
          <w:spacing w:val="-1"/>
        </w:rPr>
        <w:t>rules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>(PSRs)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that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can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account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  <w:spacing w:val="-1"/>
        </w:rPr>
        <w:t>for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>the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</w:rPr>
        <w:t xml:space="preserve">structure </w:t>
      </w:r>
      <w:r>
        <w:rPr>
          <w:rFonts w:ascii="Calibri"/>
          <w:b/>
          <w:color w:val="000000"/>
          <w:spacing w:val="-3"/>
        </w:rPr>
        <w:t>of</w:t>
      </w:r>
      <w:r>
        <w:rPr>
          <w:rFonts w:ascii="Calibri"/>
          <w:b/>
          <w:color w:val="000000"/>
          <w:spacing w:val="3"/>
        </w:rPr>
        <w:t xml:space="preserve"> </w:t>
      </w:r>
      <w:r>
        <w:rPr>
          <w:rFonts w:ascii="Calibri"/>
          <w:b/>
          <w:color w:val="000000"/>
        </w:rPr>
        <w:t>the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sentence</w:t>
      </w:r>
    </w:p>
    <w:p w14:paraId="14665DBB" w14:textId="77777777" w:rsidR="00C24009" w:rsidRDefault="00000000">
      <w:pPr>
        <w:framePr w:w="9801" w:wrap="auto" w:hAnchor="text" w:x="1440" w:y="3239"/>
        <w:widowControl w:val="0"/>
        <w:autoSpaceDE w:val="0"/>
        <w:autoSpaceDN w:val="0"/>
        <w:spacing w:before="18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</w:rPr>
        <w:t>(including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the clause structure).</w:t>
      </w:r>
    </w:p>
    <w:p w14:paraId="36267D77" w14:textId="6AC29D00" w:rsidR="00C24009" w:rsidRDefault="00000000" w:rsidP="00E84C8F">
      <w:pPr>
        <w:framePr w:w="9521" w:wrap="auto" w:vAnchor="page" w:hAnchor="page" w:x="1414" w:y="394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Cl</w:t>
      </w:r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color w:val="000000"/>
        </w:rPr>
        <w:t>-&gt;</w:t>
      </w:r>
      <w:r w:rsidR="00654E2D">
        <w:rPr>
          <w:rFonts w:ascii="Calibri"/>
          <w:color w:val="000000"/>
        </w:rPr>
        <w:t xml:space="preserve"> </w:t>
      </w:r>
      <w:r w:rsidR="00E84C8F">
        <w:rPr>
          <w:rFonts w:ascii="Calibri"/>
          <w:color w:val="000000"/>
        </w:rPr>
        <w:t>[</w:t>
      </w:r>
      <w:r w:rsidR="00E84C8F" w:rsidRPr="00E84C8F">
        <w:rPr>
          <w:rFonts w:ascii="Calibri"/>
          <w:b/>
          <w:bCs/>
          <w:color w:val="000000"/>
        </w:rPr>
        <w:t>NP</w:t>
      </w:r>
      <w:r w:rsidR="00E84C8F">
        <w:rPr>
          <w:rFonts w:ascii="Calibri"/>
          <w:color w:val="000000"/>
        </w:rPr>
        <w:t xml:space="preserve"> </w:t>
      </w:r>
      <w:r w:rsidR="00E84C8F" w:rsidRPr="00E84C8F">
        <w:rPr>
          <w:rFonts w:ascii="Calibri"/>
          <w:b/>
          <w:bCs/>
          <w:color w:val="000000"/>
        </w:rPr>
        <w:t>VP</w:t>
      </w:r>
      <w:r w:rsidR="00E84C8F">
        <w:rPr>
          <w:rFonts w:ascii="Calibri"/>
          <w:color w:val="000000"/>
        </w:rPr>
        <w:t>]</w:t>
      </w:r>
      <w:r w:rsidR="00654E2D">
        <w:rPr>
          <w:rFonts w:ascii="Calibri"/>
          <w:color w:val="000000"/>
        </w:rPr>
        <w:t>.</w:t>
      </w:r>
    </w:p>
    <w:p w14:paraId="7DAE9CBB" w14:textId="53C600C3" w:rsidR="00E84C8F" w:rsidRDefault="00000000" w:rsidP="00E84C8F">
      <w:pPr>
        <w:framePr w:w="10574" w:wrap="auto" w:vAnchor="page" w:hAnchor="page" w:x="1374" w:y="4361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  <w:spacing w:val="-1"/>
        </w:rPr>
        <w:t>NP</w:t>
      </w:r>
      <w:r w:rsidR="00E84C8F">
        <w:rPr>
          <w:rFonts w:ascii="Calibri"/>
          <w:color w:val="000000"/>
          <w:spacing w:val="-1"/>
          <w:vertAlign w:val="subscript"/>
        </w:rPr>
        <w:t>1</w:t>
      </w:r>
      <w:r>
        <w:rPr>
          <w:rFonts w:ascii="Calibri"/>
          <w:color w:val="000000"/>
          <w:spacing w:val="3"/>
        </w:rPr>
        <w:t xml:space="preserve"> </w:t>
      </w:r>
      <w:r>
        <w:rPr>
          <w:rFonts w:ascii="Calibri"/>
          <w:color w:val="000000"/>
        </w:rPr>
        <w:t>-&gt;</w:t>
      </w:r>
      <w:r w:rsidR="00654E2D">
        <w:rPr>
          <w:rFonts w:ascii="Calibri"/>
          <w:color w:val="000000"/>
        </w:rPr>
        <w:t xml:space="preserve"> </w:t>
      </w:r>
      <w:r w:rsidR="00E84C8F">
        <w:rPr>
          <w:rFonts w:ascii="Calibri"/>
          <w:color w:val="000000"/>
        </w:rPr>
        <w:t>[</w:t>
      </w:r>
      <w:r w:rsidR="00E84C8F" w:rsidRPr="00E84C8F">
        <w:rPr>
          <w:rFonts w:ascii="Calibri"/>
          <w:b/>
          <w:bCs/>
          <w:color w:val="000000"/>
        </w:rPr>
        <w:t>Det</w:t>
      </w:r>
      <w:r w:rsidR="00C50C38">
        <w:rPr>
          <w:rFonts w:ascii="Calibri"/>
          <w:color w:val="000000"/>
        </w:rPr>
        <w:t xml:space="preserve"> </w:t>
      </w:r>
      <w:r w:rsidR="00E84C8F" w:rsidRPr="00E84C8F">
        <w:rPr>
          <w:rFonts w:ascii="Calibri"/>
          <w:b/>
          <w:bCs/>
          <w:color w:val="000000"/>
        </w:rPr>
        <w:t>AdjP</w:t>
      </w:r>
      <w:r w:rsidR="00654E2D">
        <w:rPr>
          <w:rFonts w:ascii="Calibri"/>
          <w:color w:val="000000"/>
        </w:rPr>
        <w:t xml:space="preserve"> </w:t>
      </w:r>
      <w:r w:rsidR="00E84C8F" w:rsidRPr="00E84C8F">
        <w:rPr>
          <w:rFonts w:ascii="Calibri"/>
          <w:b/>
          <w:bCs/>
          <w:color w:val="000000"/>
        </w:rPr>
        <w:t>N</w:t>
      </w:r>
      <w:r w:rsidR="00E84C8F">
        <w:rPr>
          <w:rFonts w:ascii="Calibri"/>
          <w:color w:val="000000"/>
        </w:rPr>
        <w:t>]</w:t>
      </w:r>
      <w:r w:rsidR="00654E2D">
        <w:rPr>
          <w:rFonts w:ascii="Calibri"/>
          <w:color w:val="000000"/>
        </w:rPr>
        <w:t xml:space="preserve"> </w:t>
      </w:r>
    </w:p>
    <w:p w14:paraId="7DA81059" w14:textId="47CBCA3F" w:rsidR="00C24009" w:rsidRDefault="00E84C8F" w:rsidP="00E84C8F">
      <w:pPr>
        <w:framePr w:w="10574" w:wrap="auto" w:vAnchor="page" w:hAnchor="page" w:x="1374" w:y="4361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NP</w:t>
      </w:r>
      <w:r>
        <w:rPr>
          <w:rFonts w:ascii="Calibri"/>
          <w:color w:val="000000"/>
          <w:vertAlign w:val="subscript"/>
        </w:rPr>
        <w:t>2</w:t>
      </w:r>
      <w:r>
        <w:rPr>
          <w:rFonts w:ascii="Calibri"/>
          <w:color w:val="000000"/>
        </w:rPr>
        <w:t xml:space="preserve"> -&gt; [</w:t>
      </w:r>
      <w:r w:rsidRPr="00E84C8F">
        <w:rPr>
          <w:rFonts w:ascii="Calibri"/>
          <w:b/>
          <w:bCs/>
          <w:color w:val="000000"/>
        </w:rPr>
        <w:t>Det</w:t>
      </w:r>
      <w:r w:rsidR="00C50C38">
        <w:rPr>
          <w:rFonts w:ascii="Calibri"/>
          <w:color w:val="000000"/>
        </w:rPr>
        <w:t xml:space="preserve"> </w:t>
      </w:r>
      <w:r w:rsidRPr="00E84C8F">
        <w:rPr>
          <w:rFonts w:ascii="Calibri"/>
          <w:b/>
          <w:bCs/>
          <w:color w:val="000000"/>
        </w:rPr>
        <w:t>AdjP</w:t>
      </w:r>
      <w:r w:rsidR="00654E2D">
        <w:rPr>
          <w:rFonts w:ascii="Calibri"/>
          <w:color w:val="000000"/>
        </w:rPr>
        <w:t xml:space="preserve"> </w:t>
      </w:r>
      <w:r w:rsidRPr="00E84C8F">
        <w:rPr>
          <w:rFonts w:ascii="Calibri"/>
          <w:b/>
          <w:bCs/>
          <w:color w:val="000000"/>
        </w:rPr>
        <w:t>N</w:t>
      </w:r>
      <w:r>
        <w:rPr>
          <w:rFonts w:ascii="Calibri"/>
          <w:color w:val="000000"/>
        </w:rPr>
        <w:t>]</w:t>
      </w:r>
    </w:p>
    <w:p w14:paraId="4B8A4652" w14:textId="35EF7F98" w:rsidR="00654E2D" w:rsidRPr="00C50C38" w:rsidRDefault="00654E2D" w:rsidP="00E84C8F">
      <w:pPr>
        <w:framePr w:w="7748" w:wrap="auto" w:vAnchor="page" w:hAnchor="page" w:x="1428" w:y="502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  <w:lang w:eastAsia="zh-CN"/>
        </w:rPr>
      </w:pPr>
      <w:r>
        <w:rPr>
          <w:rFonts w:ascii="Calibri"/>
          <w:color w:val="000000"/>
        </w:rPr>
        <w:t>VP</w:t>
      </w:r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color w:val="000000"/>
        </w:rPr>
        <w:t>-&gt;</w:t>
      </w:r>
      <w:r>
        <w:rPr>
          <w:rFonts w:ascii="Calibri"/>
          <w:color w:val="000000"/>
          <w:spacing w:val="-1"/>
        </w:rPr>
        <w:t xml:space="preserve"> </w:t>
      </w:r>
      <w:r w:rsidR="00E84C8F">
        <w:rPr>
          <w:rFonts w:ascii="Calibri"/>
          <w:color w:val="000000"/>
          <w:spacing w:val="-1"/>
        </w:rPr>
        <w:t>[</w:t>
      </w:r>
      <w:r w:rsidR="00E84C8F" w:rsidRPr="00E84C8F">
        <w:rPr>
          <w:rFonts w:ascii="Calibri"/>
          <w:b/>
          <w:bCs/>
          <w:color w:val="000000"/>
          <w:spacing w:val="-1"/>
        </w:rPr>
        <w:t>V</w:t>
      </w:r>
      <w:r w:rsidR="00C50C38">
        <w:rPr>
          <w:rFonts w:ascii="Calibri"/>
          <w:color w:val="000000"/>
        </w:rPr>
        <w:t xml:space="preserve"> </w:t>
      </w:r>
      <w:r w:rsidR="00E84C8F" w:rsidRPr="00E84C8F">
        <w:rPr>
          <w:rFonts w:ascii="Calibri"/>
          <w:b/>
          <w:bCs/>
          <w:color w:val="000000"/>
        </w:rPr>
        <w:t>NP</w:t>
      </w:r>
      <w:r w:rsidR="00C50C38">
        <w:rPr>
          <w:rFonts w:ascii="Calibri" w:hint="eastAsia"/>
          <w:color w:val="000000"/>
          <w:lang w:eastAsia="zh-CN"/>
        </w:rPr>
        <w:t>]</w:t>
      </w:r>
    </w:p>
    <w:p w14:paraId="70ACC342" w14:textId="15CA5903" w:rsidR="00E84C8F" w:rsidRDefault="00654E2D" w:rsidP="00E84C8F">
      <w:pPr>
        <w:framePr w:w="7748" w:wrap="auto" w:vAnchor="page" w:hAnchor="page" w:x="1428" w:y="502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 w:hint="eastAsia"/>
          <w:color w:val="000000"/>
        </w:rPr>
        <w:t>A</w:t>
      </w:r>
      <w:r>
        <w:rPr>
          <w:rFonts w:ascii="Calibri"/>
          <w:color w:val="000000"/>
        </w:rPr>
        <w:t>djP</w:t>
      </w:r>
      <w:r w:rsidR="00E84C8F">
        <w:rPr>
          <w:rFonts w:ascii="Calibri"/>
          <w:color w:val="000000"/>
          <w:vertAlign w:val="subscript"/>
        </w:rPr>
        <w:t>1</w:t>
      </w:r>
      <w:r>
        <w:rPr>
          <w:rFonts w:ascii="Calibri"/>
          <w:color w:val="000000"/>
        </w:rPr>
        <w:t xml:space="preserve"> -&gt; </w:t>
      </w:r>
      <w:r w:rsidR="00E84C8F">
        <w:rPr>
          <w:rFonts w:ascii="Calibri"/>
          <w:color w:val="000000"/>
        </w:rPr>
        <w:t>[</w:t>
      </w:r>
      <w:r w:rsidR="00E84C8F" w:rsidRPr="00E84C8F">
        <w:rPr>
          <w:rFonts w:ascii="Calibri"/>
          <w:b/>
          <w:bCs/>
          <w:color w:val="000000"/>
        </w:rPr>
        <w:t>Adj</w:t>
      </w:r>
      <w:r w:rsidR="00C50C38">
        <w:rPr>
          <w:rFonts w:ascii="Calibri" w:hint="eastAsia"/>
          <w:b/>
          <w:bCs/>
          <w:color w:val="000000"/>
          <w:lang w:eastAsia="zh-CN"/>
        </w:rPr>
        <w:t>]</w:t>
      </w:r>
      <w:r w:rsidR="00E84C8F">
        <w:rPr>
          <w:rFonts w:ascii="Calibri"/>
          <w:color w:val="000000"/>
        </w:rPr>
        <w:t xml:space="preserve"> </w:t>
      </w:r>
    </w:p>
    <w:p w14:paraId="4FB18866" w14:textId="77F93FF1" w:rsidR="00654E2D" w:rsidRDefault="00654E2D" w:rsidP="00E84C8F">
      <w:pPr>
        <w:framePr w:w="7748" w:wrap="auto" w:vAnchor="page" w:hAnchor="page" w:x="1428" w:y="502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 xml:space="preserve"> </w:t>
      </w:r>
      <w:r w:rsidR="00E84C8F">
        <w:rPr>
          <w:rFonts w:ascii="Calibri"/>
          <w:color w:val="000000"/>
        </w:rPr>
        <w:t>AdjP</w:t>
      </w:r>
      <w:r w:rsidR="00E84C8F">
        <w:rPr>
          <w:rFonts w:ascii="Calibri"/>
          <w:color w:val="000000"/>
          <w:vertAlign w:val="subscript"/>
        </w:rPr>
        <w:t xml:space="preserve">2 </w:t>
      </w:r>
      <w:r w:rsidR="00E84C8F">
        <w:rPr>
          <w:rFonts w:ascii="Calibri"/>
          <w:color w:val="000000"/>
        </w:rPr>
        <w:t>-&gt; [</w:t>
      </w:r>
      <w:r w:rsidR="00E84C8F" w:rsidRPr="00E84C8F">
        <w:rPr>
          <w:rFonts w:ascii="Calibri"/>
          <w:b/>
          <w:bCs/>
          <w:color w:val="000000"/>
        </w:rPr>
        <w:t>Adj</w:t>
      </w:r>
      <w:r w:rsidR="00E84C8F">
        <w:rPr>
          <w:rFonts w:ascii="Calibri"/>
          <w:color w:val="000000"/>
        </w:rPr>
        <w:t>]</w:t>
      </w:r>
    </w:p>
    <w:p w14:paraId="09AE2259" w14:textId="77777777" w:rsidR="00C24009" w:rsidRDefault="00000000" w:rsidP="00654E2D">
      <w:pPr>
        <w:framePr w:w="4456" w:wrap="auto" w:vAnchor="page" w:hAnchor="page" w:x="1388" w:y="626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r>
        <w:rPr>
          <w:rFonts w:ascii="Calibri"/>
          <w:b/>
          <w:color w:val="000000"/>
          <w:spacing w:val="1"/>
        </w:rPr>
        <w:t>2.</w:t>
      </w:r>
      <w:r>
        <w:rPr>
          <w:rFonts w:ascii="Calibri"/>
          <w:b/>
          <w:color w:val="000000"/>
          <w:spacing w:val="-2"/>
        </w:rPr>
        <w:t xml:space="preserve"> </w:t>
      </w:r>
      <w:r>
        <w:rPr>
          <w:rFonts w:ascii="Calibri"/>
          <w:b/>
          <w:color w:val="000000"/>
        </w:rPr>
        <w:t>Draw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 xml:space="preserve">the </w:t>
      </w:r>
      <w:r>
        <w:rPr>
          <w:rFonts w:ascii="Calibri"/>
          <w:b/>
          <w:color w:val="000000"/>
          <w:spacing w:val="-1"/>
        </w:rPr>
        <w:t>syntactic</w:t>
      </w:r>
      <w:r>
        <w:rPr>
          <w:rFonts w:ascii="Calibri"/>
          <w:b/>
          <w:color w:val="000000"/>
          <w:spacing w:val="2"/>
        </w:rPr>
        <w:t xml:space="preserve"> </w:t>
      </w:r>
      <w:r>
        <w:rPr>
          <w:rFonts w:ascii="Calibri"/>
          <w:b/>
          <w:color w:val="000000"/>
        </w:rPr>
        <w:t>tree</w:t>
      </w:r>
      <w:r>
        <w:rPr>
          <w:rFonts w:ascii="Calibri"/>
          <w:b/>
          <w:color w:val="000000"/>
          <w:spacing w:val="-3"/>
        </w:rPr>
        <w:t xml:space="preserve"> </w:t>
      </w:r>
      <w:r>
        <w:rPr>
          <w:rFonts w:ascii="Calibri"/>
          <w:b/>
          <w:color w:val="000000"/>
          <w:spacing w:val="-1"/>
        </w:rPr>
        <w:t>of</w:t>
      </w:r>
      <w:r>
        <w:rPr>
          <w:rFonts w:ascii="Calibri"/>
          <w:b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>the</w:t>
      </w:r>
      <w:r>
        <w:rPr>
          <w:rFonts w:ascii="Calibri"/>
          <w:b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sentence.</w:t>
      </w:r>
    </w:p>
    <w:p w14:paraId="78685EEF" w14:textId="62E14D9B" w:rsidR="00C24009" w:rsidRDefault="00654E2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w:drawing>
          <wp:anchor distT="0" distB="0" distL="114300" distR="114300" simplePos="0" relativeHeight="251660800" behindDoc="0" locked="0" layoutInCell="1" allowOverlap="1" wp14:anchorId="0D2C7551" wp14:editId="5B583158">
            <wp:simplePos x="0" y="0"/>
            <wp:positionH relativeFrom="column">
              <wp:posOffset>888788</wp:posOffset>
            </wp:positionH>
            <wp:positionV relativeFrom="paragraph">
              <wp:posOffset>4562051</wp:posOffset>
            </wp:positionV>
            <wp:extent cx="4613910" cy="3310255"/>
            <wp:effectExtent l="0" t="0" r="0" b="4445"/>
            <wp:wrapSquare wrapText="bothSides"/>
            <wp:docPr id="6" name="图片 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示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9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24009">
      <w:pgSz w:w="12240" w:h="15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EC437A6-BCA1-C348-9D18-2CF1CF833612}"/>
    <w:embedBold r:id="rId2" w:fontKey="{A17C8B7C-4B72-2244-AF07-23D6E69AFAD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F9C18AE4-3A14-4745-AE1B-D9A2F339646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F7A90B59-77D8-FD43-8337-C61EBDFBA7A4}"/>
    <w:embedBold r:id="rId5" w:fontKey="{11312D3F-1417-704E-9B3B-8D4C0E7FA261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bordersDoNotSurroundHeader/>
  <w:bordersDoNotSurroundFooter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654E2D"/>
    <w:rsid w:val="00B06B85"/>
    <w:rsid w:val="00B201EA"/>
    <w:rsid w:val="00BA5B2D"/>
    <w:rsid w:val="00C24009"/>
    <w:rsid w:val="00C50C38"/>
    <w:rsid w:val="00E8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6CB0"/>
  <w15:docId w15:val="{B167B5A0-7AE0-964D-BD45-3BDCA52B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before="120" w:after="240"/>
      <w:jc w:val="both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无列表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s12.aconvert.com</dc:creator>
  <cp:lastModifiedBy>Changze Wu</cp:lastModifiedBy>
  <cp:revision>5</cp:revision>
  <dcterms:created xsi:type="dcterms:W3CDTF">2022-11-20T02:03:00Z</dcterms:created>
  <dcterms:modified xsi:type="dcterms:W3CDTF">2022-11-21T21:34:00Z</dcterms:modified>
</cp:coreProperties>
</file>