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85C" w:rsidRPr="004742C0" w:rsidRDefault="0065085C" w:rsidP="0065085C">
      <w:pPr>
        <w:rPr>
          <w:sz w:val="40"/>
          <w:szCs w:val="40"/>
        </w:rPr>
      </w:pPr>
      <w:r w:rsidRPr="004742C0">
        <w:rPr>
          <w:sz w:val="40"/>
          <w:szCs w:val="40"/>
        </w:rPr>
        <w:t>Hálózati ismeretek – Vezetékes átviteli közegek</w:t>
      </w:r>
    </w:p>
    <w:p w:rsidR="0065085C" w:rsidRPr="004742C0" w:rsidRDefault="0065085C" w:rsidP="0065085C">
      <w:pPr>
        <w:rPr>
          <w:b/>
          <w:sz w:val="40"/>
          <w:szCs w:val="40"/>
        </w:rPr>
      </w:pPr>
      <w:r w:rsidRPr="004742C0">
        <w:rPr>
          <w:b/>
          <w:sz w:val="40"/>
          <w:szCs w:val="40"/>
        </w:rPr>
        <w:t>napjaink legelterjedtebb vezetékes átviteli közegei és azok tulajdonságai (felépítés, sebesség, távolság, alkalmazási területek, előnyök, hátrányok)</w:t>
      </w:r>
    </w:p>
    <w:p w:rsidR="0065085C" w:rsidRDefault="0065085C" w:rsidP="0065085C">
      <w:pPr>
        <w:pStyle w:val="NormlWeb"/>
        <w:jc w:val="center"/>
        <w:rPr>
          <w:rFonts w:ascii="Arial" w:hAnsi="Arial" w:cs="Arial"/>
          <w:b/>
          <w:bCs/>
          <w:i/>
          <w:iCs/>
          <w:color w:val="000000"/>
          <w:sz w:val="27"/>
          <w:szCs w:val="27"/>
        </w:rPr>
      </w:pPr>
      <w:bookmarkStart w:id="0" w:name="_Toc377093660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Csavart érpár (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UTP,STP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)</w:t>
      </w:r>
      <w:bookmarkEnd w:id="0"/>
    </w:p>
    <w:p w:rsidR="0065085C" w:rsidRDefault="0065085C" w:rsidP="0065085C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csavart, vagy más néven </w:t>
      </w:r>
      <w:bookmarkStart w:id="1" w:name="sodrottérpár"/>
      <w:bookmarkEnd w:id="1"/>
      <w:r w:rsidRPr="0065085C">
        <w:rPr>
          <w:color w:val="000000"/>
          <w:sz w:val="27"/>
          <w:szCs w:val="27"/>
        </w:rPr>
        <w:t>sodrott érpár</w:t>
      </w:r>
      <w:r>
        <w:rPr>
          <w:color w:val="000000"/>
          <w:sz w:val="27"/>
          <w:szCs w:val="27"/>
        </w:rPr>
        <w:t> (</w:t>
      </w:r>
      <w:bookmarkStart w:id="2" w:name="utp"/>
      <w:bookmarkEnd w:id="2"/>
      <w:proofErr w:type="spellStart"/>
      <w:r w:rsidRPr="0065085C">
        <w:rPr>
          <w:color w:val="000000"/>
          <w:sz w:val="27"/>
          <w:szCs w:val="27"/>
        </w:rPr>
        <w:t>Unshielded</w:t>
      </w:r>
      <w:proofErr w:type="spellEnd"/>
      <w:r w:rsidRPr="0065085C">
        <w:rPr>
          <w:color w:val="000000"/>
          <w:sz w:val="27"/>
          <w:szCs w:val="27"/>
        </w:rPr>
        <w:t xml:space="preserve"> Twisted </w:t>
      </w:r>
      <w:proofErr w:type="spellStart"/>
      <w:r w:rsidRPr="0065085C">
        <w:rPr>
          <w:color w:val="000000"/>
          <w:sz w:val="27"/>
          <w:szCs w:val="27"/>
        </w:rPr>
        <w:t>Pair</w:t>
      </w:r>
      <w:proofErr w:type="spellEnd"/>
      <w:r w:rsidRPr="0065085C">
        <w:rPr>
          <w:color w:val="000000"/>
          <w:sz w:val="27"/>
          <w:szCs w:val="27"/>
        </w:rPr>
        <w:t xml:space="preserve"> = UTP</w:t>
      </w:r>
      <w:r>
        <w:rPr>
          <w:color w:val="000000"/>
          <w:sz w:val="27"/>
          <w:szCs w:val="27"/>
        </w:rPr>
        <w:t>) két szigetelt, egymásra spirálisan felcsavart rézvezeték. Ha ezt a sodrott érpárat kívülr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>l egy árnyékoló fémszövet burokkal is körbevesszük, akkor árnyékolt sodrott érpárról (</w:t>
      </w:r>
      <w:bookmarkStart w:id="3" w:name="stp"/>
      <w:bookmarkEnd w:id="3"/>
      <w:proofErr w:type="spellStart"/>
      <w:r w:rsidRPr="0065085C">
        <w:rPr>
          <w:color w:val="000000"/>
          <w:sz w:val="27"/>
          <w:szCs w:val="27"/>
        </w:rPr>
        <w:t>Shielded</w:t>
      </w:r>
      <w:proofErr w:type="spellEnd"/>
      <w:r w:rsidRPr="0065085C">
        <w:rPr>
          <w:color w:val="000000"/>
          <w:sz w:val="27"/>
          <w:szCs w:val="27"/>
        </w:rPr>
        <w:t xml:space="preserve"> Twisted </w:t>
      </w:r>
      <w:proofErr w:type="spellStart"/>
      <w:r w:rsidRPr="0065085C">
        <w:rPr>
          <w:color w:val="000000"/>
          <w:sz w:val="27"/>
          <w:szCs w:val="27"/>
        </w:rPr>
        <w:t>Pair</w:t>
      </w:r>
      <w:proofErr w:type="spellEnd"/>
      <w:r w:rsidRPr="0065085C">
        <w:rPr>
          <w:color w:val="000000"/>
          <w:sz w:val="27"/>
          <w:szCs w:val="27"/>
        </w:rPr>
        <w:t xml:space="preserve"> = STP</w:t>
      </w:r>
      <w:r>
        <w:rPr>
          <w:color w:val="000000"/>
          <w:sz w:val="27"/>
          <w:szCs w:val="27"/>
        </w:rPr>
        <w:t>) beszélünk. A csavarás a két ér egymásra hatását küszöböli ki, jelkisugárzás nem lép fel. Általában több csavart érpárt fognak össze közös véd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>burkolatban. Pontosan a sodrás biztosítja, hogy a szomszédos vezeték-párok jelei ne hassanak egymásra (ne legyen interferencia). Az épületekben lév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 xml:space="preserve"> telefon hálózatoknál is csavart érpárokat használnak. A felhasználásuk számítógép-hálózatoknál is ebb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>l a tényb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>l indult ki: ezek a vezetékek már rendelkezésre állnak, nem kell új vezetékeket kihúzni a munkahelyekhez.</w:t>
      </w:r>
    </w:p>
    <w:p w:rsidR="004742C0" w:rsidRDefault="0065085C" w:rsidP="004742C0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 már akár 100 </w:t>
      </w:r>
      <w:proofErr w:type="spellStart"/>
      <w:r>
        <w:rPr>
          <w:color w:val="000000"/>
          <w:sz w:val="27"/>
          <w:szCs w:val="27"/>
        </w:rPr>
        <w:t>Mbit</w:t>
      </w:r>
      <w:proofErr w:type="spellEnd"/>
      <w:r>
        <w:rPr>
          <w:color w:val="000000"/>
          <w:sz w:val="27"/>
          <w:szCs w:val="27"/>
        </w:rPr>
        <w:t>/s adatátviteli sebességet is lehet ilyen típusú vezetékezéssel biztosítani. Alkalmasak mind analóg mind digitális jelátvitelre is, áruk viszonylag alacsony. A zavarokkal szemben való érzékenységük tovább növelhet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>, ha árnyékolást alkalmazunk a csavart érpár körül. Az UTP kábelek min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>sége a telefonvonalakra használtaktól a nagysebesség</w:t>
      </w:r>
      <w:r w:rsidR="004742C0">
        <w:rPr>
          <w:color w:val="000000"/>
          <w:sz w:val="27"/>
          <w:szCs w:val="27"/>
        </w:rPr>
        <w:t>ű</w:t>
      </w:r>
      <w:r>
        <w:rPr>
          <w:color w:val="000000"/>
          <w:sz w:val="27"/>
          <w:szCs w:val="27"/>
        </w:rPr>
        <w:t xml:space="preserve"> adatátviteli kábelekig változik. Általában egy kábel négy csavart érpárt tartalmaz közös véd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>burkolatban. Minden érpár eltér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 xml:space="preserve"> számú csavarást tartalmaz </w:t>
      </w:r>
      <w:proofErr w:type="spellStart"/>
      <w:r>
        <w:rPr>
          <w:color w:val="000000"/>
          <w:sz w:val="27"/>
          <w:szCs w:val="27"/>
        </w:rPr>
        <w:t>méterenként</w:t>
      </w:r>
      <w:proofErr w:type="spellEnd"/>
      <w:r>
        <w:rPr>
          <w:color w:val="000000"/>
          <w:sz w:val="27"/>
          <w:szCs w:val="27"/>
        </w:rPr>
        <w:t>, a köztük lév</w:t>
      </w:r>
      <w:r w:rsidR="004742C0">
        <w:rPr>
          <w:color w:val="000000"/>
          <w:sz w:val="27"/>
          <w:szCs w:val="27"/>
        </w:rPr>
        <w:t>ő</w:t>
      </w:r>
      <w:r>
        <w:rPr>
          <w:color w:val="000000"/>
          <w:sz w:val="27"/>
          <w:szCs w:val="27"/>
        </w:rPr>
        <w:t xml:space="preserve"> áthallás csökkentése miatt.</w:t>
      </w:r>
    </w:p>
    <w:p w:rsidR="004742C0" w:rsidRPr="004742C0" w:rsidRDefault="004742C0" w:rsidP="004742C0">
      <w:pPr>
        <w:pStyle w:val="NormlWeb"/>
        <w:rPr>
          <w:sz w:val="32"/>
          <w:szCs w:val="32"/>
        </w:rPr>
      </w:pPr>
      <w:r w:rsidRPr="004742C0">
        <w:rPr>
          <w:sz w:val="32"/>
          <w:szCs w:val="32"/>
        </w:rPr>
        <w:t xml:space="preserve">Üvegszálas, vagy optikai kábel </w:t>
      </w:r>
    </w:p>
    <w:p w:rsidR="004742C0" w:rsidRDefault="004742C0" w:rsidP="004742C0">
      <w:pPr>
        <w:pStyle w:val="NormlWeb"/>
        <w:rPr>
          <w:color w:val="000000"/>
          <w:sz w:val="27"/>
          <w:szCs w:val="27"/>
        </w:rPr>
      </w:pPr>
      <w:r>
        <w:t xml:space="preserve">A jelenlegi legkorszerűbb hálózati adatátviteli közegek egyike. Ekkor az információ fényimpulzusok formájában terjed el a fényvezető közegben, az üvegszálon. A technikának 3 pontja van: a fényforrás, az adatátviteli közeg és a fogadó, azaz a fényérzékelő. A fényforrás általában egy LED dióda, vagy lézer dióda. Ezek a fényimpulzusokat a rajtuk keresztülfolyó elektromosság hatására generálják. A fényérzékelő egy </w:t>
      </w:r>
      <w:proofErr w:type="spellStart"/>
      <w:r>
        <w:t>fototranzisztor</w:t>
      </w:r>
      <w:proofErr w:type="spellEnd"/>
      <w:r>
        <w:t xml:space="preserve">, vagy egy fotodióda, </w:t>
      </w:r>
      <w:r>
        <w:lastRenderedPageBreak/>
        <w:t xml:space="preserve">melynek vezetőképessége a rá eső fény hatására megváltozik. Azért, hogy a módszer nagyobb távolságokban is hatékonyan tudjon működni, átviteli közegként vékony üvegszálat kell alkalmazni, és a fényveszteséget a minimálisra kell csökkenteni. A fényveszteségnek 3 összetevője van: visszaverődés(reflexió), a közegben létrejövő csillapítás, illetve a határfelületen átlépő fénysugarak. A csillapítás megfelelő anyagválasztással minimalizálható. A közeg határfelületén való átlépés megakadályozására a megoldás az optikában jól ismert teljes visszaverődés jelensége. Ha a közeg határfelületére érkező fénysugár beesési szöge elér egy kritikus értéket, akkor a fénysugár már nem lép ki a levegőbe, hanem visszaverődik az üvegbe. Az üvegszálban az adóból kibocsátott számos fénysugár fog ide-oda verődni, az ilyen optikai szálakat </w:t>
      </w:r>
      <w:proofErr w:type="spellStart"/>
      <w:r>
        <w:t>többmódusú</w:t>
      </w:r>
      <w:proofErr w:type="spellEnd"/>
      <w:r>
        <w:t xml:space="preserve"> üvegszálnak (</w:t>
      </w:r>
      <w:proofErr w:type="spellStart"/>
      <w:r>
        <w:t>multimode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) nevezik. A hagyományos rézvezetékeket tartalmazó kábel és a fénykábel konstrukciós követelményei között az alapvető különbség az, hogy míg a rézvezetéknél nagy, 15%-os nyújtás is megengedhető, addig a kvarcüveg esetében az 1%-os nyújtás is idő előtti öregedéshez, </w:t>
      </w:r>
      <w:proofErr w:type="spellStart"/>
      <w:proofErr w:type="gramStart"/>
      <w:r>
        <w:t>mikro</w:t>
      </w:r>
      <w:proofErr w:type="spellEnd"/>
      <w:r>
        <w:t>-repedésekhez</w:t>
      </w:r>
      <w:proofErr w:type="gramEnd"/>
      <w:r>
        <w:t xml:space="preserve">, esetleg törésekhez vezethet, ezért elsődleges követelmény a fénykábel szálainak tehermentesítése. Az üvegszálak alkalmazásánál kétféle illesztési módot alkalmaznak: • Passzív illesztés: két, az üvegszálra kapcsolódó csatlakozóból áll. Az egyik csatlakozón egy LED dióda, a másik csatlakozón egy fotó-dióda van. Az illesztő teljesen passzív, segítségével jeleket tudunk a fénykábelből </w:t>
      </w:r>
      <w:proofErr w:type="gramStart"/>
      <w:r>
        <w:t>kivenni</w:t>
      </w:r>
      <w:proofErr w:type="gramEnd"/>
      <w:r>
        <w:t xml:space="preserve"> illetve jeleket tudunk a kábelbe bejuttatni. Az illesztés fényveszteséggel jár. • Aktív illesztés: illesztő jelismétlőként vagy más néven jelregenerálóként is működik, azaz a beeső fényjelet villamos jellé alakítja, majd az adó részén ezt LED dióda segítségével felerősítve </w:t>
      </w:r>
      <w:proofErr w:type="spellStart"/>
      <w:r>
        <w:t>továbbsugározza</w:t>
      </w:r>
      <w:proofErr w:type="spellEnd"/>
      <w:r>
        <w:t xml:space="preserve">. Mivel a regenerálás folyamán a kábelen haladó fényjel villamos jelként is megjelenik, ezért ez közvetlenül elektromos jelillesztésre is használható </w:t>
      </w:r>
      <w:proofErr w:type="spellStart"/>
      <w:r>
        <w:t>ethernet</w:t>
      </w:r>
      <w:proofErr w:type="spellEnd"/>
      <w:r>
        <w:t xml:space="preserve"> hálózatokban az üvegszálas kábelt 10BaseF néven definiálták.</w:t>
      </w:r>
    </w:p>
    <w:p w:rsidR="004742C0" w:rsidRPr="004742C0" w:rsidRDefault="004742C0" w:rsidP="004742C0">
      <w:pPr>
        <w:rPr>
          <w:b/>
          <w:sz w:val="40"/>
          <w:szCs w:val="40"/>
        </w:rPr>
      </w:pPr>
      <w:r w:rsidRPr="004742C0">
        <w:rPr>
          <w:b/>
          <w:sz w:val="40"/>
          <w:szCs w:val="40"/>
        </w:rPr>
        <w:t>két épület között milyen átviteli közegekkel lehet megoldani a hálózati kapcsolat kialakítását?</w:t>
      </w:r>
    </w:p>
    <w:p w:rsidR="004742C0" w:rsidRDefault="004742C0" w:rsidP="004742C0">
      <w:pPr>
        <w:pStyle w:val="Norm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Kábel</w:t>
      </w:r>
      <w:r>
        <w:rPr>
          <w:color w:val="000000"/>
          <w:sz w:val="27"/>
          <w:szCs w:val="27"/>
        </w:rPr>
        <w:t>: A vékony koaxiális kábel, hivatalos neve „10-Base-2". Maga a kábel ránézésre ugyan pontosan olyan, mint a TV-nél alkalmazott koaxiális kábel, de ez csak a látszat. Elektronikai paramétereikben jelentősen különböznek. Az Ethernet kártyákhoz alkalmazandó kábel 50 ohmos.</w:t>
      </w:r>
    </w:p>
    <w:p w:rsidR="004742C0" w:rsidRDefault="004742C0" w:rsidP="004742C0">
      <w:pPr>
        <w:pStyle w:val="Norm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Csatlakozó</w:t>
      </w:r>
      <w:r>
        <w:rPr>
          <w:color w:val="000000"/>
          <w:sz w:val="27"/>
          <w:szCs w:val="27"/>
        </w:rPr>
        <w:t>: A bajonettzáras csatlakozó, elterjedt neve "BNC". A BNC csatlakozó kialakítása olyan, hogy a csatlakozásokat kicsúszás ellen a dugó elfordításával reteszelni lehet. A kábel csatlakoztatása a gépben lévő hálózati kártyához egy „T" elágazás segítségével történik- A „T" szára vagy közvetlenül, vagy egy rövid kábelen keresztül kapcsolódik a kártyára. A „T" elosztó „kalapjának ágaira" a két szomszéd gép felé vezető kábelek csatlakoznak. Professzionális kábelezési megoldásnál a vezetékeket általában kábelcsatornába fűzik, a gépek pedig a fali aljzatra két, úgynevezett lengő kábellel csatlakoznak (a „T" elosztó ugyanis ilyenkor is a gépen kerül elhelyezésre).</w:t>
      </w:r>
    </w:p>
    <w:p w:rsidR="004742C0" w:rsidRDefault="004742C0" w:rsidP="004742C0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Azt gondolnánk, hogy az így felfűzött PC-k esetében a két szélső gépnél nincs szükség „T" idomra, de ez nem igaz. Ott is kell „T' elágazást alkalmazni, de a semmibe </w:t>
      </w:r>
      <w:proofErr w:type="spellStart"/>
      <w:r>
        <w:rPr>
          <w:color w:val="000000"/>
          <w:sz w:val="27"/>
          <w:szCs w:val="27"/>
        </w:rPr>
        <w:t>továbbmenő</w:t>
      </w:r>
      <w:proofErr w:type="spellEnd"/>
      <w:r>
        <w:rPr>
          <w:color w:val="000000"/>
          <w:sz w:val="27"/>
          <w:szCs w:val="27"/>
        </w:rPr>
        <w:t xml:space="preserve"> ágakat egy-egy 50 ohmos ellenállással le kell zárni! Ha </w:t>
      </w:r>
      <w:r>
        <w:rPr>
          <w:color w:val="000000"/>
          <w:sz w:val="27"/>
          <w:szCs w:val="27"/>
        </w:rPr>
        <w:lastRenderedPageBreak/>
        <w:t>kábelcsatornával szerelik a rendszert, akkor az ellenállásokat is a koaxiális kábel két végén lévő fali aljzatban szokták elhelyezni.</w:t>
      </w:r>
    </w:p>
    <w:p w:rsidR="0065085C" w:rsidRDefault="004742C0" w:rsidP="004742C0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 a kábelt a szabadban magasan is vezetjük (pl. két épület között), ezt a megoldást hívják légvezetéknek, akkor az egyik ellenállást villámcsapás ellen le kell földelni! Célszerűbb azonban ilyen helyeken üvegszál optikai kábelezést alkalmazni.</w:t>
      </w:r>
    </w:p>
    <w:p w:rsidR="004742C0" w:rsidRPr="004742C0" w:rsidRDefault="004742C0" w:rsidP="004742C0">
      <w:pPr>
        <w:pStyle w:val="NormlWeb"/>
        <w:rPr>
          <w:color w:val="000000"/>
          <w:sz w:val="27"/>
          <w:szCs w:val="27"/>
        </w:rPr>
      </w:pPr>
      <w:bookmarkStart w:id="4" w:name="_GoBack"/>
      <w:bookmarkEnd w:id="4"/>
    </w:p>
    <w:sectPr w:rsidR="004742C0" w:rsidRPr="00474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C"/>
    <w:rsid w:val="00317925"/>
    <w:rsid w:val="004742C0"/>
    <w:rsid w:val="0065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0984"/>
  <w15:chartTrackingRefBased/>
  <w15:docId w15:val="{9DA43034-73D5-44B0-AD5E-D6808444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e">
    <w:name w:val="spelle"/>
    <w:basedOn w:val="Bekezdsalapbettpusa"/>
    <w:rsid w:val="0065085C"/>
  </w:style>
  <w:style w:type="paragraph" w:styleId="NormlWeb">
    <w:name w:val="Normal (Web)"/>
    <w:basedOn w:val="Norml"/>
    <w:uiPriority w:val="99"/>
    <w:unhideWhenUsed/>
    <w:rsid w:val="0065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650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729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Megyesi Richárd Viktor</dc:creator>
  <cp:keywords/>
  <dc:description/>
  <cp:lastModifiedBy>Megyesi Richárd Viktor</cp:lastModifiedBy>
  <cp:revision>1</cp:revision>
  <dcterms:created xsi:type="dcterms:W3CDTF">2021-11-24T10:57:00Z</dcterms:created>
  <dcterms:modified xsi:type="dcterms:W3CDTF">2021-11-24T11:19:00Z</dcterms:modified>
</cp:coreProperties>
</file>