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D01" w:rsidRPr="000B6D01" w:rsidRDefault="000B6D01" w:rsidP="000B6D01">
      <w:pPr>
        <w:rPr>
          <w:b/>
          <w:sz w:val="24"/>
        </w:rPr>
      </w:pPr>
      <w:r w:rsidRPr="000B6D01">
        <w:rPr>
          <w:b/>
          <w:sz w:val="24"/>
        </w:rPr>
        <w:t>1. Hálózati ismeretek – Vezeték nélküli átviteli közegek</w:t>
      </w:r>
    </w:p>
    <w:p w:rsidR="000B6D01" w:rsidRDefault="000B6D01" w:rsidP="000B6D01">
      <w:r>
        <w:t xml:space="preserve">vezeték nélküli átviteli közegek és azok tulajdonságai (felépítés, sebesség, </w:t>
      </w:r>
    </w:p>
    <w:p w:rsidR="000B6D01" w:rsidRDefault="000B6D01" w:rsidP="000B6D01">
      <w:r>
        <w:t>távolság, alkalmazási területek, előnyök, hátrányok)</w:t>
      </w:r>
    </w:p>
    <w:p w:rsidR="000B6D01" w:rsidRPr="000B6D01" w:rsidRDefault="000B6D01" w:rsidP="000B6D01">
      <w:pPr>
        <w:rPr>
          <w:b/>
          <w:color w:val="FFFFFF" w:themeColor="background1"/>
          <w:sz w:val="32"/>
          <w:highlight w:val="black"/>
        </w:rPr>
      </w:pPr>
      <w:r w:rsidRPr="000B6D01">
        <w:rPr>
          <w:b/>
          <w:color w:val="FFFFFF" w:themeColor="background1"/>
          <w:sz w:val="32"/>
          <w:highlight w:val="black"/>
        </w:rPr>
        <w:t>Rádióhullámú adatátvitel:</w:t>
      </w:r>
    </w:p>
    <w:p w:rsidR="000B6D01" w:rsidRPr="000B6D01" w:rsidRDefault="000B6D01" w:rsidP="000B6D01">
      <w:pPr>
        <w:rPr>
          <w:b/>
          <w:color w:val="FF0000"/>
          <w:sz w:val="28"/>
          <w:highlight w:val="black"/>
        </w:rPr>
      </w:pPr>
      <w:r w:rsidRPr="000B6D01">
        <w:rPr>
          <w:b/>
          <w:color w:val="FF0000"/>
          <w:sz w:val="28"/>
          <w:highlight w:val="black"/>
        </w:rPr>
        <w:t>– Mikrohullámú</w:t>
      </w:r>
    </w:p>
    <w:p w:rsidR="000B6D01" w:rsidRDefault="000B6D01" w:rsidP="000B6D01">
      <w:pPr>
        <w:ind w:firstLine="708"/>
      </w:pPr>
      <w:r>
        <w:t xml:space="preserve">• 2 – 40 </w:t>
      </w:r>
      <w:proofErr w:type="spellStart"/>
      <w:r>
        <w:t>GHz</w:t>
      </w:r>
      <w:proofErr w:type="spellEnd"/>
      <w:r>
        <w:t xml:space="preserve"> tartományú mikrohullámú</w:t>
      </w:r>
    </w:p>
    <w:p w:rsidR="000B6D01" w:rsidRPr="000B6D01" w:rsidRDefault="000B6D01" w:rsidP="000B6D01">
      <w:pPr>
        <w:rPr>
          <w:b/>
          <w:color w:val="FF0000"/>
          <w:sz w:val="28"/>
          <w:highlight w:val="black"/>
        </w:rPr>
      </w:pPr>
      <w:r w:rsidRPr="000B6D01">
        <w:rPr>
          <w:b/>
          <w:color w:val="FF0000"/>
          <w:sz w:val="28"/>
          <w:highlight w:val="black"/>
        </w:rPr>
        <w:t>– Antenna tornyok</w:t>
      </w:r>
    </w:p>
    <w:p w:rsidR="000B6D01" w:rsidRDefault="000B6D01" w:rsidP="000B6D01">
      <w:pPr>
        <w:ind w:firstLine="708"/>
      </w:pPr>
      <w:r>
        <w:t xml:space="preserve">• </w:t>
      </w:r>
      <w:proofErr w:type="spellStart"/>
      <w:r>
        <w:t>Kb</w:t>
      </w:r>
      <w:proofErr w:type="spellEnd"/>
      <w:r>
        <w:t xml:space="preserve"> 100 km átfogás</w:t>
      </w:r>
    </w:p>
    <w:p w:rsidR="000B6D01" w:rsidRDefault="000B6D01" w:rsidP="000B6D01">
      <w:pPr>
        <w:ind w:firstLine="708"/>
      </w:pPr>
      <w:r>
        <w:t xml:space="preserve">• Moduláció, </w:t>
      </w:r>
      <w:proofErr w:type="spellStart"/>
      <w:r>
        <w:t>demoduláció</w:t>
      </w:r>
      <w:proofErr w:type="spellEnd"/>
    </w:p>
    <w:p w:rsidR="000B6D01" w:rsidRPr="000B6D01" w:rsidRDefault="000B6D01" w:rsidP="000B6D01">
      <w:pPr>
        <w:rPr>
          <w:b/>
          <w:color w:val="FF0000"/>
          <w:sz w:val="28"/>
          <w:highlight w:val="black"/>
        </w:rPr>
      </w:pPr>
      <w:r w:rsidRPr="000B6D01">
        <w:rPr>
          <w:b/>
          <w:color w:val="FF0000"/>
          <w:sz w:val="28"/>
          <w:highlight w:val="black"/>
        </w:rPr>
        <w:t>– Előnye:</w:t>
      </w:r>
    </w:p>
    <w:p w:rsidR="000B6D01" w:rsidRDefault="000B6D01" w:rsidP="000B6D01">
      <w:pPr>
        <w:ind w:firstLine="708"/>
      </w:pPr>
      <w:r>
        <w:t>• Nagy távolságú átvitel</w:t>
      </w:r>
    </w:p>
    <w:p w:rsidR="000B6D01" w:rsidRDefault="000B6D01" w:rsidP="000B6D01">
      <w:pPr>
        <w:ind w:firstLine="708"/>
      </w:pPr>
      <w:r>
        <w:t>• Jel erősítés lehetséges további antenna oszlopok elhelyezésével („átjátszók”)</w:t>
      </w:r>
    </w:p>
    <w:p w:rsidR="000B6D01" w:rsidRPr="000B6D01" w:rsidRDefault="000B6D01" w:rsidP="000B6D01">
      <w:pPr>
        <w:rPr>
          <w:b/>
          <w:color w:val="FF0000"/>
          <w:sz w:val="28"/>
        </w:rPr>
      </w:pPr>
      <w:r w:rsidRPr="000B6D01">
        <w:rPr>
          <w:b/>
          <w:color w:val="FF0000"/>
          <w:sz w:val="28"/>
          <w:highlight w:val="black"/>
        </w:rPr>
        <w:t>– Hátránya:</w:t>
      </w:r>
    </w:p>
    <w:p w:rsidR="000B6D01" w:rsidRDefault="000B6D01" w:rsidP="000B6D01">
      <w:pPr>
        <w:ind w:left="708"/>
      </w:pPr>
      <w:r>
        <w:t xml:space="preserve">• Időjárásnak kitett (viharok, </w:t>
      </w:r>
      <w:proofErr w:type="spellStart"/>
      <w:r>
        <w:t>villálcsapások</w:t>
      </w:r>
      <w:proofErr w:type="spellEnd"/>
      <w:r>
        <w:t>)</w:t>
      </w:r>
    </w:p>
    <w:p w:rsidR="000B6D01" w:rsidRDefault="000B6D01" w:rsidP="000B6D01">
      <w:pPr>
        <w:ind w:left="708"/>
      </w:pPr>
      <w:r>
        <w:t>• Lehallgatási veszély</w:t>
      </w:r>
    </w:p>
    <w:p w:rsidR="000B6D01" w:rsidRDefault="000B6D01" w:rsidP="000B6D01">
      <w:pPr>
        <w:ind w:left="708"/>
      </w:pPr>
      <w:r>
        <w:t>• Frekvencia kiosztás állami hatáskör</w:t>
      </w:r>
    </w:p>
    <w:p w:rsidR="00925E5A" w:rsidRPr="00925E5A" w:rsidRDefault="00925E5A" w:rsidP="00925E5A">
      <w:pPr>
        <w:rPr>
          <w:b/>
          <w:color w:val="FFFFFF" w:themeColor="background1"/>
          <w:sz w:val="32"/>
          <w:highlight w:val="black"/>
        </w:rPr>
      </w:pPr>
      <w:r w:rsidRPr="00925E5A">
        <w:rPr>
          <w:b/>
          <w:color w:val="FFFFFF" w:themeColor="background1"/>
          <w:sz w:val="32"/>
          <w:highlight w:val="black"/>
        </w:rPr>
        <w:t>Rádióhullámú adatátvitel:</w:t>
      </w:r>
    </w:p>
    <w:p w:rsidR="00925E5A" w:rsidRPr="00925E5A" w:rsidRDefault="00925E5A" w:rsidP="00925E5A">
      <w:pPr>
        <w:rPr>
          <w:b/>
          <w:color w:val="FF0000"/>
          <w:sz w:val="28"/>
          <w:highlight w:val="black"/>
        </w:rPr>
      </w:pPr>
      <w:r w:rsidRPr="00925E5A">
        <w:rPr>
          <w:b/>
          <w:color w:val="FF0000"/>
          <w:sz w:val="28"/>
          <w:highlight w:val="black"/>
        </w:rPr>
        <w:t>– Mikrohullámú</w:t>
      </w:r>
    </w:p>
    <w:p w:rsidR="00925E5A" w:rsidRDefault="00925E5A" w:rsidP="00925E5A">
      <w:pPr>
        <w:ind w:firstLine="708"/>
      </w:pPr>
      <w:r>
        <w:t xml:space="preserve">• 2 – 40 </w:t>
      </w:r>
      <w:proofErr w:type="spellStart"/>
      <w:r>
        <w:t>GHz</w:t>
      </w:r>
      <w:proofErr w:type="spellEnd"/>
      <w:r>
        <w:t xml:space="preserve"> tartományú mikrohullámú</w:t>
      </w:r>
    </w:p>
    <w:p w:rsidR="00925E5A" w:rsidRPr="00925E5A" w:rsidRDefault="00925E5A" w:rsidP="00925E5A">
      <w:pPr>
        <w:rPr>
          <w:b/>
          <w:color w:val="FF0000"/>
          <w:sz w:val="28"/>
          <w:highlight w:val="black"/>
        </w:rPr>
      </w:pPr>
      <w:r w:rsidRPr="00925E5A">
        <w:rPr>
          <w:b/>
          <w:color w:val="FF0000"/>
          <w:sz w:val="28"/>
          <w:highlight w:val="black"/>
        </w:rPr>
        <w:t>– Antenna tornyok</w:t>
      </w:r>
    </w:p>
    <w:p w:rsidR="00925E5A" w:rsidRDefault="00925E5A" w:rsidP="00925E5A">
      <w:pPr>
        <w:ind w:left="708"/>
      </w:pPr>
      <w:r>
        <w:t xml:space="preserve">• </w:t>
      </w:r>
      <w:proofErr w:type="spellStart"/>
      <w:r>
        <w:t>Kb</w:t>
      </w:r>
      <w:proofErr w:type="spellEnd"/>
      <w:r>
        <w:t xml:space="preserve"> 100 km átfogás</w:t>
      </w:r>
    </w:p>
    <w:p w:rsidR="00925E5A" w:rsidRDefault="00925E5A" w:rsidP="00925E5A">
      <w:pPr>
        <w:ind w:left="708"/>
      </w:pPr>
      <w:r>
        <w:t xml:space="preserve">• Moduláció, </w:t>
      </w:r>
      <w:proofErr w:type="spellStart"/>
      <w:r>
        <w:t>demoduláció</w:t>
      </w:r>
      <w:proofErr w:type="spellEnd"/>
    </w:p>
    <w:p w:rsidR="00925E5A" w:rsidRPr="00925E5A" w:rsidRDefault="00925E5A" w:rsidP="00925E5A">
      <w:pPr>
        <w:rPr>
          <w:b/>
          <w:color w:val="FF0000"/>
          <w:sz w:val="28"/>
          <w:highlight w:val="black"/>
        </w:rPr>
      </w:pPr>
      <w:r w:rsidRPr="00925E5A">
        <w:rPr>
          <w:b/>
          <w:color w:val="FF0000"/>
          <w:sz w:val="28"/>
          <w:highlight w:val="black"/>
        </w:rPr>
        <w:t>– Előnye:</w:t>
      </w:r>
    </w:p>
    <w:p w:rsidR="00925E5A" w:rsidRDefault="00925E5A" w:rsidP="00925E5A">
      <w:pPr>
        <w:ind w:left="708"/>
      </w:pPr>
      <w:r>
        <w:t>• Nagy távolságú átvitel</w:t>
      </w:r>
    </w:p>
    <w:p w:rsidR="00925E5A" w:rsidRDefault="00925E5A" w:rsidP="00925E5A">
      <w:pPr>
        <w:ind w:left="708"/>
      </w:pPr>
      <w:r>
        <w:t>• Jel erősítés lehetséges további antenna oszlopok elhelyezésével („átjátszók”)</w:t>
      </w:r>
    </w:p>
    <w:p w:rsidR="00925E5A" w:rsidRPr="00925E5A" w:rsidRDefault="00925E5A" w:rsidP="00925E5A">
      <w:pPr>
        <w:rPr>
          <w:b/>
          <w:color w:val="FF0000"/>
          <w:sz w:val="28"/>
          <w:highlight w:val="black"/>
        </w:rPr>
      </w:pPr>
      <w:r w:rsidRPr="00925E5A">
        <w:rPr>
          <w:b/>
          <w:color w:val="FF0000"/>
          <w:sz w:val="28"/>
          <w:highlight w:val="black"/>
        </w:rPr>
        <w:t>– Hátránya:</w:t>
      </w:r>
    </w:p>
    <w:p w:rsidR="00925E5A" w:rsidRDefault="00925E5A" w:rsidP="00925E5A">
      <w:pPr>
        <w:ind w:left="708"/>
      </w:pPr>
      <w:r>
        <w:t xml:space="preserve">• Időjárásnak kitett (viharok, </w:t>
      </w:r>
      <w:proofErr w:type="spellStart"/>
      <w:r>
        <w:t>villálcsapások</w:t>
      </w:r>
      <w:proofErr w:type="spellEnd"/>
      <w:r>
        <w:t>)</w:t>
      </w:r>
    </w:p>
    <w:p w:rsidR="00925E5A" w:rsidRDefault="00925E5A" w:rsidP="00925E5A">
      <w:pPr>
        <w:ind w:left="708"/>
      </w:pPr>
      <w:r>
        <w:t>• Lehallgatási veszély</w:t>
      </w:r>
    </w:p>
    <w:p w:rsidR="00925E5A" w:rsidRDefault="00925E5A" w:rsidP="00925E5A">
      <w:pPr>
        <w:ind w:left="708"/>
      </w:pPr>
      <w:r>
        <w:t>• Frekvencia kiosztás állami hatáskör</w:t>
      </w:r>
    </w:p>
    <w:p w:rsidR="00925E5A" w:rsidRPr="00925E5A" w:rsidRDefault="00925E5A" w:rsidP="00925E5A">
      <w:pPr>
        <w:rPr>
          <w:b/>
          <w:color w:val="FFFFFF" w:themeColor="background1"/>
          <w:sz w:val="32"/>
          <w:highlight w:val="black"/>
        </w:rPr>
      </w:pPr>
      <w:r w:rsidRPr="00925E5A">
        <w:rPr>
          <w:b/>
          <w:color w:val="FFFFFF" w:themeColor="background1"/>
          <w:sz w:val="32"/>
          <w:highlight w:val="black"/>
        </w:rPr>
        <w:lastRenderedPageBreak/>
        <w:t>Infravörös adatátvitel:</w:t>
      </w:r>
    </w:p>
    <w:p w:rsidR="00925E5A" w:rsidRDefault="00925E5A" w:rsidP="00925E5A">
      <w:r>
        <w:t xml:space="preserve">– Az </w:t>
      </w:r>
      <w:proofErr w:type="spellStart"/>
      <w:r>
        <w:t>IrDA</w:t>
      </w:r>
      <w:proofErr w:type="spellEnd"/>
      <w:r>
        <w:t xml:space="preserve"> (</w:t>
      </w:r>
      <w:proofErr w:type="spellStart"/>
      <w:r>
        <w:t>Infrared</w:t>
      </w:r>
      <w:proofErr w:type="spellEnd"/>
      <w:r>
        <w:t xml:space="preserve"> Data </w:t>
      </w:r>
      <w:proofErr w:type="spellStart"/>
      <w:r>
        <w:t>Association</w:t>
      </w:r>
      <w:proofErr w:type="spellEnd"/>
      <w:r>
        <w:t>) egy ipari szabvány vezetéknélküli adatátvitelhez infravörös fény</w:t>
      </w:r>
    </w:p>
    <w:p w:rsidR="00925E5A" w:rsidRDefault="00925E5A" w:rsidP="00925E5A">
      <w:r>
        <w:t>segítségével.</w:t>
      </w:r>
    </w:p>
    <w:p w:rsidR="00925E5A" w:rsidRDefault="00925E5A" w:rsidP="00925E5A">
      <w:r>
        <w:t xml:space="preserve">– Az 1.0 </w:t>
      </w:r>
      <w:proofErr w:type="spellStart"/>
      <w:r>
        <w:t>IrDA</w:t>
      </w:r>
      <w:proofErr w:type="spellEnd"/>
      <w:r>
        <w:t xml:space="preserve"> ajánlása alapján 9,6 </w:t>
      </w:r>
      <w:proofErr w:type="spellStart"/>
      <w:r>
        <w:t>kbps-tól</w:t>
      </w:r>
      <w:proofErr w:type="spellEnd"/>
      <w:r>
        <w:t xml:space="preserve"> 115 </w:t>
      </w:r>
      <w:proofErr w:type="spellStart"/>
      <w:r>
        <w:t>kbps-ig</w:t>
      </w:r>
      <w:proofErr w:type="spellEnd"/>
      <w:r>
        <w:t xml:space="preserve"> terjedhet az adatátviteli sebessége.</w:t>
      </w:r>
    </w:p>
    <w:p w:rsidR="00925E5A" w:rsidRDefault="00925E5A" w:rsidP="00925E5A">
      <w:r>
        <w:t xml:space="preserve">– Az újabb </w:t>
      </w:r>
      <w:proofErr w:type="spellStart"/>
      <w:r>
        <w:t>IrDA</w:t>
      </w:r>
      <w:proofErr w:type="spellEnd"/>
      <w:r>
        <w:t xml:space="preserve"> ajánlás már 4Mbps maximális sebességet tartalmaz (FIR), és kidolgozás alatt van az a</w:t>
      </w:r>
    </w:p>
    <w:p w:rsidR="00925E5A" w:rsidRDefault="00925E5A" w:rsidP="00925E5A">
      <w:r>
        <w:t xml:space="preserve">16Mbps (VFIR) maximális átviteli sebességű eszközök </w:t>
      </w:r>
      <w:proofErr w:type="spellStart"/>
      <w:r>
        <w:t>IrDA</w:t>
      </w:r>
      <w:proofErr w:type="spellEnd"/>
      <w:r>
        <w:t xml:space="preserve"> specifikációja is. Létezik egy</w:t>
      </w:r>
    </w:p>
    <w:p w:rsidR="00925E5A" w:rsidRDefault="00925E5A" w:rsidP="00925E5A">
      <w:r>
        <w:t>576kbps/1.152Mbps szinkron átviteli mód is.</w:t>
      </w:r>
    </w:p>
    <w:p w:rsidR="00925E5A" w:rsidRDefault="00925E5A" w:rsidP="00925E5A">
      <w:r>
        <w:t xml:space="preserve">– Az </w:t>
      </w:r>
      <w:proofErr w:type="spellStart"/>
      <w:r>
        <w:t>IrDA-Control</w:t>
      </w:r>
      <w:proofErr w:type="spellEnd"/>
      <w:r>
        <w:t xml:space="preserve"> perifériális egységek, pl. PC egér, billentyűzet, </w:t>
      </w:r>
      <w:proofErr w:type="spellStart"/>
      <w:r>
        <w:t>rendszerbeli</w:t>
      </w:r>
      <w:proofErr w:type="spellEnd"/>
      <w:r>
        <w:t xml:space="preserve"> illesztését teszi lehetővé.</w:t>
      </w:r>
    </w:p>
    <w:p w:rsidR="00925E5A" w:rsidRDefault="00925E5A" w:rsidP="00925E5A">
      <w:r>
        <w:t xml:space="preserve">– Az </w:t>
      </w:r>
      <w:proofErr w:type="spellStart"/>
      <w:r>
        <w:t>IrDA</w:t>
      </w:r>
      <w:proofErr w:type="spellEnd"/>
      <w:r>
        <w:t>-Data eszközöket elsősorban a vezetékes kapcsolat alternatívájaként kezelhetjük. Infravörös</w:t>
      </w:r>
    </w:p>
    <w:p w:rsidR="00925E5A" w:rsidRDefault="00925E5A" w:rsidP="00925E5A">
      <w:r>
        <w:t>eszközökkel egymásra célozva, kb. 30 fokos nyílásszög mellett mintegy 1m távolságig dolgozhatunk.</w:t>
      </w:r>
    </w:p>
    <w:p w:rsidR="00925E5A" w:rsidRDefault="00925E5A" w:rsidP="00925E5A">
      <w:r>
        <w:t>– Nem kell számolni más eszköztől származó zavarással, így nem szükséges speciális biztonsági eljárás</w:t>
      </w:r>
    </w:p>
    <w:p w:rsidR="00925E5A" w:rsidRDefault="00925E5A" w:rsidP="00925E5A">
      <w:r>
        <w:t>használata.</w:t>
      </w:r>
    </w:p>
    <w:p w:rsidR="00925E5A" w:rsidRPr="00925E5A" w:rsidRDefault="00925E5A" w:rsidP="00925E5A">
      <w:pPr>
        <w:rPr>
          <w:b/>
          <w:color w:val="FFFFFF" w:themeColor="background1"/>
          <w:sz w:val="32"/>
          <w:highlight w:val="black"/>
        </w:rPr>
      </w:pPr>
      <w:r w:rsidRPr="00925E5A">
        <w:rPr>
          <w:b/>
          <w:color w:val="FFFFFF" w:themeColor="background1"/>
          <w:sz w:val="32"/>
          <w:highlight w:val="black"/>
        </w:rPr>
        <w:t>Lézeres adatátvitel:</w:t>
      </w:r>
    </w:p>
    <w:p w:rsidR="00925E5A" w:rsidRPr="00925E5A" w:rsidRDefault="00925E5A" w:rsidP="00925E5A">
      <w:pPr>
        <w:rPr>
          <w:color w:val="00B050"/>
        </w:rPr>
      </w:pPr>
      <w:r w:rsidRPr="00925E5A">
        <w:rPr>
          <w:color w:val="00B050"/>
        </w:rPr>
        <w:t>– A vezetéknélküli lézeres eszközöket elsősorban nagy sávszélességük illetve kiváló adatbiztonságuk</w:t>
      </w:r>
    </w:p>
    <w:p w:rsidR="00925E5A" w:rsidRPr="00925E5A" w:rsidRDefault="00925E5A" w:rsidP="00925E5A">
      <w:pPr>
        <w:rPr>
          <w:color w:val="00B050"/>
        </w:rPr>
      </w:pPr>
      <w:r w:rsidRPr="00925E5A">
        <w:rPr>
          <w:color w:val="00B050"/>
        </w:rPr>
        <w:t>miatt szokták alkalmazni.</w:t>
      </w:r>
    </w:p>
    <w:p w:rsidR="00925E5A" w:rsidRPr="00925E5A" w:rsidRDefault="00925E5A" w:rsidP="00925E5A">
      <w:pPr>
        <w:rPr>
          <w:color w:val="00B050"/>
        </w:rPr>
      </w:pPr>
      <w:r w:rsidRPr="00925E5A">
        <w:rPr>
          <w:color w:val="00B050"/>
        </w:rPr>
        <w:t xml:space="preserve">Az FSO összeköttetés mindig </w:t>
      </w:r>
      <w:proofErr w:type="spellStart"/>
      <w:r w:rsidRPr="00925E5A">
        <w:rPr>
          <w:color w:val="00B050"/>
        </w:rPr>
        <w:t>full</w:t>
      </w:r>
      <w:proofErr w:type="spellEnd"/>
      <w:r w:rsidRPr="00925E5A">
        <w:rPr>
          <w:color w:val="00B050"/>
        </w:rPr>
        <w:t xml:space="preserve"> duplex és a megadott átviteli sebesség mindig valós vonali</w:t>
      </w:r>
    </w:p>
    <w:p w:rsidR="00925E5A" w:rsidRPr="00925E5A" w:rsidRDefault="00925E5A" w:rsidP="00925E5A">
      <w:pPr>
        <w:rPr>
          <w:color w:val="00B050"/>
        </w:rPr>
      </w:pPr>
      <w:r w:rsidRPr="00925E5A">
        <w:rPr>
          <w:color w:val="00B050"/>
        </w:rPr>
        <w:t xml:space="preserve">sebességet </w:t>
      </w:r>
      <w:proofErr w:type="gramStart"/>
      <w:r w:rsidRPr="00925E5A">
        <w:rPr>
          <w:color w:val="00B050"/>
        </w:rPr>
        <w:t>takar</w:t>
      </w:r>
      <w:proofErr w:type="gramEnd"/>
      <w:r w:rsidRPr="00925E5A">
        <w:rPr>
          <w:color w:val="00B050"/>
        </w:rPr>
        <w:t xml:space="preserve"> azaz pl. egy Gigabit Ethernet linken mért adatátvitel pontosan megegyezik a két</w:t>
      </w:r>
    </w:p>
    <w:p w:rsidR="00925E5A" w:rsidRPr="00925E5A" w:rsidRDefault="00925E5A" w:rsidP="00925E5A">
      <w:pPr>
        <w:rPr>
          <w:color w:val="00B050"/>
        </w:rPr>
      </w:pPr>
      <w:r w:rsidRPr="00925E5A">
        <w:rPr>
          <w:color w:val="00B050"/>
        </w:rPr>
        <w:t>berendezés között optikai kábelen mérhető értékkel.</w:t>
      </w:r>
    </w:p>
    <w:p w:rsidR="00925E5A" w:rsidRPr="00925E5A" w:rsidRDefault="00925E5A" w:rsidP="00925E5A">
      <w:pPr>
        <w:rPr>
          <w:color w:val="44546A" w:themeColor="text2"/>
        </w:rPr>
      </w:pPr>
      <w:r w:rsidRPr="00925E5A">
        <w:rPr>
          <w:color w:val="44546A" w:themeColor="text2"/>
        </w:rPr>
        <w:t>Az alkalmazott lézersugár igen keskeny és a rajta kívül eső területeken az emberi szem számára</w:t>
      </w:r>
    </w:p>
    <w:p w:rsidR="00925E5A" w:rsidRPr="00925E5A" w:rsidRDefault="00925E5A" w:rsidP="00925E5A">
      <w:pPr>
        <w:rPr>
          <w:color w:val="44546A" w:themeColor="text2"/>
        </w:rPr>
      </w:pPr>
      <w:proofErr w:type="gramStart"/>
      <w:r w:rsidRPr="00925E5A">
        <w:rPr>
          <w:color w:val="44546A" w:themeColor="text2"/>
        </w:rPr>
        <w:t>láthatatlan</w:t>
      </w:r>
      <w:proofErr w:type="gramEnd"/>
      <w:r w:rsidRPr="00925E5A">
        <w:rPr>
          <w:color w:val="44546A" w:themeColor="text2"/>
        </w:rPr>
        <w:t xml:space="preserve"> illetve műszerekkel sem detektálható. A sugár a közvetlen rálátás igénye miatt általában</w:t>
      </w:r>
    </w:p>
    <w:p w:rsidR="00925E5A" w:rsidRPr="00925E5A" w:rsidRDefault="00925E5A" w:rsidP="00925E5A">
      <w:pPr>
        <w:rPr>
          <w:color w:val="44546A" w:themeColor="text2"/>
        </w:rPr>
      </w:pPr>
      <w:r w:rsidRPr="00925E5A">
        <w:rPr>
          <w:color w:val="44546A" w:themeColor="text2"/>
        </w:rPr>
        <w:t>nehezen vagy egyáltalán nem megközelíthető, illetve egy detektor sugárba helyezése azonnal</w:t>
      </w:r>
    </w:p>
    <w:p w:rsidR="00925E5A" w:rsidRPr="00925E5A" w:rsidRDefault="00925E5A" w:rsidP="00925E5A">
      <w:pPr>
        <w:rPr>
          <w:color w:val="44546A" w:themeColor="text2"/>
        </w:rPr>
      </w:pPr>
      <w:r w:rsidRPr="00925E5A">
        <w:rPr>
          <w:color w:val="44546A" w:themeColor="text2"/>
        </w:rPr>
        <w:t xml:space="preserve">felfedezhető így az FSO ismert adatátviteli technológiák közül a </w:t>
      </w:r>
      <w:proofErr w:type="spellStart"/>
      <w:r w:rsidRPr="00925E5A">
        <w:rPr>
          <w:color w:val="44546A" w:themeColor="text2"/>
        </w:rPr>
        <w:t>legkevésbbé</w:t>
      </w:r>
      <w:proofErr w:type="spellEnd"/>
      <w:r w:rsidRPr="00925E5A">
        <w:rPr>
          <w:color w:val="44546A" w:themeColor="text2"/>
        </w:rPr>
        <w:t xml:space="preserve"> lehallgatható. A lézeres</w:t>
      </w:r>
    </w:p>
    <w:p w:rsidR="00925E5A" w:rsidRPr="00925E5A" w:rsidRDefault="00925E5A" w:rsidP="00925E5A">
      <w:pPr>
        <w:rPr>
          <w:color w:val="44546A" w:themeColor="text2"/>
        </w:rPr>
      </w:pPr>
      <w:r w:rsidRPr="00925E5A">
        <w:rPr>
          <w:color w:val="44546A" w:themeColor="text2"/>
        </w:rPr>
        <w:t>adatátvitel legalapvetőbb felhasználási területe a rövid távolságú, nagy sávszélességű</w:t>
      </w:r>
    </w:p>
    <w:p w:rsidR="00925E5A" w:rsidRPr="00925E5A" w:rsidRDefault="00925E5A" w:rsidP="00925E5A">
      <w:pPr>
        <w:rPr>
          <w:color w:val="44546A" w:themeColor="text2"/>
        </w:rPr>
      </w:pPr>
      <w:r w:rsidRPr="00925E5A">
        <w:rPr>
          <w:color w:val="44546A" w:themeColor="text2"/>
        </w:rPr>
        <w:t>összeköttetések megvalósítása.</w:t>
      </w:r>
    </w:p>
    <w:p w:rsidR="00925E5A" w:rsidRPr="00925E5A" w:rsidRDefault="00925E5A" w:rsidP="00925E5A">
      <w:pPr>
        <w:rPr>
          <w:color w:val="FF0000"/>
        </w:rPr>
      </w:pPr>
      <w:r w:rsidRPr="00925E5A">
        <w:rPr>
          <w:color w:val="FF0000"/>
        </w:rPr>
        <w:t>A lézeres összeköttetés működését leginkább befolyásoló időjárási tényező a köd. Magyarországi</w:t>
      </w:r>
    </w:p>
    <w:p w:rsidR="00925E5A" w:rsidRPr="00925E5A" w:rsidRDefault="00925E5A" w:rsidP="00925E5A">
      <w:pPr>
        <w:rPr>
          <w:color w:val="FF0000"/>
        </w:rPr>
      </w:pPr>
      <w:r w:rsidRPr="00925E5A">
        <w:rPr>
          <w:color w:val="FF0000"/>
        </w:rPr>
        <w:t>időjárási statisztikák alapján az ajánlott távolság hazánkban 99% feletti rendelkezésre állást biztosít,</w:t>
      </w:r>
    </w:p>
    <w:p w:rsidR="00925E5A" w:rsidRDefault="00925E5A" w:rsidP="00925E5A">
      <w:pPr>
        <w:rPr>
          <w:color w:val="FF0000"/>
        </w:rPr>
      </w:pPr>
      <w:r w:rsidRPr="00925E5A">
        <w:rPr>
          <w:color w:val="FF0000"/>
        </w:rPr>
        <w:t>ami a gyakorlati tapasztalatok alapján többnyire 99.7-99.9% közé esik.</w:t>
      </w:r>
    </w:p>
    <w:p w:rsidR="00925E5A" w:rsidRPr="00925E5A" w:rsidRDefault="00925E5A" w:rsidP="00925E5A">
      <w:pPr>
        <w:rPr>
          <w:b/>
          <w:color w:val="FFFFFF" w:themeColor="background1"/>
          <w:sz w:val="32"/>
          <w:highlight w:val="black"/>
        </w:rPr>
      </w:pPr>
      <w:r w:rsidRPr="00925E5A">
        <w:rPr>
          <w:b/>
          <w:color w:val="FFFFFF" w:themeColor="background1"/>
          <w:sz w:val="32"/>
          <w:highlight w:val="black"/>
        </w:rPr>
        <w:t>Bluetooth: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>– rövid hatótávolságú, adatcseréhez használt, nyílt, vezetéknélküli szabvány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>– számítógépek, mobiltelefonok (</w:t>
      </w:r>
      <w:proofErr w:type="spellStart"/>
      <w:r w:rsidRPr="00925E5A">
        <w:rPr>
          <w:color w:val="FFC000"/>
        </w:rPr>
        <w:t>telefonkihangosítók</w:t>
      </w:r>
      <w:proofErr w:type="spellEnd"/>
      <w:r w:rsidRPr="00925E5A">
        <w:rPr>
          <w:color w:val="FFC000"/>
        </w:rPr>
        <w:t>) és egyéb készülékek között automatikusan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lastRenderedPageBreak/>
        <w:t>létesíthetünk kis hatótávolságú rádiós kapcsolatot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 xml:space="preserve">– 1.2-es verzió 1 </w:t>
      </w:r>
      <w:proofErr w:type="spellStart"/>
      <w:r w:rsidRPr="00925E5A">
        <w:rPr>
          <w:color w:val="FFC000"/>
        </w:rPr>
        <w:t>Mbps</w:t>
      </w:r>
      <w:proofErr w:type="spellEnd"/>
      <w:r w:rsidRPr="00925E5A">
        <w:rPr>
          <w:color w:val="FFC000"/>
        </w:rPr>
        <w:t>-os adatátviteli sebesség a világszerte szabadon elérhető 2,4 gigahertzes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>frekvenciasávban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 xml:space="preserve">– 2.0-s Bluetooth pedig 3 </w:t>
      </w:r>
      <w:proofErr w:type="spellStart"/>
      <w:r w:rsidRPr="00925E5A">
        <w:rPr>
          <w:color w:val="FFC000"/>
        </w:rPr>
        <w:t>Mbps</w:t>
      </w:r>
      <w:proofErr w:type="spellEnd"/>
      <w:r w:rsidRPr="00925E5A">
        <w:rPr>
          <w:color w:val="FFC000"/>
        </w:rPr>
        <w:t>-os adatátviteli sebességet tesz lehetővé a világszerte szabadon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>elérhető 2,4 gigahertzes frekvenciasávban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>– Az adatcsatorna ebben a sávban másodpercenként 1600-szor változik véletlenszerűen („szórt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>spektrumú frekvenciaugrás”). Egy hálózatban egy időben 1 „mester” eszközhöz legfeljebb 7 másik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 xml:space="preserve">eszköz csatlakozhat. Az egymáshoz csatlakozott eszközök ún. </w:t>
      </w:r>
      <w:proofErr w:type="spellStart"/>
      <w:r w:rsidRPr="00925E5A">
        <w:rPr>
          <w:color w:val="FFC000"/>
        </w:rPr>
        <w:t>personal-area</w:t>
      </w:r>
      <w:proofErr w:type="spellEnd"/>
      <w:r w:rsidRPr="00925E5A">
        <w:rPr>
          <w:color w:val="FFC000"/>
        </w:rPr>
        <w:t xml:space="preserve"> </w:t>
      </w:r>
      <w:proofErr w:type="spellStart"/>
      <w:r w:rsidRPr="00925E5A">
        <w:rPr>
          <w:color w:val="FFC000"/>
        </w:rPr>
        <w:t>network</w:t>
      </w:r>
      <w:proofErr w:type="spellEnd"/>
      <w:r w:rsidRPr="00925E5A">
        <w:rPr>
          <w:color w:val="FFC000"/>
        </w:rPr>
        <w:t>-öt (PAN), más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 xml:space="preserve">szóval </w:t>
      </w:r>
      <w:proofErr w:type="spellStart"/>
      <w:r w:rsidRPr="00925E5A">
        <w:rPr>
          <w:color w:val="FFC000"/>
        </w:rPr>
        <w:t>piconet-et</w:t>
      </w:r>
      <w:proofErr w:type="spellEnd"/>
      <w:r w:rsidRPr="00925E5A">
        <w:rPr>
          <w:color w:val="FFC000"/>
        </w:rPr>
        <w:t xml:space="preserve"> hoznak létre, ami például az egy szobában lévő eszközök által alkotott hálózatot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>jelenti (vagy az autóban a mobiltelefon és a fejhallgató közötti kicsiny hálózatot).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>– A Bluetooth alacsony energiafogyasztása miatt különösen alkalmas hordozható eszközök számára.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 xml:space="preserve">A </w:t>
      </w:r>
      <w:proofErr w:type="spellStart"/>
      <w:r w:rsidRPr="00925E5A">
        <w:rPr>
          <w:color w:val="FFC000"/>
        </w:rPr>
        <w:t>Bluetoothnak</w:t>
      </w:r>
      <w:proofErr w:type="spellEnd"/>
      <w:r w:rsidRPr="00925E5A">
        <w:rPr>
          <w:color w:val="FFC000"/>
        </w:rPr>
        <w:t xml:space="preserve"> nem jelentenek akadályt a falak. A készülékek osztályuktól függően az alábbi</w:t>
      </w:r>
    </w:p>
    <w:p w:rsidR="00925E5A" w:rsidRPr="00925E5A" w:rsidRDefault="00925E5A" w:rsidP="00925E5A">
      <w:pPr>
        <w:rPr>
          <w:color w:val="FFC000"/>
        </w:rPr>
      </w:pPr>
      <w:r w:rsidRPr="00925E5A">
        <w:rPr>
          <w:color w:val="FFC000"/>
        </w:rPr>
        <w:t>távolságon belül képesek kommunikálni:</w:t>
      </w:r>
    </w:p>
    <w:p w:rsidR="000B6D01" w:rsidRDefault="000B6D01" w:rsidP="000B6D01">
      <w:r>
        <w:t xml:space="preserve">a vezeték nélküli hálózatok kialakításának előnyei a vezetékes hálózatokkal </w:t>
      </w:r>
    </w:p>
    <w:p w:rsidR="000B6D01" w:rsidRDefault="000B6D01" w:rsidP="000B6D01">
      <w:r>
        <w:t>szemben</w:t>
      </w:r>
    </w:p>
    <w:p w:rsidR="00BA0F83" w:rsidRPr="00BA0F83" w:rsidRDefault="00BA0F83" w:rsidP="00BA0F83">
      <w:pPr>
        <w:rPr>
          <w:b/>
          <w:color w:val="FFFFFF" w:themeColor="background1"/>
          <w:sz w:val="32"/>
          <w:highlight w:val="black"/>
        </w:rPr>
      </w:pPr>
      <w:r w:rsidRPr="00BA0F83">
        <w:rPr>
          <w:b/>
          <w:color w:val="FFFFFF" w:themeColor="background1"/>
          <w:sz w:val="32"/>
          <w:highlight w:val="black"/>
        </w:rPr>
        <w:t>Vezetékes előnyei/hátrányai:</w:t>
      </w:r>
    </w:p>
    <w:p w:rsidR="00BA0F83" w:rsidRDefault="00BA0F83" w:rsidP="00BA0F83">
      <w:r>
        <w:t xml:space="preserve">- A vezetékes </w:t>
      </w:r>
      <w:proofErr w:type="spellStart"/>
      <w:r>
        <w:t>hálózatokat</w:t>
      </w:r>
      <w:proofErr w:type="spellEnd"/>
      <w:r>
        <w:t xml:space="preserve"> már mintegy harminc éve használjuk, a vezeték nélküliség lehetőségeit viszont csak néhány éve.</w:t>
      </w:r>
    </w:p>
    <w:p w:rsidR="00BA0F83" w:rsidRDefault="00BA0F83" w:rsidP="00BA0F83">
      <w:r>
        <w:t>- A vezetékes hálózat hátránya a vezeték nélkülivel szemben, hogy nem támogatja a mai legfontosabb elvárást - a mobilitást. Ezzel szemben viszont védett azokkal a biztonsági problémákkal szemben, amelyekre a vezeték nélküli hálózatok telepítésekor mindenképpen fel kell készülnünk.</w:t>
      </w:r>
    </w:p>
    <w:p w:rsidR="00BA0F83" w:rsidRDefault="00BA0F83" w:rsidP="00BA0F83">
      <w:r>
        <w:t>- Vezeték nélküli hálózat esetében azonban nincs szükségünk kábelekre, készülékeink hatósugarán belül bárhol kapcsolatot létesíthetünk más eszközökkel. A hálózat határát azonban nem árt, ha jól feltérképezzük, hiszen a túl nagy hatókör is gondot jelenthet.</w:t>
      </w:r>
    </w:p>
    <w:p w:rsidR="00BA0F83" w:rsidRDefault="00BA0F83" w:rsidP="00BA0F83">
      <w:r>
        <w:t>- A vezeték nélküli hálózat telepítési költségei lényegesen alacsonyabbak, nem kell a korábban megszokott kábelözönnel szembesülnünk.</w:t>
      </w:r>
    </w:p>
    <w:p w:rsidR="00BA0F83" w:rsidRDefault="00BA0F83" w:rsidP="00BA0F83">
      <w:r>
        <w:t>- Egyértelmű előny a mobilitás, a csoportmunka támogatás és a folyamatos rendelkezésre állás anélkül, hogy bármit át kellene kábeleznünk.</w:t>
      </w:r>
    </w:p>
    <w:p w:rsidR="000B6D01" w:rsidRDefault="000B6D01" w:rsidP="000B6D01">
      <w:bookmarkStart w:id="0" w:name="_GoBack"/>
      <w:r>
        <w:t>két épület közötti vezeték nélküli megoldások</w:t>
      </w:r>
    </w:p>
    <w:bookmarkEnd w:id="0"/>
    <w:p w:rsidR="000B6D01" w:rsidRPr="000B6D01" w:rsidRDefault="000B6D01" w:rsidP="000B6D01">
      <w:pPr>
        <w:rPr>
          <w:b/>
          <w:sz w:val="24"/>
        </w:rPr>
      </w:pPr>
      <w:r w:rsidRPr="000B6D01">
        <w:rPr>
          <w:b/>
          <w:sz w:val="24"/>
        </w:rPr>
        <w:t>2. Hálózati ismeretek – forgalomirányítás</w:t>
      </w:r>
    </w:p>
    <w:p w:rsidR="000B6D01" w:rsidRDefault="000B6D01" w:rsidP="000B6D01">
      <w:r>
        <w:t>a forgalomirányítás folyamata</w:t>
      </w:r>
    </w:p>
    <w:p w:rsidR="000B6D01" w:rsidRDefault="000B6D01" w:rsidP="000B6D01">
      <w:r>
        <w:t xml:space="preserve">a forgalomirányítás megvalósításának lehetőségei és azok jellemzői (statikus, </w:t>
      </w:r>
    </w:p>
    <w:p w:rsidR="000B6D01" w:rsidRDefault="000B6D01" w:rsidP="000B6D01">
      <w:r>
        <w:t>dinamikus)</w:t>
      </w:r>
    </w:p>
    <w:p w:rsidR="000B6D01" w:rsidRDefault="000B6D01" w:rsidP="000B6D01">
      <w:r>
        <w:lastRenderedPageBreak/>
        <w:t>a belső forgalomirányító protokollok</w:t>
      </w:r>
    </w:p>
    <w:sectPr w:rsidR="000B6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01"/>
    <w:rsid w:val="000B6D01"/>
    <w:rsid w:val="00317925"/>
    <w:rsid w:val="00925E5A"/>
    <w:rsid w:val="00BA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CC8"/>
  <w15:chartTrackingRefBased/>
  <w15:docId w15:val="{09F159CE-9B24-4113-9B6D-2AE69EB0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691</Words>
  <Characters>4772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Megyesi Richárd Viktor</dc:creator>
  <cp:keywords/>
  <dc:description/>
  <cp:lastModifiedBy>Megyesi Richárd Viktor</cp:lastModifiedBy>
  <cp:revision>1</cp:revision>
  <dcterms:created xsi:type="dcterms:W3CDTF">2021-11-29T08:58:00Z</dcterms:created>
  <dcterms:modified xsi:type="dcterms:W3CDTF">2021-11-29T09:34:00Z</dcterms:modified>
</cp:coreProperties>
</file>