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D1B" w14:textId="0B74105A" w:rsidR="00AA3A06" w:rsidRDefault="00D0324E">
      <w:pPr>
        <w:rPr>
          <w:lang w:val="en-US"/>
        </w:rPr>
      </w:pPr>
      <w:r>
        <w:rPr>
          <w:lang w:val="en-US"/>
        </w:rPr>
        <w:t>1 Model Semantics</w:t>
      </w:r>
    </w:p>
    <w:p w14:paraId="7EA3F4A1" w14:textId="27DF5D4F" w:rsidR="00D0324E" w:rsidRDefault="00D0324E">
      <w:pPr>
        <w:rPr>
          <w:lang w:val="en-US"/>
        </w:rPr>
      </w:pPr>
    </w:p>
    <w:p w14:paraId="3F0B77BE" w14:textId="68EBA9EB" w:rsidR="00D0324E" w:rsidRDefault="00D0324E">
      <w:pPr>
        <w:rPr>
          <w:lang w:val="en-US"/>
        </w:rPr>
      </w:pPr>
      <w:r>
        <w:rPr>
          <w:lang w:val="en-US"/>
        </w:rPr>
        <w:t>1.1 Interpretation</w:t>
      </w:r>
    </w:p>
    <w:p w14:paraId="33E2857F" w14:textId="2D3DF46A" w:rsidR="00D0324E" w:rsidRDefault="00D0324E">
      <w:pPr>
        <w:rPr>
          <w:lang w:val="en-US"/>
        </w:rPr>
      </w:pPr>
      <w:r>
        <w:rPr>
          <w:lang w:val="en-US"/>
        </w:rPr>
        <w:t xml:space="preserve">1. </w:t>
      </w:r>
      <w:r w:rsidR="00C845F0">
        <w:rPr>
          <w:lang w:val="en-US"/>
        </w:rPr>
        <w:t>Animal</w:t>
      </w:r>
      <w:r w:rsidR="00C845F0" w:rsidRPr="002D7FB4">
        <w:rPr>
          <w:rStyle w:val="Strong"/>
          <w:rFonts w:ascii="Arial" w:hAnsi="Arial" w:cs="Arial"/>
          <w:color w:val="212121"/>
          <w:sz w:val="18"/>
          <w:szCs w:val="18"/>
          <w:shd w:val="clear" w:color="auto" w:fill="FFFFFF"/>
          <w:vertAlign w:val="superscript"/>
          <w:lang w:val="en-US"/>
        </w:rPr>
        <w:t xml:space="preserve">I </w:t>
      </w:r>
      <w:r w:rsidR="00C845F0">
        <w:rPr>
          <w:lang w:val="en-US"/>
        </w:rPr>
        <w:t>= {Tweety, JollyJumper, Bruce}.</w:t>
      </w:r>
    </w:p>
    <w:p w14:paraId="3CD641B4" w14:textId="77777777" w:rsidR="009C0BD4" w:rsidRDefault="009C0BD4">
      <w:pPr>
        <w:rPr>
          <w:lang w:val="en-US"/>
        </w:rPr>
      </w:pPr>
    </w:p>
    <w:p w14:paraId="5B56FD4E" w14:textId="0C4429EC" w:rsidR="00C845F0" w:rsidRDefault="00C845F0">
      <w:pPr>
        <w:rPr>
          <w:lang w:val="en-US"/>
        </w:rPr>
      </w:pPr>
      <w:r>
        <w:rPr>
          <w:lang w:val="en-US"/>
        </w:rPr>
        <w:t>2. Animal</w:t>
      </w:r>
      <w:r w:rsidRPr="002D7FB4">
        <w:rPr>
          <w:rStyle w:val="Strong"/>
          <w:rFonts w:ascii="Arial" w:hAnsi="Arial" w:cs="Arial"/>
          <w:color w:val="212121"/>
          <w:sz w:val="18"/>
          <w:szCs w:val="18"/>
          <w:shd w:val="clear" w:color="auto" w:fill="FFFFFF"/>
          <w:vertAlign w:val="superscript"/>
          <w:lang w:val="en-US"/>
        </w:rPr>
        <w:t xml:space="preserve">I </w:t>
      </w:r>
      <w:r>
        <w:rPr>
          <w:lang w:val="en-US"/>
        </w:rPr>
        <w:t>= {Tweety, JollyJumper}.</w:t>
      </w:r>
    </w:p>
    <w:p w14:paraId="2E090A11" w14:textId="2BD40505" w:rsidR="00C845F0" w:rsidRDefault="00C845F0">
      <w:pPr>
        <w:rPr>
          <w:lang w:val="en-US"/>
        </w:rPr>
      </w:pPr>
    </w:p>
    <w:p w14:paraId="7FD1584B" w14:textId="372ECD9B" w:rsidR="00C845F0" w:rsidRDefault="00093B8D">
      <w:pPr>
        <w:rPr>
          <w:lang w:val="en-US"/>
        </w:rPr>
      </w:pPr>
      <w:r>
        <w:rPr>
          <w:lang w:val="en-US"/>
        </w:rPr>
        <w:t>1.2 Entailment</w:t>
      </w:r>
    </w:p>
    <w:p w14:paraId="199287C1" w14:textId="6BBF0593" w:rsidR="00093B8D" w:rsidRDefault="00093B8D">
      <w:pPr>
        <w:rPr>
          <w:lang w:val="en-US"/>
        </w:rPr>
      </w:pPr>
      <w:r>
        <w:rPr>
          <w:lang w:val="en-US"/>
        </w:rPr>
        <w:t>1. :Tweety rdf:type :Animal</w:t>
      </w:r>
    </w:p>
    <w:p w14:paraId="1A45C4D4" w14:textId="6E42BA91" w:rsidR="00093B8D" w:rsidRDefault="00093B8D">
      <w:pPr>
        <w:rPr>
          <w:lang w:val="en-US"/>
        </w:rPr>
      </w:pPr>
      <w:r>
        <w:rPr>
          <w:lang w:val="en-US"/>
        </w:rPr>
        <w:t>:Tweety rdf:type :Penguin -P</w:t>
      </w:r>
    </w:p>
    <w:p w14:paraId="10FC3594" w14:textId="36B5D149" w:rsidR="009C0BD4" w:rsidRDefault="009C0BD4">
      <w:pPr>
        <w:rPr>
          <w:lang w:val="en-US"/>
        </w:rPr>
      </w:pPr>
      <w:r>
        <w:rPr>
          <w:lang w:val="en-US"/>
        </w:rPr>
        <w:t>:Penguin rdfs:subClassOf :Bird -P</w:t>
      </w:r>
    </w:p>
    <w:p w14:paraId="4F5E48F1" w14:textId="751428A0" w:rsidR="009C0BD4" w:rsidRDefault="009C0BD4">
      <w:pPr>
        <w:rPr>
          <w:lang w:val="en-US"/>
        </w:rPr>
      </w:pPr>
      <w:r>
        <w:rPr>
          <w:lang w:val="en-US"/>
        </w:rPr>
        <w:t>:Bird rdfs:subClassOf :Animal -P</w:t>
      </w:r>
    </w:p>
    <w:p w14:paraId="21676C9A" w14:textId="43462BE3" w:rsidR="009C0BD4" w:rsidRDefault="009C0BD4">
      <w:pPr>
        <w:rPr>
          <w:lang w:val="en-US"/>
        </w:rPr>
      </w:pPr>
      <w:r>
        <w:rPr>
          <w:lang w:val="en-US"/>
        </w:rPr>
        <w:t>:Tweety rdf:type :Animal – rdfs11</w:t>
      </w:r>
    </w:p>
    <w:p w14:paraId="530C74E3" w14:textId="02A35CE7" w:rsidR="009C0BD4" w:rsidRDefault="009C0BD4">
      <w:pPr>
        <w:rPr>
          <w:lang w:val="en-US"/>
        </w:rPr>
      </w:pPr>
    </w:p>
    <w:p w14:paraId="502FBA79" w14:textId="27364E51" w:rsidR="009C0BD4" w:rsidRDefault="009C0BD4">
      <w:pPr>
        <w:rPr>
          <w:lang w:val="en-US"/>
        </w:rPr>
      </w:pPr>
      <w:r>
        <w:rPr>
          <w:lang w:val="en-US"/>
        </w:rPr>
        <w:t>2. We can derive both :favouriteFood or :Penguin from :Tweety. However, :JollyJumper likes :Tweety but :Tweety does not necessarily like :JollyJumper.</w:t>
      </w:r>
    </w:p>
    <w:p w14:paraId="6967307F" w14:textId="36BC6562" w:rsidR="009C0BD4" w:rsidRDefault="009C0BD4">
      <w:pPr>
        <w:rPr>
          <w:lang w:val="en-US"/>
        </w:rPr>
      </w:pPr>
    </w:p>
    <w:p w14:paraId="748A33FE" w14:textId="2686E605" w:rsidR="009C0BD4" w:rsidRDefault="009C0BD4">
      <w:pPr>
        <w:rPr>
          <w:lang w:val="en-US"/>
        </w:rPr>
      </w:pPr>
      <w:r>
        <w:rPr>
          <w:lang w:val="en-US"/>
        </w:rPr>
        <w:t>3. :favouriteFood rdfs:subPropertyOf :eats – P</w:t>
      </w:r>
    </w:p>
    <w:p w14:paraId="764C36AC" w14:textId="460E2653" w:rsidR="009C0BD4" w:rsidRDefault="009C0BD4">
      <w:pPr>
        <w:rPr>
          <w:lang w:val="en-US"/>
        </w:rPr>
      </w:pPr>
      <w:r>
        <w:rPr>
          <w:lang w:val="en-US"/>
        </w:rPr>
        <w:t>:eats rdfs:range :Food</w:t>
      </w:r>
      <w:r w:rsidR="008D03CD">
        <w:rPr>
          <w:lang w:val="en-US"/>
        </w:rPr>
        <w:t xml:space="preserve"> – P</w:t>
      </w:r>
    </w:p>
    <w:p w14:paraId="27E11AFE" w14:textId="4CAD5F8B" w:rsidR="008D03CD" w:rsidRDefault="008D03CD">
      <w:pPr>
        <w:rPr>
          <w:lang w:val="en-US"/>
        </w:rPr>
      </w:pPr>
      <w:r>
        <w:rPr>
          <w:lang w:val="en-US"/>
        </w:rPr>
        <w:t>:Food rdfs:range :favouriteFood – rdfs5</w:t>
      </w:r>
    </w:p>
    <w:p w14:paraId="0CA0582D" w14:textId="7C274563" w:rsidR="008D03CD" w:rsidRDefault="008D03CD">
      <w:pPr>
        <w:rPr>
          <w:lang w:val="en-US"/>
        </w:rPr>
      </w:pPr>
    </w:p>
    <w:p w14:paraId="099DDACF" w14:textId="5D696173" w:rsidR="008D03CD" w:rsidRDefault="008D03CD">
      <w:pPr>
        <w:rPr>
          <w:lang w:val="en-US"/>
        </w:rPr>
      </w:pPr>
      <w:r>
        <w:rPr>
          <w:lang w:val="en-US"/>
        </w:rPr>
        <w:t>4. :Bruce’s domain does not include :favouriteFood</w:t>
      </w:r>
      <w:r w:rsidR="002D7FB4">
        <w:rPr>
          <w:lang w:val="en-US"/>
        </w:rPr>
        <w:t>, so we cannot say that the statement is true.</w:t>
      </w:r>
    </w:p>
    <w:p w14:paraId="2ECC735D" w14:textId="7472708D" w:rsidR="002D7FB4" w:rsidRDefault="002D7FB4">
      <w:pPr>
        <w:rPr>
          <w:lang w:val="en-US"/>
        </w:rPr>
      </w:pPr>
    </w:p>
    <w:p w14:paraId="6554D325" w14:textId="7C464D2E" w:rsidR="002D7FB4" w:rsidRDefault="002D7FB4">
      <w:pPr>
        <w:rPr>
          <w:lang w:val="en-US"/>
        </w:rPr>
      </w:pPr>
      <w:r>
        <w:rPr>
          <w:lang w:val="en-US"/>
        </w:rPr>
        <w:t>5. :Bruce rdf:type :Fish</w:t>
      </w:r>
    </w:p>
    <w:p w14:paraId="300BE2EF" w14:textId="56B4240A" w:rsidR="002D7FB4" w:rsidRDefault="002D7FB4">
      <w:pPr>
        <w:rPr>
          <w:lang w:val="en-US"/>
        </w:rPr>
      </w:pPr>
      <w:r>
        <w:rPr>
          <w:lang w:val="en-US"/>
        </w:rPr>
        <w:t>:Fish rdfs:sunClassOf :Food</w:t>
      </w:r>
    </w:p>
    <w:p w14:paraId="57D77018" w14:textId="7DB87937" w:rsidR="002D7FB4" w:rsidRDefault="002D7FB4">
      <w:pPr>
        <w:rPr>
          <w:lang w:val="en-US"/>
        </w:rPr>
      </w:pPr>
      <w:r>
        <w:rPr>
          <w:lang w:val="en-US"/>
        </w:rPr>
        <w:t>:Vegetable rdfs:subClassOf :Food</w:t>
      </w:r>
    </w:p>
    <w:p w14:paraId="290F2A7E" w14:textId="17E6EC99" w:rsidR="002D7FB4" w:rsidRDefault="002D7FB4">
      <w:pPr>
        <w:rPr>
          <w:lang w:val="en-US"/>
        </w:rPr>
      </w:pPr>
      <w:r>
        <w:rPr>
          <w:lang w:val="en-US"/>
        </w:rPr>
        <w:t>:Bruce is a :Fish but not a :Vegetable. Both are subclasses of :Food, but that does not mean that :Bruce is a :Vegetable.</w:t>
      </w:r>
    </w:p>
    <w:p w14:paraId="110F5B43" w14:textId="152CDD3A" w:rsidR="002D7FB4" w:rsidRDefault="002D7FB4">
      <w:pPr>
        <w:rPr>
          <w:lang w:val="en-US"/>
        </w:rPr>
      </w:pPr>
    </w:p>
    <w:p w14:paraId="752FC346" w14:textId="6E1941C3" w:rsidR="002D7FB4" w:rsidRDefault="002D7FB4">
      <w:pPr>
        <w:rPr>
          <w:lang w:val="en-US"/>
        </w:rPr>
      </w:pPr>
      <w:r>
        <w:rPr>
          <w:lang w:val="en-US"/>
        </w:rPr>
        <w:t>6. :Bruce :hasNickname ‘’Alonso’’ – P</w:t>
      </w:r>
    </w:p>
    <w:p w14:paraId="4154DC86" w14:textId="0C272E1E" w:rsidR="002D7FB4" w:rsidRDefault="002D7FB4">
      <w:pPr>
        <w:rPr>
          <w:lang w:val="en-US"/>
        </w:rPr>
      </w:pPr>
      <w:r>
        <w:rPr>
          <w:lang w:val="en-US"/>
        </w:rPr>
        <w:t>:hasNickname rdfs:domain :Horse – P</w:t>
      </w:r>
    </w:p>
    <w:p w14:paraId="5E0E3F3B" w14:textId="43FB80B1" w:rsidR="002D7FB4" w:rsidRDefault="002D7FB4">
      <w:pPr>
        <w:rPr>
          <w:lang w:val="en-US"/>
        </w:rPr>
      </w:pPr>
      <w:r>
        <w:rPr>
          <w:lang w:val="en-US"/>
        </w:rPr>
        <w:t>:Bruce is a horse – rdfs2</w:t>
      </w:r>
    </w:p>
    <w:p w14:paraId="2284DA86" w14:textId="48323D18" w:rsidR="002D7FB4" w:rsidRDefault="002D7FB4">
      <w:pPr>
        <w:rPr>
          <w:lang w:val="en-US"/>
        </w:rPr>
      </w:pPr>
    </w:p>
    <w:p w14:paraId="4A5EAF6A" w14:textId="326880AE" w:rsidR="002D7FB4" w:rsidRDefault="002D7FB4">
      <w:pPr>
        <w:rPr>
          <w:lang w:val="en-US"/>
        </w:rPr>
      </w:pPr>
      <w:r>
        <w:rPr>
          <w:lang w:val="en-US"/>
        </w:rPr>
        <w:t xml:space="preserve">7. </w:t>
      </w:r>
      <w:r w:rsidR="0039076E">
        <w:rPr>
          <w:lang w:val="en-US"/>
        </w:rPr>
        <w:t>:Bruce rdf:type :Fish – rdf1</w:t>
      </w:r>
    </w:p>
    <w:p w14:paraId="6E1D560B" w14:textId="4958CC53" w:rsidR="0039076E" w:rsidRDefault="0039076E">
      <w:pPr>
        <w:rPr>
          <w:lang w:val="en-US"/>
        </w:rPr>
      </w:pPr>
      <w:r>
        <w:rPr>
          <w:lang w:val="en-US"/>
        </w:rPr>
        <w:t>:Bruce is a fish</w:t>
      </w:r>
    </w:p>
    <w:p w14:paraId="6EA3743A" w14:textId="0FAEBA60" w:rsidR="0039076E" w:rsidRDefault="0039076E">
      <w:pPr>
        <w:rPr>
          <w:lang w:val="en-US"/>
        </w:rPr>
      </w:pPr>
    </w:p>
    <w:p w14:paraId="3D30BE88" w14:textId="40679B01" w:rsidR="0039076E" w:rsidRDefault="0039076E">
      <w:pPr>
        <w:rPr>
          <w:lang w:val="en-US"/>
        </w:rPr>
      </w:pPr>
      <w:r>
        <w:rPr>
          <w:lang w:val="en-US"/>
        </w:rPr>
        <w:t>2 Semantic web and reasoning</w:t>
      </w:r>
    </w:p>
    <w:p w14:paraId="3BE30031" w14:textId="2D232270" w:rsidR="0039076E" w:rsidRDefault="0039076E">
      <w:pPr>
        <w:rPr>
          <w:lang w:val="en-US"/>
        </w:rPr>
      </w:pPr>
      <w:r>
        <w:rPr>
          <w:lang w:val="en-US"/>
        </w:rPr>
        <w:t xml:space="preserve">1. CWA means that the knowledge base is complete, whereas OWA means it is incomplete. An OWA system would assume that the system does not have enough information when given inputs, in contrary to a CWA system which would return a specific response to given inputs (which may either yield an output, or </w:t>
      </w:r>
      <w:r w:rsidR="00243351">
        <w:rPr>
          <w:lang w:val="en-US"/>
        </w:rPr>
        <w:t>an output that describes the fact that it cannot find one).</w:t>
      </w:r>
    </w:p>
    <w:p w14:paraId="39B31734" w14:textId="622033DF" w:rsidR="00243351" w:rsidRDefault="00243351">
      <w:pPr>
        <w:rPr>
          <w:lang w:val="en-US"/>
        </w:rPr>
      </w:pPr>
      <w:r>
        <w:rPr>
          <w:lang w:val="en-US"/>
        </w:rPr>
        <w:t>2. Unique name assumption means that two differently named individuals are different individuals. Non-unique name assumption, however, means that we cannot assume that the individuals are different unless stated otherwise.</w:t>
      </w:r>
    </w:p>
    <w:p w14:paraId="4AECEAF0" w14:textId="5F24895E" w:rsidR="00243351" w:rsidRDefault="00243351">
      <w:pPr>
        <w:rPr>
          <w:lang w:val="en-US"/>
        </w:rPr>
      </w:pPr>
      <w:r>
        <w:rPr>
          <w:lang w:val="en-US"/>
        </w:rPr>
        <w:t xml:space="preserve">3. Forward rule chaining means that we reach a conclusion of rules from a set of premises. In backwards rule </w:t>
      </w:r>
      <w:r w:rsidR="00D17F23">
        <w:rPr>
          <w:lang w:val="en-US"/>
        </w:rPr>
        <w:t>chaining</w:t>
      </w:r>
      <w:r>
        <w:rPr>
          <w:lang w:val="en-US"/>
        </w:rPr>
        <w:t>, we do the opposite: we add premises from an already set conclusion of rules.</w:t>
      </w:r>
    </w:p>
    <w:p w14:paraId="3F75090B" w14:textId="0B8B96FB" w:rsidR="00243351" w:rsidRDefault="00243351">
      <w:pPr>
        <w:rPr>
          <w:lang w:val="en-US"/>
        </w:rPr>
      </w:pPr>
      <w:r>
        <w:rPr>
          <w:lang w:val="en-US"/>
        </w:rPr>
        <w:t>4. RDF</w:t>
      </w:r>
      <w:r w:rsidR="00D17F23">
        <w:rPr>
          <w:lang w:val="en-US"/>
        </w:rPr>
        <w:t>S</w:t>
      </w:r>
      <w:r>
        <w:rPr>
          <w:lang w:val="en-US"/>
        </w:rPr>
        <w:t xml:space="preserve"> entailment </w:t>
      </w:r>
      <w:r w:rsidR="00D17F23">
        <w:rPr>
          <w:lang w:val="en-US"/>
        </w:rPr>
        <w:t>are sound with respect to the RDFS semantics means that if B can be derived from A, then A entails B. Soundness means that if something is entailed, then it is truly entailed.</w:t>
      </w:r>
    </w:p>
    <w:p w14:paraId="052BC8F8" w14:textId="34F5BE0D" w:rsidR="00D17F23" w:rsidRPr="00D0324E" w:rsidRDefault="00D17F23">
      <w:pPr>
        <w:rPr>
          <w:lang w:val="en-US"/>
        </w:rPr>
      </w:pPr>
      <w:r>
        <w:rPr>
          <w:lang w:val="en-US"/>
        </w:rPr>
        <w:t>5. RDFS entailment rules are not complete with respect to the RDFS semantics means that there exists a statement that we cannot derive using the current rules that we have, and thus have to add more rules to be able to find an entailment.</w:t>
      </w:r>
    </w:p>
    <w:sectPr w:rsidR="00D17F23" w:rsidRPr="00D0324E" w:rsidSect="008D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4E"/>
    <w:rsid w:val="00093B8D"/>
    <w:rsid w:val="0013508C"/>
    <w:rsid w:val="00243351"/>
    <w:rsid w:val="002D7FB4"/>
    <w:rsid w:val="0039076E"/>
    <w:rsid w:val="008D03CD"/>
    <w:rsid w:val="008D4120"/>
    <w:rsid w:val="009C0BD4"/>
    <w:rsid w:val="00AA3A06"/>
    <w:rsid w:val="00C845F0"/>
    <w:rsid w:val="00D0324E"/>
    <w:rsid w:val="00D17F23"/>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A039"/>
  <w15:chartTrackingRefBased/>
  <w15:docId w15:val="{322DCC6F-FF4E-47BF-97E4-62E2D687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4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8871">
      <w:bodyDiv w:val="1"/>
      <w:marLeft w:val="0"/>
      <w:marRight w:val="0"/>
      <w:marTop w:val="0"/>
      <w:marBottom w:val="0"/>
      <w:divBdr>
        <w:top w:val="none" w:sz="0" w:space="0" w:color="auto"/>
        <w:left w:val="none" w:sz="0" w:space="0" w:color="auto"/>
        <w:bottom w:val="none" w:sz="0" w:space="0" w:color="auto"/>
        <w:right w:val="none" w:sz="0" w:space="0" w:color="auto"/>
      </w:divBdr>
    </w:div>
    <w:div w:id="147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359</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Cheniti</dc:creator>
  <cp:keywords/>
  <dc:description/>
  <cp:lastModifiedBy>Mehdi Cheniti</cp:lastModifiedBy>
  <cp:revision>3</cp:revision>
  <dcterms:created xsi:type="dcterms:W3CDTF">2022-04-18T21:49:00Z</dcterms:created>
  <dcterms:modified xsi:type="dcterms:W3CDTF">2022-04-21T23:02:00Z</dcterms:modified>
</cp:coreProperties>
</file>