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F85D" w14:textId="0C58C661" w:rsidR="00AD4DC9" w:rsidRDefault="00AD4DC9" w:rsidP="00890A30">
      <w:pPr>
        <w:ind w:left="720" w:hanging="360"/>
      </w:pPr>
      <w:r>
        <w:t>Comparison of Multiple Solvers with and without preconditioners on a 100 X 100 grid</w:t>
      </w:r>
    </w:p>
    <w:p w14:paraId="62F35418" w14:textId="3A796E81" w:rsidR="003469B7" w:rsidRPr="00890A30" w:rsidRDefault="003469B7" w:rsidP="00890A30">
      <w:pPr>
        <w:pStyle w:val="ListParagraph"/>
        <w:numPr>
          <w:ilvl w:val="0"/>
          <w:numId w:val="8"/>
        </w:numPr>
        <w:rPr>
          <w:b/>
          <w:bCs/>
        </w:rPr>
      </w:pPr>
      <w:r w:rsidRPr="00890A30">
        <w:rPr>
          <w:b/>
          <w:bCs/>
        </w:rPr>
        <w:t>CG (Conjugate Gradient)</w:t>
      </w:r>
    </w:p>
    <w:p w14:paraId="2792815C" w14:textId="191BC252" w:rsidR="00890A30" w:rsidRDefault="00890A30" w:rsidP="00890A30">
      <w:pPr>
        <w:pStyle w:val="ListParagraph"/>
        <w:rPr>
          <w:b/>
          <w:bCs/>
        </w:rPr>
      </w:pPr>
    </w:p>
    <w:p w14:paraId="0992634F" w14:textId="299E6618" w:rsidR="00231939" w:rsidRDefault="00690996" w:rsidP="00890A30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4238E80" wp14:editId="2FDE09B6">
            <wp:extent cx="2452728" cy="2049780"/>
            <wp:effectExtent l="0" t="0" r="0" b="0"/>
            <wp:docPr id="16371650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159" cy="205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F8668" wp14:editId="301E652A">
            <wp:extent cx="2197514" cy="2225040"/>
            <wp:effectExtent l="0" t="0" r="0" b="0"/>
            <wp:docPr id="8854787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409" cy="222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E832" w14:textId="2B3645DB" w:rsidR="00231939" w:rsidRDefault="00690996" w:rsidP="00890A30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3FCD960" wp14:editId="1582C781">
            <wp:extent cx="2434492" cy="2034540"/>
            <wp:effectExtent l="0" t="0" r="0" b="0"/>
            <wp:docPr id="14807131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69" cy="204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2FF32" wp14:editId="63A9D5D8">
            <wp:extent cx="2046999" cy="2072640"/>
            <wp:effectExtent l="0" t="0" r="0" b="0"/>
            <wp:docPr id="20781251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763" cy="207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4F04" w14:textId="61198B30" w:rsidR="00690996" w:rsidRDefault="00690996" w:rsidP="00890A30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46BC106" wp14:editId="5BE40BD4">
            <wp:extent cx="2525786" cy="2034540"/>
            <wp:effectExtent l="0" t="0" r="0" b="0"/>
            <wp:docPr id="18198079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388" cy="204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3D2C3" wp14:editId="6E0AA57A">
            <wp:extent cx="2056772" cy="2019300"/>
            <wp:effectExtent l="0" t="0" r="0" b="0"/>
            <wp:docPr id="9817168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382" cy="202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B105" w14:textId="741C0262" w:rsidR="00690996" w:rsidRPr="00890A30" w:rsidRDefault="00690996" w:rsidP="00890A30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8C191F" wp14:editId="78C5E24C">
            <wp:extent cx="2431187" cy="1958340"/>
            <wp:effectExtent l="0" t="0" r="0" b="0"/>
            <wp:docPr id="20894729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843" cy="19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3AFC6" wp14:editId="1EE4EFF1">
            <wp:extent cx="1901543" cy="1866900"/>
            <wp:effectExtent l="0" t="0" r="0" b="0"/>
            <wp:docPr id="7347899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772" cy="187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FECD" w14:textId="77777777" w:rsidR="003469B7" w:rsidRPr="003469B7" w:rsidRDefault="003469B7" w:rsidP="003469B7">
      <w:pPr>
        <w:numPr>
          <w:ilvl w:val="0"/>
          <w:numId w:val="1"/>
        </w:numPr>
      </w:pPr>
      <w:r w:rsidRPr="003469B7">
        <w:rPr>
          <w:b/>
          <w:bCs/>
        </w:rPr>
        <w:t>Jacobi:</w:t>
      </w:r>
      <w:r w:rsidRPr="003469B7">
        <w:t xml:space="preserve"> Solution is physically incorrect (flat at boundary value), very low iteration count. </w:t>
      </w:r>
      <w:proofErr w:type="spellStart"/>
      <w:r w:rsidRPr="003469B7">
        <w:t>CG+Jacobi</w:t>
      </w:r>
      <w:proofErr w:type="spellEnd"/>
      <w:r w:rsidRPr="003469B7">
        <w:t xml:space="preserve"> is unable to converge reliably for this matrix/preconditioner combination.</w:t>
      </w:r>
    </w:p>
    <w:p w14:paraId="6454CF65" w14:textId="77777777" w:rsidR="003469B7" w:rsidRPr="003469B7" w:rsidRDefault="003469B7" w:rsidP="003469B7">
      <w:pPr>
        <w:numPr>
          <w:ilvl w:val="0"/>
          <w:numId w:val="1"/>
        </w:numPr>
      </w:pPr>
      <w:r w:rsidRPr="003469B7">
        <w:rPr>
          <w:b/>
          <w:bCs/>
        </w:rPr>
        <w:t>SOR:</w:t>
      </w:r>
      <w:r w:rsidRPr="003469B7">
        <w:t xml:space="preserve"> Surface is still not the correct complete profile, but slightly less flat, suggesting SOR preconditioner is marginally better, yet still not sufficient for convergence.</w:t>
      </w:r>
    </w:p>
    <w:p w14:paraId="24A53620" w14:textId="77777777" w:rsidR="003469B7" w:rsidRDefault="003469B7" w:rsidP="003469B7">
      <w:pPr>
        <w:numPr>
          <w:ilvl w:val="0"/>
          <w:numId w:val="1"/>
        </w:numPr>
      </w:pPr>
      <w:r w:rsidRPr="003469B7">
        <w:rPr>
          <w:b/>
          <w:bCs/>
        </w:rPr>
        <w:t>ILU:</w:t>
      </w:r>
      <w:r w:rsidRPr="003469B7">
        <w:t xml:space="preserve"> Correct solution achieved (smooth gradient profile); fewest iterations. CG+ILU is the best combination for a symmetric positive definite problem.</w:t>
      </w:r>
    </w:p>
    <w:p w14:paraId="0B16D5E6" w14:textId="07ECEE66" w:rsidR="00231939" w:rsidRPr="003469B7" w:rsidRDefault="00231939" w:rsidP="00231939"/>
    <w:p w14:paraId="711A3AB2" w14:textId="2B92A7B9" w:rsidR="003469B7" w:rsidRPr="00690996" w:rsidRDefault="003469B7" w:rsidP="00690996">
      <w:pPr>
        <w:pStyle w:val="ListParagraph"/>
        <w:numPr>
          <w:ilvl w:val="0"/>
          <w:numId w:val="8"/>
        </w:numPr>
        <w:rPr>
          <w:b/>
          <w:bCs/>
        </w:rPr>
      </w:pPr>
      <w:r w:rsidRPr="00690996">
        <w:rPr>
          <w:b/>
          <w:bCs/>
        </w:rPr>
        <w:t>GMRES</w:t>
      </w:r>
    </w:p>
    <w:p w14:paraId="3AB4223F" w14:textId="5FA21C7D" w:rsidR="00690996" w:rsidRDefault="00690996" w:rsidP="0069099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D2A89DE" wp14:editId="39B9F448">
            <wp:extent cx="2170039" cy="1744980"/>
            <wp:effectExtent l="0" t="0" r="0" b="0"/>
            <wp:docPr id="11946793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8" cy="174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B8CE1" wp14:editId="7477D8B5">
            <wp:extent cx="1912148" cy="1836420"/>
            <wp:effectExtent l="0" t="0" r="0" b="0"/>
            <wp:docPr id="55688208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469" cy="184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8825" w14:textId="3DBCBCF0" w:rsidR="00690996" w:rsidRDefault="00690996" w:rsidP="00690996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8520FE" wp14:editId="70956859">
            <wp:extent cx="2170072" cy="1813560"/>
            <wp:effectExtent l="0" t="0" r="0" b="0"/>
            <wp:docPr id="90336222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474" cy="182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CDC6A" wp14:editId="421FBE11">
            <wp:extent cx="1828753" cy="1851660"/>
            <wp:effectExtent l="0" t="0" r="0" b="0"/>
            <wp:docPr id="28246857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80" cy="18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1C7D3" wp14:editId="015BA45C">
            <wp:extent cx="2188308" cy="1828800"/>
            <wp:effectExtent l="0" t="0" r="0" b="0"/>
            <wp:docPr id="44170229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300" cy="183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0768B" wp14:editId="1F2078FF">
            <wp:extent cx="1828752" cy="1851660"/>
            <wp:effectExtent l="0" t="0" r="0" b="0"/>
            <wp:docPr id="19215796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478" cy="18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D332" w14:textId="6BA05C07" w:rsidR="00690996" w:rsidRDefault="00690996" w:rsidP="0069099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D9C7F79" wp14:editId="34CA6EEA">
            <wp:extent cx="2206544" cy="1844040"/>
            <wp:effectExtent l="0" t="0" r="0" b="0"/>
            <wp:docPr id="24259880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544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91CF9" wp14:editId="7C5AB5C8">
            <wp:extent cx="1881433" cy="1905000"/>
            <wp:effectExtent l="0" t="0" r="0" b="0"/>
            <wp:docPr id="16782028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882" cy="191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0045" w14:textId="77777777" w:rsidR="00690996" w:rsidRPr="00690996" w:rsidRDefault="00690996" w:rsidP="00690996">
      <w:pPr>
        <w:pStyle w:val="ListParagraph"/>
        <w:rPr>
          <w:b/>
          <w:bCs/>
        </w:rPr>
      </w:pPr>
    </w:p>
    <w:p w14:paraId="164AAD09" w14:textId="77777777" w:rsidR="003469B7" w:rsidRPr="003469B7" w:rsidRDefault="003469B7" w:rsidP="003469B7">
      <w:pPr>
        <w:numPr>
          <w:ilvl w:val="0"/>
          <w:numId w:val="2"/>
        </w:numPr>
      </w:pPr>
      <w:r w:rsidRPr="003469B7">
        <w:rPr>
          <w:b/>
          <w:bCs/>
        </w:rPr>
        <w:t>Jacobi:</w:t>
      </w:r>
      <w:r w:rsidRPr="003469B7">
        <w:t xml:space="preserve"> Correct profile achieved, but requires more iterations than with ILU or SOR. A safe but sometimes slower combo.</w:t>
      </w:r>
    </w:p>
    <w:p w14:paraId="49DCFB2D" w14:textId="77777777" w:rsidR="003469B7" w:rsidRPr="003469B7" w:rsidRDefault="003469B7" w:rsidP="003469B7">
      <w:pPr>
        <w:numPr>
          <w:ilvl w:val="0"/>
          <w:numId w:val="2"/>
        </w:numPr>
      </w:pPr>
      <w:r w:rsidRPr="003469B7">
        <w:rPr>
          <w:b/>
          <w:bCs/>
        </w:rPr>
        <w:t>SOR:</w:t>
      </w:r>
      <w:r w:rsidRPr="003469B7">
        <w:t xml:space="preserve"> Correct and smooth solution, requires fewer iterations than Jacobi. Reliable.</w:t>
      </w:r>
    </w:p>
    <w:p w14:paraId="3D9CBD12" w14:textId="77777777" w:rsidR="003469B7" w:rsidRPr="003469B7" w:rsidRDefault="003469B7" w:rsidP="003469B7">
      <w:pPr>
        <w:numPr>
          <w:ilvl w:val="0"/>
          <w:numId w:val="2"/>
        </w:numPr>
      </w:pPr>
      <w:r w:rsidRPr="003469B7">
        <w:rPr>
          <w:b/>
          <w:bCs/>
        </w:rPr>
        <w:t>ILU:</w:t>
      </w:r>
      <w:r w:rsidRPr="003469B7">
        <w:t xml:space="preserve"> Fastest convergence; smooth, correct solution. GMRES+ILU performs ideally.</w:t>
      </w:r>
    </w:p>
    <w:p w14:paraId="410E3F92" w14:textId="074BD2F1" w:rsidR="003469B7" w:rsidRPr="00690996" w:rsidRDefault="003469B7" w:rsidP="00690996">
      <w:pPr>
        <w:pStyle w:val="ListParagraph"/>
        <w:numPr>
          <w:ilvl w:val="0"/>
          <w:numId w:val="8"/>
        </w:numPr>
        <w:rPr>
          <w:b/>
          <w:bCs/>
        </w:rPr>
      </w:pPr>
      <w:r w:rsidRPr="00690996">
        <w:rPr>
          <w:b/>
          <w:bCs/>
        </w:rPr>
        <w:t>BCGS (</w:t>
      </w:r>
      <w:proofErr w:type="spellStart"/>
      <w:r w:rsidRPr="00690996">
        <w:rPr>
          <w:b/>
          <w:bCs/>
        </w:rPr>
        <w:t>BiConjugate</w:t>
      </w:r>
      <w:proofErr w:type="spellEnd"/>
      <w:r w:rsidRPr="00690996">
        <w:rPr>
          <w:b/>
          <w:bCs/>
        </w:rPr>
        <w:t xml:space="preserve"> Gradient Stabilized)</w:t>
      </w:r>
    </w:p>
    <w:p w14:paraId="1CEE9160" w14:textId="3380062A" w:rsidR="00690996" w:rsidRDefault="00690996" w:rsidP="0069099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7C5E4A" wp14:editId="750F187F">
            <wp:extent cx="2188308" cy="1828800"/>
            <wp:effectExtent l="0" t="0" r="0" b="0"/>
            <wp:docPr id="645149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567" cy="183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0FEEC" wp14:editId="6C0FD035">
            <wp:extent cx="1783080" cy="1805416"/>
            <wp:effectExtent l="0" t="0" r="0" b="0"/>
            <wp:docPr id="14298861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62" cy="182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7782" w14:textId="6C8E1579" w:rsidR="00690996" w:rsidRDefault="00690996" w:rsidP="00690996">
      <w:pPr>
        <w:rPr>
          <w:b/>
          <w:bCs/>
        </w:rPr>
      </w:pPr>
      <w:r>
        <w:rPr>
          <w:noProof/>
        </w:rPr>
        <w:drawing>
          <wp:inline distT="0" distB="0" distL="0" distR="0" wp14:anchorId="010E4FA9" wp14:editId="50605195">
            <wp:extent cx="2252133" cy="1882140"/>
            <wp:effectExtent l="0" t="0" r="0" b="0"/>
            <wp:docPr id="20493272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793" cy="188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96D98" wp14:editId="1B330089">
            <wp:extent cx="1926587" cy="1950720"/>
            <wp:effectExtent l="0" t="0" r="0" b="0"/>
            <wp:docPr id="167510078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705" cy="195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5352D" w14:textId="1405FE43" w:rsidR="00690996" w:rsidRDefault="00690996" w:rsidP="00690996">
      <w:pPr>
        <w:rPr>
          <w:b/>
          <w:bCs/>
        </w:rPr>
      </w:pPr>
      <w:r>
        <w:rPr>
          <w:noProof/>
        </w:rPr>
        <w:drawing>
          <wp:inline distT="0" distB="0" distL="0" distR="0" wp14:anchorId="594874B2" wp14:editId="6AEFC976">
            <wp:extent cx="2297723" cy="1920240"/>
            <wp:effectExtent l="0" t="0" r="0" b="0"/>
            <wp:docPr id="4635146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763" cy="192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C2862" wp14:editId="2D2FC4C1">
            <wp:extent cx="1889760" cy="1913431"/>
            <wp:effectExtent l="0" t="0" r="0" b="0"/>
            <wp:docPr id="4977867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19" cy="192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59E7" w14:textId="256E010B" w:rsidR="00690996" w:rsidRPr="00690996" w:rsidRDefault="00690996" w:rsidP="00690996">
      <w:pPr>
        <w:rPr>
          <w:b/>
          <w:bCs/>
        </w:rPr>
      </w:pPr>
      <w:r>
        <w:rPr>
          <w:noProof/>
        </w:rPr>
        <w:drawing>
          <wp:inline distT="0" distB="0" distL="0" distR="0" wp14:anchorId="04A11EAE" wp14:editId="7CB2A108">
            <wp:extent cx="2370667" cy="1981200"/>
            <wp:effectExtent l="0" t="0" r="0" b="0"/>
            <wp:docPr id="7370970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336" cy="198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236D7" wp14:editId="63DBEEF6">
            <wp:extent cx="1996440" cy="2021448"/>
            <wp:effectExtent l="0" t="0" r="0" b="0"/>
            <wp:docPr id="16978078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272" cy="202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8A52" w14:textId="5A80CAAE" w:rsidR="003469B7" w:rsidRPr="003469B7" w:rsidRDefault="003469B7" w:rsidP="003469B7">
      <w:pPr>
        <w:numPr>
          <w:ilvl w:val="0"/>
          <w:numId w:val="3"/>
        </w:numPr>
      </w:pPr>
      <w:r w:rsidRPr="003469B7">
        <w:rPr>
          <w:b/>
          <w:bCs/>
        </w:rPr>
        <w:t>Jacobi:</w:t>
      </w:r>
      <w:r w:rsidRPr="003469B7">
        <w:t xml:space="preserve"> Flat, incorrect solution with very low iterations. This combo fails to converge.</w:t>
      </w:r>
    </w:p>
    <w:p w14:paraId="352C542A" w14:textId="77777777" w:rsidR="003469B7" w:rsidRPr="003469B7" w:rsidRDefault="003469B7" w:rsidP="003469B7">
      <w:pPr>
        <w:numPr>
          <w:ilvl w:val="0"/>
          <w:numId w:val="3"/>
        </w:numPr>
      </w:pPr>
      <w:r w:rsidRPr="003469B7">
        <w:rPr>
          <w:b/>
          <w:bCs/>
        </w:rPr>
        <w:t>SOR:</w:t>
      </w:r>
      <w:r w:rsidRPr="003469B7">
        <w:t xml:space="preserve"> Correct, smooth solution with moderate iterations. SOR rescue BCGS performance.</w:t>
      </w:r>
    </w:p>
    <w:p w14:paraId="00A5AA13" w14:textId="77777777" w:rsidR="003469B7" w:rsidRPr="003469B7" w:rsidRDefault="003469B7" w:rsidP="003469B7">
      <w:pPr>
        <w:numPr>
          <w:ilvl w:val="0"/>
          <w:numId w:val="3"/>
        </w:numPr>
      </w:pPr>
      <w:r w:rsidRPr="003469B7">
        <w:rPr>
          <w:b/>
          <w:bCs/>
        </w:rPr>
        <w:lastRenderedPageBreak/>
        <w:t>ILU:</w:t>
      </w:r>
      <w:r w:rsidRPr="003469B7">
        <w:t xml:space="preserve"> Correct, smooth solution and fastest convergence for BCGS. Best combo here is BCGS+ILU.</w:t>
      </w:r>
    </w:p>
    <w:p w14:paraId="6E7A5412" w14:textId="7D8CEB21" w:rsidR="003469B7" w:rsidRPr="00AD4DC9" w:rsidRDefault="003469B7" w:rsidP="00AD4DC9">
      <w:pPr>
        <w:pStyle w:val="ListParagraph"/>
        <w:numPr>
          <w:ilvl w:val="0"/>
          <w:numId w:val="8"/>
        </w:numPr>
        <w:rPr>
          <w:b/>
          <w:bCs/>
        </w:rPr>
      </w:pPr>
      <w:r w:rsidRPr="00AD4DC9">
        <w:rPr>
          <w:b/>
          <w:bCs/>
        </w:rPr>
        <w:t>TFQMR (Transpose-Free Quasi-Minimal Residual)</w:t>
      </w:r>
    </w:p>
    <w:p w14:paraId="4D778743" w14:textId="28C495AE" w:rsidR="00AD4DC9" w:rsidRDefault="00AD4DC9" w:rsidP="00AD4DC9">
      <w:pPr>
        <w:rPr>
          <w:b/>
          <w:bCs/>
        </w:rPr>
      </w:pPr>
      <w:r>
        <w:rPr>
          <w:noProof/>
        </w:rPr>
        <w:drawing>
          <wp:inline distT="0" distB="0" distL="0" distR="0" wp14:anchorId="2E24D2EE" wp14:editId="55C614BF">
            <wp:extent cx="2324100" cy="1921694"/>
            <wp:effectExtent l="0" t="0" r="0" b="0"/>
            <wp:docPr id="90956919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09" cy="192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85186" wp14:editId="5D6A16C7">
            <wp:extent cx="2049780" cy="2049780"/>
            <wp:effectExtent l="0" t="0" r="0" b="0"/>
            <wp:docPr id="188924155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C4E4" w14:textId="53E8ADD8" w:rsidR="00AD4DC9" w:rsidRDefault="00AD4DC9" w:rsidP="00AD4DC9">
      <w:pPr>
        <w:rPr>
          <w:b/>
          <w:bCs/>
        </w:rPr>
      </w:pPr>
      <w:r>
        <w:rPr>
          <w:noProof/>
        </w:rPr>
        <w:drawing>
          <wp:inline distT="0" distB="0" distL="0" distR="0" wp14:anchorId="1FCE95A8" wp14:editId="56C2D3B9">
            <wp:extent cx="2644205" cy="2209800"/>
            <wp:effectExtent l="0" t="0" r="0" b="0"/>
            <wp:docPr id="153362887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205" cy="221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DE63C" wp14:editId="483A95B0">
            <wp:extent cx="2257720" cy="2286000"/>
            <wp:effectExtent l="0" t="0" r="0" b="0"/>
            <wp:docPr id="28785494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01" cy="229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B0D8D" wp14:editId="4938FD44">
            <wp:extent cx="2635087" cy="2202180"/>
            <wp:effectExtent l="0" t="0" r="0" b="0"/>
            <wp:docPr id="7068522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638" cy="221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31E29" wp14:editId="2E297ADB">
            <wp:extent cx="2235142" cy="2263140"/>
            <wp:effectExtent l="0" t="0" r="0" b="0"/>
            <wp:docPr id="5879618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980" cy="227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EBD2" w14:textId="3E0F7AF2" w:rsidR="00AD4DC9" w:rsidRPr="00AD4DC9" w:rsidRDefault="00AD4DC9" w:rsidP="00AD4D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B9041B" wp14:editId="3C3E04C1">
            <wp:extent cx="2589497" cy="2164080"/>
            <wp:effectExtent l="0" t="0" r="0" b="0"/>
            <wp:docPr id="46075136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731" cy="216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023BD" wp14:editId="7B473AFD">
            <wp:extent cx="2257719" cy="2286000"/>
            <wp:effectExtent l="0" t="0" r="0" b="0"/>
            <wp:docPr id="32146907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21" cy="229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2715" w14:textId="77777777" w:rsidR="003469B7" w:rsidRPr="003469B7" w:rsidRDefault="003469B7" w:rsidP="003469B7">
      <w:pPr>
        <w:numPr>
          <w:ilvl w:val="0"/>
          <w:numId w:val="4"/>
        </w:numPr>
      </w:pPr>
      <w:r w:rsidRPr="003469B7">
        <w:rPr>
          <w:b/>
          <w:bCs/>
        </w:rPr>
        <w:t>Jacobi:</w:t>
      </w:r>
      <w:r w:rsidRPr="003469B7">
        <w:t xml:space="preserve"> Flat, incorrect solution, non-converged, low iterations.</w:t>
      </w:r>
    </w:p>
    <w:p w14:paraId="7C002F43" w14:textId="77777777" w:rsidR="003469B7" w:rsidRPr="003469B7" w:rsidRDefault="003469B7" w:rsidP="003469B7">
      <w:pPr>
        <w:numPr>
          <w:ilvl w:val="0"/>
          <w:numId w:val="4"/>
        </w:numPr>
      </w:pPr>
      <w:r w:rsidRPr="003469B7">
        <w:rPr>
          <w:b/>
          <w:bCs/>
        </w:rPr>
        <w:t>SOR:</w:t>
      </w:r>
      <w:r w:rsidRPr="003469B7">
        <w:t xml:space="preserve"> Provides smooth, correct output; reasonable iteration count.</w:t>
      </w:r>
    </w:p>
    <w:p w14:paraId="2E2206FD" w14:textId="77777777" w:rsidR="003469B7" w:rsidRDefault="003469B7" w:rsidP="003469B7">
      <w:pPr>
        <w:numPr>
          <w:ilvl w:val="0"/>
          <w:numId w:val="4"/>
        </w:numPr>
      </w:pPr>
      <w:r w:rsidRPr="003469B7">
        <w:rPr>
          <w:b/>
          <w:bCs/>
        </w:rPr>
        <w:t>ILU:</w:t>
      </w:r>
      <w:r w:rsidRPr="003469B7">
        <w:t xml:space="preserve"> Best performance for TFQMR, both in speed and correctness.</w:t>
      </w:r>
    </w:p>
    <w:p w14:paraId="5142CAA8" w14:textId="20352123" w:rsidR="00231939" w:rsidRDefault="00231939" w:rsidP="00231939">
      <w:pPr>
        <w:rPr>
          <w:b/>
          <w:bCs/>
        </w:rPr>
      </w:pPr>
      <w:r>
        <w:t xml:space="preserve">5. </w:t>
      </w:r>
      <w:r w:rsidRPr="00231939">
        <w:rPr>
          <w:b/>
          <w:bCs/>
        </w:rPr>
        <w:t>Richardson</w:t>
      </w:r>
    </w:p>
    <w:p w14:paraId="3C45A039" w14:textId="680AC946" w:rsidR="00231939" w:rsidRDefault="00231939" w:rsidP="00231939">
      <w:r>
        <w:rPr>
          <w:noProof/>
        </w:rPr>
        <w:drawing>
          <wp:inline distT="0" distB="0" distL="0" distR="0" wp14:anchorId="330D5E05" wp14:editId="6E8A7C48">
            <wp:extent cx="2443741" cy="1958340"/>
            <wp:effectExtent l="0" t="0" r="0" b="0"/>
            <wp:docPr id="2020601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17" cy="196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8372E" wp14:editId="3F1CDF1B">
            <wp:extent cx="2152155" cy="1958340"/>
            <wp:effectExtent l="0" t="0" r="0" b="0"/>
            <wp:docPr id="2024456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406" cy="196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EA67" w14:textId="39C4DBC9" w:rsidR="00231939" w:rsidRDefault="00231939" w:rsidP="00231939">
      <w:r>
        <w:rPr>
          <w:noProof/>
        </w:rPr>
        <w:drawing>
          <wp:inline distT="0" distB="0" distL="0" distR="0" wp14:anchorId="18B87ED1" wp14:editId="780DE25C">
            <wp:extent cx="2507436" cy="2095500"/>
            <wp:effectExtent l="0" t="0" r="0" b="0"/>
            <wp:docPr id="1508446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819" cy="210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12F15" wp14:editId="5C144603">
            <wp:extent cx="2042160" cy="2067740"/>
            <wp:effectExtent l="0" t="0" r="0" b="0"/>
            <wp:docPr id="89844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208" cy="207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A8A0" w14:textId="2F96D58D" w:rsidR="00231939" w:rsidRDefault="00231939" w:rsidP="00231939">
      <w:r>
        <w:rPr>
          <w:noProof/>
        </w:rPr>
        <w:lastRenderedPageBreak/>
        <w:drawing>
          <wp:inline distT="0" distB="0" distL="0" distR="0" wp14:anchorId="79CA4C7E" wp14:editId="08CD4742">
            <wp:extent cx="2562144" cy="2141220"/>
            <wp:effectExtent l="0" t="0" r="0" b="0"/>
            <wp:docPr id="2060907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96" cy="214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7EC66" wp14:editId="30BA8DA2">
            <wp:extent cx="2099679" cy="2125980"/>
            <wp:effectExtent l="0" t="0" r="0" b="0"/>
            <wp:docPr id="5405745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953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59FB" w14:textId="16508CA7" w:rsidR="00231939" w:rsidRDefault="00231939" w:rsidP="00231939">
      <w:r>
        <w:rPr>
          <w:noProof/>
        </w:rPr>
        <w:drawing>
          <wp:inline distT="0" distB="0" distL="0" distR="0" wp14:anchorId="6FB39C81" wp14:editId="2F729D57">
            <wp:extent cx="2343313" cy="1958340"/>
            <wp:effectExtent l="0" t="0" r="0" b="0"/>
            <wp:docPr id="216413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418" cy="196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0AC3A" wp14:editId="7D689B7E">
            <wp:extent cx="1926587" cy="1950720"/>
            <wp:effectExtent l="0" t="0" r="0" b="0"/>
            <wp:docPr id="13241831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930" cy="196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436F" w14:textId="21ABE6B3" w:rsidR="00231939" w:rsidRDefault="00231939" w:rsidP="00231939">
      <w:r>
        <w:t>7. CHEBYSHEV</w:t>
      </w:r>
    </w:p>
    <w:p w14:paraId="4D332759" w14:textId="743F9197" w:rsidR="00231939" w:rsidRDefault="00231939" w:rsidP="00231939">
      <w:r>
        <w:rPr>
          <w:noProof/>
        </w:rPr>
        <w:drawing>
          <wp:inline distT="0" distB="0" distL="0" distR="0" wp14:anchorId="4321BB7F" wp14:editId="6C70BB83">
            <wp:extent cx="2593324" cy="2110740"/>
            <wp:effectExtent l="0" t="0" r="0" b="0"/>
            <wp:docPr id="19293165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416" cy="211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A4A97" wp14:editId="6E79F1AC">
            <wp:extent cx="2392680" cy="2353854"/>
            <wp:effectExtent l="0" t="0" r="0" b="0"/>
            <wp:docPr id="5101969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597" cy="235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1B8C" w14:textId="6E864210" w:rsidR="00231939" w:rsidRDefault="00231939" w:rsidP="00231939">
      <w:r>
        <w:rPr>
          <w:noProof/>
        </w:rPr>
        <w:lastRenderedPageBreak/>
        <w:drawing>
          <wp:inline distT="0" distB="0" distL="0" distR="0" wp14:anchorId="5E20A152" wp14:editId="60E4C1B8">
            <wp:extent cx="2553026" cy="2133600"/>
            <wp:effectExtent l="0" t="0" r="0" b="0"/>
            <wp:docPr id="1504746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85" cy="214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8CF41" wp14:editId="1CB7ACBD">
            <wp:extent cx="2084629" cy="2110740"/>
            <wp:effectExtent l="0" t="0" r="0" b="0"/>
            <wp:docPr id="8594646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512" cy="212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F5C4" w14:textId="6ACCE0E4" w:rsidR="00690996" w:rsidRDefault="00690996" w:rsidP="00231939">
      <w:r>
        <w:rPr>
          <w:noProof/>
        </w:rPr>
        <w:drawing>
          <wp:inline distT="0" distB="0" distL="0" distR="0" wp14:anchorId="35E29E4A" wp14:editId="2BEE0886">
            <wp:extent cx="2506980" cy="2095119"/>
            <wp:effectExtent l="0" t="0" r="0" b="0"/>
            <wp:docPr id="19310171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325" cy="210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81C63" wp14:editId="770B30E0">
            <wp:extent cx="2054524" cy="2080260"/>
            <wp:effectExtent l="0" t="0" r="0" b="0"/>
            <wp:docPr id="1278683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262" cy="209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3515" w14:textId="2E5BC2BD" w:rsidR="00690996" w:rsidRPr="003469B7" w:rsidRDefault="00690996" w:rsidP="00231939">
      <w:r>
        <w:rPr>
          <w:noProof/>
        </w:rPr>
        <w:drawing>
          <wp:inline distT="0" distB="0" distL="0" distR="0" wp14:anchorId="6C091D69" wp14:editId="491B2E4B">
            <wp:extent cx="2507436" cy="2095500"/>
            <wp:effectExtent l="0" t="0" r="0" b="0"/>
            <wp:docPr id="1042453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26" cy="210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63DA5" wp14:editId="6BC4ADD1">
            <wp:extent cx="2054524" cy="2080260"/>
            <wp:effectExtent l="0" t="0" r="0" b="0"/>
            <wp:docPr id="17738505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7" cy="209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F63E" w14:textId="435FF1E0" w:rsidR="003469B7" w:rsidRDefault="00690996" w:rsidP="003469B7">
      <w:r>
        <w:t>8. FGMRES</w:t>
      </w:r>
    </w:p>
    <w:p w14:paraId="67437C9A" w14:textId="5094F230" w:rsidR="00690996" w:rsidRDefault="00690996" w:rsidP="003469B7">
      <w:r>
        <w:rPr>
          <w:noProof/>
        </w:rPr>
        <w:lastRenderedPageBreak/>
        <w:drawing>
          <wp:inline distT="0" distB="0" distL="0" distR="0" wp14:anchorId="456E731E" wp14:editId="4035DEB9">
            <wp:extent cx="2444310" cy="1965528"/>
            <wp:effectExtent l="0" t="0" r="0" b="0"/>
            <wp:docPr id="3345058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465" cy="197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3CA97" wp14:editId="5BD6FD9F">
            <wp:extent cx="2039096" cy="1958340"/>
            <wp:effectExtent l="0" t="0" r="0" b="0"/>
            <wp:docPr id="8502374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39" cy="196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1414" w14:textId="75B08676" w:rsidR="00AD4DC9" w:rsidRDefault="00AD4DC9" w:rsidP="003469B7">
      <w:r>
        <w:rPr>
          <w:noProof/>
        </w:rPr>
        <w:drawing>
          <wp:inline distT="0" distB="0" distL="0" distR="0" wp14:anchorId="5299A200" wp14:editId="3B8C00B6">
            <wp:extent cx="2416419" cy="1943100"/>
            <wp:effectExtent l="0" t="0" r="0" b="0"/>
            <wp:docPr id="14908755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581" cy="194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66F5E" wp14:editId="1B3B1E1D">
            <wp:extent cx="2054965" cy="1973580"/>
            <wp:effectExtent l="0" t="0" r="0" b="0"/>
            <wp:docPr id="7231776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02" cy="198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AA29" w14:textId="501321F7" w:rsidR="00AD4DC9" w:rsidRDefault="00AD4DC9" w:rsidP="003469B7">
      <w:r>
        <w:rPr>
          <w:noProof/>
        </w:rPr>
        <w:drawing>
          <wp:inline distT="0" distB="0" distL="0" distR="0" wp14:anchorId="72A852AE" wp14:editId="56CA1505">
            <wp:extent cx="2308209" cy="1859280"/>
            <wp:effectExtent l="0" t="0" r="0" b="0"/>
            <wp:docPr id="4638245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107" cy="186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9A0DC" wp14:editId="64F2372C">
            <wp:extent cx="1897380" cy="1862811"/>
            <wp:effectExtent l="0" t="0" r="0" b="0"/>
            <wp:docPr id="85452820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433" cy="187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3F85" w14:textId="251464F2" w:rsidR="00AD4DC9" w:rsidRDefault="00AD4DC9" w:rsidP="003469B7">
      <w:r>
        <w:rPr>
          <w:noProof/>
        </w:rPr>
        <w:drawing>
          <wp:inline distT="0" distB="0" distL="0" distR="0" wp14:anchorId="0710D2C6" wp14:editId="7BF5B394">
            <wp:extent cx="2374428" cy="1912620"/>
            <wp:effectExtent l="0" t="0" r="0" b="0"/>
            <wp:docPr id="101084460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960" cy="191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58D69" wp14:editId="4D306C71">
            <wp:extent cx="2029741" cy="1949356"/>
            <wp:effectExtent l="0" t="0" r="0" b="0"/>
            <wp:docPr id="7195039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31" cy="195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A9A6" w14:textId="77777777" w:rsidR="00AD4DC9" w:rsidRDefault="00AD4DC9" w:rsidP="003469B7"/>
    <w:p w14:paraId="0DFB8C89" w14:textId="77777777" w:rsidR="00AD4DC9" w:rsidRPr="003469B7" w:rsidRDefault="00AD4DC9" w:rsidP="003469B7"/>
    <w:p w14:paraId="575D9CA9" w14:textId="576A13C1" w:rsidR="003469B7" w:rsidRPr="003469B7" w:rsidRDefault="003469B7" w:rsidP="003469B7">
      <w:pPr>
        <w:rPr>
          <w:b/>
          <w:bCs/>
        </w:rPr>
      </w:pPr>
      <w:r w:rsidRPr="003469B7">
        <w:rPr>
          <w:b/>
          <w:bCs/>
        </w:rPr>
        <w:lastRenderedPageBreak/>
        <w:t xml:space="preserve">Key Observations </w:t>
      </w:r>
    </w:p>
    <w:tbl>
      <w:tblPr>
        <w:tblW w:w="92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612"/>
        <w:gridCol w:w="2802"/>
        <w:gridCol w:w="2627"/>
      </w:tblGrid>
      <w:tr w:rsidR="003469B7" w:rsidRPr="003469B7" w14:paraId="6715AD69" w14:textId="77777777" w:rsidTr="00BB2DE3">
        <w:trPr>
          <w:trHeight w:val="4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FEE10" w14:textId="77777777" w:rsidR="003469B7" w:rsidRPr="003469B7" w:rsidRDefault="003469B7" w:rsidP="003469B7">
            <w:pPr>
              <w:rPr>
                <w:b/>
                <w:bCs/>
              </w:rPr>
            </w:pPr>
            <w:r w:rsidRPr="003469B7">
              <w:rPr>
                <w:b/>
                <w:bCs/>
              </w:rPr>
              <w:t>Solver</w:t>
            </w:r>
          </w:p>
        </w:tc>
        <w:tc>
          <w:tcPr>
            <w:tcW w:w="0" w:type="auto"/>
            <w:vAlign w:val="center"/>
            <w:hideMark/>
          </w:tcPr>
          <w:p w14:paraId="3E6CC084" w14:textId="77777777" w:rsidR="003469B7" w:rsidRPr="003469B7" w:rsidRDefault="003469B7" w:rsidP="003469B7">
            <w:pPr>
              <w:rPr>
                <w:b/>
                <w:bCs/>
              </w:rPr>
            </w:pPr>
            <w:r w:rsidRPr="003469B7">
              <w:rPr>
                <w:b/>
                <w:bCs/>
              </w:rPr>
              <w:t>Jacobi</w:t>
            </w:r>
          </w:p>
        </w:tc>
        <w:tc>
          <w:tcPr>
            <w:tcW w:w="0" w:type="auto"/>
            <w:vAlign w:val="center"/>
            <w:hideMark/>
          </w:tcPr>
          <w:p w14:paraId="6D226696" w14:textId="77777777" w:rsidR="003469B7" w:rsidRPr="003469B7" w:rsidRDefault="003469B7" w:rsidP="003469B7">
            <w:pPr>
              <w:rPr>
                <w:b/>
                <w:bCs/>
              </w:rPr>
            </w:pPr>
            <w:r w:rsidRPr="003469B7">
              <w:rPr>
                <w:b/>
                <w:bCs/>
              </w:rPr>
              <w:t>SOR</w:t>
            </w:r>
          </w:p>
        </w:tc>
        <w:tc>
          <w:tcPr>
            <w:tcW w:w="0" w:type="auto"/>
            <w:vAlign w:val="center"/>
            <w:hideMark/>
          </w:tcPr>
          <w:p w14:paraId="5BC67224" w14:textId="77777777" w:rsidR="003469B7" w:rsidRPr="003469B7" w:rsidRDefault="003469B7" w:rsidP="003469B7">
            <w:pPr>
              <w:rPr>
                <w:b/>
                <w:bCs/>
              </w:rPr>
            </w:pPr>
            <w:r w:rsidRPr="003469B7">
              <w:rPr>
                <w:b/>
                <w:bCs/>
              </w:rPr>
              <w:t>ILU</w:t>
            </w:r>
          </w:p>
        </w:tc>
      </w:tr>
      <w:tr w:rsidR="003469B7" w:rsidRPr="003469B7" w14:paraId="272798F4" w14:textId="77777777" w:rsidTr="00BB2DE3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45AA8949" w14:textId="77777777" w:rsidR="003469B7" w:rsidRPr="003469B7" w:rsidRDefault="003469B7" w:rsidP="003469B7">
            <w:r w:rsidRPr="003469B7">
              <w:t>CG</w:t>
            </w:r>
          </w:p>
        </w:tc>
        <w:tc>
          <w:tcPr>
            <w:tcW w:w="0" w:type="auto"/>
            <w:vAlign w:val="center"/>
            <w:hideMark/>
          </w:tcPr>
          <w:p w14:paraId="3A617DD3" w14:textId="77777777" w:rsidR="003469B7" w:rsidRPr="003469B7" w:rsidRDefault="003469B7" w:rsidP="003469B7">
            <w:r w:rsidRPr="003469B7">
              <w:t>Fails (wrong/flat)</w:t>
            </w:r>
          </w:p>
        </w:tc>
        <w:tc>
          <w:tcPr>
            <w:tcW w:w="0" w:type="auto"/>
            <w:vAlign w:val="center"/>
            <w:hideMark/>
          </w:tcPr>
          <w:p w14:paraId="4924EC5B" w14:textId="77777777" w:rsidR="003469B7" w:rsidRPr="003469B7" w:rsidRDefault="003469B7" w:rsidP="003469B7">
            <w:r w:rsidRPr="003469B7">
              <w:t>Fails (nearly flat)</w:t>
            </w:r>
          </w:p>
        </w:tc>
        <w:tc>
          <w:tcPr>
            <w:tcW w:w="0" w:type="auto"/>
            <w:vAlign w:val="center"/>
            <w:hideMark/>
          </w:tcPr>
          <w:p w14:paraId="288C3DB2" w14:textId="77777777" w:rsidR="003469B7" w:rsidRPr="003469B7" w:rsidRDefault="003469B7" w:rsidP="003469B7">
            <w:r w:rsidRPr="003469B7">
              <w:t>Correct, very fast</w:t>
            </w:r>
          </w:p>
        </w:tc>
      </w:tr>
      <w:tr w:rsidR="003469B7" w:rsidRPr="003469B7" w14:paraId="2C6D80BE" w14:textId="77777777" w:rsidTr="00BB2DE3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35238077" w14:textId="77777777" w:rsidR="003469B7" w:rsidRPr="003469B7" w:rsidRDefault="003469B7" w:rsidP="003469B7">
            <w:r w:rsidRPr="003469B7">
              <w:t>GMRES</w:t>
            </w:r>
          </w:p>
        </w:tc>
        <w:tc>
          <w:tcPr>
            <w:tcW w:w="0" w:type="auto"/>
            <w:vAlign w:val="center"/>
            <w:hideMark/>
          </w:tcPr>
          <w:p w14:paraId="2E041512" w14:textId="77777777" w:rsidR="003469B7" w:rsidRPr="003469B7" w:rsidRDefault="003469B7" w:rsidP="003469B7">
            <w:r w:rsidRPr="003469B7">
              <w:t>Correct, slower</w:t>
            </w:r>
          </w:p>
        </w:tc>
        <w:tc>
          <w:tcPr>
            <w:tcW w:w="0" w:type="auto"/>
            <w:vAlign w:val="center"/>
            <w:hideMark/>
          </w:tcPr>
          <w:p w14:paraId="6DA92416" w14:textId="77777777" w:rsidR="003469B7" w:rsidRPr="003469B7" w:rsidRDefault="003469B7" w:rsidP="003469B7">
            <w:r w:rsidRPr="003469B7">
              <w:t>Correct, faster</w:t>
            </w:r>
          </w:p>
        </w:tc>
        <w:tc>
          <w:tcPr>
            <w:tcW w:w="0" w:type="auto"/>
            <w:vAlign w:val="center"/>
            <w:hideMark/>
          </w:tcPr>
          <w:p w14:paraId="0CDA43F3" w14:textId="77777777" w:rsidR="003469B7" w:rsidRPr="003469B7" w:rsidRDefault="003469B7" w:rsidP="003469B7">
            <w:r w:rsidRPr="003469B7">
              <w:t>Correct, fastest</w:t>
            </w:r>
          </w:p>
        </w:tc>
      </w:tr>
      <w:tr w:rsidR="003469B7" w:rsidRPr="003469B7" w14:paraId="6ACD0299" w14:textId="77777777" w:rsidTr="00BB2DE3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7FF0CD17" w14:textId="77777777" w:rsidR="003469B7" w:rsidRPr="003469B7" w:rsidRDefault="003469B7" w:rsidP="003469B7">
            <w:r w:rsidRPr="003469B7">
              <w:t>BCGS</w:t>
            </w:r>
          </w:p>
        </w:tc>
        <w:tc>
          <w:tcPr>
            <w:tcW w:w="0" w:type="auto"/>
            <w:vAlign w:val="center"/>
            <w:hideMark/>
          </w:tcPr>
          <w:p w14:paraId="53F8E3EA" w14:textId="77777777" w:rsidR="003469B7" w:rsidRPr="003469B7" w:rsidRDefault="003469B7" w:rsidP="003469B7">
            <w:r w:rsidRPr="003469B7">
              <w:t>Fails (wrong/flat)</w:t>
            </w:r>
          </w:p>
        </w:tc>
        <w:tc>
          <w:tcPr>
            <w:tcW w:w="0" w:type="auto"/>
            <w:vAlign w:val="center"/>
            <w:hideMark/>
          </w:tcPr>
          <w:p w14:paraId="0E4C6BE4" w14:textId="77777777" w:rsidR="003469B7" w:rsidRPr="003469B7" w:rsidRDefault="003469B7" w:rsidP="003469B7">
            <w:r w:rsidRPr="003469B7">
              <w:t>Correct, moderate</w:t>
            </w:r>
          </w:p>
        </w:tc>
        <w:tc>
          <w:tcPr>
            <w:tcW w:w="0" w:type="auto"/>
            <w:vAlign w:val="center"/>
            <w:hideMark/>
          </w:tcPr>
          <w:p w14:paraId="24D3C22D" w14:textId="77777777" w:rsidR="003469B7" w:rsidRPr="003469B7" w:rsidRDefault="003469B7" w:rsidP="003469B7">
            <w:r w:rsidRPr="003469B7">
              <w:t>Correct, fast</w:t>
            </w:r>
          </w:p>
        </w:tc>
      </w:tr>
      <w:tr w:rsidR="003469B7" w:rsidRPr="003469B7" w14:paraId="16B90F0D" w14:textId="77777777" w:rsidTr="00BB2DE3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55E9A802" w14:textId="77777777" w:rsidR="003469B7" w:rsidRPr="003469B7" w:rsidRDefault="003469B7" w:rsidP="003469B7">
            <w:r w:rsidRPr="003469B7">
              <w:t>TFQMR</w:t>
            </w:r>
          </w:p>
        </w:tc>
        <w:tc>
          <w:tcPr>
            <w:tcW w:w="0" w:type="auto"/>
            <w:vAlign w:val="center"/>
            <w:hideMark/>
          </w:tcPr>
          <w:p w14:paraId="7FDF3B73" w14:textId="77777777" w:rsidR="003469B7" w:rsidRPr="003469B7" w:rsidRDefault="003469B7" w:rsidP="003469B7">
            <w:r w:rsidRPr="003469B7">
              <w:t>Fails (wrong/flat)</w:t>
            </w:r>
          </w:p>
        </w:tc>
        <w:tc>
          <w:tcPr>
            <w:tcW w:w="0" w:type="auto"/>
            <w:vAlign w:val="center"/>
            <w:hideMark/>
          </w:tcPr>
          <w:p w14:paraId="31F8AC1B" w14:textId="77777777" w:rsidR="003469B7" w:rsidRPr="003469B7" w:rsidRDefault="003469B7" w:rsidP="003469B7">
            <w:r w:rsidRPr="003469B7">
              <w:t>Correct, moderate</w:t>
            </w:r>
          </w:p>
        </w:tc>
        <w:tc>
          <w:tcPr>
            <w:tcW w:w="0" w:type="auto"/>
            <w:vAlign w:val="center"/>
            <w:hideMark/>
          </w:tcPr>
          <w:p w14:paraId="2BEF4F11" w14:textId="77777777" w:rsidR="003469B7" w:rsidRPr="003469B7" w:rsidRDefault="003469B7" w:rsidP="003469B7">
            <w:r w:rsidRPr="003469B7">
              <w:t>Correct, fast</w:t>
            </w:r>
          </w:p>
        </w:tc>
      </w:tr>
    </w:tbl>
    <w:p w14:paraId="54833153" w14:textId="77777777" w:rsidR="003469B7" w:rsidRPr="003469B7" w:rsidRDefault="003469B7" w:rsidP="003469B7">
      <w:r w:rsidRPr="003469B7">
        <w:rPr>
          <w:b/>
          <w:bCs/>
        </w:rPr>
        <w:t>Legend:</w:t>
      </w:r>
    </w:p>
    <w:p w14:paraId="4808218E" w14:textId="77777777" w:rsidR="003469B7" w:rsidRPr="003469B7" w:rsidRDefault="003469B7" w:rsidP="003469B7">
      <w:pPr>
        <w:numPr>
          <w:ilvl w:val="0"/>
          <w:numId w:val="5"/>
        </w:numPr>
      </w:pPr>
      <w:r w:rsidRPr="003469B7">
        <w:t>"Correct" = Physically sensible, steady-state profile as expected for boundary value diffusion problem</w:t>
      </w:r>
    </w:p>
    <w:p w14:paraId="7AFC2DB5" w14:textId="77777777" w:rsidR="003469B7" w:rsidRPr="003469B7" w:rsidRDefault="003469B7" w:rsidP="003469B7">
      <w:pPr>
        <w:numPr>
          <w:ilvl w:val="0"/>
          <w:numId w:val="5"/>
        </w:numPr>
      </w:pPr>
      <w:r w:rsidRPr="003469B7">
        <w:t>"Fails" = Flat, unrealistic, solver stopped after very few iterations or diverged</w:t>
      </w:r>
    </w:p>
    <w:p w14:paraId="377272E3" w14:textId="77777777" w:rsidR="003469B7" w:rsidRPr="003469B7" w:rsidRDefault="003469B7" w:rsidP="003469B7">
      <w:pPr>
        <w:numPr>
          <w:ilvl w:val="0"/>
          <w:numId w:val="5"/>
        </w:numPr>
      </w:pPr>
      <w:r w:rsidRPr="003469B7">
        <w:t>"Faster/Fast" = Converged with low iteration count (from your plots)</w:t>
      </w:r>
    </w:p>
    <w:p w14:paraId="3CAE4B4D" w14:textId="77777777" w:rsidR="003469B7" w:rsidRPr="003469B7" w:rsidRDefault="003469B7" w:rsidP="003469B7">
      <w:pPr>
        <w:numPr>
          <w:ilvl w:val="0"/>
          <w:numId w:val="5"/>
        </w:numPr>
      </w:pPr>
      <w:r w:rsidRPr="003469B7">
        <w:t>"Slower/Moderate" = More iterations or less efficient than best pairing</w:t>
      </w:r>
    </w:p>
    <w:p w14:paraId="058BA4D7" w14:textId="77777777" w:rsidR="003469B7" w:rsidRPr="003469B7" w:rsidRDefault="003469B7" w:rsidP="003469B7">
      <w:pPr>
        <w:rPr>
          <w:b/>
          <w:bCs/>
        </w:rPr>
      </w:pPr>
      <w:r w:rsidRPr="003469B7">
        <w:rPr>
          <w:b/>
          <w:bCs/>
        </w:rPr>
        <w:t>Summary</w:t>
      </w:r>
    </w:p>
    <w:p w14:paraId="593F73BE" w14:textId="77777777" w:rsidR="003469B7" w:rsidRPr="003469B7" w:rsidRDefault="003469B7" w:rsidP="003469B7">
      <w:pPr>
        <w:numPr>
          <w:ilvl w:val="0"/>
          <w:numId w:val="6"/>
        </w:numPr>
      </w:pPr>
      <w:r w:rsidRPr="003469B7">
        <w:t xml:space="preserve">For this class of problem (2D steady Laplace/diffusion, SPD matrix), the </w:t>
      </w:r>
      <w:r w:rsidRPr="003469B7">
        <w:rPr>
          <w:b/>
          <w:bCs/>
        </w:rPr>
        <w:t>best performance and reliable solutions</w:t>
      </w:r>
      <w:r w:rsidRPr="003469B7">
        <w:t xml:space="preserve"> come from GMRES and CG with </w:t>
      </w:r>
      <w:r w:rsidRPr="003469B7">
        <w:rPr>
          <w:b/>
          <w:bCs/>
        </w:rPr>
        <w:t>ILU</w:t>
      </w:r>
      <w:r w:rsidRPr="003469B7">
        <w:t xml:space="preserve"> preconditioner.</w:t>
      </w:r>
    </w:p>
    <w:p w14:paraId="72481D3B" w14:textId="77777777" w:rsidR="003469B7" w:rsidRPr="003469B7" w:rsidRDefault="003469B7" w:rsidP="003469B7">
      <w:pPr>
        <w:numPr>
          <w:ilvl w:val="0"/>
          <w:numId w:val="6"/>
        </w:numPr>
      </w:pPr>
      <w:r w:rsidRPr="003469B7">
        <w:rPr>
          <w:b/>
          <w:bCs/>
        </w:rPr>
        <w:t>SOR</w:t>
      </w:r>
      <w:r w:rsidRPr="003469B7">
        <w:t xml:space="preserve"> is a good all-rounder preconditioner, reliably producing correct solutions for all Krylov solvers but with a somewhat higher iteration count than ILU.</w:t>
      </w:r>
    </w:p>
    <w:p w14:paraId="53965F23" w14:textId="77777777" w:rsidR="003469B7" w:rsidRPr="003469B7" w:rsidRDefault="003469B7" w:rsidP="003469B7">
      <w:pPr>
        <w:numPr>
          <w:ilvl w:val="0"/>
          <w:numId w:val="6"/>
        </w:numPr>
      </w:pPr>
      <w:r w:rsidRPr="003469B7">
        <w:rPr>
          <w:b/>
          <w:bCs/>
        </w:rPr>
        <w:t>Jacobi</w:t>
      </w:r>
      <w:r w:rsidRPr="003469B7">
        <w:t xml:space="preserve"> as a preconditioner fails for most solvers in this context except (sometimes) for GMRES. It should </w:t>
      </w:r>
      <w:r w:rsidRPr="003469B7">
        <w:rPr>
          <w:b/>
          <w:bCs/>
        </w:rPr>
        <w:t>not</w:t>
      </w:r>
      <w:r w:rsidRPr="003469B7">
        <w:t xml:space="preserve"> be used for large or challenging problems, especially with CG, BCGS, or TFQMR.</w:t>
      </w:r>
    </w:p>
    <w:p w14:paraId="1051FD85" w14:textId="58E87A57" w:rsidR="00030291" w:rsidRDefault="00AD4DC9">
      <w:r>
        <w:t>VARIATION WITH GRID POINTS</w:t>
      </w:r>
    </w:p>
    <w:p w14:paraId="45F5D85D" w14:textId="7723FF44" w:rsidR="00AD4DC9" w:rsidRDefault="00AD4DC9">
      <w:r>
        <w:t>10X10</w:t>
      </w:r>
    </w:p>
    <w:p w14:paraId="40BB7A34" w14:textId="1B2A4AD3" w:rsidR="00AD4DC9" w:rsidRDefault="006D4E9A">
      <w:r>
        <w:rPr>
          <w:noProof/>
        </w:rPr>
        <w:drawing>
          <wp:inline distT="0" distB="0" distL="0" distR="0" wp14:anchorId="0607F766" wp14:editId="0F6C4FBB">
            <wp:extent cx="2742565" cy="2813050"/>
            <wp:effectExtent l="0" t="0" r="0" b="0"/>
            <wp:docPr id="156305370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69" b="3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95" cy="28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D5ED6" w14:textId="22DB256A" w:rsidR="00AD4DC9" w:rsidRDefault="00AD4DC9">
      <w:r>
        <w:lastRenderedPageBreak/>
        <w:t>50 X50</w:t>
      </w:r>
    </w:p>
    <w:p w14:paraId="0FCD42B9" w14:textId="77777777" w:rsidR="006D4E9A" w:rsidRDefault="006D4E9A">
      <w:pPr>
        <w:rPr>
          <w:noProof/>
        </w:rPr>
      </w:pPr>
    </w:p>
    <w:p w14:paraId="43ADA17A" w14:textId="77777777" w:rsidR="006D4E9A" w:rsidRDefault="006D4E9A">
      <w:pPr>
        <w:rPr>
          <w:noProof/>
        </w:rPr>
      </w:pPr>
    </w:p>
    <w:p w14:paraId="6CE5094F" w14:textId="5342C5DD" w:rsidR="00AD4DC9" w:rsidRDefault="006D4E9A">
      <w:r>
        <w:rPr>
          <w:noProof/>
        </w:rPr>
        <w:drawing>
          <wp:inline distT="0" distB="0" distL="0" distR="0" wp14:anchorId="3E9DBD52" wp14:editId="2D46C7D0">
            <wp:extent cx="3110753" cy="3185041"/>
            <wp:effectExtent l="0" t="0" r="0" b="0"/>
            <wp:docPr id="198299755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48" b="41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296" cy="319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BB5BA" w14:textId="77777777" w:rsidR="006D4E9A" w:rsidRDefault="006D4E9A"/>
    <w:p w14:paraId="78F84983" w14:textId="4CDE9729" w:rsidR="006D4E9A" w:rsidRDefault="006D4E9A">
      <w:proofErr w:type="gramStart"/>
      <w:r>
        <w:t>750  750</w:t>
      </w:r>
      <w:proofErr w:type="gramEnd"/>
    </w:p>
    <w:p w14:paraId="08DFF6DF" w14:textId="77777777" w:rsidR="006D4E9A" w:rsidRDefault="006D4E9A">
      <w:pPr>
        <w:rPr>
          <w:noProof/>
        </w:rPr>
      </w:pPr>
    </w:p>
    <w:p w14:paraId="1D75A24A" w14:textId="6C7969E2" w:rsidR="006D4E9A" w:rsidRDefault="006D4E9A">
      <w:r>
        <w:rPr>
          <w:noProof/>
        </w:rPr>
        <w:drawing>
          <wp:inline distT="0" distB="0" distL="0" distR="0" wp14:anchorId="0BC04EFC" wp14:editId="131BD1A8">
            <wp:extent cx="2989729" cy="3031641"/>
            <wp:effectExtent l="0" t="0" r="0" b="0"/>
            <wp:docPr id="3602475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03" b="4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48" cy="303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3B8BF" w14:textId="03FE2733" w:rsidR="006D4E9A" w:rsidRPr="006D4E9A" w:rsidRDefault="006D4E9A" w:rsidP="006D4E9A">
      <w:pPr>
        <w:rPr>
          <w:b/>
          <w:bCs/>
        </w:rPr>
      </w:pPr>
      <w:r w:rsidRPr="006D4E9A">
        <w:rPr>
          <w:b/>
          <w:bCs/>
        </w:rPr>
        <w:t xml:space="preserve">Conclusions from Plots </w:t>
      </w:r>
      <w:r>
        <w:rPr>
          <w:b/>
          <w:bCs/>
        </w:rPr>
        <w:t xml:space="preserve">of </w:t>
      </w:r>
      <w:r w:rsidRPr="006D4E9A">
        <w:rPr>
          <w:b/>
          <w:bCs/>
        </w:rPr>
        <w:t>Varying Grid Points</w:t>
      </w:r>
    </w:p>
    <w:p w14:paraId="5D535B57" w14:textId="1879C8DF" w:rsidR="006D4E9A" w:rsidRPr="006D4E9A" w:rsidRDefault="006D4E9A" w:rsidP="006D4E9A">
      <w:pPr>
        <w:numPr>
          <w:ilvl w:val="0"/>
          <w:numId w:val="9"/>
        </w:numPr>
      </w:pPr>
      <w:r w:rsidRPr="006D4E9A">
        <w:t>As grid resolution increases</w:t>
      </w:r>
      <w:r>
        <w:t xml:space="preserve">, </w:t>
      </w:r>
      <w:r w:rsidRPr="006D4E9A">
        <w:t>the potential field becomes smoother and more continuous, reducing numerical diffusion and stair-stepping artifacts.</w:t>
      </w:r>
    </w:p>
    <w:p w14:paraId="61E3FE48" w14:textId="77777777" w:rsidR="006D4E9A" w:rsidRPr="006D4E9A" w:rsidRDefault="006D4E9A" w:rsidP="006D4E9A">
      <w:pPr>
        <w:numPr>
          <w:ilvl w:val="0"/>
          <w:numId w:val="9"/>
        </w:numPr>
      </w:pPr>
      <w:r w:rsidRPr="006D4E9A">
        <w:lastRenderedPageBreak/>
        <w:t>Coarser grids produce visible contour banding near boundaries, especially along Neumann edges, due to insufficient spatial resolution.</w:t>
      </w:r>
    </w:p>
    <w:p w14:paraId="029EFCA8" w14:textId="77777777" w:rsidR="006D4E9A" w:rsidRPr="006D4E9A" w:rsidRDefault="006D4E9A" w:rsidP="006D4E9A">
      <w:pPr>
        <w:numPr>
          <w:ilvl w:val="0"/>
          <w:numId w:val="9"/>
        </w:numPr>
      </w:pPr>
      <w:r w:rsidRPr="006D4E9A">
        <w:t>Finer grids yield better gradient capture near Dirichlet boundaries (φ = 100 and φ = 0), showing a clear linear decay along the x-direction.</w:t>
      </w:r>
    </w:p>
    <w:p w14:paraId="284F6D1C" w14:textId="77777777" w:rsidR="006D4E9A" w:rsidRPr="006D4E9A" w:rsidRDefault="006D4E9A" w:rsidP="006D4E9A">
      <w:pPr>
        <w:numPr>
          <w:ilvl w:val="0"/>
          <w:numId w:val="9"/>
        </w:numPr>
      </w:pPr>
      <w:r w:rsidRPr="006D4E9A">
        <w:t>Solver performance improves in visual smoothness with grid refinement, though computational cost (iterations and runtime) increases.</w:t>
      </w:r>
    </w:p>
    <w:p w14:paraId="0A1987DF" w14:textId="77777777" w:rsidR="006D4E9A" w:rsidRDefault="006D4E9A" w:rsidP="006D4E9A">
      <w:pPr>
        <w:numPr>
          <w:ilvl w:val="0"/>
          <w:numId w:val="9"/>
        </w:numPr>
      </w:pPr>
      <w:r w:rsidRPr="006D4E9A">
        <w:t>Converged solvers (e.g., GMRES, FGMRES with ILU) show consistent, stable contours across all grids, while non-converged cases exhibit distortions or incomplete diffusion profiles.</w:t>
      </w:r>
    </w:p>
    <w:p w14:paraId="4CF39659" w14:textId="77777777" w:rsidR="003D3B05" w:rsidRDefault="003D3B05" w:rsidP="003D3B05"/>
    <w:p w14:paraId="03117003" w14:textId="123661F7" w:rsidR="003D3B05" w:rsidRDefault="003D3B05" w:rsidP="003D3B05">
      <w:r w:rsidRPr="003D3B05">
        <w:rPr>
          <w:noProof/>
        </w:rPr>
        <w:drawing>
          <wp:inline distT="0" distB="0" distL="0" distR="0" wp14:anchorId="4B59000B" wp14:editId="3CD25D9B">
            <wp:extent cx="5960745" cy="2454910"/>
            <wp:effectExtent l="0" t="0" r="0" b="0"/>
            <wp:docPr id="4518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21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7505" w14:textId="3E081AC1" w:rsidR="003D3B05" w:rsidRPr="003D3B05" w:rsidRDefault="003D3B05" w:rsidP="003D3B05">
      <w:pPr>
        <w:rPr>
          <w:b/>
          <w:bCs/>
          <w:sz w:val="36"/>
          <w:szCs w:val="36"/>
        </w:rPr>
      </w:pPr>
      <w:r w:rsidRPr="003D3B05">
        <w:rPr>
          <w:b/>
          <w:bCs/>
          <w:sz w:val="36"/>
          <w:szCs w:val="36"/>
        </w:rPr>
        <w:t>Overall Conclusion</w:t>
      </w:r>
    </w:p>
    <w:p w14:paraId="6E8BDE59" w14:textId="77777777" w:rsidR="003D3B05" w:rsidRPr="003D3B05" w:rsidRDefault="003D3B05" w:rsidP="003D3B05">
      <w:pPr>
        <w:numPr>
          <w:ilvl w:val="0"/>
          <w:numId w:val="10"/>
        </w:numPr>
      </w:pPr>
      <w:r w:rsidRPr="003D3B05">
        <w:rPr>
          <w:b/>
          <w:bCs/>
        </w:rPr>
        <w:t xml:space="preserve">Preconditioning dominates performance: </w:t>
      </w:r>
      <w:r w:rsidRPr="003D3B05">
        <w:t xml:space="preserve">GMRES + ILU reduces iterations by about an order of magnitude compared with </w:t>
      </w:r>
      <w:proofErr w:type="spellStart"/>
      <w:r w:rsidRPr="003D3B05">
        <w:t>unpreconditioned</w:t>
      </w:r>
      <w:proofErr w:type="spellEnd"/>
      <w:r w:rsidRPr="003D3B05">
        <w:t xml:space="preserve"> Krylov and far surpasses stationary schemes for the same tolerance.</w:t>
      </w:r>
    </w:p>
    <w:p w14:paraId="06DDDF77" w14:textId="77777777" w:rsidR="003D3B05" w:rsidRPr="003D3B05" w:rsidRDefault="003D3B05" w:rsidP="003D3B05">
      <w:pPr>
        <w:numPr>
          <w:ilvl w:val="0"/>
          <w:numId w:val="11"/>
        </w:numPr>
      </w:pPr>
      <w:r w:rsidRPr="003D3B05">
        <w:rPr>
          <w:b/>
          <w:bCs/>
        </w:rPr>
        <w:t>Method choice matters:</w:t>
      </w:r>
      <w:r w:rsidRPr="003D3B05">
        <w:t xml:space="preserve"> CG and MINRES depend on symmetry and SPD; strong Dirichlet rows and nonsymmetric PCs break these assumptions, so GMRES/FGMRES are safer defaults.</w:t>
      </w:r>
    </w:p>
    <w:p w14:paraId="08D297B3" w14:textId="77777777" w:rsidR="003D3B05" w:rsidRPr="003D3B05" w:rsidRDefault="003D3B05" w:rsidP="003D3B05">
      <w:pPr>
        <w:numPr>
          <w:ilvl w:val="0"/>
          <w:numId w:val="12"/>
        </w:numPr>
      </w:pPr>
      <w:r w:rsidRPr="003D3B05">
        <w:t>Recommended: for ≥50×50 grids, use GMRES or FGMRES with ILU; keep Richardson/Chebyshev only as baselines or smoothers; use a “</w:t>
      </w:r>
      <w:proofErr w:type="spellStart"/>
      <w:r w:rsidRPr="003D3B05">
        <w:t>preonly</w:t>
      </w:r>
      <w:proofErr w:type="spellEnd"/>
      <w:r w:rsidRPr="003D3B05">
        <w:t xml:space="preserve"> + factorization” path when setup cost is acceptable and memory allows.</w:t>
      </w:r>
    </w:p>
    <w:p w14:paraId="12125BBD" w14:textId="77777777" w:rsidR="003D3B05" w:rsidRPr="003D3B05" w:rsidRDefault="003D3B05" w:rsidP="003D3B05">
      <w:pPr>
        <w:numPr>
          <w:ilvl w:val="0"/>
          <w:numId w:val="13"/>
        </w:numPr>
      </w:pPr>
      <w:r w:rsidRPr="003D3B05">
        <w:rPr>
          <w:b/>
          <w:bCs/>
        </w:rPr>
        <w:t>Grid refinement effect:</w:t>
      </w:r>
      <w:r w:rsidRPr="003D3B05">
        <w:t xml:space="preserve"> contours transition from blocky on 10×10 to smooth and nearly linear on 150×150 and 750×750; as N grows, iteration gaps widen and only GMRES+ILU maintains fast, smooth convergence across all grids.</w:t>
      </w:r>
    </w:p>
    <w:p w14:paraId="470D948D" w14:textId="77777777" w:rsidR="003D3B05" w:rsidRPr="006D4E9A" w:rsidRDefault="003D3B05" w:rsidP="003D3B05"/>
    <w:p w14:paraId="4FF6B368" w14:textId="77777777" w:rsidR="006D4E9A" w:rsidRDefault="006D4E9A"/>
    <w:sectPr w:rsidR="006D4E9A" w:rsidSect="000A02BA">
      <w:pgSz w:w="11907" w:h="16840" w:code="9"/>
      <w:pgMar w:top="1440" w:right="1440" w:bottom="1440" w:left="108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A40B" w14:textId="77777777" w:rsidR="007658FE" w:rsidRDefault="007658FE" w:rsidP="006D4E9A">
      <w:pPr>
        <w:spacing w:after="0" w:line="240" w:lineRule="auto"/>
      </w:pPr>
      <w:r>
        <w:separator/>
      </w:r>
    </w:p>
  </w:endnote>
  <w:endnote w:type="continuationSeparator" w:id="0">
    <w:p w14:paraId="04EDD4D2" w14:textId="77777777" w:rsidR="007658FE" w:rsidRDefault="007658FE" w:rsidP="006D4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575AA" w14:textId="77777777" w:rsidR="007658FE" w:rsidRDefault="007658FE" w:rsidP="006D4E9A">
      <w:pPr>
        <w:spacing w:after="0" w:line="240" w:lineRule="auto"/>
      </w:pPr>
      <w:r>
        <w:separator/>
      </w:r>
    </w:p>
  </w:footnote>
  <w:footnote w:type="continuationSeparator" w:id="0">
    <w:p w14:paraId="0696860C" w14:textId="77777777" w:rsidR="007658FE" w:rsidRDefault="007658FE" w:rsidP="006D4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7EE"/>
    <w:multiLevelType w:val="multilevel"/>
    <w:tmpl w:val="7FA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3519"/>
    <w:multiLevelType w:val="multilevel"/>
    <w:tmpl w:val="562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0322C"/>
    <w:multiLevelType w:val="hybridMultilevel"/>
    <w:tmpl w:val="7D664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46BC3"/>
    <w:multiLevelType w:val="multilevel"/>
    <w:tmpl w:val="AEA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32CA0"/>
    <w:multiLevelType w:val="multilevel"/>
    <w:tmpl w:val="702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7B77"/>
    <w:multiLevelType w:val="multilevel"/>
    <w:tmpl w:val="C9A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265BE"/>
    <w:multiLevelType w:val="multilevel"/>
    <w:tmpl w:val="D744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73CEA"/>
    <w:multiLevelType w:val="multilevel"/>
    <w:tmpl w:val="1C2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24173"/>
    <w:multiLevelType w:val="multilevel"/>
    <w:tmpl w:val="2AB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75F02"/>
    <w:multiLevelType w:val="multilevel"/>
    <w:tmpl w:val="17B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F7DBB"/>
    <w:multiLevelType w:val="multilevel"/>
    <w:tmpl w:val="A08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02AF"/>
    <w:multiLevelType w:val="multilevel"/>
    <w:tmpl w:val="57C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117FF"/>
    <w:multiLevelType w:val="multilevel"/>
    <w:tmpl w:val="6A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11525">
    <w:abstractNumId w:val="0"/>
  </w:num>
  <w:num w:numId="2" w16cid:durableId="601452266">
    <w:abstractNumId w:val="11"/>
  </w:num>
  <w:num w:numId="3" w16cid:durableId="284045060">
    <w:abstractNumId w:val="5"/>
  </w:num>
  <w:num w:numId="4" w16cid:durableId="1732383617">
    <w:abstractNumId w:val="12"/>
  </w:num>
  <w:num w:numId="5" w16cid:durableId="1869834003">
    <w:abstractNumId w:val="4"/>
  </w:num>
  <w:num w:numId="6" w16cid:durableId="1416244485">
    <w:abstractNumId w:val="3"/>
  </w:num>
  <w:num w:numId="7" w16cid:durableId="855074757">
    <w:abstractNumId w:val="6"/>
  </w:num>
  <w:num w:numId="8" w16cid:durableId="811142853">
    <w:abstractNumId w:val="2"/>
  </w:num>
  <w:num w:numId="9" w16cid:durableId="2077850862">
    <w:abstractNumId w:val="1"/>
  </w:num>
  <w:num w:numId="10" w16cid:durableId="718624639">
    <w:abstractNumId w:val="10"/>
  </w:num>
  <w:num w:numId="11" w16cid:durableId="1282305180">
    <w:abstractNumId w:val="7"/>
  </w:num>
  <w:num w:numId="12" w16cid:durableId="2040734971">
    <w:abstractNumId w:val="9"/>
  </w:num>
  <w:num w:numId="13" w16cid:durableId="630677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78C"/>
    <w:rsid w:val="00030291"/>
    <w:rsid w:val="000A02BA"/>
    <w:rsid w:val="000D5559"/>
    <w:rsid w:val="000F5F3B"/>
    <w:rsid w:val="00231939"/>
    <w:rsid w:val="002C7A05"/>
    <w:rsid w:val="003469B7"/>
    <w:rsid w:val="00363DBA"/>
    <w:rsid w:val="003D3B05"/>
    <w:rsid w:val="00575F87"/>
    <w:rsid w:val="006168B8"/>
    <w:rsid w:val="0066392F"/>
    <w:rsid w:val="00690996"/>
    <w:rsid w:val="006D4E9A"/>
    <w:rsid w:val="006E7055"/>
    <w:rsid w:val="00721D6D"/>
    <w:rsid w:val="007658FE"/>
    <w:rsid w:val="0077678C"/>
    <w:rsid w:val="00890A30"/>
    <w:rsid w:val="009A5EFC"/>
    <w:rsid w:val="009C7B6E"/>
    <w:rsid w:val="00A60C15"/>
    <w:rsid w:val="00AD234C"/>
    <w:rsid w:val="00AD4DC9"/>
    <w:rsid w:val="00BB2DE3"/>
    <w:rsid w:val="00D028EE"/>
    <w:rsid w:val="00E5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99C7"/>
  <w15:chartTrackingRefBased/>
  <w15:docId w15:val="{B2768304-3943-4A88-964E-FD09C3B5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9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9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4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E9A"/>
  </w:style>
  <w:style w:type="paragraph" w:styleId="Footer">
    <w:name w:val="footer"/>
    <w:basedOn w:val="Normal"/>
    <w:link w:val="FooterChar"/>
    <w:uiPriority w:val="99"/>
    <w:unhideWhenUsed/>
    <w:rsid w:val="006D4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Panwar</dc:creator>
  <cp:keywords/>
  <dc:description/>
  <cp:lastModifiedBy>Mehak Panwar</cp:lastModifiedBy>
  <cp:revision>6</cp:revision>
  <dcterms:created xsi:type="dcterms:W3CDTF">2025-10-29T19:25:00Z</dcterms:created>
  <dcterms:modified xsi:type="dcterms:W3CDTF">2025-11-02T12:52:00Z</dcterms:modified>
</cp:coreProperties>
</file>