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rFonts w:ascii="Times New Roman" w:hAnsi="Times New Roman"/>
          <w:b/>
          <w:sz w:val="32"/>
        </w:rPr>
        <w:t>CHAPTER 6</w:t>
      </w:r>
    </w:p>
    <w:p>
      <w:pPr>
        <w:spacing w:before="240" w:after="120"/>
        <w:jc w:val="left"/>
      </w:pPr>
      <w:r>
        <w:rPr>
          <w:rFonts w:ascii="Times New Roman" w:hAnsi="Times New Roman"/>
          <w:b/>
          <w:sz w:val="32"/>
        </w:rPr>
        <w:t>TESTING AND EVALUATION</w:t>
      </w:r>
    </w:p>
    <w:p>
      <w:pPr>
        <w:spacing w:before="200" w:after="80"/>
        <w:jc w:val="left"/>
      </w:pPr>
      <w:r>
        <w:rPr>
          <w:rFonts w:ascii="Times New Roman" w:hAnsi="Times New Roman"/>
          <w:b/>
          <w:sz w:val="28"/>
        </w:rPr>
        <w:t>6.1 Overview</w:t>
      </w:r>
    </w:p>
    <w:p>
      <w:pPr>
        <w:spacing w:line="360" w:lineRule="exact" w:after="120"/>
        <w:jc w:val="both"/>
      </w:pPr>
      <w:r>
        <w:rPr>
          <w:rFonts w:ascii="Times New Roman" w:hAnsi="Times New Roman"/>
          <w:b w:val="0"/>
          <w:sz w:val="24"/>
        </w:rPr>
        <w:t>This chapter presents the testing and evaluation of the VisionPay system. Testing was conducted at multiple levels to ensure that each component of the system worked correctly in isolation and that the integrated system functioned as intended. The evaluation covers the AI model's detection performance, API endpoint functionality, User Interface (UI) behavior, hardware accuracy, and overall system performance.</w:t>
      </w:r>
    </w:p>
    <w:p>
      <w:pPr>
        <w:spacing w:line="360" w:lineRule="exact" w:after="120"/>
        <w:jc w:val="both"/>
      </w:pPr>
      <w:r>
        <w:rPr>
          <w:rFonts w:ascii="Times New Roman" w:hAnsi="Times New Roman"/>
          <w:b w:val="0"/>
          <w:sz w:val="24"/>
        </w:rPr>
        <w:t>Testing was carried out systematically. Unit tests were performed on individual API endpoints using the FastAPI automatic documentation interface at /docs. Integration tests verified that the mobile app, backend, and database worked together correctly. Performance tests measured detection speed and API response time. Hardware tests validated load cell accuracy against known weights.</w:t>
      </w:r>
    </w:p>
    <w:p>
      <w:pPr>
        <w:spacing w:before="200" w:after="80"/>
        <w:jc w:val="left"/>
      </w:pPr>
      <w:r>
        <w:rPr>
          <w:rFonts w:ascii="Times New Roman" w:hAnsi="Times New Roman"/>
          <w:b/>
          <w:sz w:val="28"/>
        </w:rPr>
        <w:t>6.2 Testing Methodology</w:t>
      </w:r>
    </w:p>
    <w:p>
      <w:pPr>
        <w:spacing w:line="360" w:lineRule="exact" w:after="120"/>
        <w:jc w:val="both"/>
      </w:pPr>
      <w:r>
        <w:rPr>
          <w:rFonts w:ascii="Times New Roman" w:hAnsi="Times New Roman"/>
          <w:b w:val="0"/>
          <w:sz w:val="24"/>
        </w:rPr>
        <w:t>The testing methodology followed a bottom-up approach. Individual modules were tested before integration. The AI model was evaluated using the validation set metrics provided by the Ultralytics training framework. API endpoints were tested manually using the FastAPI Swagger UI and by sending HTTP requests with sample images. The Flutter application was tested on a physical Android 14 device.</w:t>
      </w:r>
    </w:p>
    <w:p>
      <w:pPr>
        <w:spacing w:before="120" w:after="80"/>
        <w:jc w:val="center"/>
      </w:pPr>
      <w:r>
        <w:rPr>
          <w:rFonts w:ascii="Times New Roman" w:hAnsi="Times New Roman"/>
          <w:b/>
          <w:sz w:val="24"/>
        </w:rPr>
        <w:t>Table 6.1: Testing Types and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Testing Type</w:t>
            </w:r>
          </w:p>
        </w:tc>
        <w:tc>
          <w:tcPr>
            <w:tcW w:type="dxa" w:w="2880"/>
          </w:tcPr>
          <w:p>
            <w:r>
              <w:rPr>
                <w:rFonts w:ascii="Times New Roman" w:hAnsi="Times New Roman"/>
                <w:b/>
                <w:sz w:val="22"/>
              </w:rPr>
              <w:t>Scope</w:t>
            </w:r>
          </w:p>
        </w:tc>
        <w:tc>
          <w:tcPr>
            <w:tcW w:type="dxa" w:w="2880"/>
          </w:tcPr>
          <w:p>
            <w:r>
              <w:rPr>
                <w:rFonts w:ascii="Times New Roman" w:hAnsi="Times New Roman"/>
                <w:b/>
                <w:sz w:val="22"/>
              </w:rPr>
              <w:t>Method</w:t>
            </w:r>
          </w:p>
        </w:tc>
      </w:tr>
      <w:tr>
        <w:tc>
          <w:tcPr>
            <w:tcW w:type="dxa" w:w="2880"/>
          </w:tcPr>
          <w:p>
            <w:r>
              <w:rPr>
                <w:rFonts w:ascii="Times New Roman" w:hAnsi="Times New Roman"/>
                <w:sz w:val="22"/>
              </w:rPr>
              <w:t>Unit Testing</w:t>
            </w:r>
          </w:p>
        </w:tc>
        <w:tc>
          <w:tcPr>
            <w:tcW w:type="dxa" w:w="2880"/>
          </w:tcPr>
          <w:p>
            <w:r>
              <w:rPr>
                <w:rFonts w:ascii="Times New Roman" w:hAnsi="Times New Roman"/>
                <w:sz w:val="22"/>
              </w:rPr>
              <w:t>Individual API endpoints</w:t>
            </w:r>
          </w:p>
        </w:tc>
        <w:tc>
          <w:tcPr>
            <w:tcW w:type="dxa" w:w="2880"/>
          </w:tcPr>
          <w:p>
            <w:r>
              <w:rPr>
                <w:rFonts w:ascii="Times New Roman" w:hAnsi="Times New Roman"/>
                <w:sz w:val="22"/>
              </w:rPr>
              <w:t>FastAPI /docs + HTTP requests</w:t>
            </w:r>
          </w:p>
        </w:tc>
      </w:tr>
      <w:tr>
        <w:tc>
          <w:tcPr>
            <w:tcW w:type="dxa" w:w="2880"/>
          </w:tcPr>
          <w:p>
            <w:r>
              <w:rPr>
                <w:rFonts w:ascii="Times New Roman" w:hAnsi="Times New Roman"/>
                <w:sz w:val="22"/>
              </w:rPr>
              <w:t>Model Evaluation</w:t>
            </w:r>
          </w:p>
        </w:tc>
        <w:tc>
          <w:tcPr>
            <w:tcW w:type="dxa" w:w="2880"/>
          </w:tcPr>
          <w:p>
            <w:r>
              <w:rPr>
                <w:rFonts w:ascii="Times New Roman" w:hAnsi="Times New Roman"/>
                <w:sz w:val="22"/>
              </w:rPr>
              <w:t>YOLOv8n detection accuracy</w:t>
            </w:r>
          </w:p>
        </w:tc>
        <w:tc>
          <w:tcPr>
            <w:tcW w:type="dxa" w:w="2880"/>
          </w:tcPr>
          <w:p>
            <w:r>
              <w:rPr>
                <w:rFonts w:ascii="Times New Roman" w:hAnsi="Times New Roman"/>
                <w:sz w:val="22"/>
              </w:rPr>
              <w:t>Validation set metrics</w:t>
            </w:r>
          </w:p>
        </w:tc>
      </w:tr>
      <w:tr>
        <w:tc>
          <w:tcPr>
            <w:tcW w:type="dxa" w:w="2880"/>
          </w:tcPr>
          <w:p>
            <w:r>
              <w:rPr>
                <w:rFonts w:ascii="Times New Roman" w:hAnsi="Times New Roman"/>
                <w:sz w:val="22"/>
              </w:rPr>
              <w:t>Integration Testing</w:t>
            </w:r>
          </w:p>
        </w:tc>
        <w:tc>
          <w:tcPr>
            <w:tcW w:type="dxa" w:w="2880"/>
          </w:tcPr>
          <w:p>
            <w:r>
              <w:rPr>
                <w:rFonts w:ascii="Times New Roman" w:hAnsi="Times New Roman"/>
                <w:sz w:val="22"/>
              </w:rPr>
              <w:t>Mobile app + Backend + DB</w:t>
            </w:r>
          </w:p>
        </w:tc>
        <w:tc>
          <w:tcPr>
            <w:tcW w:type="dxa" w:w="2880"/>
          </w:tcPr>
          <w:p>
            <w:r>
              <w:rPr>
                <w:rFonts w:ascii="Times New Roman" w:hAnsi="Times New Roman"/>
                <w:sz w:val="22"/>
              </w:rPr>
              <w:t>End-to-end scan flow</w:t>
            </w:r>
          </w:p>
        </w:tc>
      </w:tr>
      <w:tr>
        <w:tc>
          <w:tcPr>
            <w:tcW w:type="dxa" w:w="2880"/>
          </w:tcPr>
          <w:p>
            <w:r>
              <w:rPr>
                <w:rFonts w:ascii="Times New Roman" w:hAnsi="Times New Roman"/>
                <w:sz w:val="22"/>
              </w:rPr>
              <w:t>UI Testing</w:t>
            </w:r>
          </w:p>
        </w:tc>
        <w:tc>
          <w:tcPr>
            <w:tcW w:type="dxa" w:w="2880"/>
          </w:tcPr>
          <w:p>
            <w:r>
              <w:rPr>
                <w:rFonts w:ascii="Times New Roman" w:hAnsi="Times New Roman"/>
                <w:sz w:val="22"/>
              </w:rPr>
              <w:t>All four app screens</w:t>
            </w:r>
          </w:p>
        </w:tc>
        <w:tc>
          <w:tcPr>
            <w:tcW w:type="dxa" w:w="2880"/>
          </w:tcPr>
          <w:p>
            <w:r>
              <w:rPr>
                <w:rFonts w:ascii="Times New Roman" w:hAnsi="Times New Roman"/>
                <w:sz w:val="22"/>
              </w:rPr>
              <w:t>Manual testing on Android device</w:t>
            </w:r>
          </w:p>
        </w:tc>
      </w:tr>
      <w:tr>
        <w:tc>
          <w:tcPr>
            <w:tcW w:type="dxa" w:w="2880"/>
          </w:tcPr>
          <w:p>
            <w:r>
              <w:rPr>
                <w:rFonts w:ascii="Times New Roman" w:hAnsi="Times New Roman"/>
                <w:sz w:val="22"/>
              </w:rPr>
              <w:t>Performance Testing</w:t>
            </w:r>
          </w:p>
        </w:tc>
        <w:tc>
          <w:tcPr>
            <w:tcW w:type="dxa" w:w="2880"/>
          </w:tcPr>
          <w:p>
            <w:r>
              <w:rPr>
                <w:rFonts w:ascii="Times New Roman" w:hAnsi="Times New Roman"/>
                <w:sz w:val="22"/>
              </w:rPr>
              <w:t>Detection speed, response time</w:t>
            </w:r>
          </w:p>
        </w:tc>
        <w:tc>
          <w:tcPr>
            <w:tcW w:type="dxa" w:w="2880"/>
          </w:tcPr>
          <w:p>
            <w:r>
              <w:rPr>
                <w:rFonts w:ascii="Times New Roman" w:hAnsi="Times New Roman"/>
                <w:sz w:val="22"/>
              </w:rPr>
              <w:t>Timed requests</w:t>
            </w:r>
          </w:p>
        </w:tc>
      </w:tr>
      <w:tr>
        <w:tc>
          <w:tcPr>
            <w:tcW w:type="dxa" w:w="2880"/>
          </w:tcPr>
          <w:p>
            <w:r>
              <w:rPr>
                <w:rFonts w:ascii="Times New Roman" w:hAnsi="Times New Roman"/>
                <w:sz w:val="22"/>
              </w:rPr>
              <w:t>Hardware Testing</w:t>
            </w:r>
          </w:p>
        </w:tc>
        <w:tc>
          <w:tcPr>
            <w:tcW w:type="dxa" w:w="2880"/>
          </w:tcPr>
          <w:p>
            <w:r>
              <w:rPr>
                <w:rFonts w:ascii="Times New Roman" w:hAnsi="Times New Roman"/>
                <w:sz w:val="22"/>
              </w:rPr>
              <w:t>Load cell accuracy</w:t>
            </w:r>
          </w:p>
        </w:tc>
        <w:tc>
          <w:tcPr>
            <w:tcW w:type="dxa" w:w="2880"/>
          </w:tcPr>
          <w:p>
            <w:r>
              <w:rPr>
                <w:rFonts w:ascii="Times New Roman" w:hAnsi="Times New Roman"/>
                <w:sz w:val="22"/>
              </w:rPr>
              <w:t>Known weights comparison</w:t>
            </w:r>
          </w:p>
        </w:tc>
      </w:tr>
    </w:tbl>
    <w:p/>
    <w:p>
      <w:pPr>
        <w:spacing w:before="200" w:after="80"/>
        <w:jc w:val="left"/>
      </w:pPr>
      <w:r>
        <w:rPr>
          <w:rFonts w:ascii="Times New Roman" w:hAnsi="Times New Roman"/>
          <w:b/>
          <w:sz w:val="28"/>
        </w:rPr>
        <w:t>6.3 API Endpoint Testing</w:t>
      </w:r>
    </w:p>
    <w:p>
      <w:pPr>
        <w:spacing w:line="360" w:lineRule="exact" w:after="120"/>
        <w:jc w:val="both"/>
      </w:pPr>
      <w:r>
        <w:rPr>
          <w:rFonts w:ascii="Times New Roman" w:hAnsi="Times New Roman"/>
          <w:b w:val="0"/>
          <w:sz w:val="24"/>
        </w:rPr>
        <w:t>All API endpoints were tested using the automatically generated Swagger documentation available at the /docs route of the deployed backend. Each endpoint was tested with valid inputs, edge cases, and invalid inputs to verify correct behavior. The results are summarized in the table below.</w:t>
      </w:r>
    </w:p>
    <w:p>
      <w:pPr>
        <w:spacing w:before="120" w:after="80"/>
        <w:jc w:val="center"/>
      </w:pPr>
      <w:r>
        <w:rPr>
          <w:rFonts w:ascii="Times New Roman" w:hAnsi="Times New Roman"/>
          <w:b/>
          <w:sz w:val="24"/>
        </w:rPr>
        <w:t>Table 6.2: API Endpoint Test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Endpoint</w:t>
            </w:r>
          </w:p>
        </w:tc>
        <w:tc>
          <w:tcPr>
            <w:tcW w:type="dxa" w:w="1728"/>
          </w:tcPr>
          <w:p>
            <w:r>
              <w:rPr>
                <w:rFonts w:ascii="Times New Roman" w:hAnsi="Times New Roman"/>
                <w:b/>
                <w:sz w:val="22"/>
              </w:rPr>
              <w:t>Test Input</w:t>
            </w:r>
          </w:p>
        </w:tc>
        <w:tc>
          <w:tcPr>
            <w:tcW w:type="dxa" w:w="1728"/>
          </w:tcPr>
          <w:p>
            <w:r>
              <w:rPr>
                <w:rFonts w:ascii="Times New Roman" w:hAnsi="Times New Roman"/>
                <w:b/>
                <w:sz w:val="22"/>
              </w:rPr>
              <w:t>Expected Result</w:t>
            </w:r>
          </w:p>
        </w:tc>
        <w:tc>
          <w:tcPr>
            <w:tcW w:type="dxa" w:w="1728"/>
          </w:tcPr>
          <w:p>
            <w:r>
              <w:rPr>
                <w:rFonts w:ascii="Times New Roman" w:hAnsi="Times New Roman"/>
                <w:b/>
                <w:sz w:val="22"/>
              </w:rPr>
              <w:t>Actual Result</w:t>
            </w:r>
          </w:p>
        </w:tc>
        <w:tc>
          <w:tcPr>
            <w:tcW w:type="dxa" w:w="1728"/>
          </w:tcPr>
          <w:p>
            <w:r>
              <w:rPr>
                <w:rFonts w:ascii="Times New Roman" w:hAnsi="Times New Roman"/>
                <w:b/>
                <w:sz w:val="22"/>
              </w:rPr>
              <w:t>Status</w:t>
            </w:r>
          </w:p>
        </w:tc>
      </w:tr>
      <w:tr>
        <w:tc>
          <w:tcPr>
            <w:tcW w:type="dxa" w:w="1728"/>
          </w:tcPr>
          <w:p>
            <w:r>
              <w:rPr>
                <w:rFonts w:ascii="Times New Roman" w:hAnsi="Times New Roman"/>
                <w:sz w:val="22"/>
              </w:rPr>
              <w:t>POST /detect</w:t>
            </w:r>
          </w:p>
        </w:tc>
        <w:tc>
          <w:tcPr>
            <w:tcW w:type="dxa" w:w="1728"/>
          </w:tcPr>
          <w:p>
            <w:r>
              <w:rPr>
                <w:rFonts w:ascii="Times New Roman" w:hAnsi="Times New Roman"/>
                <w:sz w:val="22"/>
              </w:rPr>
              <w:t>Product image (JPG)</w:t>
            </w:r>
          </w:p>
        </w:tc>
        <w:tc>
          <w:tcPr>
            <w:tcW w:type="dxa" w:w="1728"/>
          </w:tcPr>
          <w:p>
            <w:r>
              <w:rPr>
                <w:rFonts w:ascii="Times New Roman" w:hAnsi="Times New Roman"/>
                <w:sz w:val="22"/>
              </w:rPr>
              <w:t>List of detected products</w:t>
            </w:r>
          </w:p>
        </w:tc>
        <w:tc>
          <w:tcPr>
            <w:tcW w:type="dxa" w:w="1728"/>
          </w:tcPr>
          <w:p>
            <w:r>
              <w:rPr>
                <w:rFonts w:ascii="Times New Roman" w:hAnsi="Times New Roman"/>
                <w:sz w:val="22"/>
              </w:rPr>
              <w:t>Products returned with prices</w:t>
            </w:r>
          </w:p>
        </w:tc>
        <w:tc>
          <w:tcPr>
            <w:tcW w:type="dxa" w:w="1728"/>
          </w:tcPr>
          <w:p>
            <w:r>
              <w:rPr>
                <w:rFonts w:ascii="Times New Roman" w:hAnsi="Times New Roman"/>
                <w:sz w:val="22"/>
              </w:rPr>
              <w:t>Pass</w:t>
            </w:r>
          </w:p>
        </w:tc>
      </w:tr>
      <w:tr>
        <w:tc>
          <w:tcPr>
            <w:tcW w:type="dxa" w:w="1728"/>
          </w:tcPr>
          <w:p>
            <w:r>
              <w:rPr>
                <w:rFonts w:ascii="Times New Roman" w:hAnsi="Times New Roman"/>
                <w:sz w:val="22"/>
              </w:rPr>
              <w:t>POST /detect</w:t>
            </w:r>
          </w:p>
        </w:tc>
        <w:tc>
          <w:tcPr>
            <w:tcW w:type="dxa" w:w="1728"/>
          </w:tcPr>
          <w:p>
            <w:r>
              <w:rPr>
                <w:rFonts w:ascii="Times New Roman" w:hAnsi="Times New Roman"/>
                <w:sz w:val="22"/>
              </w:rPr>
              <w:t>Empty image / no products</w:t>
            </w:r>
          </w:p>
        </w:tc>
        <w:tc>
          <w:tcPr>
            <w:tcW w:type="dxa" w:w="1728"/>
          </w:tcPr>
          <w:p>
            <w:r>
              <w:rPr>
                <w:rFonts w:ascii="Times New Roman" w:hAnsi="Times New Roman"/>
                <w:sz w:val="22"/>
              </w:rPr>
              <w:t>Empty products list</w:t>
            </w:r>
          </w:p>
        </w:tc>
        <w:tc>
          <w:tcPr>
            <w:tcW w:type="dxa" w:w="1728"/>
          </w:tcPr>
          <w:p>
            <w:r>
              <w:rPr>
                <w:rFonts w:ascii="Times New Roman" w:hAnsi="Times New Roman"/>
                <w:sz w:val="22"/>
              </w:rPr>
              <w:t>Empty list returned</w:t>
            </w:r>
          </w:p>
        </w:tc>
        <w:tc>
          <w:tcPr>
            <w:tcW w:type="dxa" w:w="1728"/>
          </w:tcPr>
          <w:p>
            <w:r>
              <w:rPr>
                <w:rFonts w:ascii="Times New Roman" w:hAnsi="Times New Roman"/>
                <w:sz w:val="22"/>
              </w:rPr>
              <w:t>Pass</w:t>
            </w:r>
          </w:p>
        </w:tc>
      </w:tr>
      <w:tr>
        <w:tc>
          <w:tcPr>
            <w:tcW w:type="dxa" w:w="1728"/>
          </w:tcPr>
          <w:p>
            <w:r>
              <w:rPr>
                <w:rFonts w:ascii="Times New Roman" w:hAnsi="Times New Roman"/>
                <w:sz w:val="22"/>
              </w:rPr>
              <w:t>POST /checkout</w:t>
            </w:r>
          </w:p>
        </w:tc>
        <w:tc>
          <w:tcPr>
            <w:tcW w:type="dxa" w:w="1728"/>
          </w:tcPr>
          <w:p>
            <w:r>
              <w:rPr>
                <w:rFonts w:ascii="Times New Roman" w:hAnsi="Times New Roman"/>
                <w:sz w:val="22"/>
              </w:rPr>
              <w:t>Product image</w:t>
            </w:r>
          </w:p>
        </w:tc>
        <w:tc>
          <w:tcPr>
            <w:tcW w:type="dxa" w:w="1728"/>
          </w:tcPr>
          <w:p>
            <w:r>
              <w:rPr>
                <w:rFonts w:ascii="Times New Roman" w:hAnsi="Times New Roman"/>
                <w:sz w:val="22"/>
              </w:rPr>
              <w:t>Bill + transaction saved</w:t>
            </w:r>
          </w:p>
        </w:tc>
        <w:tc>
          <w:tcPr>
            <w:tcW w:type="dxa" w:w="1728"/>
          </w:tcPr>
          <w:p>
            <w:r>
              <w:rPr>
                <w:rFonts w:ascii="Times New Roman" w:hAnsi="Times New Roman"/>
                <w:sz w:val="22"/>
              </w:rPr>
              <w:t>Bill generated correctly</w:t>
            </w:r>
          </w:p>
        </w:tc>
        <w:tc>
          <w:tcPr>
            <w:tcW w:type="dxa" w:w="1728"/>
          </w:tcPr>
          <w:p>
            <w:r>
              <w:rPr>
                <w:rFonts w:ascii="Times New Roman" w:hAnsi="Times New Roman"/>
                <w:sz w:val="22"/>
              </w:rPr>
              <w:t>Pass</w:t>
            </w:r>
          </w:p>
        </w:tc>
      </w:tr>
      <w:tr>
        <w:tc>
          <w:tcPr>
            <w:tcW w:type="dxa" w:w="1728"/>
          </w:tcPr>
          <w:p>
            <w:r>
              <w:rPr>
                <w:rFonts w:ascii="Times New Roman" w:hAnsi="Times New Roman"/>
                <w:sz w:val="22"/>
              </w:rPr>
              <w:t>GET /products</w:t>
            </w:r>
          </w:p>
        </w:tc>
        <w:tc>
          <w:tcPr>
            <w:tcW w:type="dxa" w:w="1728"/>
          </w:tcPr>
          <w:p>
            <w:r>
              <w:rPr>
                <w:rFonts w:ascii="Times New Roman" w:hAnsi="Times New Roman"/>
                <w:sz w:val="22"/>
              </w:rPr>
              <w:t>None</w:t>
            </w:r>
          </w:p>
        </w:tc>
        <w:tc>
          <w:tcPr>
            <w:tcW w:type="dxa" w:w="1728"/>
          </w:tcPr>
          <w:p>
            <w:r>
              <w:rPr>
                <w:rFonts w:ascii="Times New Roman" w:hAnsi="Times New Roman"/>
                <w:sz w:val="22"/>
              </w:rPr>
              <w:t>All 50 products</w:t>
            </w:r>
          </w:p>
        </w:tc>
        <w:tc>
          <w:tcPr>
            <w:tcW w:type="dxa" w:w="1728"/>
          </w:tcPr>
          <w:p>
            <w:r>
              <w:rPr>
                <w:rFonts w:ascii="Times New Roman" w:hAnsi="Times New Roman"/>
                <w:sz w:val="22"/>
              </w:rPr>
              <w:t>50 products returned</w:t>
            </w:r>
          </w:p>
        </w:tc>
        <w:tc>
          <w:tcPr>
            <w:tcW w:type="dxa" w:w="1728"/>
          </w:tcPr>
          <w:p>
            <w:r>
              <w:rPr>
                <w:rFonts w:ascii="Times New Roman" w:hAnsi="Times New Roman"/>
                <w:sz w:val="22"/>
              </w:rPr>
              <w:t>Pass</w:t>
            </w:r>
          </w:p>
        </w:tc>
      </w:tr>
      <w:tr>
        <w:tc>
          <w:tcPr>
            <w:tcW w:type="dxa" w:w="1728"/>
          </w:tcPr>
          <w:p>
            <w:r>
              <w:rPr>
                <w:rFonts w:ascii="Times New Roman" w:hAnsi="Times New Roman"/>
                <w:sz w:val="22"/>
              </w:rPr>
              <w:t>GET /stats</w:t>
            </w:r>
          </w:p>
        </w:tc>
        <w:tc>
          <w:tcPr>
            <w:tcW w:type="dxa" w:w="1728"/>
          </w:tcPr>
          <w:p>
            <w:r>
              <w:rPr>
                <w:rFonts w:ascii="Times New Roman" w:hAnsi="Times New Roman"/>
                <w:sz w:val="22"/>
              </w:rPr>
              <w:t>None</w:t>
            </w:r>
          </w:p>
        </w:tc>
        <w:tc>
          <w:tcPr>
            <w:tcW w:type="dxa" w:w="1728"/>
          </w:tcPr>
          <w:p>
            <w:r>
              <w:rPr>
                <w:rFonts w:ascii="Times New Roman" w:hAnsi="Times New Roman"/>
                <w:sz w:val="22"/>
              </w:rPr>
              <w:t>Revenue and counts</w:t>
            </w:r>
          </w:p>
        </w:tc>
        <w:tc>
          <w:tcPr>
            <w:tcW w:type="dxa" w:w="1728"/>
          </w:tcPr>
          <w:p>
            <w:r>
              <w:rPr>
                <w:rFonts w:ascii="Times New Roman" w:hAnsi="Times New Roman"/>
                <w:sz w:val="22"/>
              </w:rPr>
              <w:t>Correct stats returned</w:t>
            </w:r>
          </w:p>
        </w:tc>
        <w:tc>
          <w:tcPr>
            <w:tcW w:type="dxa" w:w="1728"/>
          </w:tcPr>
          <w:p>
            <w:r>
              <w:rPr>
                <w:rFonts w:ascii="Times New Roman" w:hAnsi="Times New Roman"/>
                <w:sz w:val="22"/>
              </w:rPr>
              <w:t>Pass</w:t>
            </w:r>
          </w:p>
        </w:tc>
      </w:tr>
      <w:tr>
        <w:tc>
          <w:tcPr>
            <w:tcW w:type="dxa" w:w="1728"/>
          </w:tcPr>
          <w:p>
            <w:r>
              <w:rPr>
                <w:rFonts w:ascii="Times New Roman" w:hAnsi="Times New Roman"/>
                <w:sz w:val="22"/>
              </w:rPr>
              <w:t>GET /low-stock</w:t>
            </w:r>
          </w:p>
        </w:tc>
        <w:tc>
          <w:tcPr>
            <w:tcW w:type="dxa" w:w="1728"/>
          </w:tcPr>
          <w:p>
            <w:r>
              <w:rPr>
                <w:rFonts w:ascii="Times New Roman" w:hAnsi="Times New Roman"/>
                <w:sz w:val="22"/>
              </w:rPr>
              <w:t>None</w:t>
            </w:r>
          </w:p>
        </w:tc>
        <w:tc>
          <w:tcPr>
            <w:tcW w:type="dxa" w:w="1728"/>
          </w:tcPr>
          <w:p>
            <w:r>
              <w:rPr>
                <w:rFonts w:ascii="Times New Roman" w:hAnsi="Times New Roman"/>
                <w:sz w:val="22"/>
              </w:rPr>
              <w:t>Products below threshold</w:t>
            </w:r>
          </w:p>
        </w:tc>
        <w:tc>
          <w:tcPr>
            <w:tcW w:type="dxa" w:w="1728"/>
          </w:tcPr>
          <w:p>
            <w:r>
              <w:rPr>
                <w:rFonts w:ascii="Times New Roman" w:hAnsi="Times New Roman"/>
                <w:sz w:val="22"/>
              </w:rPr>
              <w:t>Low stock list returned</w:t>
            </w:r>
          </w:p>
        </w:tc>
        <w:tc>
          <w:tcPr>
            <w:tcW w:type="dxa" w:w="1728"/>
          </w:tcPr>
          <w:p>
            <w:r>
              <w:rPr>
                <w:rFonts w:ascii="Times New Roman" w:hAnsi="Times New Roman"/>
                <w:sz w:val="22"/>
              </w:rPr>
              <w:t>Pass</w:t>
            </w:r>
          </w:p>
        </w:tc>
      </w:tr>
      <w:tr>
        <w:tc>
          <w:tcPr>
            <w:tcW w:type="dxa" w:w="1728"/>
          </w:tcPr>
          <w:p>
            <w:r>
              <w:rPr>
                <w:rFonts w:ascii="Times New Roman" w:hAnsi="Times New Roman"/>
                <w:sz w:val="22"/>
              </w:rPr>
              <w:t>POST /product/add</w:t>
            </w:r>
          </w:p>
        </w:tc>
        <w:tc>
          <w:tcPr>
            <w:tcW w:type="dxa" w:w="1728"/>
          </w:tcPr>
          <w:p>
            <w:r>
              <w:rPr>
                <w:rFonts w:ascii="Times New Roman" w:hAnsi="Times New Roman"/>
                <w:sz w:val="22"/>
              </w:rPr>
              <w:t>New product data</w:t>
            </w:r>
          </w:p>
        </w:tc>
        <w:tc>
          <w:tcPr>
            <w:tcW w:type="dxa" w:w="1728"/>
          </w:tcPr>
          <w:p>
            <w:r>
              <w:rPr>
                <w:rFonts w:ascii="Times New Roman" w:hAnsi="Times New Roman"/>
                <w:sz w:val="22"/>
              </w:rPr>
              <w:t>Product added to DB</w:t>
            </w:r>
          </w:p>
        </w:tc>
        <w:tc>
          <w:tcPr>
            <w:tcW w:type="dxa" w:w="1728"/>
          </w:tcPr>
          <w:p>
            <w:r>
              <w:rPr>
                <w:rFonts w:ascii="Times New Roman" w:hAnsi="Times New Roman"/>
                <w:sz w:val="22"/>
              </w:rPr>
              <w:t>Product added successfully</w:t>
            </w:r>
          </w:p>
        </w:tc>
        <w:tc>
          <w:tcPr>
            <w:tcW w:type="dxa" w:w="1728"/>
          </w:tcPr>
          <w:p>
            <w:r>
              <w:rPr>
                <w:rFonts w:ascii="Times New Roman" w:hAnsi="Times New Roman"/>
                <w:sz w:val="22"/>
              </w:rPr>
              <w:t>Pass</w:t>
            </w:r>
          </w:p>
        </w:tc>
      </w:tr>
      <w:tr>
        <w:tc>
          <w:tcPr>
            <w:tcW w:type="dxa" w:w="1728"/>
          </w:tcPr>
          <w:p>
            <w:r>
              <w:rPr>
                <w:rFonts w:ascii="Times New Roman" w:hAnsi="Times New Roman"/>
                <w:sz w:val="22"/>
              </w:rPr>
              <w:t>DELETE /product/delete/{id}</w:t>
            </w:r>
          </w:p>
        </w:tc>
        <w:tc>
          <w:tcPr>
            <w:tcW w:type="dxa" w:w="1728"/>
          </w:tcPr>
          <w:p>
            <w:r>
              <w:rPr>
                <w:rFonts w:ascii="Times New Roman" w:hAnsi="Times New Roman"/>
                <w:sz w:val="22"/>
              </w:rPr>
              <w:t>Valid product ID</w:t>
            </w:r>
          </w:p>
        </w:tc>
        <w:tc>
          <w:tcPr>
            <w:tcW w:type="dxa" w:w="1728"/>
          </w:tcPr>
          <w:p>
            <w:r>
              <w:rPr>
                <w:rFonts w:ascii="Times New Roman" w:hAnsi="Times New Roman"/>
                <w:sz w:val="22"/>
              </w:rPr>
              <w:t>Product removed</w:t>
            </w:r>
          </w:p>
        </w:tc>
        <w:tc>
          <w:tcPr>
            <w:tcW w:type="dxa" w:w="1728"/>
          </w:tcPr>
          <w:p>
            <w:r>
              <w:rPr>
                <w:rFonts w:ascii="Times New Roman" w:hAnsi="Times New Roman"/>
                <w:sz w:val="22"/>
              </w:rPr>
              <w:t>Product deleted</w:t>
            </w:r>
          </w:p>
        </w:tc>
        <w:tc>
          <w:tcPr>
            <w:tcW w:type="dxa" w:w="1728"/>
          </w:tcPr>
          <w:p>
            <w:r>
              <w:rPr>
                <w:rFonts w:ascii="Times New Roman" w:hAnsi="Times New Roman"/>
                <w:sz w:val="22"/>
              </w:rPr>
              <w:t>Pass</w:t>
            </w:r>
          </w:p>
        </w:tc>
      </w:tr>
      <w:tr>
        <w:tc>
          <w:tcPr>
            <w:tcW w:type="dxa" w:w="1728"/>
          </w:tcPr>
          <w:p>
            <w:r>
              <w:rPr>
                <w:rFonts w:ascii="Times New Roman" w:hAnsi="Times New Roman"/>
                <w:sz w:val="22"/>
              </w:rPr>
              <w:t>GET /weight</w:t>
            </w:r>
          </w:p>
        </w:tc>
        <w:tc>
          <w:tcPr>
            <w:tcW w:type="dxa" w:w="1728"/>
          </w:tcPr>
          <w:p>
            <w:r>
              <w:rPr>
                <w:rFonts w:ascii="Times New Roman" w:hAnsi="Times New Roman"/>
                <w:sz w:val="22"/>
              </w:rPr>
              <w:t>None</w:t>
            </w:r>
          </w:p>
        </w:tc>
        <w:tc>
          <w:tcPr>
            <w:tcW w:type="dxa" w:w="1728"/>
          </w:tcPr>
          <w:p>
            <w:r>
              <w:rPr>
                <w:rFonts w:ascii="Times New Roman" w:hAnsi="Times New Roman"/>
                <w:sz w:val="22"/>
              </w:rPr>
              <w:t>Weight in grams and kg</w:t>
            </w:r>
          </w:p>
        </w:tc>
        <w:tc>
          <w:tcPr>
            <w:tcW w:type="dxa" w:w="1728"/>
          </w:tcPr>
          <w:p>
            <w:r>
              <w:rPr>
                <w:rFonts w:ascii="Times New Roman" w:hAnsi="Times New Roman"/>
                <w:sz w:val="22"/>
              </w:rPr>
              <w:t>Weight value returned</w:t>
            </w:r>
          </w:p>
        </w:tc>
        <w:tc>
          <w:tcPr>
            <w:tcW w:type="dxa" w:w="1728"/>
          </w:tcPr>
          <w:p>
            <w:r>
              <w:rPr>
                <w:rFonts w:ascii="Times New Roman" w:hAnsi="Times New Roman"/>
                <w:sz w:val="22"/>
              </w:rPr>
              <w:t>Pass</w:t>
            </w:r>
          </w:p>
        </w:tc>
      </w:tr>
      <w:tr>
        <w:tc>
          <w:tcPr>
            <w:tcW w:type="dxa" w:w="1728"/>
          </w:tcPr>
          <w:p>
            <w:r>
              <w:rPr>
                <w:rFonts w:ascii="Times New Roman" w:hAnsi="Times New Roman"/>
                <w:sz w:val="22"/>
              </w:rPr>
              <w:t>WS /ws</w:t>
            </w:r>
          </w:p>
        </w:tc>
        <w:tc>
          <w:tcPr>
            <w:tcW w:type="dxa" w:w="1728"/>
          </w:tcPr>
          <w:p>
            <w:r>
              <w:rPr>
                <w:rFonts w:ascii="Times New Roman" w:hAnsi="Times New Roman"/>
                <w:sz w:val="22"/>
              </w:rPr>
              <w:t>WebSocket connection</w:t>
            </w:r>
          </w:p>
        </w:tc>
        <w:tc>
          <w:tcPr>
            <w:tcW w:type="dxa" w:w="1728"/>
          </w:tcPr>
          <w:p>
            <w:r>
              <w:rPr>
                <w:rFonts w:ascii="Times New Roman" w:hAnsi="Times New Roman"/>
                <w:sz w:val="22"/>
              </w:rPr>
              <w:t>Real-time broadcast</w:t>
            </w:r>
          </w:p>
        </w:tc>
        <w:tc>
          <w:tcPr>
            <w:tcW w:type="dxa" w:w="1728"/>
          </w:tcPr>
          <w:p>
            <w:r>
              <w:rPr>
                <w:rFonts w:ascii="Times New Roman" w:hAnsi="Times New Roman"/>
                <w:sz w:val="22"/>
              </w:rPr>
              <w:t>Messages received on connect</w:t>
            </w:r>
          </w:p>
        </w:tc>
        <w:tc>
          <w:tcPr>
            <w:tcW w:type="dxa" w:w="1728"/>
          </w:tcPr>
          <w:p>
            <w:r>
              <w:rPr>
                <w:rFonts w:ascii="Times New Roman" w:hAnsi="Times New Roman"/>
                <w:sz w:val="22"/>
              </w:rPr>
              <w:t>Pass</w:t>
            </w:r>
          </w:p>
        </w:tc>
      </w:tr>
    </w:tbl>
    <w:p/>
    <w:p>
      <w:pPr>
        <w:spacing w:before="200" w:after="80"/>
        <w:jc w:val="left"/>
      </w:pPr>
      <w:r>
        <w:rPr>
          <w:rFonts w:ascii="Times New Roman" w:hAnsi="Times New Roman"/>
          <w:b/>
          <w:sz w:val="28"/>
        </w:rPr>
        <w:t>6.4 AI Model Evaluation</w:t>
      </w:r>
    </w:p>
    <w:p>
      <w:pPr>
        <w:spacing w:line="360" w:lineRule="exact" w:after="120"/>
        <w:jc w:val="both"/>
      </w:pPr>
      <w:r>
        <w:rPr>
          <w:rFonts w:ascii="Times New Roman" w:hAnsi="Times New Roman"/>
          <w:b w:val="0"/>
          <w:sz w:val="24"/>
        </w:rPr>
        <w:t>The YOLOv8n model was evaluated using the validation subset of the training dataset after 100 epochs of training. The primary evaluation metric used was mAP50, which measures the mean Average Precision at an Intersection over Union (IoU) threshold of 0.5. This metric reflects how accurately the model detects objects and draws bounding boxes around them.</w:t>
      </w:r>
    </w:p>
    <w:p>
      <w:pPr>
        <w:spacing w:before="160" w:after="40"/>
        <w:jc w:val="left"/>
      </w:pPr>
      <w:r>
        <w:rPr>
          <w:rFonts w:ascii="Times New Roman" w:hAnsi="Times New Roman"/>
          <w:b/>
          <w:sz w:val="24"/>
        </w:rPr>
        <w:t>6.4.1 Overall Model Performance</w:t>
      </w:r>
    </w:p>
    <w:p>
      <w:pPr>
        <w:spacing w:before="120" w:after="80"/>
        <w:jc w:val="center"/>
      </w:pPr>
      <w:r>
        <w:rPr>
          <w:rFonts w:ascii="Times New Roman" w:hAnsi="Times New Roman"/>
          <w:b/>
          <w:sz w:val="24"/>
        </w:rPr>
        <w:t>Table 6.3: Overall Model Performance Metrics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Value</w:t>
            </w:r>
          </w:p>
        </w:tc>
      </w:tr>
      <w:tr>
        <w:tc>
          <w:tcPr>
            <w:tcW w:type="dxa" w:w="4320"/>
          </w:tcPr>
          <w:p>
            <w:r>
              <w:rPr>
                <w:rFonts w:ascii="Times New Roman" w:hAnsi="Times New Roman"/>
                <w:sz w:val="22"/>
              </w:rPr>
              <w:t>Overall mAP50</w:t>
            </w:r>
          </w:p>
        </w:tc>
        <w:tc>
          <w:tcPr>
            <w:tcW w:type="dxa" w:w="4320"/>
          </w:tcPr>
          <w:p>
            <w:r>
              <w:rPr>
                <w:rFonts w:ascii="Times New Roman" w:hAnsi="Times New Roman"/>
                <w:sz w:val="22"/>
              </w:rPr>
              <w:t>39.9%</w:t>
            </w:r>
          </w:p>
        </w:tc>
      </w:tr>
      <w:tr>
        <w:tc>
          <w:tcPr>
            <w:tcW w:type="dxa" w:w="4320"/>
          </w:tcPr>
          <w:p>
            <w:r>
              <w:rPr>
                <w:rFonts w:ascii="Times New Roman" w:hAnsi="Times New Roman"/>
                <w:sz w:val="22"/>
              </w:rPr>
              <w:t>Overall mAP50-95</w:t>
            </w:r>
          </w:p>
        </w:tc>
        <w:tc>
          <w:tcPr>
            <w:tcW w:type="dxa" w:w="4320"/>
          </w:tcPr>
          <w:p>
            <w:r>
              <w:rPr>
                <w:rFonts w:ascii="Times New Roman" w:hAnsi="Times New Roman"/>
                <w:sz w:val="22"/>
              </w:rPr>
              <w:t>27.3%</w:t>
            </w:r>
          </w:p>
        </w:tc>
      </w:tr>
      <w:tr>
        <w:tc>
          <w:tcPr>
            <w:tcW w:type="dxa" w:w="4320"/>
          </w:tcPr>
          <w:p>
            <w:r>
              <w:rPr>
                <w:rFonts w:ascii="Times New Roman" w:hAnsi="Times New Roman"/>
                <w:sz w:val="22"/>
              </w:rPr>
              <w:t>Precision</w:t>
            </w:r>
          </w:p>
        </w:tc>
        <w:tc>
          <w:tcPr>
            <w:tcW w:type="dxa" w:w="4320"/>
          </w:tcPr>
          <w:p>
            <w:r>
              <w:rPr>
                <w:rFonts w:ascii="Times New Roman" w:hAnsi="Times New Roman"/>
                <w:sz w:val="22"/>
              </w:rPr>
              <w:t>61.2%</w:t>
            </w:r>
          </w:p>
        </w:tc>
      </w:tr>
      <w:tr>
        <w:tc>
          <w:tcPr>
            <w:tcW w:type="dxa" w:w="4320"/>
          </w:tcPr>
          <w:p>
            <w:r>
              <w:rPr>
                <w:rFonts w:ascii="Times New Roman" w:hAnsi="Times New Roman"/>
                <w:sz w:val="22"/>
              </w:rPr>
              <w:t>Recall</w:t>
            </w:r>
          </w:p>
        </w:tc>
        <w:tc>
          <w:tcPr>
            <w:tcW w:type="dxa" w:w="4320"/>
          </w:tcPr>
          <w:p>
            <w:r>
              <w:rPr>
                <w:rFonts w:ascii="Times New Roman" w:hAnsi="Times New Roman"/>
                <w:sz w:val="22"/>
              </w:rPr>
              <w:t>48.7%</w:t>
            </w:r>
          </w:p>
        </w:tc>
      </w:tr>
      <w:tr>
        <w:tc>
          <w:tcPr>
            <w:tcW w:type="dxa" w:w="4320"/>
          </w:tcPr>
          <w:p>
            <w:r>
              <w:rPr>
                <w:rFonts w:ascii="Times New Roman" w:hAnsi="Times New Roman"/>
                <w:sz w:val="22"/>
              </w:rPr>
              <w:t>Detection Speed (per image)</w:t>
            </w:r>
          </w:p>
        </w:tc>
        <w:tc>
          <w:tcPr>
            <w:tcW w:type="dxa" w:w="4320"/>
          </w:tcPr>
          <w:p>
            <w:r>
              <w:rPr>
                <w:rFonts w:ascii="Times New Roman" w:hAnsi="Times New Roman"/>
                <w:sz w:val="22"/>
              </w:rPr>
              <w:t>&lt; 1 second</w:t>
            </w:r>
          </w:p>
        </w:tc>
      </w:tr>
      <w:tr>
        <w:tc>
          <w:tcPr>
            <w:tcW w:type="dxa" w:w="4320"/>
          </w:tcPr>
          <w:p>
            <w:r>
              <w:rPr>
                <w:rFonts w:ascii="Times New Roman" w:hAnsi="Times New Roman"/>
                <w:sz w:val="22"/>
              </w:rPr>
              <w:t>Model Size</w:t>
            </w:r>
          </w:p>
        </w:tc>
        <w:tc>
          <w:tcPr>
            <w:tcW w:type="dxa" w:w="4320"/>
          </w:tcPr>
          <w:p>
            <w:r>
              <w:rPr>
                <w:rFonts w:ascii="Times New Roman" w:hAnsi="Times New Roman"/>
                <w:sz w:val="22"/>
              </w:rPr>
              <w:t>6.2 MB</w:t>
            </w:r>
          </w:p>
        </w:tc>
      </w:tr>
      <w:tr>
        <w:tc>
          <w:tcPr>
            <w:tcW w:type="dxa" w:w="4320"/>
          </w:tcPr>
          <w:p>
            <w:r>
              <w:rPr>
                <w:rFonts w:ascii="Times New Roman" w:hAnsi="Times New Roman"/>
                <w:sz w:val="22"/>
              </w:rPr>
              <w:t>Training Epochs</w:t>
            </w:r>
          </w:p>
        </w:tc>
        <w:tc>
          <w:tcPr>
            <w:tcW w:type="dxa" w:w="4320"/>
          </w:tcPr>
          <w:p>
            <w:r>
              <w:rPr>
                <w:rFonts w:ascii="Times New Roman" w:hAnsi="Times New Roman"/>
                <w:sz w:val="22"/>
              </w:rPr>
              <w:t>100</w:t>
            </w:r>
          </w:p>
        </w:tc>
      </w:tr>
    </w:tbl>
    <w:p/>
    <w:p>
      <w:pPr>
        <w:spacing w:before="160" w:after="40"/>
        <w:jc w:val="left"/>
      </w:pPr>
      <w:r>
        <w:rPr>
          <w:rFonts w:ascii="Times New Roman" w:hAnsi="Times New Roman"/>
          <w:b/>
          <w:sz w:val="24"/>
        </w:rPr>
        <w:t>6.4.2 Per-Class Performance</w:t>
      </w:r>
    </w:p>
    <w:p>
      <w:pPr>
        <w:spacing w:line="360" w:lineRule="exact" w:after="120"/>
        <w:jc w:val="both"/>
      </w:pPr>
      <w:r>
        <w:rPr>
          <w:rFonts w:ascii="Times New Roman" w:hAnsi="Times New Roman"/>
          <w:b w:val="0"/>
          <w:sz w:val="24"/>
        </w:rPr>
        <w:t>Detection accuracy varied significantly across classes. Packed products with distinctive packaging achieved much higher accuracy compared to fruits and vegetables, which have high visual similarity and natural variation in appearance. The table below shows accuracy results for all classes.</w:t>
      </w:r>
    </w:p>
    <w:p>
      <w:pPr>
        <w:spacing w:before="120" w:after="80"/>
        <w:jc w:val="center"/>
      </w:pPr>
      <w:r>
        <w:rPr>
          <w:rFonts w:ascii="Times New Roman" w:hAnsi="Times New Roman"/>
          <w:b/>
          <w:sz w:val="24"/>
        </w:rPr>
        <w:t>Table 6.4: Per-Class mAP50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Class</w:t>
            </w:r>
          </w:p>
        </w:tc>
        <w:tc>
          <w:tcPr>
            <w:tcW w:type="dxa" w:w="2880"/>
          </w:tcPr>
          <w:p>
            <w:r>
              <w:rPr>
                <w:rFonts w:ascii="Times New Roman" w:hAnsi="Times New Roman"/>
                <w:b/>
                <w:sz w:val="22"/>
              </w:rPr>
              <w:t>Category</w:t>
            </w:r>
          </w:p>
        </w:tc>
        <w:tc>
          <w:tcPr>
            <w:tcW w:type="dxa" w:w="2880"/>
          </w:tcPr>
          <w:p>
            <w:r>
              <w:rPr>
                <w:rFonts w:ascii="Times New Roman" w:hAnsi="Times New Roman"/>
                <w:b/>
                <w:sz w:val="22"/>
              </w:rPr>
              <w:t>mAP50 (%)</w:t>
            </w:r>
          </w:p>
        </w:tc>
      </w:tr>
      <w:tr>
        <w:tc>
          <w:tcPr>
            <w:tcW w:type="dxa" w:w="2880"/>
          </w:tcPr>
          <w:p>
            <w:r>
              <w:rPr>
                <w:rFonts w:ascii="Times New Roman" w:hAnsi="Times New Roman"/>
                <w:sz w:val="22"/>
              </w:rPr>
              <w:t>CocoMo</w:t>
            </w:r>
          </w:p>
        </w:tc>
        <w:tc>
          <w:tcPr>
            <w:tcW w:type="dxa" w:w="2880"/>
          </w:tcPr>
          <w:p>
            <w:r>
              <w:rPr>
                <w:rFonts w:ascii="Times New Roman" w:hAnsi="Times New Roman"/>
                <w:sz w:val="22"/>
              </w:rPr>
              <w:t>Packed Product</w:t>
            </w:r>
          </w:p>
        </w:tc>
        <w:tc>
          <w:tcPr>
            <w:tcW w:type="dxa" w:w="2880"/>
          </w:tcPr>
          <w:p>
            <w:r>
              <w:rPr>
                <w:rFonts w:ascii="Times New Roman" w:hAnsi="Times New Roman"/>
                <w:sz w:val="22"/>
              </w:rPr>
              <w:t>99.5</w:t>
            </w:r>
          </w:p>
        </w:tc>
      </w:tr>
      <w:tr>
        <w:tc>
          <w:tcPr>
            <w:tcW w:type="dxa" w:w="2880"/>
          </w:tcPr>
          <w:p>
            <w:r>
              <w:rPr>
                <w:rFonts w:ascii="Times New Roman" w:hAnsi="Times New Roman"/>
                <w:sz w:val="22"/>
              </w:rPr>
              <w:t>Lays French Cheese</w:t>
            </w:r>
          </w:p>
        </w:tc>
        <w:tc>
          <w:tcPr>
            <w:tcW w:type="dxa" w:w="2880"/>
          </w:tcPr>
          <w:p>
            <w:r>
              <w:rPr>
                <w:rFonts w:ascii="Times New Roman" w:hAnsi="Times New Roman"/>
                <w:sz w:val="22"/>
              </w:rPr>
              <w:t>Packed Product</w:t>
            </w:r>
          </w:p>
        </w:tc>
        <w:tc>
          <w:tcPr>
            <w:tcW w:type="dxa" w:w="2880"/>
          </w:tcPr>
          <w:p>
            <w:r>
              <w:rPr>
                <w:rFonts w:ascii="Times New Roman" w:hAnsi="Times New Roman"/>
                <w:sz w:val="22"/>
              </w:rPr>
              <w:t>99.5</w:t>
            </w:r>
          </w:p>
        </w:tc>
      </w:tr>
      <w:tr>
        <w:tc>
          <w:tcPr>
            <w:tcW w:type="dxa" w:w="2880"/>
          </w:tcPr>
          <w:p>
            <w:r>
              <w:rPr>
                <w:rFonts w:ascii="Times New Roman" w:hAnsi="Times New Roman"/>
                <w:sz w:val="22"/>
              </w:rPr>
              <w:t>Candi Biscuit</w:t>
            </w:r>
          </w:p>
        </w:tc>
        <w:tc>
          <w:tcPr>
            <w:tcW w:type="dxa" w:w="2880"/>
          </w:tcPr>
          <w:p>
            <w:r>
              <w:rPr>
                <w:rFonts w:ascii="Times New Roman" w:hAnsi="Times New Roman"/>
                <w:sz w:val="22"/>
              </w:rPr>
              <w:t>Packed Product</w:t>
            </w:r>
          </w:p>
        </w:tc>
        <w:tc>
          <w:tcPr>
            <w:tcW w:type="dxa" w:w="2880"/>
          </w:tcPr>
          <w:p>
            <w:r>
              <w:rPr>
                <w:rFonts w:ascii="Times New Roman" w:hAnsi="Times New Roman"/>
                <w:sz w:val="22"/>
              </w:rPr>
              <w:t>95.3</w:t>
            </w:r>
          </w:p>
        </w:tc>
      </w:tr>
      <w:tr>
        <w:tc>
          <w:tcPr>
            <w:tcW w:type="dxa" w:w="2880"/>
          </w:tcPr>
          <w:p>
            <w:r>
              <w:rPr>
                <w:rFonts w:ascii="Times New Roman" w:hAnsi="Times New Roman"/>
                <w:sz w:val="22"/>
              </w:rPr>
              <w:t>Chunkin Chocolate</w:t>
            </w:r>
          </w:p>
        </w:tc>
        <w:tc>
          <w:tcPr>
            <w:tcW w:type="dxa" w:w="2880"/>
          </w:tcPr>
          <w:p>
            <w:r>
              <w:rPr>
                <w:rFonts w:ascii="Times New Roman" w:hAnsi="Times New Roman"/>
                <w:sz w:val="22"/>
              </w:rPr>
              <w:t>Packed Product</w:t>
            </w:r>
          </w:p>
        </w:tc>
        <w:tc>
          <w:tcPr>
            <w:tcW w:type="dxa" w:w="2880"/>
          </w:tcPr>
          <w:p>
            <w:r>
              <w:rPr>
                <w:rFonts w:ascii="Times New Roman" w:hAnsi="Times New Roman"/>
                <w:sz w:val="22"/>
              </w:rPr>
              <w:t>88.7</w:t>
            </w:r>
          </w:p>
        </w:tc>
      </w:tr>
      <w:tr>
        <w:tc>
          <w:tcPr>
            <w:tcW w:type="dxa" w:w="2880"/>
          </w:tcPr>
          <w:p>
            <w:r>
              <w:rPr>
                <w:rFonts w:ascii="Times New Roman" w:hAnsi="Times New Roman"/>
                <w:sz w:val="22"/>
              </w:rPr>
              <w:t>Prince Biscuit</w:t>
            </w:r>
          </w:p>
        </w:tc>
        <w:tc>
          <w:tcPr>
            <w:tcW w:type="dxa" w:w="2880"/>
          </w:tcPr>
          <w:p>
            <w:r>
              <w:rPr>
                <w:rFonts w:ascii="Times New Roman" w:hAnsi="Times New Roman"/>
                <w:sz w:val="22"/>
              </w:rPr>
              <w:t>Packed Product</w:t>
            </w:r>
          </w:p>
        </w:tc>
        <w:tc>
          <w:tcPr>
            <w:tcW w:type="dxa" w:w="2880"/>
          </w:tcPr>
          <w:p>
            <w:r>
              <w:rPr>
                <w:rFonts w:ascii="Times New Roman" w:hAnsi="Times New Roman"/>
                <w:sz w:val="22"/>
              </w:rPr>
              <w:t>82.1</w:t>
            </w:r>
          </w:p>
        </w:tc>
      </w:tr>
      <w:tr>
        <w:tc>
          <w:tcPr>
            <w:tcW w:type="dxa" w:w="2880"/>
          </w:tcPr>
          <w:p>
            <w:r>
              <w:rPr>
                <w:rFonts w:ascii="Times New Roman" w:hAnsi="Times New Roman"/>
                <w:sz w:val="22"/>
              </w:rPr>
              <w:t>Tomato</w:t>
            </w:r>
          </w:p>
        </w:tc>
        <w:tc>
          <w:tcPr>
            <w:tcW w:type="dxa" w:w="2880"/>
          </w:tcPr>
          <w:p>
            <w:r>
              <w:rPr>
                <w:rFonts w:ascii="Times New Roman" w:hAnsi="Times New Roman"/>
                <w:sz w:val="22"/>
              </w:rPr>
              <w:t>Vegetable</w:t>
            </w:r>
          </w:p>
        </w:tc>
        <w:tc>
          <w:tcPr>
            <w:tcW w:type="dxa" w:w="2880"/>
          </w:tcPr>
          <w:p>
            <w:r>
              <w:rPr>
                <w:rFonts w:ascii="Times New Roman" w:hAnsi="Times New Roman"/>
                <w:sz w:val="22"/>
              </w:rPr>
              <w:t>72.1</w:t>
            </w:r>
          </w:p>
        </w:tc>
      </w:tr>
      <w:tr>
        <w:tc>
          <w:tcPr>
            <w:tcW w:type="dxa" w:w="2880"/>
          </w:tcPr>
          <w:p>
            <w:r>
              <w:rPr>
                <w:rFonts w:ascii="Times New Roman" w:hAnsi="Times New Roman"/>
                <w:sz w:val="22"/>
              </w:rPr>
              <w:t>Banana</w:t>
            </w:r>
          </w:p>
        </w:tc>
        <w:tc>
          <w:tcPr>
            <w:tcW w:type="dxa" w:w="2880"/>
          </w:tcPr>
          <w:p>
            <w:r>
              <w:rPr>
                <w:rFonts w:ascii="Times New Roman" w:hAnsi="Times New Roman"/>
                <w:sz w:val="22"/>
              </w:rPr>
              <w:t>Fruit</w:t>
            </w:r>
          </w:p>
        </w:tc>
        <w:tc>
          <w:tcPr>
            <w:tcW w:type="dxa" w:w="2880"/>
          </w:tcPr>
          <w:p>
            <w:r>
              <w:rPr>
                <w:rFonts w:ascii="Times New Roman" w:hAnsi="Times New Roman"/>
                <w:sz w:val="22"/>
              </w:rPr>
              <w:t>68.4</w:t>
            </w:r>
          </w:p>
        </w:tc>
      </w:tr>
      <w:tr>
        <w:tc>
          <w:tcPr>
            <w:tcW w:type="dxa" w:w="2880"/>
          </w:tcPr>
          <w:p>
            <w:r>
              <w:rPr>
                <w:rFonts w:ascii="Times New Roman" w:hAnsi="Times New Roman"/>
                <w:sz w:val="22"/>
              </w:rPr>
              <w:t>Potato</w:t>
            </w:r>
          </w:p>
        </w:tc>
        <w:tc>
          <w:tcPr>
            <w:tcW w:type="dxa" w:w="2880"/>
          </w:tcPr>
          <w:p>
            <w:r>
              <w:rPr>
                <w:rFonts w:ascii="Times New Roman" w:hAnsi="Times New Roman"/>
                <w:sz w:val="22"/>
              </w:rPr>
              <w:t>Vegetable</w:t>
            </w:r>
          </w:p>
        </w:tc>
        <w:tc>
          <w:tcPr>
            <w:tcW w:type="dxa" w:w="2880"/>
          </w:tcPr>
          <w:p>
            <w:r>
              <w:rPr>
                <w:rFonts w:ascii="Times New Roman" w:hAnsi="Times New Roman"/>
                <w:sz w:val="22"/>
              </w:rPr>
              <w:t>61.7</w:t>
            </w:r>
          </w:p>
        </w:tc>
      </w:tr>
      <w:tr>
        <w:tc>
          <w:tcPr>
            <w:tcW w:type="dxa" w:w="2880"/>
          </w:tcPr>
          <w:p>
            <w:r>
              <w:rPr>
                <w:rFonts w:ascii="Times New Roman" w:hAnsi="Times New Roman"/>
                <w:sz w:val="22"/>
              </w:rPr>
              <w:t>Onion</w:t>
            </w:r>
          </w:p>
        </w:tc>
        <w:tc>
          <w:tcPr>
            <w:tcW w:type="dxa" w:w="2880"/>
          </w:tcPr>
          <w:p>
            <w:r>
              <w:rPr>
                <w:rFonts w:ascii="Times New Roman" w:hAnsi="Times New Roman"/>
                <w:sz w:val="22"/>
              </w:rPr>
              <w:t>Vegetable</w:t>
            </w:r>
          </w:p>
        </w:tc>
        <w:tc>
          <w:tcPr>
            <w:tcW w:type="dxa" w:w="2880"/>
          </w:tcPr>
          <w:p>
            <w:r>
              <w:rPr>
                <w:rFonts w:ascii="Times New Roman" w:hAnsi="Times New Roman"/>
                <w:sz w:val="22"/>
              </w:rPr>
              <w:t>58.3</w:t>
            </w:r>
          </w:p>
        </w:tc>
      </w:tr>
      <w:tr>
        <w:tc>
          <w:tcPr>
            <w:tcW w:type="dxa" w:w="2880"/>
          </w:tcPr>
          <w:p>
            <w:r>
              <w:rPr>
                <w:rFonts w:ascii="Times New Roman" w:hAnsi="Times New Roman"/>
                <w:sz w:val="22"/>
              </w:rPr>
              <w:t>Apple</w:t>
            </w:r>
          </w:p>
        </w:tc>
        <w:tc>
          <w:tcPr>
            <w:tcW w:type="dxa" w:w="2880"/>
          </w:tcPr>
          <w:p>
            <w:r>
              <w:rPr>
                <w:rFonts w:ascii="Times New Roman" w:hAnsi="Times New Roman"/>
                <w:sz w:val="22"/>
              </w:rPr>
              <w:t>Fruit</w:t>
            </w:r>
          </w:p>
        </w:tc>
        <w:tc>
          <w:tcPr>
            <w:tcW w:type="dxa" w:w="2880"/>
          </w:tcPr>
          <w:p>
            <w:r>
              <w:rPr>
                <w:rFonts w:ascii="Times New Roman" w:hAnsi="Times New Roman"/>
                <w:sz w:val="22"/>
              </w:rPr>
              <w:t>55.2</w:t>
            </w:r>
          </w:p>
        </w:tc>
      </w:tr>
      <w:tr>
        <w:tc>
          <w:tcPr>
            <w:tcW w:type="dxa" w:w="2880"/>
          </w:tcPr>
          <w:p>
            <w:r>
              <w:rPr>
                <w:rFonts w:ascii="Times New Roman" w:hAnsi="Times New Roman"/>
                <w:sz w:val="22"/>
              </w:rPr>
              <w:t>Carrot</w:t>
            </w:r>
          </w:p>
        </w:tc>
        <w:tc>
          <w:tcPr>
            <w:tcW w:type="dxa" w:w="2880"/>
          </w:tcPr>
          <w:p>
            <w:r>
              <w:rPr>
                <w:rFonts w:ascii="Times New Roman" w:hAnsi="Times New Roman"/>
                <w:sz w:val="22"/>
              </w:rPr>
              <w:t>Vegetable</w:t>
            </w:r>
          </w:p>
        </w:tc>
        <w:tc>
          <w:tcPr>
            <w:tcW w:type="dxa" w:w="2880"/>
          </w:tcPr>
          <w:p>
            <w:r>
              <w:rPr>
                <w:rFonts w:ascii="Times New Roman" w:hAnsi="Times New Roman"/>
                <w:sz w:val="22"/>
              </w:rPr>
              <w:t>52.8</w:t>
            </w:r>
          </w:p>
        </w:tc>
      </w:tr>
      <w:tr>
        <w:tc>
          <w:tcPr>
            <w:tcW w:type="dxa" w:w="2880"/>
          </w:tcPr>
          <w:p>
            <w:r>
              <w:rPr>
                <w:rFonts w:ascii="Times New Roman" w:hAnsi="Times New Roman"/>
                <w:sz w:val="22"/>
              </w:rPr>
              <w:t>Capsicum</w:t>
            </w:r>
          </w:p>
        </w:tc>
        <w:tc>
          <w:tcPr>
            <w:tcW w:type="dxa" w:w="2880"/>
          </w:tcPr>
          <w:p>
            <w:r>
              <w:rPr>
                <w:rFonts w:ascii="Times New Roman" w:hAnsi="Times New Roman"/>
                <w:sz w:val="22"/>
              </w:rPr>
              <w:t>Vegetable</w:t>
            </w:r>
          </w:p>
        </w:tc>
        <w:tc>
          <w:tcPr>
            <w:tcW w:type="dxa" w:w="2880"/>
          </w:tcPr>
          <w:p>
            <w:r>
              <w:rPr>
                <w:rFonts w:ascii="Times New Roman" w:hAnsi="Times New Roman"/>
                <w:sz w:val="22"/>
              </w:rPr>
              <w:t>49.6</w:t>
            </w:r>
          </w:p>
        </w:tc>
      </w:tr>
      <w:tr>
        <w:tc>
          <w:tcPr>
            <w:tcW w:type="dxa" w:w="2880"/>
          </w:tcPr>
          <w:p>
            <w:r>
              <w:rPr>
                <w:rFonts w:ascii="Times New Roman" w:hAnsi="Times New Roman"/>
                <w:sz w:val="22"/>
              </w:rPr>
              <w:t>Cucumber</w:t>
            </w:r>
          </w:p>
        </w:tc>
        <w:tc>
          <w:tcPr>
            <w:tcW w:type="dxa" w:w="2880"/>
          </w:tcPr>
          <w:p>
            <w:r>
              <w:rPr>
                <w:rFonts w:ascii="Times New Roman" w:hAnsi="Times New Roman"/>
                <w:sz w:val="22"/>
              </w:rPr>
              <w:t>Vegetable</w:t>
            </w:r>
          </w:p>
        </w:tc>
        <w:tc>
          <w:tcPr>
            <w:tcW w:type="dxa" w:w="2880"/>
          </w:tcPr>
          <w:p>
            <w:r>
              <w:rPr>
                <w:rFonts w:ascii="Times New Roman" w:hAnsi="Times New Roman"/>
                <w:sz w:val="22"/>
              </w:rPr>
              <w:t>47.3</w:t>
            </w:r>
          </w:p>
        </w:tc>
      </w:tr>
      <w:tr>
        <w:tc>
          <w:tcPr>
            <w:tcW w:type="dxa" w:w="2880"/>
          </w:tcPr>
          <w:p>
            <w:r>
              <w:rPr>
                <w:rFonts w:ascii="Times New Roman" w:hAnsi="Times New Roman"/>
                <w:sz w:val="22"/>
              </w:rPr>
              <w:t>Watermelon</w:t>
            </w:r>
          </w:p>
        </w:tc>
        <w:tc>
          <w:tcPr>
            <w:tcW w:type="dxa" w:w="2880"/>
          </w:tcPr>
          <w:p>
            <w:r>
              <w:rPr>
                <w:rFonts w:ascii="Times New Roman" w:hAnsi="Times New Roman"/>
                <w:sz w:val="22"/>
              </w:rPr>
              <w:t>Fruit</w:t>
            </w:r>
          </w:p>
        </w:tc>
        <w:tc>
          <w:tcPr>
            <w:tcW w:type="dxa" w:w="2880"/>
          </w:tcPr>
          <w:p>
            <w:r>
              <w:rPr>
                <w:rFonts w:ascii="Times New Roman" w:hAnsi="Times New Roman"/>
                <w:sz w:val="22"/>
              </w:rPr>
              <w:t>43.1</w:t>
            </w:r>
          </w:p>
        </w:tc>
      </w:tr>
      <w:tr>
        <w:tc>
          <w:tcPr>
            <w:tcW w:type="dxa" w:w="2880"/>
          </w:tcPr>
          <w:p>
            <w:r>
              <w:rPr>
                <w:rFonts w:ascii="Times New Roman" w:hAnsi="Times New Roman"/>
                <w:sz w:val="22"/>
              </w:rPr>
              <w:t>Grapes</w:t>
            </w:r>
          </w:p>
        </w:tc>
        <w:tc>
          <w:tcPr>
            <w:tcW w:type="dxa" w:w="2880"/>
          </w:tcPr>
          <w:p>
            <w:r>
              <w:rPr>
                <w:rFonts w:ascii="Times New Roman" w:hAnsi="Times New Roman"/>
                <w:sz w:val="22"/>
              </w:rPr>
              <w:t>Fruit</w:t>
            </w:r>
          </w:p>
        </w:tc>
        <w:tc>
          <w:tcPr>
            <w:tcW w:type="dxa" w:w="2880"/>
          </w:tcPr>
          <w:p>
            <w:r>
              <w:rPr>
                <w:rFonts w:ascii="Times New Roman" w:hAnsi="Times New Roman"/>
                <w:sz w:val="22"/>
              </w:rPr>
              <w:t>38.9</w:t>
            </w:r>
          </w:p>
        </w:tc>
      </w:tr>
      <w:tr>
        <w:tc>
          <w:tcPr>
            <w:tcW w:type="dxa" w:w="2880"/>
          </w:tcPr>
          <w:p>
            <w:r>
              <w:rPr>
                <w:rFonts w:ascii="Times New Roman" w:hAnsi="Times New Roman"/>
                <w:sz w:val="22"/>
              </w:rPr>
              <w:t>Pineapple</w:t>
            </w:r>
          </w:p>
        </w:tc>
        <w:tc>
          <w:tcPr>
            <w:tcW w:type="dxa" w:w="2880"/>
          </w:tcPr>
          <w:p>
            <w:r>
              <w:rPr>
                <w:rFonts w:ascii="Times New Roman" w:hAnsi="Times New Roman"/>
                <w:sz w:val="22"/>
              </w:rPr>
              <w:t>Fruit</w:t>
            </w:r>
          </w:p>
        </w:tc>
        <w:tc>
          <w:tcPr>
            <w:tcW w:type="dxa" w:w="2880"/>
          </w:tcPr>
          <w:p>
            <w:r>
              <w:rPr>
                <w:rFonts w:ascii="Times New Roman" w:hAnsi="Times New Roman"/>
                <w:sz w:val="22"/>
              </w:rPr>
              <w:t>35.4</w:t>
            </w:r>
          </w:p>
        </w:tc>
      </w:tr>
      <w:tr>
        <w:tc>
          <w:tcPr>
            <w:tcW w:type="dxa" w:w="2880"/>
          </w:tcPr>
          <w:p>
            <w:r>
              <w:rPr>
                <w:rFonts w:ascii="Times New Roman" w:hAnsi="Times New Roman"/>
                <w:sz w:val="22"/>
              </w:rPr>
              <w:t>Ginger</w:t>
            </w:r>
          </w:p>
        </w:tc>
        <w:tc>
          <w:tcPr>
            <w:tcW w:type="dxa" w:w="2880"/>
          </w:tcPr>
          <w:p>
            <w:r>
              <w:rPr>
                <w:rFonts w:ascii="Times New Roman" w:hAnsi="Times New Roman"/>
                <w:sz w:val="22"/>
              </w:rPr>
              <w:t>Vegetable</w:t>
            </w:r>
          </w:p>
        </w:tc>
        <w:tc>
          <w:tcPr>
            <w:tcW w:type="dxa" w:w="2880"/>
          </w:tcPr>
          <w:p>
            <w:r>
              <w:rPr>
                <w:rFonts w:ascii="Times New Roman" w:hAnsi="Times New Roman"/>
                <w:sz w:val="22"/>
              </w:rPr>
              <w:t>28.6</w:t>
            </w:r>
          </w:p>
        </w:tc>
      </w:tr>
      <w:tr>
        <w:tc>
          <w:tcPr>
            <w:tcW w:type="dxa" w:w="2880"/>
          </w:tcPr>
          <w:p>
            <w:r>
              <w:rPr>
                <w:rFonts w:ascii="Times New Roman" w:hAnsi="Times New Roman"/>
                <w:sz w:val="22"/>
              </w:rPr>
              <w:t>Garlic</w:t>
            </w:r>
          </w:p>
        </w:tc>
        <w:tc>
          <w:tcPr>
            <w:tcW w:type="dxa" w:w="2880"/>
          </w:tcPr>
          <w:p>
            <w:r>
              <w:rPr>
                <w:rFonts w:ascii="Times New Roman" w:hAnsi="Times New Roman"/>
                <w:sz w:val="22"/>
              </w:rPr>
              <w:t>Vegetable</w:t>
            </w:r>
          </w:p>
        </w:tc>
        <w:tc>
          <w:tcPr>
            <w:tcW w:type="dxa" w:w="2880"/>
          </w:tcPr>
          <w:p>
            <w:r>
              <w:rPr>
                <w:rFonts w:ascii="Times New Roman" w:hAnsi="Times New Roman"/>
                <w:sz w:val="22"/>
              </w:rPr>
              <w:t>24.3</w:t>
            </w:r>
          </w:p>
        </w:tc>
      </w:tr>
      <w:tr>
        <w:tc>
          <w:tcPr>
            <w:tcW w:type="dxa" w:w="2880"/>
          </w:tcPr>
          <w:p>
            <w:r>
              <w:rPr>
                <w:rFonts w:ascii="Times New Roman" w:hAnsi="Times New Roman"/>
                <w:sz w:val="22"/>
              </w:rPr>
              <w:t>Mint</w:t>
            </w:r>
          </w:p>
        </w:tc>
        <w:tc>
          <w:tcPr>
            <w:tcW w:type="dxa" w:w="2880"/>
          </w:tcPr>
          <w:p>
            <w:r>
              <w:rPr>
                <w:rFonts w:ascii="Times New Roman" w:hAnsi="Times New Roman"/>
                <w:sz w:val="22"/>
              </w:rPr>
              <w:t>Vegetable</w:t>
            </w:r>
          </w:p>
        </w:tc>
        <w:tc>
          <w:tcPr>
            <w:tcW w:type="dxa" w:w="2880"/>
          </w:tcPr>
          <w:p>
            <w:r>
              <w:rPr>
                <w:rFonts w:ascii="Times New Roman" w:hAnsi="Times New Roman"/>
                <w:sz w:val="22"/>
              </w:rPr>
              <w:t>19.7</w:t>
            </w:r>
          </w:p>
        </w:tc>
      </w:tr>
      <w:tr>
        <w:tc>
          <w:tcPr>
            <w:tcW w:type="dxa" w:w="2880"/>
          </w:tcPr>
          <w:p>
            <w:r>
              <w:rPr>
                <w:rFonts w:ascii="Times New Roman" w:hAnsi="Times New Roman"/>
                <w:sz w:val="22"/>
              </w:rPr>
              <w:t>Average (all 53 classes)</w:t>
            </w:r>
          </w:p>
        </w:tc>
        <w:tc>
          <w:tcPr>
            <w:tcW w:type="dxa" w:w="2880"/>
          </w:tcPr>
          <w:p>
            <w:r>
              <w:rPr>
                <w:rFonts w:ascii="Times New Roman" w:hAnsi="Times New Roman"/>
                <w:sz w:val="22"/>
              </w:rPr>
              <w:t>—</w:t>
            </w:r>
          </w:p>
        </w:tc>
        <w:tc>
          <w:tcPr>
            <w:tcW w:type="dxa" w:w="2880"/>
          </w:tcPr>
          <w:p>
            <w:r>
              <w:rPr>
                <w:rFonts w:ascii="Times New Roman" w:hAnsi="Times New Roman"/>
                <w:sz w:val="22"/>
              </w:rPr>
              <w:t>39.9</w:t>
            </w:r>
          </w:p>
        </w:tc>
      </w:tr>
    </w:tbl>
    <w:p/>
    <w:p>
      <w:pPr>
        <w:spacing w:line="360" w:lineRule="exact" w:after="120"/>
        <w:jc w:val="both"/>
      </w:pPr>
      <w:r>
        <w:rPr>
          <w:rFonts w:ascii="Times New Roman" w:hAnsi="Times New Roman"/>
          <w:b w:val="0"/>
          <w:sz w:val="24"/>
        </w:rPr>
        <w:t>The lower accuracy on classes like Mint (19.7%) and Garlic (24.3%) is primarily due to the small size of these items in images and their visual similarity to other green or white vegetables. In practical use, the system still detects these items when they are clearly presented close to the camera, and the confidence threshold of 0.55 prevents misidentification in most cases.</w:t>
      </w:r>
    </w:p>
    <w:p>
      <w:pPr>
        <w:spacing w:before="200" w:after="80"/>
        <w:jc w:val="left"/>
      </w:pPr>
      <w:r>
        <w:rPr>
          <w:rFonts w:ascii="Times New Roman" w:hAnsi="Times New Roman"/>
          <w:b/>
          <w:sz w:val="28"/>
        </w:rPr>
        <w:t>6.5 System Integration Testing</w:t>
      </w:r>
    </w:p>
    <w:p>
      <w:pPr>
        <w:spacing w:line="360" w:lineRule="exact" w:after="120"/>
        <w:jc w:val="both"/>
      </w:pPr>
      <w:r>
        <w:rPr>
          <w:rFonts w:ascii="Times New Roman" w:hAnsi="Times New Roman"/>
          <w:b w:val="0"/>
          <w:sz w:val="24"/>
        </w:rPr>
        <w:t>Integration testing verified that all components of the system worked together as expected. The complete billing flow was tested end-to-end: a product was placed in front of the phone camera, the Detect button was pressed, the product appeared in the cart, the bill was generated, and the transaction was saved to the database. The same test was repeated with weight-based products to verify the weight dialog and load cell integration.</w:t>
      </w:r>
    </w:p>
    <w:p>
      <w:pPr>
        <w:spacing w:before="120" w:after="80"/>
        <w:jc w:val="center"/>
      </w:pPr>
      <w:r>
        <w:rPr>
          <w:rFonts w:ascii="Times New Roman" w:hAnsi="Times New Roman"/>
          <w:b/>
          <w:sz w:val="24"/>
        </w:rPr>
        <w:t>Table 6.5: Integration Test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Scenario</w:t>
            </w:r>
          </w:p>
        </w:tc>
        <w:tc>
          <w:tcPr>
            <w:tcW w:type="dxa" w:w="2160"/>
          </w:tcPr>
          <w:p>
            <w:r>
              <w:rPr>
                <w:rFonts w:ascii="Times New Roman" w:hAnsi="Times New Roman"/>
                <w:b/>
                <w:sz w:val="22"/>
              </w:rPr>
              <w:t>Steps</w:t>
            </w:r>
          </w:p>
        </w:tc>
        <w:tc>
          <w:tcPr>
            <w:tcW w:type="dxa" w:w="2160"/>
          </w:tcPr>
          <w:p>
            <w:r>
              <w:rPr>
                <w:rFonts w:ascii="Times New Roman" w:hAnsi="Times New Roman"/>
                <w:b/>
                <w:sz w:val="22"/>
              </w:rPr>
              <w:t>Expected</w:t>
            </w:r>
          </w:p>
        </w:tc>
        <w:tc>
          <w:tcPr>
            <w:tcW w:type="dxa" w:w="2160"/>
          </w:tcPr>
          <w:p>
            <w:r>
              <w:rPr>
                <w:rFonts w:ascii="Times New Roman" w:hAnsi="Times New Roman"/>
                <w:b/>
                <w:sz w:val="22"/>
              </w:rPr>
              <w:t>Result</w:t>
            </w:r>
          </w:p>
        </w:tc>
      </w:tr>
      <w:tr>
        <w:tc>
          <w:tcPr>
            <w:tcW w:type="dxa" w:w="2160"/>
          </w:tcPr>
          <w:p>
            <w:r>
              <w:rPr>
                <w:rFonts w:ascii="Times New Roman" w:hAnsi="Times New Roman"/>
                <w:sz w:val="22"/>
              </w:rPr>
              <w:t>Packed product detection</w:t>
            </w:r>
          </w:p>
        </w:tc>
        <w:tc>
          <w:tcPr>
            <w:tcW w:type="dxa" w:w="2160"/>
          </w:tcPr>
          <w:p>
            <w:r>
              <w:rPr>
                <w:rFonts w:ascii="Times New Roman" w:hAnsi="Times New Roman"/>
                <w:sz w:val="22"/>
              </w:rPr>
              <w:t>Place CocoMo in front of camera → Detect</w:t>
            </w:r>
          </w:p>
        </w:tc>
        <w:tc>
          <w:tcPr>
            <w:tcW w:type="dxa" w:w="2160"/>
          </w:tcPr>
          <w:p>
            <w:r>
              <w:rPr>
                <w:rFonts w:ascii="Times New Roman" w:hAnsi="Times New Roman"/>
                <w:sz w:val="22"/>
              </w:rPr>
              <w:t>Added to cart at Rs.20</w:t>
            </w:r>
          </w:p>
        </w:tc>
        <w:tc>
          <w:tcPr>
            <w:tcW w:type="dxa" w:w="2160"/>
          </w:tcPr>
          <w:p>
            <w:r>
              <w:rPr>
                <w:rFonts w:ascii="Times New Roman" w:hAnsi="Times New Roman"/>
                <w:sz w:val="22"/>
              </w:rPr>
              <w:t>Pass</w:t>
            </w:r>
          </w:p>
        </w:tc>
      </w:tr>
      <w:tr>
        <w:tc>
          <w:tcPr>
            <w:tcW w:type="dxa" w:w="2160"/>
          </w:tcPr>
          <w:p>
            <w:r>
              <w:rPr>
                <w:rFonts w:ascii="Times New Roman" w:hAnsi="Times New Roman"/>
                <w:sz w:val="22"/>
              </w:rPr>
              <w:t>Vegetable detection</w:t>
            </w:r>
          </w:p>
        </w:tc>
        <w:tc>
          <w:tcPr>
            <w:tcW w:type="dxa" w:w="2160"/>
          </w:tcPr>
          <w:p>
            <w:r>
              <w:rPr>
                <w:rFonts w:ascii="Times New Roman" w:hAnsi="Times New Roman"/>
                <w:sz w:val="22"/>
              </w:rPr>
              <w:t>Place Tomato → Detect → Enter weight</w:t>
            </w:r>
          </w:p>
        </w:tc>
        <w:tc>
          <w:tcPr>
            <w:tcW w:type="dxa" w:w="2160"/>
          </w:tcPr>
          <w:p>
            <w:r>
              <w:rPr>
                <w:rFonts w:ascii="Times New Roman" w:hAnsi="Times New Roman"/>
                <w:sz w:val="22"/>
              </w:rPr>
              <w:t>Weight dialog opens, price calculated</w:t>
            </w:r>
          </w:p>
        </w:tc>
        <w:tc>
          <w:tcPr>
            <w:tcW w:type="dxa" w:w="2160"/>
          </w:tcPr>
          <w:p>
            <w:r>
              <w:rPr>
                <w:rFonts w:ascii="Times New Roman" w:hAnsi="Times New Roman"/>
                <w:sz w:val="22"/>
              </w:rPr>
              <w:t>Pass</w:t>
            </w:r>
          </w:p>
        </w:tc>
      </w:tr>
      <w:tr>
        <w:tc>
          <w:tcPr>
            <w:tcW w:type="dxa" w:w="2160"/>
          </w:tcPr>
          <w:p>
            <w:r>
              <w:rPr>
                <w:rFonts w:ascii="Times New Roman" w:hAnsi="Times New Roman"/>
                <w:sz w:val="22"/>
              </w:rPr>
              <w:t>Multiple products</w:t>
            </w:r>
          </w:p>
        </w:tc>
        <w:tc>
          <w:tcPr>
            <w:tcW w:type="dxa" w:w="2160"/>
          </w:tcPr>
          <w:p>
            <w:r>
              <w:rPr>
                <w:rFonts w:ascii="Times New Roman" w:hAnsi="Times New Roman"/>
                <w:sz w:val="22"/>
              </w:rPr>
              <w:t>Place 3 products → Detect</w:t>
            </w:r>
          </w:p>
        </w:tc>
        <w:tc>
          <w:tcPr>
            <w:tcW w:type="dxa" w:w="2160"/>
          </w:tcPr>
          <w:p>
            <w:r>
              <w:rPr>
                <w:rFonts w:ascii="Times New Roman" w:hAnsi="Times New Roman"/>
                <w:sz w:val="22"/>
              </w:rPr>
              <w:t>All 3 added to cart</w:t>
            </w:r>
          </w:p>
        </w:tc>
        <w:tc>
          <w:tcPr>
            <w:tcW w:type="dxa" w:w="2160"/>
          </w:tcPr>
          <w:p>
            <w:r>
              <w:rPr>
                <w:rFonts w:ascii="Times New Roman" w:hAnsi="Times New Roman"/>
                <w:sz w:val="22"/>
              </w:rPr>
              <w:t>Pass</w:t>
            </w:r>
          </w:p>
        </w:tc>
      </w:tr>
      <w:tr>
        <w:tc>
          <w:tcPr>
            <w:tcW w:type="dxa" w:w="2160"/>
          </w:tcPr>
          <w:p>
            <w:r>
              <w:rPr>
                <w:rFonts w:ascii="Times New Roman" w:hAnsi="Times New Roman"/>
                <w:sz w:val="22"/>
              </w:rPr>
              <w:t>Unknown object</w:t>
            </w:r>
          </w:p>
        </w:tc>
        <w:tc>
          <w:tcPr>
            <w:tcW w:type="dxa" w:w="2160"/>
          </w:tcPr>
          <w:p>
            <w:r>
              <w:rPr>
                <w:rFonts w:ascii="Times New Roman" w:hAnsi="Times New Roman"/>
                <w:sz w:val="22"/>
              </w:rPr>
              <w:t>Place random object → Detect</w:t>
            </w:r>
          </w:p>
        </w:tc>
        <w:tc>
          <w:tcPr>
            <w:tcW w:type="dxa" w:w="2160"/>
          </w:tcPr>
          <w:p>
            <w:r>
              <w:rPr>
                <w:rFonts w:ascii="Times New Roman" w:hAnsi="Times New Roman"/>
                <w:sz w:val="22"/>
              </w:rPr>
              <w:t>Nothing added to cart</w:t>
            </w:r>
          </w:p>
        </w:tc>
        <w:tc>
          <w:tcPr>
            <w:tcW w:type="dxa" w:w="2160"/>
          </w:tcPr>
          <w:p>
            <w:r>
              <w:rPr>
                <w:rFonts w:ascii="Times New Roman" w:hAnsi="Times New Roman"/>
                <w:sz w:val="22"/>
              </w:rPr>
              <w:t>Pass</w:t>
            </w:r>
          </w:p>
        </w:tc>
      </w:tr>
      <w:tr>
        <w:tc>
          <w:tcPr>
            <w:tcW w:type="dxa" w:w="2160"/>
          </w:tcPr>
          <w:p>
            <w:r>
              <w:rPr>
                <w:rFonts w:ascii="Times New Roman" w:hAnsi="Times New Roman"/>
                <w:sz w:val="22"/>
              </w:rPr>
              <w:t>WebSocket sync</w:t>
            </w:r>
          </w:p>
        </w:tc>
        <w:tc>
          <w:tcPr>
            <w:tcW w:type="dxa" w:w="2160"/>
          </w:tcPr>
          <w:p>
            <w:r>
              <w:rPr>
                <w:rFonts w:ascii="Times New Roman" w:hAnsi="Times New Roman"/>
                <w:sz w:val="22"/>
              </w:rPr>
              <w:t>Mobile scan → Check laptop browser</w:t>
            </w:r>
          </w:p>
        </w:tc>
        <w:tc>
          <w:tcPr>
            <w:tcW w:type="dxa" w:w="2160"/>
          </w:tcPr>
          <w:p>
            <w:r>
              <w:rPr>
                <w:rFonts w:ascii="Times New Roman" w:hAnsi="Times New Roman"/>
                <w:sz w:val="22"/>
              </w:rPr>
              <w:t>Cart updates on laptop</w:t>
            </w:r>
          </w:p>
        </w:tc>
        <w:tc>
          <w:tcPr>
            <w:tcW w:type="dxa" w:w="2160"/>
          </w:tcPr>
          <w:p>
            <w:r>
              <w:rPr>
                <w:rFonts w:ascii="Times New Roman" w:hAnsi="Times New Roman"/>
                <w:sz w:val="22"/>
              </w:rPr>
              <w:t>Pass</w:t>
            </w:r>
          </w:p>
        </w:tc>
      </w:tr>
      <w:tr>
        <w:tc>
          <w:tcPr>
            <w:tcW w:type="dxa" w:w="2160"/>
          </w:tcPr>
          <w:p>
            <w:r>
              <w:rPr>
                <w:rFonts w:ascii="Times New Roman" w:hAnsi="Times New Roman"/>
                <w:sz w:val="22"/>
              </w:rPr>
              <w:t>Load cell read</w:t>
            </w:r>
          </w:p>
        </w:tc>
        <w:tc>
          <w:tcPr>
            <w:tcW w:type="dxa" w:w="2160"/>
          </w:tcPr>
          <w:p>
            <w:r>
              <w:rPr>
                <w:rFonts w:ascii="Times New Roman" w:hAnsi="Times New Roman"/>
                <w:sz w:val="22"/>
              </w:rPr>
              <w:t>Place 500g weight → Read Scale button</w:t>
            </w:r>
          </w:p>
        </w:tc>
        <w:tc>
          <w:tcPr>
            <w:tcW w:type="dxa" w:w="2160"/>
          </w:tcPr>
          <w:p>
            <w:r>
              <w:rPr>
                <w:rFonts w:ascii="Times New Roman" w:hAnsi="Times New Roman"/>
                <w:sz w:val="22"/>
              </w:rPr>
              <w:t>~500g displayed</w:t>
            </w:r>
          </w:p>
        </w:tc>
        <w:tc>
          <w:tcPr>
            <w:tcW w:type="dxa" w:w="2160"/>
          </w:tcPr>
          <w:p>
            <w:r>
              <w:rPr>
                <w:rFonts w:ascii="Times New Roman" w:hAnsi="Times New Roman"/>
                <w:sz w:val="22"/>
              </w:rPr>
              <w:t>Pass</w:t>
            </w:r>
          </w:p>
        </w:tc>
      </w:tr>
      <w:tr>
        <w:tc>
          <w:tcPr>
            <w:tcW w:type="dxa" w:w="2160"/>
          </w:tcPr>
          <w:p>
            <w:r>
              <w:rPr>
                <w:rFonts w:ascii="Times New Roman" w:hAnsi="Times New Roman"/>
                <w:sz w:val="22"/>
              </w:rPr>
              <w:t>Receipt generation</w:t>
            </w:r>
          </w:p>
        </w:tc>
        <w:tc>
          <w:tcPr>
            <w:tcW w:type="dxa" w:w="2160"/>
          </w:tcPr>
          <w:p>
            <w:r>
              <w:rPr>
                <w:rFonts w:ascii="Times New Roman" w:hAnsi="Times New Roman"/>
                <w:sz w:val="22"/>
              </w:rPr>
              <w:t>Complete cart → Checkout</w:t>
            </w:r>
          </w:p>
        </w:tc>
        <w:tc>
          <w:tcPr>
            <w:tcW w:type="dxa" w:w="2160"/>
          </w:tcPr>
          <w:p>
            <w:r>
              <w:rPr>
                <w:rFonts w:ascii="Times New Roman" w:hAnsi="Times New Roman"/>
                <w:sz w:val="22"/>
              </w:rPr>
              <w:t>Receipt shown, DB updated</w:t>
            </w:r>
          </w:p>
        </w:tc>
        <w:tc>
          <w:tcPr>
            <w:tcW w:type="dxa" w:w="2160"/>
          </w:tcPr>
          <w:p>
            <w:r>
              <w:rPr>
                <w:rFonts w:ascii="Times New Roman" w:hAnsi="Times New Roman"/>
                <w:sz w:val="22"/>
              </w:rPr>
              <w:t>Pass</w:t>
            </w:r>
          </w:p>
        </w:tc>
      </w:tr>
      <w:tr>
        <w:tc>
          <w:tcPr>
            <w:tcW w:type="dxa" w:w="2160"/>
          </w:tcPr>
          <w:p>
            <w:r>
              <w:rPr>
                <w:rFonts w:ascii="Times New Roman" w:hAnsi="Times New Roman"/>
                <w:sz w:val="22"/>
              </w:rPr>
              <w:t>Manager stats</w:t>
            </w:r>
          </w:p>
        </w:tc>
        <w:tc>
          <w:tcPr>
            <w:tcW w:type="dxa" w:w="2160"/>
          </w:tcPr>
          <w:p>
            <w:r>
              <w:rPr>
                <w:rFonts w:ascii="Times New Roman" w:hAnsi="Times New Roman"/>
                <w:sz w:val="22"/>
              </w:rPr>
              <w:t>After checkout → Manager dashboard</w:t>
            </w:r>
          </w:p>
        </w:tc>
        <w:tc>
          <w:tcPr>
            <w:tcW w:type="dxa" w:w="2160"/>
          </w:tcPr>
          <w:p>
            <w:r>
              <w:rPr>
                <w:rFonts w:ascii="Times New Roman" w:hAnsi="Times New Roman"/>
                <w:sz w:val="22"/>
              </w:rPr>
              <w:t>Revenue updated</w:t>
            </w:r>
          </w:p>
        </w:tc>
        <w:tc>
          <w:tcPr>
            <w:tcW w:type="dxa" w:w="2160"/>
          </w:tcPr>
          <w:p>
            <w:r>
              <w:rPr>
                <w:rFonts w:ascii="Times New Roman" w:hAnsi="Times New Roman"/>
                <w:sz w:val="22"/>
              </w:rPr>
              <w:t>Pass</w:t>
            </w:r>
          </w:p>
        </w:tc>
      </w:tr>
    </w:tbl>
    <w:p/>
    <w:p>
      <w:pPr>
        <w:spacing w:before="200" w:after="80"/>
        <w:jc w:val="left"/>
      </w:pPr>
      <w:r>
        <w:rPr>
          <w:rFonts w:ascii="Times New Roman" w:hAnsi="Times New Roman"/>
          <w:b/>
          <w:sz w:val="28"/>
        </w:rPr>
        <w:t>6.6 Performance Testing</w:t>
      </w:r>
    </w:p>
    <w:p>
      <w:pPr>
        <w:spacing w:line="360" w:lineRule="exact" w:after="120"/>
        <w:jc w:val="both"/>
      </w:pPr>
      <w:r>
        <w:rPr>
          <w:rFonts w:ascii="Times New Roman" w:hAnsi="Times New Roman"/>
          <w:b w:val="0"/>
          <w:sz w:val="24"/>
        </w:rPr>
        <w:t>Performance testing measured the time taken for the most critical operations in the system. All measurements were taken over 10 repeated trials and the average is reported.</w:t>
      </w:r>
    </w:p>
    <w:p>
      <w:pPr>
        <w:spacing w:before="120" w:after="80"/>
        <w:jc w:val="center"/>
      </w:pPr>
      <w:r>
        <w:rPr>
          <w:rFonts w:ascii="Times New Roman" w:hAnsi="Times New Roman"/>
          <w:b/>
          <w:sz w:val="24"/>
        </w:rPr>
        <w:t>Table 6.6: System Performance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Operation</w:t>
            </w:r>
          </w:p>
        </w:tc>
        <w:tc>
          <w:tcPr>
            <w:tcW w:type="dxa" w:w="2880"/>
          </w:tcPr>
          <w:p>
            <w:r>
              <w:rPr>
                <w:rFonts w:ascii="Times New Roman" w:hAnsi="Times New Roman"/>
                <w:b/>
                <w:sz w:val="22"/>
              </w:rPr>
              <w:t>Average Time</w:t>
            </w:r>
          </w:p>
        </w:tc>
        <w:tc>
          <w:tcPr>
            <w:tcW w:type="dxa" w:w="2880"/>
          </w:tcPr>
          <w:p>
            <w:r>
              <w:rPr>
                <w:rFonts w:ascii="Times New Roman" w:hAnsi="Times New Roman"/>
                <w:b/>
                <w:sz w:val="22"/>
              </w:rPr>
              <w:t>Acceptable Threshold</w:t>
            </w:r>
          </w:p>
        </w:tc>
      </w:tr>
      <w:tr>
        <w:tc>
          <w:tcPr>
            <w:tcW w:type="dxa" w:w="2880"/>
          </w:tcPr>
          <w:p>
            <w:r>
              <w:rPr>
                <w:rFonts w:ascii="Times New Roman" w:hAnsi="Times New Roman"/>
                <w:sz w:val="22"/>
              </w:rPr>
              <w:t>Image upload to /detect (mobile → HF Space)</w:t>
            </w:r>
          </w:p>
        </w:tc>
        <w:tc>
          <w:tcPr>
            <w:tcW w:type="dxa" w:w="2880"/>
          </w:tcPr>
          <w:p>
            <w:r>
              <w:rPr>
                <w:rFonts w:ascii="Times New Roman" w:hAnsi="Times New Roman"/>
                <w:sz w:val="22"/>
              </w:rPr>
              <w:t>1.8 seconds</w:t>
            </w:r>
          </w:p>
        </w:tc>
        <w:tc>
          <w:tcPr>
            <w:tcW w:type="dxa" w:w="2880"/>
          </w:tcPr>
          <w:p>
            <w:r>
              <w:rPr>
                <w:rFonts w:ascii="Times New Roman" w:hAnsi="Times New Roman"/>
                <w:sz w:val="22"/>
              </w:rPr>
              <w:t>&lt; 3 seconds</w:t>
            </w:r>
          </w:p>
        </w:tc>
      </w:tr>
      <w:tr>
        <w:tc>
          <w:tcPr>
            <w:tcW w:type="dxa" w:w="2880"/>
          </w:tcPr>
          <w:p>
            <w:r>
              <w:rPr>
                <w:rFonts w:ascii="Times New Roman" w:hAnsi="Times New Roman"/>
                <w:sz w:val="22"/>
              </w:rPr>
              <w:t>YOLO inference on server</w:t>
            </w:r>
          </w:p>
        </w:tc>
        <w:tc>
          <w:tcPr>
            <w:tcW w:type="dxa" w:w="2880"/>
          </w:tcPr>
          <w:p>
            <w:r>
              <w:rPr>
                <w:rFonts w:ascii="Times New Roman" w:hAnsi="Times New Roman"/>
                <w:sz w:val="22"/>
              </w:rPr>
              <w:t>0.7 seconds</w:t>
            </w:r>
          </w:p>
        </w:tc>
        <w:tc>
          <w:tcPr>
            <w:tcW w:type="dxa" w:w="2880"/>
          </w:tcPr>
          <w:p>
            <w:r>
              <w:rPr>
                <w:rFonts w:ascii="Times New Roman" w:hAnsi="Times New Roman"/>
                <w:sz w:val="22"/>
              </w:rPr>
              <w:t>&lt; 1 second</w:t>
            </w:r>
          </w:p>
        </w:tc>
      </w:tr>
      <w:tr>
        <w:tc>
          <w:tcPr>
            <w:tcW w:type="dxa" w:w="2880"/>
          </w:tcPr>
          <w:p>
            <w:r>
              <w:rPr>
                <w:rFonts w:ascii="Times New Roman" w:hAnsi="Times New Roman"/>
                <w:sz w:val="22"/>
              </w:rPr>
              <w:t>Database query (products)</w:t>
            </w:r>
          </w:p>
        </w:tc>
        <w:tc>
          <w:tcPr>
            <w:tcW w:type="dxa" w:w="2880"/>
          </w:tcPr>
          <w:p>
            <w:r>
              <w:rPr>
                <w:rFonts w:ascii="Times New Roman" w:hAnsi="Times New Roman"/>
                <w:sz w:val="22"/>
              </w:rPr>
              <w:t>&lt; 50 ms</w:t>
            </w:r>
          </w:p>
        </w:tc>
        <w:tc>
          <w:tcPr>
            <w:tcW w:type="dxa" w:w="2880"/>
          </w:tcPr>
          <w:p>
            <w:r>
              <w:rPr>
                <w:rFonts w:ascii="Times New Roman" w:hAnsi="Times New Roman"/>
                <w:sz w:val="22"/>
              </w:rPr>
              <w:t>&lt; 200 ms</w:t>
            </w:r>
          </w:p>
        </w:tc>
      </w:tr>
      <w:tr>
        <w:tc>
          <w:tcPr>
            <w:tcW w:type="dxa" w:w="2880"/>
          </w:tcPr>
          <w:p>
            <w:r>
              <w:rPr>
                <w:rFonts w:ascii="Times New Roman" w:hAnsi="Times New Roman"/>
                <w:sz w:val="22"/>
              </w:rPr>
              <w:t>Bill generation</w:t>
            </w:r>
          </w:p>
        </w:tc>
        <w:tc>
          <w:tcPr>
            <w:tcW w:type="dxa" w:w="2880"/>
          </w:tcPr>
          <w:p>
            <w:r>
              <w:rPr>
                <w:rFonts w:ascii="Times New Roman" w:hAnsi="Times New Roman"/>
                <w:sz w:val="22"/>
              </w:rPr>
              <w:t>&lt; 30 ms</w:t>
            </w:r>
          </w:p>
        </w:tc>
        <w:tc>
          <w:tcPr>
            <w:tcW w:type="dxa" w:w="2880"/>
          </w:tcPr>
          <w:p>
            <w:r>
              <w:rPr>
                <w:rFonts w:ascii="Times New Roman" w:hAnsi="Times New Roman"/>
                <w:sz w:val="22"/>
              </w:rPr>
              <w:t>&lt; 100 ms</w:t>
            </w:r>
          </w:p>
        </w:tc>
      </w:tr>
      <w:tr>
        <w:tc>
          <w:tcPr>
            <w:tcW w:type="dxa" w:w="2880"/>
          </w:tcPr>
          <w:p>
            <w:r>
              <w:rPr>
                <w:rFonts w:ascii="Times New Roman" w:hAnsi="Times New Roman"/>
                <w:sz w:val="22"/>
              </w:rPr>
              <w:t>WebSocket broadcast delay</w:t>
            </w:r>
          </w:p>
        </w:tc>
        <w:tc>
          <w:tcPr>
            <w:tcW w:type="dxa" w:w="2880"/>
          </w:tcPr>
          <w:p>
            <w:r>
              <w:rPr>
                <w:rFonts w:ascii="Times New Roman" w:hAnsi="Times New Roman"/>
                <w:sz w:val="22"/>
              </w:rPr>
              <w:t>&lt; 100 ms</w:t>
            </w:r>
          </w:p>
        </w:tc>
        <w:tc>
          <w:tcPr>
            <w:tcW w:type="dxa" w:w="2880"/>
          </w:tcPr>
          <w:p>
            <w:r>
              <w:rPr>
                <w:rFonts w:ascii="Times New Roman" w:hAnsi="Times New Roman"/>
                <w:sz w:val="22"/>
              </w:rPr>
              <w:t>&lt; 500 ms</w:t>
            </w:r>
          </w:p>
        </w:tc>
      </w:tr>
      <w:tr>
        <w:tc>
          <w:tcPr>
            <w:tcW w:type="dxa" w:w="2880"/>
          </w:tcPr>
          <w:p>
            <w:r>
              <w:rPr>
                <w:rFonts w:ascii="Times New Roman" w:hAnsi="Times New Roman"/>
                <w:sz w:val="22"/>
              </w:rPr>
              <w:t>Load cell reading update interval</w:t>
            </w:r>
          </w:p>
        </w:tc>
        <w:tc>
          <w:tcPr>
            <w:tcW w:type="dxa" w:w="2880"/>
          </w:tcPr>
          <w:p>
            <w:r>
              <w:rPr>
                <w:rFonts w:ascii="Times New Roman" w:hAnsi="Times New Roman"/>
                <w:sz w:val="22"/>
              </w:rPr>
              <w:t>500 ms</w:t>
            </w:r>
          </w:p>
        </w:tc>
        <w:tc>
          <w:tcPr>
            <w:tcW w:type="dxa" w:w="2880"/>
          </w:tcPr>
          <w:p>
            <w:r>
              <w:rPr>
                <w:rFonts w:ascii="Times New Roman" w:hAnsi="Times New Roman"/>
                <w:sz w:val="22"/>
              </w:rPr>
              <w:t>&lt; 1 second</w:t>
            </w:r>
          </w:p>
        </w:tc>
      </w:tr>
      <w:tr>
        <w:tc>
          <w:tcPr>
            <w:tcW w:type="dxa" w:w="2880"/>
          </w:tcPr>
          <w:p>
            <w:r>
              <w:rPr>
                <w:rFonts w:ascii="Times New Roman" w:hAnsi="Times New Roman"/>
                <w:sz w:val="22"/>
              </w:rPr>
              <w:t>App startup time (cold)</w:t>
            </w:r>
          </w:p>
        </w:tc>
        <w:tc>
          <w:tcPr>
            <w:tcW w:type="dxa" w:w="2880"/>
          </w:tcPr>
          <w:p>
            <w:r>
              <w:rPr>
                <w:rFonts w:ascii="Times New Roman" w:hAnsi="Times New Roman"/>
                <w:sz w:val="22"/>
              </w:rPr>
              <w:t>2.1 seconds</w:t>
            </w:r>
          </w:p>
        </w:tc>
        <w:tc>
          <w:tcPr>
            <w:tcW w:type="dxa" w:w="2880"/>
          </w:tcPr>
          <w:p>
            <w:r>
              <w:rPr>
                <w:rFonts w:ascii="Times New Roman" w:hAnsi="Times New Roman"/>
                <w:sz w:val="22"/>
              </w:rPr>
              <w:t>&lt; 5 seconds</w:t>
            </w:r>
          </w:p>
        </w:tc>
      </w:tr>
    </w:tbl>
    <w:p/>
    <w:p>
      <w:pPr>
        <w:spacing w:line="360" w:lineRule="exact" w:after="120"/>
        <w:jc w:val="both"/>
      </w:pPr>
      <w:r>
        <w:rPr>
          <w:rFonts w:ascii="Times New Roman" w:hAnsi="Times New Roman"/>
          <w:b w:val="0"/>
          <w:sz w:val="24"/>
        </w:rPr>
        <w:t>The total time from pressing the Detect button to seeing products in the cart was approximately 2.5 seconds on average, which is acceptable for a grocery billing counter environment. Network latency accounts for most of this time since the backend is hosted on a remote cloud server.</w:t>
      </w:r>
    </w:p>
    <w:p>
      <w:pPr>
        <w:spacing w:before="200" w:after="80"/>
        <w:jc w:val="left"/>
      </w:pPr>
      <w:r>
        <w:rPr>
          <w:rFonts w:ascii="Times New Roman" w:hAnsi="Times New Roman"/>
          <w:b/>
          <w:sz w:val="28"/>
        </w:rPr>
        <w:t>6.7 Hardware Testing</w:t>
      </w:r>
    </w:p>
    <w:p>
      <w:pPr>
        <w:spacing w:line="360" w:lineRule="exact" w:after="120"/>
        <w:jc w:val="both"/>
      </w:pPr>
      <w:r>
        <w:rPr>
          <w:rFonts w:ascii="Times New Roman" w:hAnsi="Times New Roman"/>
          <w:b w:val="0"/>
          <w:sz w:val="24"/>
        </w:rPr>
        <w:t>The load cell was tested using known calibration weights to verify measurement accuracy. Five different weights were placed on the scale and the readings were recorded.</w:t>
      </w:r>
    </w:p>
    <w:p>
      <w:pPr>
        <w:spacing w:before="120" w:after="80"/>
        <w:jc w:val="center"/>
      </w:pPr>
      <w:r>
        <w:rPr>
          <w:rFonts w:ascii="Times New Roman" w:hAnsi="Times New Roman"/>
          <w:b/>
          <w:sz w:val="24"/>
        </w:rPr>
        <w:t>Table 6.7: Load Cell Accuracy Test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Actual Weight (g)</w:t>
            </w:r>
          </w:p>
        </w:tc>
        <w:tc>
          <w:tcPr>
            <w:tcW w:type="dxa" w:w="2160"/>
          </w:tcPr>
          <w:p>
            <w:r>
              <w:rPr>
                <w:rFonts w:ascii="Times New Roman" w:hAnsi="Times New Roman"/>
                <w:b/>
                <w:sz w:val="22"/>
              </w:rPr>
              <w:t>Displayed Weight (g)</w:t>
            </w:r>
          </w:p>
        </w:tc>
        <w:tc>
          <w:tcPr>
            <w:tcW w:type="dxa" w:w="2160"/>
          </w:tcPr>
          <w:p>
            <w:r>
              <w:rPr>
                <w:rFonts w:ascii="Times New Roman" w:hAnsi="Times New Roman"/>
                <w:b/>
                <w:sz w:val="22"/>
              </w:rPr>
              <w:t>Error (g)</w:t>
            </w:r>
          </w:p>
        </w:tc>
        <w:tc>
          <w:tcPr>
            <w:tcW w:type="dxa" w:w="2160"/>
          </w:tcPr>
          <w:p>
            <w:r>
              <w:rPr>
                <w:rFonts w:ascii="Times New Roman" w:hAnsi="Times New Roman"/>
                <w:b/>
                <w:sz w:val="22"/>
              </w:rPr>
              <w:t>Error (%)</w:t>
            </w:r>
          </w:p>
        </w:tc>
      </w:tr>
      <w:tr>
        <w:tc>
          <w:tcPr>
            <w:tcW w:type="dxa" w:w="2160"/>
          </w:tcPr>
          <w:p>
            <w:r>
              <w:rPr>
                <w:rFonts w:ascii="Times New Roman" w:hAnsi="Times New Roman"/>
                <w:sz w:val="22"/>
              </w:rPr>
              <w:t>100</w:t>
            </w:r>
          </w:p>
        </w:tc>
        <w:tc>
          <w:tcPr>
            <w:tcW w:type="dxa" w:w="2160"/>
          </w:tcPr>
          <w:p>
            <w:r>
              <w:rPr>
                <w:rFonts w:ascii="Times New Roman" w:hAnsi="Times New Roman"/>
                <w:sz w:val="22"/>
              </w:rPr>
              <w:t>101</w:t>
            </w:r>
          </w:p>
        </w:tc>
        <w:tc>
          <w:tcPr>
            <w:tcW w:type="dxa" w:w="2160"/>
          </w:tcPr>
          <w:p>
            <w:r>
              <w:rPr>
                <w:rFonts w:ascii="Times New Roman" w:hAnsi="Times New Roman"/>
                <w:sz w:val="22"/>
              </w:rPr>
              <w:t>±1</w:t>
            </w:r>
          </w:p>
        </w:tc>
        <w:tc>
          <w:tcPr>
            <w:tcW w:type="dxa" w:w="2160"/>
          </w:tcPr>
          <w:p>
            <w:r>
              <w:rPr>
                <w:rFonts w:ascii="Times New Roman" w:hAnsi="Times New Roman"/>
                <w:sz w:val="22"/>
              </w:rPr>
              <w:t>1.0%</w:t>
            </w:r>
          </w:p>
        </w:tc>
      </w:tr>
      <w:tr>
        <w:tc>
          <w:tcPr>
            <w:tcW w:type="dxa" w:w="2160"/>
          </w:tcPr>
          <w:p>
            <w:r>
              <w:rPr>
                <w:rFonts w:ascii="Times New Roman" w:hAnsi="Times New Roman"/>
                <w:sz w:val="22"/>
              </w:rPr>
              <w:t>250</w:t>
            </w:r>
          </w:p>
        </w:tc>
        <w:tc>
          <w:tcPr>
            <w:tcW w:type="dxa" w:w="2160"/>
          </w:tcPr>
          <w:p>
            <w:r>
              <w:rPr>
                <w:rFonts w:ascii="Times New Roman" w:hAnsi="Times New Roman"/>
                <w:sz w:val="22"/>
              </w:rPr>
              <w:t>252</w:t>
            </w:r>
          </w:p>
        </w:tc>
        <w:tc>
          <w:tcPr>
            <w:tcW w:type="dxa" w:w="2160"/>
          </w:tcPr>
          <w:p>
            <w:r>
              <w:rPr>
                <w:rFonts w:ascii="Times New Roman" w:hAnsi="Times New Roman"/>
                <w:sz w:val="22"/>
              </w:rPr>
              <w:t>±2</w:t>
            </w:r>
          </w:p>
        </w:tc>
        <w:tc>
          <w:tcPr>
            <w:tcW w:type="dxa" w:w="2160"/>
          </w:tcPr>
          <w:p>
            <w:r>
              <w:rPr>
                <w:rFonts w:ascii="Times New Roman" w:hAnsi="Times New Roman"/>
                <w:sz w:val="22"/>
              </w:rPr>
              <w:t>0.8%</w:t>
            </w:r>
          </w:p>
        </w:tc>
      </w:tr>
      <w:tr>
        <w:tc>
          <w:tcPr>
            <w:tcW w:type="dxa" w:w="2160"/>
          </w:tcPr>
          <w:p>
            <w:r>
              <w:rPr>
                <w:rFonts w:ascii="Times New Roman" w:hAnsi="Times New Roman"/>
                <w:sz w:val="22"/>
              </w:rPr>
              <w:t>500</w:t>
            </w:r>
          </w:p>
        </w:tc>
        <w:tc>
          <w:tcPr>
            <w:tcW w:type="dxa" w:w="2160"/>
          </w:tcPr>
          <w:p>
            <w:r>
              <w:rPr>
                <w:rFonts w:ascii="Times New Roman" w:hAnsi="Times New Roman"/>
                <w:sz w:val="22"/>
              </w:rPr>
              <w:t>499</w:t>
            </w:r>
          </w:p>
        </w:tc>
        <w:tc>
          <w:tcPr>
            <w:tcW w:type="dxa" w:w="2160"/>
          </w:tcPr>
          <w:p>
            <w:r>
              <w:rPr>
                <w:rFonts w:ascii="Times New Roman" w:hAnsi="Times New Roman"/>
                <w:sz w:val="22"/>
              </w:rPr>
              <w:t>±1</w:t>
            </w:r>
          </w:p>
        </w:tc>
        <w:tc>
          <w:tcPr>
            <w:tcW w:type="dxa" w:w="2160"/>
          </w:tcPr>
          <w:p>
            <w:r>
              <w:rPr>
                <w:rFonts w:ascii="Times New Roman" w:hAnsi="Times New Roman"/>
                <w:sz w:val="22"/>
              </w:rPr>
              <w:t>0.2%</w:t>
            </w:r>
          </w:p>
        </w:tc>
      </w:tr>
      <w:tr>
        <w:tc>
          <w:tcPr>
            <w:tcW w:type="dxa" w:w="2160"/>
          </w:tcPr>
          <w:p>
            <w:r>
              <w:rPr>
                <w:rFonts w:ascii="Times New Roman" w:hAnsi="Times New Roman"/>
                <w:sz w:val="22"/>
              </w:rPr>
              <w:t>750</w:t>
            </w:r>
          </w:p>
        </w:tc>
        <w:tc>
          <w:tcPr>
            <w:tcW w:type="dxa" w:w="2160"/>
          </w:tcPr>
          <w:p>
            <w:r>
              <w:rPr>
                <w:rFonts w:ascii="Times New Roman" w:hAnsi="Times New Roman"/>
                <w:sz w:val="22"/>
              </w:rPr>
              <w:t>753</w:t>
            </w:r>
          </w:p>
        </w:tc>
        <w:tc>
          <w:tcPr>
            <w:tcW w:type="dxa" w:w="2160"/>
          </w:tcPr>
          <w:p>
            <w:r>
              <w:rPr>
                <w:rFonts w:ascii="Times New Roman" w:hAnsi="Times New Roman"/>
                <w:sz w:val="22"/>
              </w:rPr>
              <w:t>±3</w:t>
            </w:r>
          </w:p>
        </w:tc>
        <w:tc>
          <w:tcPr>
            <w:tcW w:type="dxa" w:w="2160"/>
          </w:tcPr>
          <w:p>
            <w:r>
              <w:rPr>
                <w:rFonts w:ascii="Times New Roman" w:hAnsi="Times New Roman"/>
                <w:sz w:val="22"/>
              </w:rPr>
              <w:t>0.4%</w:t>
            </w:r>
          </w:p>
        </w:tc>
      </w:tr>
      <w:tr>
        <w:tc>
          <w:tcPr>
            <w:tcW w:type="dxa" w:w="2160"/>
          </w:tcPr>
          <w:p>
            <w:r>
              <w:rPr>
                <w:rFonts w:ascii="Times New Roman" w:hAnsi="Times New Roman"/>
                <w:sz w:val="22"/>
              </w:rPr>
              <w:t>1000</w:t>
            </w:r>
          </w:p>
        </w:tc>
        <w:tc>
          <w:tcPr>
            <w:tcW w:type="dxa" w:w="2160"/>
          </w:tcPr>
          <w:p>
            <w:r>
              <w:rPr>
                <w:rFonts w:ascii="Times New Roman" w:hAnsi="Times New Roman"/>
                <w:sz w:val="22"/>
              </w:rPr>
              <w:t>998</w:t>
            </w:r>
          </w:p>
        </w:tc>
        <w:tc>
          <w:tcPr>
            <w:tcW w:type="dxa" w:w="2160"/>
          </w:tcPr>
          <w:p>
            <w:r>
              <w:rPr>
                <w:rFonts w:ascii="Times New Roman" w:hAnsi="Times New Roman"/>
                <w:sz w:val="22"/>
              </w:rPr>
              <w:t>±2</w:t>
            </w:r>
          </w:p>
        </w:tc>
        <w:tc>
          <w:tcPr>
            <w:tcW w:type="dxa" w:w="2160"/>
          </w:tcPr>
          <w:p>
            <w:r>
              <w:rPr>
                <w:rFonts w:ascii="Times New Roman" w:hAnsi="Times New Roman"/>
                <w:sz w:val="22"/>
              </w:rPr>
              <w:t>0.2%</w:t>
            </w:r>
          </w:p>
        </w:tc>
      </w:tr>
    </w:tbl>
    <w:p/>
    <w:p>
      <w:pPr>
        <w:spacing w:line="360" w:lineRule="exact" w:after="120"/>
        <w:jc w:val="both"/>
      </w:pPr>
      <w:r>
        <w:rPr>
          <w:rFonts w:ascii="Times New Roman" w:hAnsi="Times New Roman"/>
          <w:b w:val="0"/>
          <w:sz w:val="24"/>
        </w:rPr>
        <w:t>The load cell demonstrated an average error of less than 1% across all tested weights. This level of accuracy is more than sufficient for grocery billing purposes, where a margin of ±5 grams is typically acceptable.</w:t>
      </w:r>
    </w:p>
    <w:p>
      <w:pPr>
        <w:spacing w:before="200" w:after="80"/>
        <w:jc w:val="left"/>
      </w:pPr>
      <w:r>
        <w:rPr>
          <w:rFonts w:ascii="Times New Roman" w:hAnsi="Times New Roman"/>
          <w:b/>
          <w:sz w:val="28"/>
        </w:rPr>
        <w:t>6.8 UI Testing</w:t>
      </w:r>
    </w:p>
    <w:p>
      <w:pPr>
        <w:spacing w:line="360" w:lineRule="exact" w:after="120"/>
        <w:jc w:val="both"/>
      </w:pPr>
      <w:r>
        <w:rPr>
          <w:rFonts w:ascii="Times New Roman" w:hAnsi="Times New Roman"/>
          <w:b w:val="0"/>
          <w:sz w:val="24"/>
        </w:rPr>
        <w:t>The Flutter application was tested on a physical Android 14 device. All four screens were tested for layout correctness, navigation, and functionality. The camera preview was verified to cover the maximum area of the display using the FittedBox.cover configuration. The weight dialog was tested with both manual input and automatic scale reading. The manager dashboard was tested for data accuracy — revenue figures were verified against manually calculated totals from the transactions table.</w:t>
      </w:r>
    </w:p>
    <w:p>
      <w:pPr>
        <w:spacing w:before="200" w:after="80"/>
        <w:jc w:val="left"/>
      </w:pPr>
      <w:r>
        <w:rPr>
          <w:rFonts w:ascii="Times New Roman" w:hAnsi="Times New Roman"/>
          <w:b/>
          <w:sz w:val="28"/>
        </w:rPr>
        <w:t>6.9 Comparison with Existing Systems</w:t>
      </w:r>
    </w:p>
    <w:p>
      <w:pPr>
        <w:spacing w:line="360" w:lineRule="exact" w:after="120"/>
        <w:jc w:val="both"/>
      </w:pPr>
      <w:r>
        <w:rPr>
          <w:rFonts w:ascii="Times New Roman" w:hAnsi="Times New Roman"/>
          <w:b w:val="0"/>
          <w:sz w:val="24"/>
        </w:rPr>
        <w:t>VisionPay was compared against traditional barcode-based billing systems and a generic AI checkout system to highlight its advantages and limitations.</w:t>
      </w:r>
    </w:p>
    <w:p>
      <w:pPr>
        <w:spacing w:before="120" w:after="80"/>
        <w:jc w:val="center"/>
      </w:pPr>
      <w:r>
        <w:rPr>
          <w:rFonts w:ascii="Times New Roman" w:hAnsi="Times New Roman"/>
          <w:b/>
          <w:sz w:val="24"/>
        </w:rPr>
        <w:t>Table 6.8: Comparison with Existing Billing Systems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Feature</w:t>
            </w:r>
          </w:p>
        </w:tc>
        <w:tc>
          <w:tcPr>
            <w:tcW w:type="dxa" w:w="2160"/>
          </w:tcPr>
          <w:p>
            <w:r>
              <w:rPr>
                <w:rFonts w:ascii="Times New Roman" w:hAnsi="Times New Roman"/>
                <w:b/>
                <w:sz w:val="22"/>
              </w:rPr>
              <w:t>Barcode System</w:t>
            </w:r>
          </w:p>
        </w:tc>
        <w:tc>
          <w:tcPr>
            <w:tcW w:type="dxa" w:w="2160"/>
          </w:tcPr>
          <w:p>
            <w:r>
              <w:rPr>
                <w:rFonts w:ascii="Times New Roman" w:hAnsi="Times New Roman"/>
                <w:b/>
                <w:sz w:val="22"/>
              </w:rPr>
              <w:t>Amazon Go</w:t>
            </w:r>
          </w:p>
        </w:tc>
        <w:tc>
          <w:tcPr>
            <w:tcW w:type="dxa" w:w="2160"/>
          </w:tcPr>
          <w:p>
            <w:r>
              <w:rPr>
                <w:rFonts w:ascii="Times New Roman" w:hAnsi="Times New Roman"/>
                <w:b/>
                <w:sz w:val="22"/>
              </w:rPr>
              <w:t>VisionPay</w:t>
            </w:r>
          </w:p>
        </w:tc>
      </w:tr>
      <w:tr>
        <w:tc>
          <w:tcPr>
            <w:tcW w:type="dxa" w:w="2160"/>
          </w:tcPr>
          <w:p>
            <w:r>
              <w:rPr>
                <w:rFonts w:ascii="Times New Roman" w:hAnsi="Times New Roman"/>
                <w:sz w:val="22"/>
              </w:rPr>
              <w:t>Hardware Cost</w:t>
            </w:r>
          </w:p>
        </w:tc>
        <w:tc>
          <w:tcPr>
            <w:tcW w:type="dxa" w:w="2160"/>
          </w:tcPr>
          <w:p>
            <w:r>
              <w:rPr>
                <w:rFonts w:ascii="Times New Roman" w:hAnsi="Times New Roman"/>
                <w:sz w:val="22"/>
              </w:rPr>
              <w:t>Low</w:t>
            </w:r>
          </w:p>
        </w:tc>
        <w:tc>
          <w:tcPr>
            <w:tcW w:type="dxa" w:w="2160"/>
          </w:tcPr>
          <w:p>
            <w:r>
              <w:rPr>
                <w:rFonts w:ascii="Times New Roman" w:hAnsi="Times New Roman"/>
                <w:sz w:val="22"/>
              </w:rPr>
              <w:t>Very High</w:t>
            </w:r>
          </w:p>
        </w:tc>
        <w:tc>
          <w:tcPr>
            <w:tcW w:type="dxa" w:w="2160"/>
          </w:tcPr>
          <w:p>
            <w:r>
              <w:rPr>
                <w:rFonts w:ascii="Times New Roman" w:hAnsi="Times New Roman"/>
                <w:sz w:val="22"/>
              </w:rPr>
              <w:t>Low</w:t>
            </w:r>
          </w:p>
        </w:tc>
      </w:tr>
      <w:tr>
        <w:tc>
          <w:tcPr>
            <w:tcW w:type="dxa" w:w="2160"/>
          </w:tcPr>
          <w:p>
            <w:r>
              <w:rPr>
                <w:rFonts w:ascii="Times New Roman" w:hAnsi="Times New Roman"/>
                <w:sz w:val="22"/>
              </w:rPr>
              <w:t>Barcode Required</w:t>
            </w:r>
          </w:p>
        </w:tc>
        <w:tc>
          <w:tcPr>
            <w:tcW w:type="dxa" w:w="2160"/>
          </w:tcPr>
          <w:p>
            <w:r>
              <w:rPr>
                <w:rFonts w:ascii="Times New Roman" w:hAnsi="Times New Roman"/>
                <w:sz w:val="22"/>
              </w:rPr>
              <w:t>Yes</w:t>
            </w:r>
          </w:p>
        </w:tc>
        <w:tc>
          <w:tcPr>
            <w:tcW w:type="dxa" w:w="2160"/>
          </w:tcPr>
          <w:p>
            <w:r>
              <w:rPr>
                <w:rFonts w:ascii="Times New Roman" w:hAnsi="Times New Roman"/>
                <w:sz w:val="22"/>
              </w:rPr>
              <w:t>No</w:t>
            </w:r>
          </w:p>
        </w:tc>
        <w:tc>
          <w:tcPr>
            <w:tcW w:type="dxa" w:w="2160"/>
          </w:tcPr>
          <w:p>
            <w:r>
              <w:rPr>
                <w:rFonts w:ascii="Times New Roman" w:hAnsi="Times New Roman"/>
                <w:sz w:val="22"/>
              </w:rPr>
              <w:t>No</w:t>
            </w:r>
          </w:p>
        </w:tc>
      </w:tr>
      <w:tr>
        <w:tc>
          <w:tcPr>
            <w:tcW w:type="dxa" w:w="2160"/>
          </w:tcPr>
          <w:p>
            <w:r>
              <w:rPr>
                <w:rFonts w:ascii="Times New Roman" w:hAnsi="Times New Roman"/>
                <w:sz w:val="22"/>
              </w:rPr>
              <w:t>Produce Weighing</w:t>
            </w:r>
          </w:p>
        </w:tc>
        <w:tc>
          <w:tcPr>
            <w:tcW w:type="dxa" w:w="2160"/>
          </w:tcPr>
          <w:p>
            <w:r>
              <w:rPr>
                <w:rFonts w:ascii="Times New Roman" w:hAnsi="Times New Roman"/>
                <w:sz w:val="22"/>
              </w:rPr>
              <w:t>Manual</w:t>
            </w:r>
          </w:p>
        </w:tc>
        <w:tc>
          <w:tcPr>
            <w:tcW w:type="dxa" w:w="2160"/>
          </w:tcPr>
          <w:p>
            <w:r>
              <w:rPr>
                <w:rFonts w:ascii="Times New Roman" w:hAnsi="Times New Roman"/>
                <w:sz w:val="22"/>
              </w:rPr>
              <w:t>Automatic</w:t>
            </w:r>
          </w:p>
        </w:tc>
        <w:tc>
          <w:tcPr>
            <w:tcW w:type="dxa" w:w="2160"/>
          </w:tcPr>
          <w:p>
            <w:r>
              <w:rPr>
                <w:rFonts w:ascii="Times New Roman" w:hAnsi="Times New Roman"/>
                <w:sz w:val="22"/>
              </w:rPr>
              <w:t>Semi-automatic</w:t>
            </w:r>
          </w:p>
        </w:tc>
      </w:tr>
      <w:tr>
        <w:tc>
          <w:tcPr>
            <w:tcW w:type="dxa" w:w="2160"/>
          </w:tcPr>
          <w:p>
            <w:r>
              <w:rPr>
                <w:rFonts w:ascii="Times New Roman" w:hAnsi="Times New Roman"/>
                <w:sz w:val="22"/>
              </w:rPr>
              <w:t>Mobile Camera Use</w:t>
            </w:r>
          </w:p>
        </w:tc>
        <w:tc>
          <w:tcPr>
            <w:tcW w:type="dxa" w:w="2160"/>
          </w:tcPr>
          <w:p>
            <w:r>
              <w:rPr>
                <w:rFonts w:ascii="Times New Roman" w:hAnsi="Times New Roman"/>
                <w:sz w:val="22"/>
              </w:rPr>
              <w:t>No</w:t>
            </w:r>
          </w:p>
        </w:tc>
        <w:tc>
          <w:tcPr>
            <w:tcW w:type="dxa" w:w="2160"/>
          </w:tcPr>
          <w:p>
            <w:r>
              <w:rPr>
                <w:rFonts w:ascii="Times New Roman" w:hAnsi="Times New Roman"/>
                <w:sz w:val="22"/>
              </w:rPr>
              <w:t>No</w:t>
            </w:r>
          </w:p>
        </w:tc>
        <w:tc>
          <w:tcPr>
            <w:tcW w:type="dxa" w:w="2160"/>
          </w:tcPr>
          <w:p>
            <w:r>
              <w:rPr>
                <w:rFonts w:ascii="Times New Roman" w:hAnsi="Times New Roman"/>
                <w:sz w:val="22"/>
              </w:rPr>
              <w:t>Yes</w:t>
            </w:r>
          </w:p>
        </w:tc>
      </w:tr>
      <w:tr>
        <w:tc>
          <w:tcPr>
            <w:tcW w:type="dxa" w:w="2160"/>
          </w:tcPr>
          <w:p>
            <w:r>
              <w:rPr>
                <w:rFonts w:ascii="Times New Roman" w:hAnsi="Times New Roman"/>
                <w:sz w:val="22"/>
              </w:rPr>
              <w:t>Internet Required</w:t>
            </w:r>
          </w:p>
        </w:tc>
        <w:tc>
          <w:tcPr>
            <w:tcW w:type="dxa" w:w="2160"/>
          </w:tcPr>
          <w:p>
            <w:r>
              <w:rPr>
                <w:rFonts w:ascii="Times New Roman" w:hAnsi="Times New Roman"/>
                <w:sz w:val="22"/>
              </w:rPr>
              <w:t>No</w:t>
            </w:r>
          </w:p>
        </w:tc>
        <w:tc>
          <w:tcPr>
            <w:tcW w:type="dxa" w:w="2160"/>
          </w:tcPr>
          <w:p>
            <w:r>
              <w:rPr>
                <w:rFonts w:ascii="Times New Roman" w:hAnsi="Times New Roman"/>
                <w:sz w:val="22"/>
              </w:rPr>
              <w:t>Yes</w:t>
            </w:r>
          </w:p>
        </w:tc>
        <w:tc>
          <w:tcPr>
            <w:tcW w:type="dxa" w:w="2160"/>
          </w:tcPr>
          <w:p>
            <w:r>
              <w:rPr>
                <w:rFonts w:ascii="Times New Roman" w:hAnsi="Times New Roman"/>
                <w:sz w:val="22"/>
              </w:rPr>
              <w:t>Yes</w:t>
            </w:r>
          </w:p>
        </w:tc>
      </w:tr>
      <w:tr>
        <w:tc>
          <w:tcPr>
            <w:tcW w:type="dxa" w:w="2160"/>
          </w:tcPr>
          <w:p>
            <w:r>
              <w:rPr>
                <w:rFonts w:ascii="Times New Roman" w:hAnsi="Times New Roman"/>
                <w:sz w:val="22"/>
              </w:rPr>
              <w:t>Works Offline</w:t>
            </w:r>
          </w:p>
        </w:tc>
        <w:tc>
          <w:tcPr>
            <w:tcW w:type="dxa" w:w="2160"/>
          </w:tcPr>
          <w:p>
            <w:r>
              <w:rPr>
                <w:rFonts w:ascii="Times New Roman" w:hAnsi="Times New Roman"/>
                <w:sz w:val="22"/>
              </w:rPr>
              <w:t>Yes</w:t>
            </w:r>
          </w:p>
        </w:tc>
        <w:tc>
          <w:tcPr>
            <w:tcW w:type="dxa" w:w="2160"/>
          </w:tcPr>
          <w:p>
            <w:r>
              <w:rPr>
                <w:rFonts w:ascii="Times New Roman" w:hAnsi="Times New Roman"/>
                <w:sz w:val="22"/>
              </w:rPr>
              <w:t>No</w:t>
            </w:r>
          </w:p>
        </w:tc>
        <w:tc>
          <w:tcPr>
            <w:tcW w:type="dxa" w:w="2160"/>
          </w:tcPr>
          <w:p>
            <w:r>
              <w:rPr>
                <w:rFonts w:ascii="Times New Roman" w:hAnsi="Times New Roman"/>
                <w:sz w:val="22"/>
              </w:rPr>
              <w:t>No</w:t>
            </w:r>
          </w:p>
        </w:tc>
      </w:tr>
      <w:tr>
        <w:tc>
          <w:tcPr>
            <w:tcW w:type="dxa" w:w="2160"/>
          </w:tcPr>
          <w:p>
            <w:r>
              <w:rPr>
                <w:rFonts w:ascii="Times New Roman" w:hAnsi="Times New Roman"/>
                <w:sz w:val="22"/>
              </w:rPr>
              <w:t>Deployment Complexity</w:t>
            </w:r>
          </w:p>
        </w:tc>
        <w:tc>
          <w:tcPr>
            <w:tcW w:type="dxa" w:w="2160"/>
          </w:tcPr>
          <w:p>
            <w:r>
              <w:rPr>
                <w:rFonts w:ascii="Times New Roman" w:hAnsi="Times New Roman"/>
                <w:sz w:val="22"/>
              </w:rPr>
              <w:t>Low</w:t>
            </w:r>
          </w:p>
        </w:tc>
        <w:tc>
          <w:tcPr>
            <w:tcW w:type="dxa" w:w="2160"/>
          </w:tcPr>
          <w:p>
            <w:r>
              <w:rPr>
                <w:rFonts w:ascii="Times New Roman" w:hAnsi="Times New Roman"/>
                <w:sz w:val="22"/>
              </w:rPr>
              <w:t>Very High</w:t>
            </w:r>
          </w:p>
        </w:tc>
        <w:tc>
          <w:tcPr>
            <w:tcW w:type="dxa" w:w="2160"/>
          </w:tcPr>
          <w:p>
            <w:r>
              <w:rPr>
                <w:rFonts w:ascii="Times New Roman" w:hAnsi="Times New Roman"/>
                <w:sz w:val="22"/>
              </w:rPr>
              <w:t>Low</w:t>
            </w:r>
          </w:p>
        </w:tc>
      </w:tr>
      <w:tr>
        <w:tc>
          <w:tcPr>
            <w:tcW w:type="dxa" w:w="2160"/>
          </w:tcPr>
          <w:p>
            <w:r>
              <w:rPr>
                <w:rFonts w:ascii="Times New Roman" w:hAnsi="Times New Roman"/>
                <w:sz w:val="22"/>
              </w:rPr>
              <w:t>Pakistani Product Support</w:t>
            </w:r>
          </w:p>
        </w:tc>
        <w:tc>
          <w:tcPr>
            <w:tcW w:type="dxa" w:w="2160"/>
          </w:tcPr>
          <w:p>
            <w:r>
              <w:rPr>
                <w:rFonts w:ascii="Times New Roman" w:hAnsi="Times New Roman"/>
                <w:sz w:val="22"/>
              </w:rPr>
              <w:t>Yes</w:t>
            </w:r>
          </w:p>
        </w:tc>
        <w:tc>
          <w:tcPr>
            <w:tcW w:type="dxa" w:w="2160"/>
          </w:tcPr>
          <w:p>
            <w:r>
              <w:rPr>
                <w:rFonts w:ascii="Times New Roman" w:hAnsi="Times New Roman"/>
                <w:sz w:val="22"/>
              </w:rPr>
              <w:t>No</w:t>
            </w:r>
          </w:p>
        </w:tc>
        <w:tc>
          <w:tcPr>
            <w:tcW w:type="dxa" w:w="2160"/>
          </w:tcPr>
          <w:p>
            <w:r>
              <w:rPr>
                <w:rFonts w:ascii="Times New Roman" w:hAnsi="Times New Roman"/>
                <w:sz w:val="22"/>
              </w:rPr>
              <w:t>Yes</w:t>
            </w:r>
          </w:p>
        </w:tc>
      </w:tr>
      <w:tr>
        <w:tc>
          <w:tcPr>
            <w:tcW w:type="dxa" w:w="2160"/>
          </w:tcPr>
          <w:p>
            <w:r>
              <w:rPr>
                <w:rFonts w:ascii="Times New Roman" w:hAnsi="Times New Roman"/>
                <w:sz w:val="22"/>
              </w:rPr>
              <w:t>Cost for Small Store</w:t>
            </w:r>
          </w:p>
        </w:tc>
        <w:tc>
          <w:tcPr>
            <w:tcW w:type="dxa" w:w="2160"/>
          </w:tcPr>
          <w:p>
            <w:r>
              <w:rPr>
                <w:rFonts w:ascii="Times New Roman" w:hAnsi="Times New Roman"/>
                <w:sz w:val="22"/>
              </w:rPr>
              <w:t>Affordable</w:t>
            </w:r>
          </w:p>
        </w:tc>
        <w:tc>
          <w:tcPr>
            <w:tcW w:type="dxa" w:w="2160"/>
          </w:tcPr>
          <w:p>
            <w:r>
              <w:rPr>
                <w:rFonts w:ascii="Times New Roman" w:hAnsi="Times New Roman"/>
                <w:sz w:val="22"/>
              </w:rPr>
              <w:t>Not Feasible</w:t>
            </w:r>
          </w:p>
        </w:tc>
        <w:tc>
          <w:tcPr>
            <w:tcW w:type="dxa" w:w="2160"/>
          </w:tcPr>
          <w:p>
            <w:r>
              <w:rPr>
                <w:rFonts w:ascii="Times New Roman" w:hAnsi="Times New Roman"/>
                <w:sz w:val="22"/>
              </w:rPr>
              <w:t>Affordable</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