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/>
      </w:pPr>
      <w:r>
        <w:t xml:space="preserve">Тест-план </w:t>
      </w:r>
      <w:r>
        <w:t xml:space="preserve">тестирование сайта </w:t>
      </w:r>
      <w:hyperlink r:id="rId8" w:tooltip="https://espalabra.ru/" w:history="1">
        <w:r>
          <w:rPr>
            <w:rStyle w:val="186"/>
          </w:rPr>
          <w:t xml:space="preserve">https://espalabra.ru/</w:t>
        </w:r>
      </w:hyperlink>
      <w:r>
        <w:tab/>
      </w:r>
      <w:r/>
    </w:p>
    <w:p>
      <w:pPr>
        <w:pBdr/>
        <w:spacing w:after="0"/>
        <w:ind/>
        <w:rPr/>
      </w:pPr>
      <w:r>
        <w:t xml:space="preserve">Составил: Алексей Анатольевич</w:t>
      </w:r>
      <w:r/>
    </w:p>
    <w:p>
      <w:pPr>
        <w:pBdr/>
        <w:spacing w:after="0"/>
        <w:ind/>
        <w:rPr/>
      </w:pPr>
      <w:r/>
      <w:r>
        <w:t xml:space="preserve">Проверил: Ментор курса  </w:t>
      </w:r>
      <w:r/>
      <w:r/>
    </w:p>
    <w:p>
      <w:pPr>
        <w:pBdr/>
        <w:spacing w:after="0"/>
        <w:ind/>
        <w:rPr/>
      </w:pPr>
      <w:r/>
      <w:r/>
    </w:p>
    <w:p>
      <w:pPr>
        <w:pBdr/>
        <w:spacing w:after="0"/>
        <w:ind/>
        <w:rPr/>
      </w:pPr>
      <w:r>
        <w:t xml:space="preserve">1. Введение</w:t>
      </w:r>
      <w:r/>
      <w:r/>
    </w:p>
    <w:p>
      <w:pPr>
        <w:pBdr/>
        <w:spacing w:after="0"/>
        <w:ind/>
        <w:rPr/>
      </w:pPr>
      <w:r>
        <w:t xml:space="preserve">Целью составления данного тест-плана является описание процесса тестирования сайта «Espalabra» (адрес сайта — https://espalabra.ru/). Документ позволяет получить информацию о мероприятиях по тестированию проекта.  </w:t>
      </w:r>
      <w:r/>
    </w:p>
    <w:p>
      <w:pPr>
        <w:pBdr/>
        <w:spacing w:after="0"/>
        <w:ind/>
        <w:rPr/>
      </w:pPr>
      <w:r/>
      <w:r/>
    </w:p>
    <w:p>
      <w:pPr>
        <w:pBdr/>
        <w:spacing w:after="0"/>
        <w:ind/>
        <w:rPr/>
      </w:pPr>
      <w:r>
        <w:t xml:space="preserve">2. Объект тестирования  </w:t>
      </w:r>
      <w:r/>
      <w:r/>
    </w:p>
    <w:p>
      <w:pPr>
        <w:pBdr/>
        <w:spacing w:after="0"/>
        <w:ind/>
        <w:rPr/>
      </w:pPr>
      <w:r>
        <w:t xml:space="preserve">В процессе тестирования сайта «Espalabra» будет тестироваться только видимая для посетителей часть сайта.  </w:t>
      </w:r>
      <w:r/>
    </w:p>
    <w:p>
      <w:pPr>
        <w:pBdr/>
        <w:spacing w:after="0"/>
        <w:ind/>
        <w:rPr/>
      </w:pPr>
      <w:r/>
      <w:r>
        <w:t xml:space="preserve">2.1. Тестируемый функционал сайта:</w:t>
      </w:r>
      <w:r/>
      <w:r/>
    </w:p>
    <w:p>
      <w:pPr>
        <w:pBdr/>
        <w:spacing w:after="0"/>
        <w:ind/>
        <w:rPr/>
      </w:pPr>
      <w:r>
        <w:t xml:space="preserve">- Разделы главного меню («Календарь событий», «Группы в </w:t>
      </w:r>
      <w:r>
        <w:rPr>
          <w:lang w:val="en-US"/>
        </w:rPr>
        <w:t xml:space="preserve">ONLINE</w:t>
      </w:r>
      <w:r>
        <w:t xml:space="preserve">», «ГЛАВНАЯ», </w:t>
      </w:r>
      <w:r>
        <w:t xml:space="preserve">«ШКОЛА»,</w:t>
      </w:r>
      <w:r/>
      <w:r/>
      <w:r>
        <w:t xml:space="preserve">«КУРСЫ»,</w:t>
      </w:r>
      <w:r/>
      <w:r/>
      <w:r>
        <w:t xml:space="preserve">«КЛУБЫ»,</w:t>
      </w:r>
      <w:r/>
      <w:r/>
      <w:r>
        <w:t xml:space="preserve">«СПЕЦКУПСЫ»,</w:t>
      </w:r>
      <w:r/>
      <w:r>
        <w:t xml:space="preserve">«ОНЛАЙН-МАРАФОНЫ»,</w:t>
      </w:r>
      <w:r>
        <w:t xml:space="preserve">«АКЦИИ»,</w:t>
      </w:r>
      <w:r/>
      <w:r>
        <w:t xml:space="preserve">«ОБ ИСПАНСКОМ»,</w:t>
      </w:r>
      <w:r/>
      <w:r/>
      <w:r/>
      <w:r>
        <w:t xml:space="preserve">«Контакты») — приоритет высокий;  </w:t>
      </w:r>
      <w:r/>
    </w:p>
    <w:p>
      <w:pPr>
        <w:pBdr/>
        <w:spacing w:after="0"/>
        <w:ind/>
        <w:rPr/>
      </w:pPr>
      <w:r>
        <w:t xml:space="preserve">- Работоспособность всех кнопок на сайте (например, «Бесплатные консультации», «Личный кабинет», «Оплата»,</w:t>
      </w:r>
      <w:r>
        <w:t xml:space="preserve">«Местоположение»</w:t>
      </w:r>
      <w:r>
        <w:t xml:space="preserve">) — приоритет высокий;  </w:t>
      </w:r>
      <w:r/>
    </w:p>
    <w:p>
      <w:pPr>
        <w:pBdr/>
        <w:spacing w:after="0"/>
        <w:ind/>
        <w:rPr/>
      </w:pPr>
      <w:r>
        <w:t xml:space="preserve">- Переходы между разделами сайта — приоритет высокий;  </w:t>
      </w:r>
      <w:r/>
    </w:p>
    <w:p>
      <w:pPr>
        <w:pBdr/>
        <w:spacing w:after="0"/>
        <w:ind/>
        <w:rPr/>
      </w:pPr>
      <w:r>
        <w:t xml:space="preserve">- Адаптивность дизайна для мобильных устройств — приоритет средний;  </w:t>
      </w:r>
      <w:r/>
    </w:p>
    <w:p>
      <w:pPr>
        <w:pBdr/>
        <w:spacing w:after="0"/>
        <w:ind/>
        <w:rPr/>
      </w:pPr>
      <w:r>
        <w:t xml:space="preserve">- Формы ввода (поиска, регистрации, обратной связи) — приоритет высокий.  </w:t>
      </w:r>
      <w:r/>
      <w:r/>
      <w:r/>
      <w:r/>
    </w:p>
    <w:p>
      <w:pPr>
        <w:pBdr/>
        <w:spacing w:after="0"/>
        <w:ind/>
        <w:rPr/>
      </w:pPr>
      <w:r>
        <w:t xml:space="preserve">2.2. Не будет проведено в силу отсутствия необходимых ресурсов:  </w:t>
      </w:r>
      <w:r/>
    </w:p>
    <w:p>
      <w:pPr>
        <w:pBdr/>
        <w:spacing w:after="0"/>
        <w:ind/>
        <w:rPr/>
      </w:pPr>
      <w:r>
        <w:t xml:space="preserve">- Нагрузочное тестирование сайта;  </w:t>
      </w:r>
      <w:r/>
    </w:p>
    <w:p>
      <w:pPr>
        <w:pBdr/>
        <w:spacing w:after="0"/>
        <w:ind/>
        <w:rPr/>
      </w:pPr>
      <w:r>
        <w:t xml:space="preserve">- Тестирование безопасности сайта (например, SQL-инъекций);  </w:t>
      </w:r>
      <w:r/>
    </w:p>
    <w:p>
      <w:pPr>
        <w:pBdr/>
        <w:spacing w:after="0"/>
        <w:ind/>
        <w:rPr/>
      </w:pPr>
      <w:r>
        <w:t xml:space="preserve">- Тестирование стабильности сайта при длительной работе.  </w:t>
      </w:r>
      <w:r/>
    </w:p>
    <w:p>
      <w:pPr>
        <w:pBdr/>
        <w:spacing w:after="0"/>
        <w:ind/>
        <w:rPr/>
      </w:pPr>
      <w:r/>
      <w:r/>
    </w:p>
    <w:p>
      <w:pPr>
        <w:pBdr/>
        <w:spacing w:after="0"/>
        <w:ind/>
        <w:rPr/>
      </w:pPr>
      <w:r>
        <w:t xml:space="preserve">3. Принципы работы </w:t>
      </w:r>
      <w:r/>
      <w:r/>
    </w:p>
    <w:p>
      <w:pPr>
        <w:pBdr/>
        <w:spacing w:after="0"/>
        <w:ind/>
        <w:rPr/>
      </w:pPr>
      <w:r>
        <w:t xml:space="preserve">- Пользователь должен иметь доступ ко всем разделам сайта без ограничений.  </w:t>
      </w:r>
      <w:r/>
    </w:p>
    <w:p>
      <w:pPr>
        <w:pBdr/>
        <w:spacing w:after="0"/>
        <w:ind/>
        <w:rPr/>
      </w:pPr>
      <w:r>
        <w:t xml:space="preserve">- Разделы меню с выпадающими подпунктами должны корректно отображаться и работать.  </w:t>
      </w:r>
      <w:r/>
    </w:p>
    <w:p>
      <w:pPr>
        <w:pBdr/>
        <w:spacing w:after="0"/>
        <w:ind/>
        <w:rPr/>
      </w:pPr>
      <w:r>
        <w:t xml:space="preserve">- В разделе «Словарь» должны отображаться переводы, примеры использования слов и грамматические характеристики.  </w:t>
      </w:r>
      <w:r/>
    </w:p>
    <w:p>
      <w:pPr>
        <w:pBdr/>
        <w:spacing w:after="0"/>
        <w:ind/>
        <w:rPr/>
      </w:pPr>
      <w:r>
        <w:t xml:space="preserve">- Ссылки на социальные сети (например, Facebook, Instagram) должны направлять на соответствующие профили.  </w:t>
      </w:r>
      <w:r/>
    </w:p>
    <w:p>
      <w:pPr>
        <w:pBdr/>
        <w:spacing w:after="0"/>
        <w:ind/>
        <w:rPr/>
      </w:pPr>
      <w:r>
        <w:t xml:space="preserve">- В подвале сайта должны быть действительные ссылки на «Карту сайта» и «Политику конфиденциальности».  </w:t>
      </w:r>
      <w:r/>
    </w:p>
    <w:p>
      <w:pPr>
        <w:pBdr/>
        <w:spacing w:after="0"/>
        <w:ind/>
        <w:rPr/>
      </w:pPr>
      <w:r/>
      <w:r/>
    </w:p>
    <w:p>
      <w:pPr>
        <w:pBdr/>
        <w:spacing w:after="0"/>
        <w:ind/>
        <w:rPr/>
      </w:pPr>
      <w:r>
        <w:t xml:space="preserve">4. Виды тестирования* </w:t>
      </w:r>
      <w:r/>
      <w:r/>
    </w:p>
    <w:p>
      <w:pPr>
        <w:pBdr/>
        <w:spacing w:after="0"/>
        <w:ind/>
        <w:rPr/>
      </w:pPr>
      <w:r>
        <w:t xml:space="preserve">4.1. Для всего сайта:  </w:t>
      </w:r>
      <w:r/>
    </w:p>
    <w:p>
      <w:pPr>
        <w:pBdr/>
        <w:spacing w:after="0"/>
        <w:ind/>
        <w:rPr/>
      </w:pPr>
      <w:r>
        <w:t xml:space="preserve">- Функциональное тестирование;  </w:t>
      </w:r>
      <w:r/>
    </w:p>
    <w:p>
      <w:pPr>
        <w:pBdr/>
        <w:spacing w:after="0"/>
        <w:ind/>
        <w:rPr/>
      </w:pPr>
      <w:r>
        <w:t xml:space="preserve">- Кросс-браузерное тестирование;  </w:t>
      </w:r>
      <w:r/>
    </w:p>
    <w:p>
      <w:pPr>
        <w:pBdr/>
        <w:spacing w:after="0"/>
        <w:ind/>
        <w:rPr/>
      </w:pPr>
      <w:r>
        <w:t xml:space="preserve">- Юзабилити-тестирование (проверка удобства использования);  </w:t>
      </w:r>
      <w:r/>
    </w:p>
    <w:p>
      <w:pPr>
        <w:pBdr/>
        <w:spacing w:after="0"/>
        <w:ind/>
        <w:rPr/>
      </w:pPr>
      <w:r>
        <w:t xml:space="preserve">- Тестирование пользовательского интерфейса (UI);  </w:t>
      </w:r>
      <w:r/>
    </w:p>
    <w:p>
      <w:pPr>
        <w:pBdr/>
        <w:spacing w:after="0"/>
        <w:ind/>
        <w:rPr/>
      </w:pPr>
      <w:r>
        <w:t xml:space="preserve">- Тестирование совместимости с мобильными устройствами.  </w:t>
      </w:r>
      <w:r/>
      <w:r/>
      <w:r/>
      <w:r/>
    </w:p>
    <w:p>
      <w:pPr>
        <w:pBdr/>
        <w:spacing w:after="0"/>
        <w:ind/>
        <w:rPr/>
      </w:pPr>
      <w:r>
        <w:t xml:space="preserve">4.2. Для форм ввода (поиска, регистрации, паролей, e-mail):  </w:t>
      </w:r>
      <w:r/>
    </w:p>
    <w:p>
      <w:pPr>
        <w:pBdr/>
        <w:spacing w:after="0"/>
        <w:ind/>
        <w:rPr/>
      </w:pPr>
      <w:r>
        <w:t xml:space="preserve">- Позитивное тестирование (ввод корректных данных);  </w:t>
      </w:r>
      <w:r/>
    </w:p>
    <w:p>
      <w:pPr>
        <w:pBdr/>
        <w:spacing w:after="0"/>
        <w:ind/>
        <w:rPr/>
      </w:pPr>
      <w:r>
        <w:t xml:space="preserve">- Негативное тестирование (ввод некорректных данных, например, кириллицы в поле латинского пароля).  </w:t>
      </w:r>
      <w:r/>
    </w:p>
    <w:p>
      <w:pPr>
        <w:pBdr/>
        <w:spacing w:after="0"/>
        <w:ind/>
        <w:rPr/>
      </w:pPr>
      <w:r/>
      <w:r/>
    </w:p>
    <w:p>
      <w:pPr>
        <w:pBdr/>
        <w:spacing w:after="0"/>
        <w:ind/>
        <w:rPr/>
      </w:pPr>
      <w:r>
        <w:t xml:space="preserve">Тестирование будет проводиться по методу «Черного ящика» (Black box) в ручном режиме.  </w:t>
      </w:r>
      <w:r/>
    </w:p>
    <w:p>
      <w:pPr>
        <w:pBdr/>
        <w:spacing w:after="0"/>
        <w:ind/>
        <w:rPr/>
      </w:pPr>
      <w:r/>
      <w:r/>
    </w:p>
    <w:p>
      <w:pPr>
        <w:pBdr/>
        <w:spacing w:after="0"/>
        <w:ind/>
        <w:rPr/>
      </w:pPr>
      <w:r>
        <w:t xml:space="preserve">5. Порядок тестирования</w:t>
      </w:r>
      <w:r/>
      <w:r/>
    </w:p>
    <w:p>
      <w:pPr>
        <w:pBdr/>
        <w:spacing w:after="0"/>
        <w:ind/>
        <w:rPr/>
      </w:pPr>
      <w:r>
        <w:t xml:space="preserve">Тестирование планируется проводить в пять этапов:  </w:t>
      </w:r>
      <w:r/>
      <w:r/>
      <w:r/>
      <w:r/>
    </w:p>
    <w:p>
      <w:pPr>
        <w:pBdr/>
        <w:spacing w:after="0"/>
        <w:ind/>
        <w:rPr/>
      </w:pPr>
      <w:r>
        <w:t xml:space="preserve">5.1. </w:t>
      </w:r>
      <w:r>
        <w:t xml:space="preserve">Составление чек-листа и тест-кейсов для проверки функций сайта.  </w:t>
      </w:r>
      <w:r/>
      <w:r/>
      <w:r/>
      <w:r/>
      <w:r/>
    </w:p>
    <w:p>
      <w:pPr>
        <w:pBdr/>
        <w:spacing w:after="0"/>
        <w:ind/>
        <w:rPr/>
      </w:pPr>
      <w:r>
        <w:t xml:space="preserve">5.2. (Smoke testing) П</w:t>
      </w:r>
      <w:r>
        <w:t xml:space="preserve">оверхностное тестирование основного функционала (например, поиск слова, переходы по меню).  </w:t>
      </w:r>
      <w:r/>
      <w:r/>
      <w:r/>
      <w:r/>
      <w:r/>
    </w:p>
    <w:p>
      <w:pPr>
        <w:pBdr/>
        <w:spacing w:after="0"/>
        <w:ind/>
        <w:rPr/>
      </w:pPr>
      <w:r>
        <w:t xml:space="preserve">5.3. (Sanity test): </w:t>
      </w:r>
      <w:r>
        <w:t xml:space="preserve">Проверка выявленных на предыдущем этапе ошибок после их исправления.  </w:t>
      </w:r>
      <w:r/>
      <w:r/>
      <w:r/>
      <w:r/>
      <w:r/>
    </w:p>
    <w:p>
      <w:pPr>
        <w:pBdr/>
        <w:spacing w:after="0"/>
        <w:ind/>
        <w:rPr/>
      </w:pPr>
      <w:r>
        <w:t xml:space="preserve">5.4. </w:t>
      </w:r>
      <w:r>
        <w:t xml:space="preserve">Кросс-браузерное тестирование в Chrome, Firefox, Safari (десктоп и мобильные версии).  </w:t>
      </w:r>
      <w:r/>
      <w:r/>
      <w:r/>
      <w:r/>
      <w:r/>
    </w:p>
    <w:p>
      <w:pPr>
        <w:pBdr/>
        <w:spacing w:after="0"/>
        <w:ind/>
        <w:rPr/>
      </w:pPr>
      <w:r>
        <w:t xml:space="preserve">5.5. </w:t>
      </w:r>
      <w:r>
        <w:t xml:space="preserve">Тестирование пользовательского интерфейса (UI) и адаптивности.  </w:t>
      </w:r>
      <w:r/>
      <w:r/>
      <w:r/>
      <w:r/>
      <w:r/>
    </w:p>
    <w:p>
      <w:pPr>
        <w:pBdr/>
        <w:spacing w:after="0"/>
        <w:ind/>
        <w:rPr/>
      </w:pPr>
      <w:r>
        <w:t xml:space="preserve">Для сокращения количества тестов будут использоваться:  </w:t>
      </w:r>
      <w:r/>
    </w:p>
    <w:p>
      <w:pPr>
        <w:pBdr/>
        <w:spacing w:after="0"/>
        <w:ind/>
        <w:rPr/>
      </w:pPr>
      <w:r>
        <w:t xml:space="preserve">- Техника разбиения на классы эквивалентности;  </w:t>
      </w:r>
      <w:r/>
    </w:p>
    <w:p>
      <w:pPr>
        <w:pBdr/>
        <w:spacing w:after="0"/>
        <w:ind/>
        <w:rPr/>
      </w:pPr>
      <w:r>
        <w:t xml:space="preserve">- Техника граничных значений.  </w:t>
      </w:r>
      <w:r/>
    </w:p>
    <w:p>
      <w:pPr>
        <w:pBdr/>
        <w:spacing w:after="0"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/>
        <w:ind/>
        <w:rPr>
          <w:highlight w:val="none"/>
        </w:rPr>
      </w:pPr>
      <w:r>
        <w:t xml:space="preserve">6. Критерии начала и окончания тестирования**  </w:t>
      </w:r>
      <w:r/>
      <w:r/>
    </w:p>
    <w:p>
      <w:pPr>
        <w:pBdr/>
        <w:spacing w:after="0"/>
        <w:ind/>
        <w:rPr/>
      </w:pPr>
      <w:r>
        <w:t xml:space="preserve">Критерии начала тестирования: </w:t>
      </w:r>
      <w:r/>
    </w:p>
    <w:p>
      <w:pPr>
        <w:pBdr/>
        <w:spacing w:after="0"/>
        <w:ind/>
        <w:rPr/>
      </w:pPr>
      <w:r>
        <w:t xml:space="preserve">- Готова и утверждена документация (тест-план, тест-кейсы).  </w:t>
      </w:r>
      <w:r/>
    </w:p>
    <w:p>
      <w:pPr>
        <w:pBdr/>
        <w:spacing w:after="0"/>
        <w:ind/>
        <w:rPr/>
      </w:pPr>
      <w:r>
        <w:t xml:space="preserve">- Тестируемый функционал завершен и передан в тестирование.  </w:t>
      </w:r>
      <w:r/>
      <w:r/>
      <w:r/>
      <w:r/>
    </w:p>
    <w:p>
      <w:pPr>
        <w:pBdr/>
        <w:spacing w:after="0"/>
        <w:ind/>
        <w:rPr/>
      </w:pPr>
      <w:r>
        <w:t xml:space="preserve">Критерии окончания тестирования: </w:t>
      </w:r>
      <w:r/>
    </w:p>
    <w:p>
      <w:pPr>
        <w:pBdr/>
        <w:spacing w:after="0"/>
        <w:ind/>
        <w:rPr/>
      </w:pPr>
      <w:r>
        <w:t xml:space="preserve">- Все тесты пройдены.  </w:t>
      </w:r>
      <w:r/>
    </w:p>
    <w:p>
      <w:pPr>
        <w:pBdr/>
        <w:spacing w:after="0"/>
        <w:ind/>
        <w:rPr/>
      </w:pPr>
      <w:r>
        <w:t xml:space="preserve">- Все найденные дефекты задокументированы.  </w:t>
      </w:r>
      <w:r/>
    </w:p>
    <w:p>
      <w:pPr>
        <w:pBdr/>
        <w:spacing w:after="0"/>
        <w:ind/>
        <w:rPr/>
      </w:pPr>
      <w:r>
        <w:t xml:space="preserve">- Тестовое покрытие проверено и признано достаточным.  </w:t>
      </w:r>
      <w:r/>
    </w:p>
    <w:p>
      <w:pPr>
        <w:pBdr/>
        <w:spacing w:after="0"/>
        <w:ind/>
        <w:rPr/>
      </w:pPr>
      <w:r>
        <w:t xml:space="preserve">- Указан процент случаев, содержащих дефекты</w:t>
      </w:r>
      <w:r/>
    </w:p>
    <w:p>
      <w:pPr>
        <w:pBdr/>
        <w:spacing w:after="0"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/>
        <w:ind/>
        <w:rPr>
          <w:highlight w:val="none"/>
        </w:rPr>
      </w:pPr>
      <w:r/>
      <w:r>
        <w:t xml:space="preserve">7. Тестовая документация  </w:t>
      </w:r>
      <w:r/>
      <w:r/>
    </w:p>
    <w:p>
      <w:pPr>
        <w:pBdr/>
        <w:spacing w:after="0"/>
        <w:ind/>
        <w:rPr/>
      </w:pPr>
      <w:r>
        <w:t xml:space="preserve">После окончания тестирования будут сформированы следующие документы:  </w:t>
      </w:r>
      <w:r/>
    </w:p>
    <w:p>
      <w:pPr>
        <w:pBdr/>
        <w:spacing w:after="0"/>
        <w:ind/>
        <w:rPr/>
      </w:pPr>
      <w:r>
        <w:t xml:space="preserve">- Тест-план;  </w:t>
      </w:r>
      <w:r/>
    </w:p>
    <w:p>
      <w:pPr>
        <w:pBdr/>
        <w:spacing w:after="0"/>
        <w:ind/>
        <w:rPr/>
      </w:pPr>
      <w:r>
        <w:t xml:space="preserve">- Чек-лист;  </w:t>
      </w:r>
      <w:r/>
    </w:p>
    <w:p>
      <w:pPr>
        <w:pBdr/>
        <w:spacing w:after="0"/>
        <w:ind/>
        <w:rPr/>
      </w:pPr>
      <w:r>
        <w:t xml:space="preserve">- Тест-кейсы с результатами.  </w:t>
      </w:r>
      <w:r/>
    </w:p>
    <w:p>
      <w:pPr>
        <w:pBdr/>
        <w:spacing w:after="0"/>
        <w:ind/>
        <w:rPr/>
      </w:pPr>
      <w:r/>
      <w:r/>
    </w:p>
    <w:p>
      <w:pPr>
        <w:pBdr/>
        <w:spacing w:after="0"/>
        <w:ind/>
        <w:rPr/>
      </w:pPr>
      <w:r>
        <w:t xml:space="preserve">8. Тестовое окружение</w:t>
      </w:r>
      <w:r/>
      <w:r/>
    </w:p>
    <w:p>
      <w:pPr>
        <w:pBdr/>
        <w:spacing w:after="0"/>
        <w:ind/>
        <w:rPr/>
      </w:pPr>
      <w:r>
        <w:t xml:space="preserve">Браузеры:</w:t>
      </w:r>
      <w:r/>
      <w:r/>
      <w:r/>
      <w:r/>
    </w:p>
    <w:p>
      <w:pPr>
        <w:pBdr/>
        <w:spacing w:after="0"/>
        <w:ind/>
        <w:rPr/>
      </w:pPr>
      <w:r>
        <w:t xml:space="preserve">1. Google Chrome (версия: актуальная)  </w:t>
      </w:r>
      <w:r/>
    </w:p>
    <w:p>
      <w:pPr>
        <w:pBdr/>
        <w:spacing w:after="0"/>
        <w:ind/>
        <w:rPr/>
      </w:pPr>
      <w:r>
        <w:t xml:space="preserve">2. Mozilla Firefox (версия: актуальная)  </w:t>
      </w:r>
      <w:r/>
    </w:p>
    <w:p>
      <w:pPr>
        <w:pBdr/>
        <w:spacing w:after="0"/>
        <w:ind/>
        <w:rPr/>
      </w:pPr>
      <w:r>
        <w:t xml:space="preserve">3. Safari (версия: актуальная)  </w:t>
      </w:r>
      <w:r/>
    </w:p>
    <w:p>
      <w:pPr>
        <w:pBdr/>
        <w:spacing w:after="0"/>
        <w:ind/>
        <w:rPr/>
      </w:pPr>
      <w:r>
        <w:t xml:space="preserve">4. Microsoft Edge (версия: актуальная) </w:t>
      </w:r>
      <w:r/>
    </w:p>
    <w:p>
      <w:pPr>
        <w:pBdr/>
        <w:spacing w:after="0"/>
        <w:ind/>
        <w:rPr/>
      </w:pPr>
      <w:r/>
      <w:r/>
    </w:p>
    <w:p>
      <w:pPr>
        <w:pBdr/>
        <w:spacing w:after="0"/>
        <w:ind/>
        <w:rPr/>
      </w:pPr>
      <w:r>
        <w:t xml:space="preserve">Операционные системы:</w:t>
      </w:r>
      <w:r/>
      <w:r/>
      <w:r/>
    </w:p>
    <w:p>
      <w:pPr>
        <w:pBdr/>
        <w:spacing w:after="0"/>
        <w:ind/>
        <w:rPr/>
      </w:pPr>
      <w:r>
        <w:t xml:space="preserve">1. Windows 10/11 (десктоп) </w:t>
      </w:r>
      <w:r/>
    </w:p>
    <w:p>
      <w:pPr>
        <w:pBdr/>
        <w:spacing w:after="0"/>
        <w:ind/>
        <w:rPr/>
      </w:pPr>
      <w:r>
        <w:t xml:space="preserve">2. macOS (десктоп)  </w:t>
      </w:r>
      <w:r/>
    </w:p>
    <w:p>
      <w:pPr>
        <w:pBdr/>
        <w:spacing w:after="0"/>
        <w:ind/>
        <w:rPr/>
      </w:pPr>
      <w:r>
        <w:t xml:space="preserve">3. iOS (мобильные устройства)  </w:t>
      </w:r>
      <w:r/>
    </w:p>
    <w:p>
      <w:pPr>
        <w:pBdr/>
        <w:spacing w:after="0"/>
        <w:ind/>
        <w:rPr/>
      </w:pPr>
      <w:r>
        <w:t xml:space="preserve">4. Android (мобильные устройства)   </w:t>
      </w:r>
      <w:r/>
    </w:p>
    <w:p>
      <w:pPr>
        <w:pBdr/>
        <w:spacing w:after="0"/>
        <w:ind/>
        <w:rPr/>
      </w:pPr>
      <w:r/>
      <w:r/>
    </w:p>
    <w:p>
      <w:pPr>
        <w:pBdr/>
        <w:spacing w:after="0"/>
        <w:ind/>
        <w:rPr/>
      </w:pPr>
      <w:r>
        <w:t xml:space="preserve">Примечание:  </w:t>
      </w:r>
      <w:r/>
      <w:r/>
    </w:p>
    <w:p>
      <w:pPr>
        <w:pBdr/>
        <w:spacing w:after="0"/>
        <w:ind/>
        <w:rPr/>
      </w:pPr>
      <w:r>
        <w:t xml:space="preserve">- Тестирование будет проводиться в ручном режиме (мануальное тестирование).  </w:t>
      </w:r>
      <w:r/>
    </w:p>
    <w:p>
      <w:pPr>
        <w:pBdr/>
        <w:spacing w:after="0"/>
        <w:ind/>
        <w:rPr/>
      </w:pPr>
      <w:r>
        <w:t xml:space="preserve">- При необходимости добавляются дополнительные тесты для функций, не охваченных данным планом.  </w:t>
      </w:r>
      <w:r/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espalabra.ru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2025-04-22T10:26:44Z</dcterms:modified>
</cp:coreProperties>
</file>