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720"/><w:jc w:val="center"/></w:pPr><w:r><w:rPr><w:rFonts w:ascii="Arial" w:cs="Arial" w:eastAsia="Arial" w:hAnsi="Arial"/><w:b/><w:bCs/><w:color w:val="8B1A1A"/><w:sz w:val="72"/><w:szCs w:val="72"/></w:rPr><w:t xml:space="preserve">FiTEN</w:t></w:r></w:p><w:p><w:pPr><w:spacing w:after="120" w:before="0"/><w:jc w:val="center"/></w:pPr><w:r><w:rPr><w:rFonts w:ascii="Arial" w:cs="Arial" w:eastAsia="Arial" w:hAnsi="Arial"/><w:color w:val="C69400"/><w:sz w:val="28"/><w:szCs w:val="28"/></w:rPr><w:t xml:space="preserve">International Tamil Entrepreneurs Network</w:t></w:r></w:p><w:p><w:pPr><w:pBdr><w:top w:val="single" w:color="C69400" w:sz="12" w:space="6"/><w:bottom w:val="single" w:color="C69400" w:sz="12" w:space="6"/></w:pBdr><w:spacing w:after="200" w:before="200"/><w:jc w:val="center"/></w:pPr><w:r><w:rPr><w:rFonts w:ascii="Arial" w:cs="Arial" w:eastAsia="Arial" w:hAnsi="Arial"/><w:b/><w:bCs/><w:color w:val="333333"/><w:sz w:val="52"/><w:szCs w:val="52"/></w:rPr><w:t xml:space="preserve">Business Directory</w:t></w:r></w:p><w:p><w:pPr><w:spacing w:after="60" w:before="120"/><w:jc w:val="center"/></w:pPr><w:r><w:rPr><w:rFonts w:ascii="Arial" w:cs="Arial" w:eastAsia="Arial" w:hAnsi="Arial"/><w:color w:val="006B75"/><w:sz w:val="32"/><w:szCs w:val="32"/></w:rPr><w:t xml:space="preserve">Project Proposal  —  Version 1.1</w:t></w:r></w:p><w:p><w:pPr><w:spacing w:after="480" w:before="60"/><w:jc w:val="center"/></w:pPr><w:r><w:rPr><w:rFonts w:ascii="Arial" w:cs="Arial" w:eastAsia="Arial" w:hAnsi="Arial"/><w:color w:val="666666"/><w:sz w:val="24"/><w:szCs w:val="24"/></w:rPr><w:t xml:space="preserve">May 2026</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w:left w:val="none"/><w:bottom w:val="none"/><w:right w:val="none"/></w:tcBorders><w:shd w:fill="FFF8E7" w:val="clear"/><w:tcMar><w:top w:type="dxa" w:w="160"/><w:left w:type="dxa" w:w="240"/><w:bottom w:type="dxa" w:w="160"/><w:right w:type="dxa" w:w="240"/></w:tcMar></w:tcPr><w:p><w:pPr><w:jc w:val="center"/></w:pPr><w:r><w:rPr><w:rFonts w:ascii="Arial" w:cs="Arial" w:eastAsia="Arial" w:hAnsi="Arial"/><w:color w:val="666666"/><w:sz w:val="18"/><w:szCs w:val="18"/></w:rPr><w:t xml:space="preserve">Prepared for</w:t></w:r></w:p><w:p><w:pPr><w:jc w:val="center"/></w:pPr><w:r><w:rPr><w:rFonts w:ascii="Arial" w:cs="Arial" w:eastAsia="Arial" w:hAnsi="Arial"/><w:b/><w:bCs/><w:color w:val="8B1A1A"/><w:sz w:val="24"/><w:szCs w:val="24"/></w:rPr><w:t xml:space="preserve">FeTNA / FiTEN</w:t></w:r></w:p><w:p><w:pPr><w:jc w:val="center"/></w:pPr><w:r><w:rPr><w:rFonts w:ascii="Arial" w:cs="Arial" w:eastAsia="Arial" w:hAnsi="Arial"/><w:color w:val="006B75"/><w:sz w:val="20"/><w:szCs w:val="20"/></w:rPr><w:t xml:space="preserve">fiten.org</w:t></w:r></w:p></w:tc><w:tc><w:tcPr><w:tcW w:type="dxa" w:w="4680"/><w:tcBorders><w:top w:val="none"/><w:left w:val="none"/><w:bottom w:val="none"/><w:right w:val="none"/></w:tcBorders><w:shd w:fill="FFF0F0" w:val="clear"/><w:tcMar><w:top w:type="dxa" w:w="160"/><w:left w:type="dxa" w:w="240"/><w:bottom w:type="dxa" w:w="160"/><w:right w:type="dxa" w:w="240"/></w:tcMar></w:tcPr><w:p><w:pPr><w:jc w:val="center"/></w:pPr><w:r><w:rPr><w:rFonts w:ascii="Arial" w:cs="Arial" w:eastAsia="Arial" w:hAnsi="Arial"/><w:color w:val="666666"/><w:sz w:val="18"/><w:szCs w:val="18"/></w:rPr><w:t xml:space="preserve">Document Status</w:t></w:r></w:p><w:p><w:pPr><w:jc w:val="center"/></w:pPr><w:r><w:rPr><w:rFonts w:ascii="Arial" w:cs="Arial" w:eastAsia="Arial" w:hAnsi="Arial"/><w:b/><w:bCs/><w:color w:val="8B1A1A"/><w:sz w:val="24"/><w:szCs w:val="24"/></w:rPr><w:t xml:space="preserve">Draft v1.1</w:t></w:r></w:p><w:p><w:pPr><w:jc w:val="center"/></w:pPr><w:r><w:rPr><w:rFonts w:ascii="Arial" w:cs="Arial" w:eastAsia="Arial" w:hAnsi="Arial"/><w:color w:val="006B75"/><w:sz w:val="20"/><w:szCs w:val="20"/></w:rPr><w:t xml:space="preserve">For Review &amp; Approval</w:t></w:r></w:p></w:tc></w:tr></w:tbl><w:p><w:r><w:br w:type="page"/></w:r></w:p><w:p><w:pPr><w:pStyle w:val="Heading1"/><w:pBdr><w:bottom w:val="single" w:color="C69400" w:sz="8" w:space="4"/></w:pBdr><w:spacing w:after="120" w:before="360"/></w:pPr><w:r><w:rPr><w:rFonts w:ascii="Arial" w:cs="Arial" w:eastAsia="Arial" w:hAnsi="Arial"/><w:b/><w:bCs/><w:color w:val="8B1A1A"/><w:sz w:val="32"/><w:szCs w:val="32"/></w:rPr><w:t xml:space="preserve">Executive Summary</w:t></w:r></w:p><w:p><w:pPr><w:spacing w:after="60" w:before="60"/></w:pPr><w:r><w:rPr><w:rFonts w:ascii="Arial" w:cs="Arial" w:eastAsia="Arial" w:hAnsi="Arial"/><w:color w:val="333333"/><w:sz w:val="22"/><w:szCs w:val="22"/></w:rPr><w:t xml:space="preserve">FiTEN — the International Tamil Entrepreneurs Network under FeTNA (Federation of Tamil Sangams of North America) — has built a powerful global community of Tamil business leaders, investors, and innovators across North America and India. With annual events drawing speakers and delegates from around the world, FiTEN is uniquely positioned to become the definitive online destination for discovering, connecting with, and supporting Tamil businesses.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This proposal outlines the development of the FiTEN Business Directory: a bilingual (English &amp; Tamil), searchable, professionally designed online platform hosted at fiten.org. The directory will serve three core audiences — the general public seeking Tamil-owned businesses, FiTEN/FeTNA members and entrepreneurs looking to grow their networks, and the Tamil diaspora community worldwide who want to support one another.</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directory will be more than a listing service — it will become a living ecosystem that showcases the richness of Tamil entrepreneurship, fosters B2B and B2C connections, and generates sustainable revenue to fund FiTEN&apos;s mission.</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Key Objectives</w:t></w:r></w:p><w:p><w:pPr><w:pStyle w:val="ListParagraph"/><w:numPr><w:ilvl w:val="0"/><w:numId w:val="2"/></w:numPr><w:spacing w:after="40" w:before="40"/></w:pPr><w:r><w:rPr><w:rFonts w:ascii="Arial" w:cs="Arial" w:eastAsia="Arial" w:hAnsi="Arial"/><w:b w:val="false"/><w:bCs w:val="false"/><w:color w:val="333333"/><w:sz w:val="22"/><w:szCs w:val="22"/></w:rPr><w:t xml:space="preserve">Create a centralized, trusted hub for all Tamil business listings globally</w:t></w:r></w:p><w:p><w:pPr><w:pStyle w:val="ListParagraph"/><w:numPr><w:ilvl w:val="0"/><w:numId w:val="2"/></w:numPr><w:spacing w:after="40" w:before="40"/></w:pPr><w:r><w:rPr><w:rFonts w:ascii="Arial" w:cs="Arial" w:eastAsia="Arial" w:hAnsi="Arial"/><w:b w:val="false"/><w:bCs w:val="false"/><w:color w:val="333333"/><w:sz w:val="22"/><w:szCs w:val="22"/></w:rPr><w:t xml:space="preserve">Empower FiTEN/FeTNA members to showcase their businesses and services</w:t></w:r></w:p><w:p><w:pPr><w:pStyle w:val="ListParagraph"/><w:numPr><w:ilvl w:val="0"/><w:numId w:val="2"/></w:numPr><w:spacing w:after="40" w:before="40"/></w:pPr><w:r><w:rPr><w:rFonts w:ascii="Arial" w:cs="Arial" w:eastAsia="Arial" w:hAnsi="Arial"/><w:b w:val="false"/><w:bCs w:val="false"/><w:color w:val="333333"/><w:sz w:val="22"/><w:szCs w:val="22"/></w:rPr><w:t xml:space="preserve">Build community by connecting the Tamil diaspora with Tamil-owned businesses</w:t></w:r></w:p><w:p><w:pPr><w:pStyle w:val="ListParagraph"/><w:numPr><w:ilvl w:val="0"/><w:numId w:val="2"/></w:numPr><w:spacing w:after="40" w:before="40"/></w:pPr><w:r><w:rPr><w:rFonts w:ascii="Arial" w:cs="Arial" w:eastAsia="Arial" w:hAnsi="Arial"/><w:b w:val="false"/><w:bCs w:val="false"/><w:color w:val="333333"/><w:sz w:val="22"/><w:szCs w:val="22"/></w:rPr><w:t xml:space="preserve">Generate revenue through premium listings, advertising, and sponsorships</w:t></w:r></w:p><w:p><w:pPr><w:pStyle w:val="ListParagraph"/><w:numPr><w:ilvl w:val="0"/><w:numId w:val="2"/></w:numPr><w:spacing w:after="40" w:before="40"/></w:pPr><w:r><w:rPr><w:rFonts w:ascii="Arial" w:cs="Arial" w:eastAsia="Arial" w:hAnsi="Arial"/><w:b w:val="false"/><w:bCs w:val="false"/><w:color w:val="333333"/><w:sz w:val="22"/><w:szCs w:val="22"/></w:rPr><w:t xml:space="preserve">Strengthen FiTEN&apos;s digital presence and year-round engagement beyond annual events</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About FiTEN &amp; FeTNA</w:t></w:r></w:p><w:p><w:pPr><w:spacing w:after="60" w:before="60"/></w:pPr><w:r><w:rPr><w:rFonts w:ascii="Arial" w:cs="Arial" w:eastAsia="Arial" w:hAnsi="Arial"/><w:color w:val="333333"/><w:sz w:val="22"/><w:szCs w:val="22"/></w:rPr><w:t xml:space="preserve">FeTNA (Federation of Tamil Sangams of North America) is a long-standing federation of Tamil cultural organizations across North America. FiTEN — the International Tamil Entrepreneurs Network — is FeTNA&apos;s flagship entrepreneurial initiative, established to foster business growth, innovation, and global connectivity within the Tamil community.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Full Name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FiTEN — International Tamil Entrepreneurs Network</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Parent Body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FeTNA — Federation of Tamil Sangams of North America</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Website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www.fiten.org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Locations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USA (Edison NJ, Raleigh NC, San Antonio TX, Sacramento CA) and India (Kovai, Madurai)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Annual Events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Multi-day summits with keynotes, panels, networking sessions, and exhibitions</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Tamil entrepreneurs, investors, startups, professionals, and cultural leaders worldwide</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Languages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English and Tamil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Mission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Empower Tamil entrepreneurs, promote innovation, and build lasting global partnerships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Problem Statement &amp; Opportunity</w:t></w:r></w:p><w:p><w:pPr><w:spacing w:after="60" w:before="60"/></w:pPr><w:r><w:rPr><w:rFonts w:ascii="Arial" w:cs="Arial" w:eastAsia="Arial" w:hAnsi="Arial"/><w:color w:val="333333"/><w:sz w:val="22"/><w:szCs w:val="22"/></w:rPr><w:t xml:space="preserve">Despite FiTEN&apos;s rich and growing network of Tamil entrepreneurs across the globe, there is currently no dedicated, searchable directory where community members, customers, and partners can discover Tamil businesses. This gap represents a significant missed opportunity:</w:t></w:r></w:p><w:p><w:pPr><w:spacing w:after="0" w:before="0"/></w:pPr><w:r><w:rPr><w:rFonts w:ascii="Arial" w:cs="Arial" w:eastAsia="Arial" w:hAnsi="Arial"/><w:sz w:val="8"/><w:szCs w:val="8"/></w:rPr><w:t xml:space="preserve"> </w:t></w:r></w:p><w:p><w:pPr><w:pStyle w:val="ListParagraph"/><w:numPr><w:ilvl w:val="0"/><w:numId w:val="2"/></w:numPr><w:spacing w:after="40" w:before="40"/></w:pPr><w:r><w:rPr><w:rFonts w:ascii="Arial" w:cs="Arial" w:eastAsia="Arial" w:hAnsi="Arial"/><w:b w:val="false"/><w:bCs w:val="false"/><w:color w:val="333333"/><w:sz w:val="22"/><w:szCs w:val="22"/></w:rPr><w:t xml:space="preserve">Community members must rely on informal WhatsApp groups or word-of-mouth to find Tamil-owned services</w:t></w:r></w:p><w:p><w:pPr><w:pStyle w:val="ListParagraph"/><w:numPr><w:ilvl w:val="0"/><w:numId w:val="2"/></w:numPr><w:spacing w:after="40" w:before="40"/></w:pPr><w:r><w:rPr><w:rFonts w:ascii="Arial" w:cs="Arial" w:eastAsia="Arial" w:hAnsi="Arial"/><w:b w:val="false"/><w:bCs w:val="false"/><w:color w:val="333333"/><w:sz w:val="22"/><w:szCs w:val="22"/></w:rPr><w:t xml:space="preserve">FiTEN event speakers and alumni have no persistent digital presence on fiten.org beyond the event itself</w:t></w:r></w:p><w:p><w:pPr><w:pStyle w:val="ListParagraph"/><w:numPr><w:ilvl w:val="0"/><w:numId w:val="2"/></w:numPr><w:spacing w:after="40" w:before="40"/></w:pPr><w:r><w:rPr><w:rFonts w:ascii="Arial" w:cs="Arial" w:eastAsia="Arial" w:hAnsi="Arial"/><w:b w:val="false"/><w:bCs w:val="false"/><w:color w:val="333333"/><w:sz w:val="22"/><w:szCs w:val="22"/></w:rPr><w:t xml:space="preserve">Investors and corporate partners have no centralized way to discover Tamil startups and businesses</w:t></w:r></w:p><w:p><w:pPr><w:pStyle w:val="ListParagraph"/><w:numPr><w:ilvl w:val="0"/><w:numId w:val="2"/></w:numPr><w:spacing w:after="40" w:before="40"/></w:pPr><w:r><w:rPr><w:rFonts w:ascii="Arial" w:cs="Arial" w:eastAsia="Arial" w:hAnsi="Arial"/><w:b w:val="false"/><w:bCs w:val="false"/><w:color w:val="333333"/><w:sz w:val="22"/><w:szCs w:val="22"/></w:rPr><w:t xml:space="preserve">The Tamil diaspora — particularly newcomers — struggle to find trusted businesses run by fellow Tamils</w:t></w:r></w:p><w:p><w:pPr><w:pStyle w:val="ListParagraph"/><w:numPr><w:ilvl w:val="0"/><w:numId w:val="2"/></w:numPr><w:spacing w:after="40" w:before="40"/></w:pPr><w:r><w:rPr><w:rFonts w:ascii="Arial" w:cs="Arial" w:eastAsia="Arial" w:hAnsi="Arial"/><w:b w:val="false"/><w:bCs w:val="false"/><w:color w:val="333333"/><w:sz w:val="22"/><w:szCs w:val="22"/></w:rPr><w:t xml:space="preserve">FiTEN has no year-round digital touchpoint to maintain engagement between annual events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A professionally built Business Directory would solve all of these problems simultaneously, while generating new revenue streams and dramatically increasing fiten.org traffic and user engagement.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Competitive Landscape</w:t></w:r></w:p><w:p><w:pPr><w:spacing w:after="60" w:before="60"/></w:pPr><w:r><w:rPr><w:rFonts w:ascii="Arial" w:cs="Arial" w:eastAsia="Arial" w:hAnsi="Arial"/><w:color w:val="333333"/><w:sz w:val="22"/><w:szCs w:val="22"/></w:rPr><w:t xml:space="preserve">Several Tamil and general business directories exist, but none combine FiTEN&apos;s community authority, bilingual depth, and member-verification system. The table below maps the key alternatives and where FiTEN&apos;s directory stands apart: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680"/><w:gridCol w:w="1680"/><w:gridCol w:w="3400"/></w:tblGrid><w:tr><w:tc><w:tcPr><w:tcW w:type="dxa" w:w="26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Directory</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Tamil-Specific</w:t></w:r></w:p></w:tc><w:tc><w:tcPr><w:tcW w:type="dxa" w:w="1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Bilingual</w:t></w:r></w:p></w:tc><w:tc><w:tcPr><w:tcW w:type="dxa" w:w="3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Key Gap vs. FiTEN</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TamilYellowPages.com</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 member verification, no Tamil-script support, outdated UI, no mobile optimization</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Business Directory (regional)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City-specific, not global; no FiTEN/FeTNA integration; no reviews or ratings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Yelp / Google Business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Not Tamil-specific; no community trust signals; no FiTEN member badges or speaker profiles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Facebook Groups / WhatsApp</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Partial</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Informal, unsearchable, no structured profiles, no monetization, no analytics for owners</w:t></w:r></w:p></w:tc></w:tr><w:tr><w:tc><w:tcPr><w:tcW w:type="dxa" w:w="26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19"/><w:szCs w:val="19"/></w:rPr><w:t xml:space="preserve">FeTNA Member List</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C0392B"/><w:sz w:val="19"/><w:szCs w:val="19"/></w:rPr><w:t xml:space="preserve">No</w:t></w:r></w:p></w:tc><w:tc><w:tcPr><w:tcW w:type="dxa" w:w="340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19"/><w:szCs w:val="19"/></w:rPr><w:t xml:space="preserve">Internal-only, no public search, no business descriptions, no categories or reviews</w:t></w:r></w:p></w:tc></w:tr><w:tr><w:tc><w:tcPr><w:tcW w:type="dxa" w:w="2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FiTEN Business Directory</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1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19"/><w:szCs w:val="19"/></w:rPr><w:t xml:space="preserve">Yes</w:t></w:r></w:p></w:tc><w:tc><w:tcPr><w:tcW w:type="dxa" w:w="3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Full bilingual EN+Tamil, FiTEN/FeTNA verified badges, global reach, structured search &amp; profiles</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FiTEN&apos;s unique advantage is trust. When a business carries a &apos;Verified FiTEN Member&apos; badge, it signals credibility to the entire Tamil community in a way no third-party platform can replicate. That community authority is the moat.</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Proposed Solution</w:t></w:r></w:p><w:p><w:pPr><w:spacing w:after="60" w:before="60"/></w:pPr><w:r><w:rPr><w:rFonts w:ascii="Arial" w:cs="Arial" w:eastAsia="Arial" w:hAnsi="Arial"/><w:color w:val="333333"/><w:sz w:val="22"/><w:szCs w:val="22"/></w:rPr><w:t xml:space="preserve">The FiTEN Business Directory is a dedicated section within fiten.org that allows Tamil businesses and entrepreneurs to list their companies, products, and services. Visitors can browse, search, filter, and connect — all in English and Tamil.</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Core Pillars of the Directory</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1. Discoverability</w:t></w:r></w:p><w:p><w:pPr><w:spacing w:after="60" w:before="60"/></w:pPr><w:r><w:rPr><w:rFonts w:ascii="Arial" w:cs="Arial" w:eastAsia="Arial" w:hAnsi="Arial"/><w:color w:val="333333"/><w:sz w:val="22"/><w:szCs w:val="22"/></w:rPr><w:t xml:space="preserve">A powerful search and filter engine allowing users to find businesses by name, category, location (US state / Indian city / global), and keywords. Featured listings and curated collections (e.g., &apos;Women-Led Businesses&apos;, &apos;FiTEN Alumni&apos;) will drive discovery.</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2. Rich Business Profiles</w:t></w:r></w:p><w:p><w:pPr><w:spacing w:after="60" w:before="60"/></w:pPr><w:r><w:rPr><w:rFonts w:ascii="Arial" w:cs="Arial" w:eastAsia="Arial" w:hAnsi="Arial"/><w:color w:val="333333"/><w:sz w:val="22"/><w:szCs w:val="22"/></w:rPr><w:t xml:space="preserve">Each business gets a professional profile page with logo, description, contact info, website link, social media links, photos/gallery, services offered, team highlights, and testimonials. Tamil language fields are supported throughout.</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3. Community Trust</w:t></w:r></w:p><w:p><w:pPr><w:spacing w:after="60" w:before="60"/></w:pPr><w:r><w:rPr><w:rFonts w:ascii="Arial" w:cs="Arial" w:eastAsia="Arial" w:hAnsi="Arial"/><w:color w:val="333333"/><w:sz w:val="22"/><w:szCs w:val="22"/></w:rPr><w:t xml:space="preserve">Businesses verified as FiTEN/FeTNA members will receive a &apos;Verified Member&apos; badge. User reviews and ratings build social proof. Event speaker alumni are highlighted with a &apos;FiTEN Speaker&apos; badge.</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4. Bilingual Experience</w:t></w:r></w:p><w:p><w:pPr><w:spacing w:after="60" w:before="60"/></w:pPr><w:r><w:rPr><w:rFonts w:ascii="Arial" w:cs="Arial" w:eastAsia="Arial" w:hAnsi="Arial"/><w:color w:val="333333"/><w:sz w:val="22"/><w:szCs w:val="22"/></w:rPr><w:t xml:space="preserve">Phase 1 launches in English with the language toggle visible but marked &apos;Tamil — Coming Soon&apos;, so the bilingual architecture is in place from day one. Full Tamil interface and Tamil-script business descriptions activate in Phase 2, powered by Google Noto Sans Tamil and i18next localization.</w:t></w:r></w:p><w:p><w:pPr><w:spacing w:after="0" w:before="0"/></w:pPr><w:r><w:rPr><w:rFonts w:ascii="Arial" w:cs="Arial" w:eastAsia="Arial" w:hAnsi="Arial"/><w:sz w:val="8"/><w:szCs w:val="8"/></w:rPr><w:t xml:space="preserve"> </w:t></w:r></w:p><w:p><w:pPr><w:pStyle w:val="Heading3"/><w:spacing w:after="60" w:before="180"/></w:pPr><w:r><w:rPr><w:rFonts w:ascii="Arial" w:cs="Arial" w:eastAsia="Arial" w:hAnsi="Arial"/><w:b/><w:bCs/><w:color w:val="006B75"/><w:sz w:val="22"/><w:szCs w:val="22"/></w:rPr><w:t xml:space="preserve">5. Networking &amp; Connections</w:t></w:r></w:p><w:p><w:pPr><w:spacing w:after="60" w:before="60"/></w:pPr><w:r><w:rPr><w:rFonts w:ascii="Arial" w:cs="Arial" w:eastAsia="Arial" w:hAnsi="Arial"/><w:color w:val="333333"/><w:sz w:val="22"/><w:szCs w:val="22"/></w:rPr><w:t xml:space="preserve">Registered users can send connection requests to business owners, save favorite listings, and receive a personalized digest of new businesses in their preferred categories. This turns the directory into a living networking tool.</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Feature Breakdown by Phase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Feature</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Phase</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&amp; Filter</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Full-text search + filters: category, location, language, FiTEN member status, business size</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Business Profiles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Rich listing pages: logo, description (EN only at launch), contact, website, socials, gallery</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Category Taxonomy</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20+ industry categories: Tech, Healthcare, Finance, Food, Retail, Legal, Real Estate, etc.</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Self-Service Portal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Business owners can register, submit, and manage their own listings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Admin Dashboard</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staff can approve/reject listings, manage categories, feature businesses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Language Toggle (EN)</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Toggle visible in Phase 1; Tamil option marked &apos;Coming Soon&apos; — activates in Phase 2</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Mobile Responsive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Fully optimized for smartphones and tablets — primary access device for diaspora users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1</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Language (Full)</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EN+Tamil bilingual interface, Tamil-script business descriptions, Tamil search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Verified Badges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Member, FiTEN Speaker, Women-Led, Minority Business badges with review process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Reviews &amp; Ratings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Community-driven star ratings and written reviews with moderation</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Featured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Premium placement at the top of search results and homepage spotlights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Connection Requests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Users can send/receive connection requests to business owners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Event Integration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FiTEN event speakers/exhibitors auto-linked to their directory profiles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Email Digest</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Weekly/monthly digest of new listings in user-selected categories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2</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Analytics Dashboard</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Business owners see profile views, clicks, search appearances, and inquiries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Sponsored Listings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Paid banner ads and sponsored placements in search results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Tamil Nadu Integration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Partner with Tamil Nadu government startup registry for Indian business import</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API Access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Allow Tamil business associations globally to syndicate listings</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Phase 3</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Business Categories</w:t></w:r></w:p><w:p><w:pPr><w:spacing w:after="60" w:before="60"/></w:pPr><w:r><w:rPr><w:rFonts w:ascii="Arial" w:cs="Arial" w:eastAsia="Arial" w:hAnsi="Arial"/><w:color w:val="333333"/><w:sz w:val="22"/><w:szCs w:val="22"/></w:rPr><w:t xml:space="preserve">The directory will launch with the following industry categories, expandable based on community input:</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0/></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Software &amp; IT Services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Legal &amp; Immigration</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Clinics &amp; Hospitals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AI &amp; Machine Learning</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Accounting &amp; Finance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Mental Health</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Cybersecurity</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Business Consulting</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Ayurveda &amp; Alternative</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Cloud &amp; SaaS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Real Estate &amp; Mortgage</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Dentistry</w:t></w:r></w:p></w:tc></w:tr><w:tr><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E-commerce Platforms</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HR &amp; Recruitment</w:t></w:r></w:p></w:tc><w:tc><w:tcPr><w:tcW w:type="dxa" w:w="312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Pharmacy</w:t></w:r></w:p></w:tc></w:tr><w:tr><0/></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Restaurants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Tamil Grocery Stores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Tutoring &amp; Coaching</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Catering Services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Fashion &amp; Jewelry</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Test Prep (STEM, SAT)</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Event Planning</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Home Goods &amp; Decor</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Language Schools</w:t></w:r></w:p></w:tc></w:tr><w:tr><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Hotels &amp; Travel</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Online Tamil Products</w:t></w:r></w:p></w:tc><w:tc><w:tcPr><w:tcW w:type="dxa" w:w="312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Cultural Arts</w:t></w:r></w:p></w:tc></w:tr><w:tr><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Food Delivery</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Gifts &amp; Specialty Items</w:t></w:r></w:p></w:tc><w:tc><w:tcPr><w:tcW w:type="dxa" w:w="3120"/><w:tcBorders><w:top w:val="single" w:color="DDDDDD" w:sz="1"/><w:left w:val="single" w:color="DDDDDD" w:sz="1"/><w:bottom w:val="single" w:color="DDDDDD" w:sz="1"/><w:right w:val="single" w:color="DDDDDD" w:sz="1"/></w:tcBorders><w:shd w:fill="FFF8E7" w:val="clear"/><w:tcMar><w:top w:type="dxa" w:w="60"/><w:left w:type="dxa" w:w="120"/><w:bottom w:type="dxa" w:w="60"/><w:right w:type="dxa" w:w="120"/></w:tcMar></w:tcPr><w:p><w:r><w:rPr><w:rFonts w:ascii="Arial" w:cs="Arial" w:eastAsia="Arial" w:hAnsi="Arial"/><w:color w:val="333333"/><w:sz w:val="19"/><w:szCs w:val="19"/></w:rPr><w:t xml:space="preserve">NGOs &amp; Community Orgs</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Monetization Strategy</w:t></w:r></w:p><w:p><w:pPr><w:spacing w:after="60" w:before="60"/></w:pPr><w:r><w:rPr><w:rFonts w:ascii="Arial" w:cs="Arial" w:eastAsia="Arial" w:hAnsi="Arial"/><w:color w:val="333333"/><w:sz w:val="22"/><w:szCs w:val="22"/></w:rPr><w:t xml:space="preserve">The Business Directory will generate sustainable revenue to fund FiTEN operations and future events through a tiered model:</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Listing Tiers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w:tc><w:tcPr><w:tcW w:type="dxa" w:w="234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pPr><w:jc w:val="center"/></w:pPr><w:r><w:rPr><w:rFonts w:ascii="Arial" w:cs="Arial" w:eastAsia="Arial" w:hAnsi="Arial"/><w:b/><w:bCs/><w:color w:val="8B1A1A"/><w:sz w:val="22"/><w:szCs w:val="22"/></w:rPr><w:t xml:space="preserve">Free</w:t></w:r></w:p><w:p><w:pPr><w:jc w:val="center"/></w:pPr><w:r><w:rPr><w:rFonts w:ascii="Arial" w:cs="Arial" w:eastAsia="Arial" w:hAnsi="Arial"/><w:color w:val="006B75"/><w:sz w:val="20"/><w:szCs w:val="20"/></w:rPr><w:t xml:space="preserve">Basic</w:t></w:r></w:p></w:tc><w:tc><w:tcPr><w:tcW w:type="dxa" w:w="2340"/><w:tcBorders><w:top w:val="single" w:color="DDDDDD" w:sz="1"/><w:left w:val="single" w:color="DDDDDD" w:sz="1"/><w:bottom w:val="single" w:color="DDDDDD" w:sz="1"/><w:right w:val="single" w:color="DDDDDD" w:sz="1"/></w:tcBorders><w:shd w:fill="E8F4FD" w:val="clear"/><w:tcMar><w:top w:type="dxa" w:w="80"/><w:left w:type="dxa" w:w="120"/><w:bottom w:type="dxa" w:w="80"/><w:right w:type="dxa" w:w="120"/></w:tcMar></w:tcPr><w:p><w:pPr><w:jc w:val="center"/></w:pPr><w:r><w:rPr><w:rFonts w:ascii="Arial" w:cs="Arial" w:eastAsia="Arial" w:hAnsi="Arial"/><w:b/><w:bCs/><w:color w:val="8B1A1A"/><w:sz w:val="22"/><w:szCs w:val="22"/></w:rPr><w:t xml:space="preserve">Silver</w:t></w:r></w:p><w:p><w:pPr><w:jc w:val="center"/></w:pPr><w:r><w:rPr><w:rFonts w:ascii="Arial" w:cs="Arial" w:eastAsia="Arial" w:hAnsi="Arial"/><w:color w:val="006B75"/><w:sz w:val="20"/><w:szCs w:val="20"/></w:rPr><w:t xml:space="preserve">$99/yr</w:t></w:r></w:p></w:tc><w:tc><w:tcPr><w:tcW w:type="dxa" w:w="234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8B1A1A"/><w:sz w:val="22"/><w:szCs w:val="22"/></w:rPr><w:t xml:space="preserve">Gold</w:t></w:r></w:p><w:p><w:pPr><w:jc w:val="center"/></w:pPr><w:r><w:rPr><w:rFonts w:ascii="Arial" w:cs="Arial" w:eastAsia="Arial" w:hAnsi="Arial"/><w:color w:val="006B75"/><w:sz w:val="20"/><w:szCs w:val="20"/></w:rPr><w:t xml:space="preserve">$249/yr</w:t></w:r></w:p></w:tc><w:tc><w:tcPr><w:tcW w:type="dxa" w:w="234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2"/><w:szCs w:val="22"/></w:rPr><w:t xml:space="preserve">Platinum</w:t></w:r></w:p><w:p><w:pPr><w:jc w:val="center"/></w:pPr><w:r><w:rPr><w:rFonts w:ascii="Arial" w:cs="Arial" w:eastAsia="Arial" w:hAnsi="Arial"/><w:color w:val="006B75"/><w:sz w:val="20"/><w:szCs w:val="20"/></w:rPr><w:t xml:space="preserve">$499/yr</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Basic listing</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Free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Silver features</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All Gold features</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Name &amp; category</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Logo &amp; photos</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Priority placement</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Homepage spotlight</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Contact info</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Full description (EN+Tamil)</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Verified badge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Sponsored search result</w:t></w:r></w:p></w:tc></w:tr><w:tr><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Website link</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Social media links</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Analytics dashboard</w:t></w:r></w:p></w:tc><w:tc><w:tcPr><w:tcW w:type="dxa" w:w="2340"/><w:tcBorders><w:top w:val="single" w:color="DDDDDD" w:sz="1"/><w:left w:val="single" w:color="DDDDDD" w:sz="1"/><w:bottom w:val="single" w:color="DDDDDD" w:sz="1"/><w:right w:val="single" w:color="DDDDDD" w:sz="1"/></w:tcBorders><w:shd w:fill="F5F5F5" w:val="clear"/><w:tcMar><w:top w:type="dxa" w:w="60"/><w:left w:type="dxa" w:w="120"/><w:bottom w:type="dxa" w:w="60"/><w:right w:type="dxa" w:w="120"/></w:tcMar></w:tcPr><w:p><w:r><w:rPr><w:rFonts w:ascii="Arial" w:cs="Arial" w:eastAsia="Arial" w:hAnsi="Arial"/><w:color w:val="333333"/><w:sz w:val="19"/><w:szCs w:val="19"/></w:rPr><w:t xml:space="preserve">Dedicated feature article</w:t></w:r></w:p></w:tc></w:tr><w:tr><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Customer reviews enabled</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Monthly digest placement</w:t></w:r></w:p></w:tc><w:tc><w:tcPr><w:tcW w:type="dxa" w:w="2340"/><w:tcBorders><w:top w:val="single" w:color="DDDDDD" w:sz="1"/><w:left w:val="single" w:color="DDDDDD" w:sz="1"/><w:bottom w:val="single" w:color="DDDDDD" w:sz="1"/><w:right w:val="single" w:color="DDDDDD" w:sz="1"/></w:tcBorders><w:shd w:fill="FFFFFF" w:val="clear"/><w:tcMar><w:top w:type="dxa" w:w="60"/><w:left w:type="dxa" w:w="120"/><w:bottom w:type="dxa" w:w="60"/><w:right w:type="dxa" w:w="120"/></w:tcMar></w:tcPr><w:p><w:r><w:rPr><w:rFonts w:ascii="Arial" w:cs="Arial" w:eastAsia="Arial" w:hAnsi="Arial"/><w:color w:val="333333"/><w:sz w:val="19"/><w:szCs w:val="19"/></w:rPr><w:t xml:space="preserve">FiTEN event booth discount</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Additional Revenue Streams</w:t></w:r></w:p><w:p><w:pPr><w:pStyle w:val="ListParagraph"/><w:numPr><w:ilvl w:val="0"/><w:numId w:val="2"/></w:numPr><w:spacing w:after="40" w:before="40"/></w:pPr><w:r><w:rPr><w:rFonts w:ascii="Arial" w:cs="Arial" w:eastAsia="Arial" w:hAnsi="Arial"/><w:b w:val="false"/><w:bCs w:val="false"/><w:color w:val="333333"/><w:sz w:val="22"/><w:szCs w:val="22"/></w:rPr><w:t xml:space="preserve">Banner advertising: Category-specific ads for non-Tamil businesses targeting Tamil consumers — $500–$2,000/month</w:t></w:r></w:p><w:p><w:pPr><w:pStyle w:val="ListParagraph"/><w:numPr><w:ilvl w:val="0"/><w:numId w:val="2"/></w:numPr><w:spacing w:after="40" w:before="40"/></w:pPr><w:r><w:rPr><w:rFonts w:ascii="Arial" w:cs="Arial" w:eastAsia="Arial" w:hAnsi="Arial"/><w:b w:val="false"/><w:bCs w:val="false"/><w:color w:val="333333"/><w:sz w:val="22"/><w:szCs w:val="22"/></w:rPr><w:t xml:space="preserve">Sponsored event integration: FiTEN event exhibitors automatically get Platinum listing for the event year</w:t></w:r></w:p><w:p><w:pPr><w:pStyle w:val="ListParagraph"/><w:numPr><w:ilvl w:val="0"/><w:numId w:val="2"/></w:numPr><w:spacing w:after="40" w:before="40"/></w:pPr><w:r><w:rPr><w:rFonts w:ascii="Arial" w:cs="Arial" w:eastAsia="Arial" w:hAnsi="Arial"/><w:b w:val="false"/><w:bCs w:val="false"/><w:color w:val="333333"/><w:sz w:val="22"/><w:szCs w:val="22"/></w:rPr><w:t xml:space="preserve">Directory annual report: A curated &apos;State of Tamil Business&apos; report sold to researchers and institutions</w:t></w:r></w:p><w:p><w:pPr><w:pStyle w:val="ListParagraph"/><w:numPr><w:ilvl w:val="0"/><w:numId w:val="2"/></w:numPr><w:spacing w:after="40" w:before="40"/></w:pPr><w:r><w:rPr><w:rFonts w:ascii="Arial" w:cs="Arial" w:eastAsia="Arial" w:hAnsi="Arial"/><w:b w:val="false"/><w:bCs w:val="false"/><w:color w:val="333333"/><w:sz w:val="22"/><w:szCs w:val="22"/></w:rPr><w:t xml:space="preserve">FeTNA membership tie-in: FeTNA life members receive one complimentary Silver listing per year</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Revenue Projections (Year 1)</w:t></w:r></w:p><w:p><w:pPr><w:spacing w:after="60" w:before="60"/></w:pPr><w:r><w:rPr><w:rFonts w:ascii="Arial" w:cs="Arial" w:eastAsia="Arial" w:hAnsi="Arial"/><w:color w:val="333333"/><w:sz w:val="22"/><w:szCs w:val="22"/></w:rPr><w:t xml:space="preserve">Projections below are based on conservative conversion assumptions aligned with comparable niche community directories (10–12% paid conversion industry average). FiTEN&apos;s targeted outreach to an existing member base of paying community supporters justifies the upper end of this range.</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800"/><w:gridCol w:w="5560"/></w:tblGrid><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Free Listings (500)</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Brand awareness, no direct revenue</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Silver Listings (100 × $99)</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$9,900</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Gold Listings (40 × $249)</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$9,960</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Platinum Listings (15 × $499)</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$7,485</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Banner Ads (avg $700/mo)</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$8,400</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Event Integrations (25)</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$7,000 (est.)</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Total Year 1 Est. Revenue</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$42,745 (conservative) — up to $57,000 at full uptake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Note: The conservative projection assumes ~23% paid conversion among actively recruited founding members (100 Silver + 40 Gold + 15 Platinum = 155 paid out of 655 total). Industry average for cold directories is 10–12%; FiTEN&apos;s warm community outreach strategy supports a higher rate. Revenue scales significantly in Year 2 as the directory gains organic traffic.</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Technology Architecture</w:t></w:r></w:p><w:p><w:pPr><w:spacing w:after="60" w:before="60"/></w:pPr><w:r><w:rPr><w:rFonts w:ascii="Arial" w:cs="Arial" w:eastAsia="Arial" w:hAnsi="Arial"/><w:color w:val="333333"/><w:sz w:val="22"/><w:szCs w:val="22"/></w:rPr><w:t xml:space="preserve">The directory will be built for scale, speed, and ease of maintenance. The recommended technology stack balances modern performance with long-term maintainability: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5760"/></w:tblGrid><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Frontend</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Next.js (React) — fast, SEO-optimized, server-side rendering</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Backend / API</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Node.js with REST or GraphQL API</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Database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PostgreSQL — relational data with full-text search</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Search Engine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Algolia or Elasticsearch for fast, typo-tolerant search</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Hosting</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Vercel (frontend) + AWS or DigitalOcean (backend/DB)</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CMS / Admin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Custom admin panel or headless CMS (Strapi/Sanity)</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Authentication</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Auth0 or Clerk — social login (Google, LinkedIn) + email</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Payments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Stripe — for Silver/Gold/Platinum subscription tiers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Font/Locale</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Noto Sans Tamil + i18next localization library</w:t></w:r></w:p></w:tc></w:tr><w:tr><w:tc><w:tcPr><w:tcW w:type="dxa" w:w="3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Email</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SendGrid — for digests, notifications, confirmation emails</w:t></w:r></w:p></w:tc></w:tr><w:tr><w:tc><w:tcPr><w:tcW w:type="dxa" w:w="36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Analytics</w:t></w:r></w:p></w:tc><w:tc><w:tcPr><w:tcW w:type="dxa" w:w="57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Google Analytics 4 + custom dashboard for business owners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Data Privacy &amp; Security</w:t></w:r></w:p><w:p><w:pPr><w:pStyle w:val="ListParagraph"/><w:numPr><w:ilvl w:val="0"/><w:numId w:val="2"/></w:numPr><w:spacing w:after="40" w:before="40"/></w:pPr><w:r><w:rPr><w:rFonts w:ascii="Arial" w:cs="Arial" w:eastAsia="Arial" w:hAnsi="Arial"/><w:b w:val="false"/><w:bCs w:val="false"/><w:color w:val="333333"/><w:sz w:val="22"/><w:szCs w:val="22"/></w:rPr><w:t xml:space="preserve">GDPR and CCPA compliant data handling for US and international users</w:t></w:r></w:p><w:p><w:pPr><w:pStyle w:val="ListParagraph"/><w:numPr><w:ilvl w:val="0"/><w:numId w:val="2"/></w:numPr><w:spacing w:after="40" w:before="40"/></w:pPr><w:r><w:rPr><w:rFonts w:ascii="Arial" w:cs="Arial" w:eastAsia="Arial" w:hAnsi="Arial"/><w:b w:val="false"/><w:bCs w:val="false"/><w:color w:val="333333"/><w:sz w:val="22"/><w:szCs w:val="22"/></w:rPr><w:t xml:space="preserve">Business owner contact info only displayed with explicit opt-in</w:t></w:r></w:p><w:p><w:pPr><w:pStyle w:val="ListParagraph"/><w:numPr><w:ilvl w:val="0"/><w:numId w:val="2"/></w:numPr><w:spacing w:after="40" w:before="40"/></w:pPr><w:r><w:rPr><w:rFonts w:ascii="Arial" w:cs="Arial" w:eastAsia="Arial" w:hAnsi="Arial"/><w:b w:val="false"/><w:bCs w:val="false"/><w:color w:val="333333"/><w:sz w:val="22"/><w:szCs w:val="22"/></w:rPr><w:t xml:space="preserve">SSL/TLS encryption across all data transmission</w:t></w:r></w:p><w:p><w:pPr><w:pStyle w:val="ListParagraph"/><w:numPr><w:ilvl w:val="0"/><w:numId w:val="2"/></w:numPr><w:spacing w:after="40" w:before="40"/></w:pPr><w:r><w:rPr><w:rFonts w:ascii="Arial" w:cs="Arial" w:eastAsia="Arial" w:hAnsi="Arial"/><w:b w:val="false"/><w:bCs w:val="false"/><w:color w:val="333333"/><w:sz w:val="22"/><w:szCs w:val="22"/></w:rPr><w:t xml:space="preserve">Automated backups with 90-day retention (industry best practice for business-critical data)</w:t></w:r></w:p><w:p><w:pPr><w:pStyle w:val="ListParagraph"/><w:numPr><w:ilvl w:val="0"/><w:numId w:val="2"/></w:numPr><w:spacing w:after="40" w:before="40"/></w:pPr><w:r><w:rPr><w:rFonts w:ascii="Arial" w:cs="Arial" w:eastAsia="Arial" w:hAnsi="Arial"/><w:b w:val="false"/><w:bCs w:val="false"/><w:color w:val="333333"/><w:sz w:val="22"/><w:szCs w:val="22"/></w:rPr><w:t xml:space="preserve">Content moderation policy: all new listings reviewed by FiTEN admin before going live; flagging system for fraudulent or misleading listings post-approval</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Rollout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560"/><w:gridCol w:w="2200"/><w:gridCol w:w="5600"/></w:tblGrid><w:tr><0/></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1</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1–3</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English-only directory: search, browse, profiles, category taxonomy, admin panel, mobile launch. Language toggle visible with Tamil marked &apos;Coming Soon&apos;.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2</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Months 4–6</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Full Tamil language activation, bilingual profiles, verified badges, reviews &amp; ratings, connection requests, FiTEN event integration, email digest.</w:t></w:r></w:p></w:tc></w:tr><w:tr><w:tc><w:tcPr><w:tcW w:type="dxa" w:w="15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8B1A1A"/><w:sz w:val="20"/><w:szCs w:val="20"/></w:rPr><w:t xml:space="preserve">Phase 3</w:t></w:r></w:p></w:tc><w:tc><w:tcPr><w:tcW w:type="dxa" w:w="2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006B75"/><w:sz w:val="20"/><w:szCs w:val="20"/></w:rPr><w:t xml:space="preserve">Months 7–9</w:t></w:r></w:p></w:tc><w:tc><w:tcPr><w:tcW w:type="dxa" w:w="56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20"/><w:szCs w:val="20"/></w:rPr><w:t xml:space="preserve">Premium listing tiers (Silver/Gold/Platinum), banner advertising, analytics dashboard for owners, sponsored placements, API access.</w:t></w:r></w:p></w:tc></w:tr><w:tr><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8B1A1A"/><w:sz w:val="20"/><w:szCs w:val="20"/></w:rPr><w:t xml:space="preserve">Phase 4</w:t></w:r></w:p></w:tc><w:tc><w:tcPr><w:tcW w:type="dxa" w:w="2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006B75"/><w:sz w:val="20"/><w:szCs w:val="20"/></w:rPr><w:t xml:space="preserve">Month 10+</w:t></w:r></w:p></w:tc><w:tc><w:tcPr><w:tcW w:type="dxa" w:w="56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AI-powered recommendations, India partner integrations, multi-city curated guides, affiliate &amp; referral programs.</w:t></w:r></w:p></w:tc></w:tr></w:tbl><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Launch Strategy</w:t></w:r></w:p><w:p><w:pPr><w:pStyle w:val="ListParagraph"/><w:numPr><w:ilvl w:val="0"/><w:numId w:val="2"/></w:numPr><w:spacing w:after="40" w:before="40"/></w:pPr><w:r><w:rPr><w:rFonts w:ascii="Arial" w:cs="Arial" w:eastAsia="Arial" w:hAnsi="Arial"/><w:b w:val="false"/><w:bCs w:val="false"/><w:color w:val="333333"/><w:sz w:val="22"/><w:szCs w:val="22"/></w:rPr><w:t xml:space="preserve">Pre-launch: Recruit 100 founding business listings from existing FiTEN/FeTNA member network — free lifetime Silver tier as a founding incentive</w:t></w:r></w:p><w:p><w:pPr><w:pStyle w:val="ListParagraph"/><w:numPr><w:ilvl w:val="0"/><w:numId w:val="2"/></w:numPr><w:spacing w:after="40" w:before="40"/></w:pPr><w:r><w:rPr><w:rFonts w:ascii="Arial" w:cs="Arial" w:eastAsia="Arial" w:hAnsi="Arial"/><w:b w:val="false"/><w:bCs w:val="false"/><w:color w:val="333333"/><w:sz w:val="22"/><w:szCs w:val="22"/></w:rPr><w:t xml:space="preserve">Soft launch: Present at FiTEN Edison NJ event — live demo kiosk and QR code sign-up at registration</w:t></w:r></w:p><w:p><w:pPr><w:pStyle w:val="ListParagraph"/><w:numPr><w:ilvl w:val="0"/><w:numId w:val="2"/></w:numPr><w:spacing w:after="40" w:before="40"/></w:pPr><w:r><w:rPr><w:rFonts w:ascii="Arial" w:cs="Arial" w:eastAsia="Arial" w:hAnsi="Arial"/><w:b w:val="false"/><w:bCs w:val="false"/><w:color w:val="333333"/><w:sz w:val="22"/><w:szCs w:val="22"/></w:rPr><w:t xml:space="preserve">Social media campaign: #TamilBusiness launch campaign across FeTNA Facebook, Instagram, YouTube, X</w:t></w:r></w:p><w:p><w:pPr><w:pStyle w:val="ListParagraph"/><w:numPr><w:ilvl w:val="0"/><w:numId w:val="2"/></w:numPr><w:spacing w:after="40" w:before="40"/></w:pPr><w:r><w:rPr><w:rFonts w:ascii="Arial" w:cs="Arial" w:eastAsia="Arial" w:hAnsi="Arial"/><w:b w:val="false"/><w:bCs w:val="false"/><w:color w:val="333333"/><w:sz w:val="22"/><w:szCs w:val="22"/></w:rPr><w:t xml:space="preserve">Community outreach: Partner with Tamil Sangams to promote the directory to their members</w:t></w:r></w:p><w:p><w:pPr><w:pStyle w:val="ListParagraph"/><w:numPr><w:ilvl w:val="0"/><w:numId w:val="2"/></w:numPr><w:spacing w:after="40" w:before="40"/></w:pPr><w:r><w:rPr><w:rFonts w:ascii="Arial" w:cs="Arial" w:eastAsia="Arial" w:hAnsi="Arial"/><w:b w:val="false"/><w:bCs w:val="false"/><w:color w:val="333333"/><w:sz w:val="22"/><w:szCs w:val="22"/></w:rPr><w:t xml:space="preserve">Press coverage: Pitch to Tamil media (Aruvi Magazine, FeTNA Radio, Tamil press in US and India)</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Risk Assessment</w:t></w:r></w:p><w:p><w:pPr><w:spacing w:after="60" w:before="60"/></w:pPr><w:r><w:rPr><w:rFonts w:ascii="Arial" w:cs="Arial" w:eastAsia="Arial" w:hAnsi="Arial"/><w:color w:val="333333"/><w:sz w:val="22"/><w:szCs w:val="22"/></w:rPr><w:t xml:space="preserve">The following risks have been identified and mitigated in the project plan:</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1200"/><w:gridCol w:w="1400"/><w:gridCol w:w="4360"/></w:tblGrid><w:tr><w:tc><w:tcPr><w:tcW w:type="dxa" w:w="2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Risk</w:t></w:r></w:p></w:tc><w:tc><w:tcPr><w:tcW w:type="dxa" w:w="12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Impact</w:t></w:r></w:p></w:tc><w:tc><w:tcPr><w:tcW w:type="dxa" w:w="140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Likelihood</w:t></w:r></w:p></w:tc><w:tc><w:tcPr><w:tcW w:type="dxa" w:w="43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Mitigation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Low initial listing adoption</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Mitigate with 100 founding member listings pre-launch. Offer free lifetime Silver tier to first 100 businesses. Appoint a community outreach lead.</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Fake or fraudulent listings</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All new listings require admin approval before going live. Post-approval flagging system in place. FiTEN member badge requires active membership verification.</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Volunteer developer bandwidth</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C0392B"/><w:sz w:val="19"/><w:szCs w:val="19"/></w:rPr><w:t xml:space="preserve">High</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Define a clear scope for Phase 1 before recruiting. Have a contracted agency as fallback. Identify at least 3 developer volunteers before kick-off.</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Tamil localization quality</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Engage Tamil-fluent reviewers from FeTNA community for UI strings. Use professional translator for launch copy; community-contributed translations for ongoing content.</w:t></w:r></w:p></w:tc></w:tr><w:tr><w:tc><w:tcPr><w:tcW w:type="dxa" w:w="2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b/><w:bCs/><w:color w:val="333333"/><w:sz w:val="19"/><w:szCs w:val="19"/></w:rPr><w:t xml:space="preserve">Funding gap before revenue</w:t></w:r></w:p></w:tc><w:tc><w:tcPr><w:tcW w:type="dxa" w:w="12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E67E22"/><w:sz w:val="19"/><w:szCs w:val="19"/></w:rPr><w:t xml:space="preserve">Medium</w:t></w:r></w:p></w:tc><w:tc><w:tcPr><w:tcW w:type="dxa" w:w="140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0F0" w:val="clear"/><w:tcMar><w:top w:type="dxa" w:w="80"/><w:left w:type="dxa" w:w="120"/><w:bottom w:type="dxa" w:w="80"/><w:right w:type="dxa" w:w="120"/></w:tcMar></w:tcPr><w:p><w:r><w:rPr><w:rFonts w:ascii="Arial" w:cs="Arial" w:eastAsia="Arial" w:hAnsi="Arial"/><w:color w:val="333333"/><w:sz w:val="19"/><w:szCs w:val="19"/></w:rPr><w:t xml:space="preserve">Phase 1 development cost ($8K–$15K) should be budgeted from FiTEN event surplus or a targeted sponsorship call to Platinum-tier businesses pre-launch.</w:t></w:r></w:p></w:tc></w:tr><w:tr><w:tc><w:tcPr><w:tcW w:type="dxa" w:w="2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19"/><w:szCs w:val="19"/></w:rPr><w:t xml:space="preserve">Competition / low differentiation</w:t></w:r></w:p></w:tc><w:tc><w:tcPr><w:tcW w:type="dxa" w:w="12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14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27AE60"/><w:sz w:val="19"/><w:szCs w:val="19"/></w:rPr><w:t xml:space="preserve">Low</w:t></w:r></w:p></w:tc><w:tc><w:tcPr><w:tcW w:type="dxa" w:w="43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19"/><w:szCs w:val="19"/></w:rPr><w:t xml:space="preserve">FiTEN&apos;s member-verified badges and FeTNA community authority are the unique moat. No competing directory has this trust layer. Reinforced by event integration in Phase 2.</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Success Metrics</w:t></w:r></w:p><w:p><w:pPr><w:spacing w:after="60" w:before="60"/></w:pPr><w:r><w:rPr><w:rFonts w:ascii="Arial" w:cs="Arial" w:eastAsia="Arial" w:hAnsi="Arial"/><w:color w:val="333333"/><w:sz w:val="22"/><w:szCs w:val="22"/></w:rPr><w:t xml:space="preserve">The following KPIs will be tracked quarterly to measure the health and growth of the directory: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4680"/><w:gridCol w:w="1560"/></w:tblGrid><w:tr><w:tc><w:tcPr><w:tcW w:type="dxa" w:w="312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Metric</w:t></w:r></w:p></w:tc><w:tc><w:tcPr><w:tcW w:type="dxa" w:w="468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Description</w:t></w:r></w:p></w:tc><w:tc><w:tcPr><w:tcW w:type="dxa" w:w="1560"/><w:tcBorders><w:top w:val="single" w:color="DDDDDD" w:sz="1"/><w:left w:val="single" w:color="DDDDDD" w:sz="1"/><w:bottom w:val="single" w:color="DDDDDD" w:sz="1"/><w:right w:val="single" w:color="DDDDDD" w:sz="1"/></w:tcBorders><w:shd w:fill="8B1A1A" w:val="clear"/><w:tcMar><w:top w:type="dxa" w:w="80"/><w:left w:type="dxa" w:w="120"/><w:bottom w:type="dxa" w:w="80"/><w:right w:type="dxa" w:w="120"/></w:tcMar></w:tcPr><w:p><w:r><w:rPr><w:rFonts w:ascii="Arial" w:cs="Arial" w:eastAsia="Arial" w:hAnsi="Arial"/><w:b/><w:bCs/><w:color w:val="FFFFFF"/><w:sz w:val="20"/><w:szCs w:val="20"/></w:rPr><w:t xml:space="preserve">Target (Year 1)</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Total Listings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Number of approved business listings on the platform</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650+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Monthly Active Users</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Unique visitors browsing the directory per month</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10,000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Search Sessions</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Number of directory searches performed per month</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25,000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Paid Conversion Rate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total listings on a paid tier (Silver/Gold/Platinum)</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23%</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Listing Completion</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 of profiles with logo, description, and at least 2 contact methods filled</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75%</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Tamil Language Usage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 of sessions using Tamil language mode (activates Phase 2)</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30%</w:t></w:r></w:p></w:tc></w:tr><w:tr><w:tc><w:tcPr><w:tcW w:type="dxa" w:w="312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b/><w:bCs/><w:color w:val="333333"/><w:sz w:val="20"/><w:szCs w:val="20"/></w:rPr><w:t xml:space="preserve">Review Volume</w:t></w:r></w:p></w:tc><w:tc><w:tcPr><w:tcW w:type="dxa" w:w="468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r><w:rPr><w:rFonts w:ascii="Arial" w:cs="Arial" w:eastAsia="Arial" w:hAnsi="Arial"/><w:color w:val="333333"/><w:sz w:val="20"/><w:szCs w:val="20"/></w:rPr><w:t xml:space="preserve">Total user reviews submitted across all listings</w:t></w:r></w:p></w:tc><w:tc><w:tcPr><w:tcW w:type="dxa" w:w="1560"/><w:tcBorders><w:top w:val="single" w:color="DDDDDD" w:sz="1"/><w:left w:val="single" w:color="DDDDDD" w:sz="1"/><w:bottom w:val="single" w:color="DDDDDD" w:sz="1"/><w:right w:val="single" w:color="DDDDDD" w:sz="1"/></w:tcBorders><w:shd w:fill="FFF8E7" w:val="clear"/><w:tcMar><w:top w:type="dxa" w:w="80"/><w:left w:type="dxa" w:w="120"/><w:bottom w:type="dxa" w:w="80"/><w:right w:type="dxa" w:w="120"/></w:tcMar></w:tcPr><w:p><w:pPr><w:jc w:val="center"/></w:pPr><w:r><w:rPr><w:rFonts w:ascii="Arial" w:cs="Arial" w:eastAsia="Arial" w:hAnsi="Arial"/><w:b/><w:bCs/><w:color w:val="006B75"/><w:sz w:val="20"/><w:szCs w:val="20"/></w:rPr><w:t xml:space="preserve">1,000</w:t></w:r></w:p></w:tc></w:tr><w:tr><w:tc><w:tcPr><w:tcW w:type="dxa" w:w="312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333333"/><w:sz w:val="20"/><w:szCs w:val="20"/></w:rPr><w:t xml:space="preserve">Revenue</w:t></w:r></w:p></w:tc><w:tc><w:tcPr><w:tcW w:type="dxa" w:w="468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color w:val="333333"/><w:sz w:val="20"/><w:szCs w:val="20"/></w:rPr><w:t xml:space="preserve">Total directory-attributed revenue per year</w:t></w:r></w:p></w:tc><w:tc><w:tcPr><w:tcW w:type="dxa" w:w="156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pPr><w:jc w:val="center"/></w:pPr><w:r><w:rPr><w:rFonts w:ascii="Arial" w:cs="Arial" w:eastAsia="Arial" w:hAnsi="Arial"/><w:b/><w:bCs/><w:color w:val="006B75"/><w:sz w:val="20"/><w:szCs w:val="20"/></w:rPr><w:t xml:space="preserve">$42K–$57K</w:t></w:r></w:p></w:tc></w:tr></w:tbl><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Project Team &amp; Governance</w:t></w:r></w:p><w:p><w:pPr><w:spacing w:after="60" w:before="60"/></w:pPr><w:r><w:rPr><w:rFonts w:ascii="Arial" w:cs="Arial" w:eastAsia="Arial" w:hAnsi="Arial"/><w:color w:val="333333"/><w:sz w:val="22"/><w:szCs w:val="22"/></w:rPr><w:t xml:space="preserve">Clear ownership is essential for a project of this scope. The following roles are required before development begins:</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Project Sponsor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A FiTEN Board member who champions the project, approves budget, and removes blockers. To be designated by FiTEN leadership.</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Product Owner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Responsible for requirements, user acceptance testing, and stakeholder communication. Recommended: a FiTEN committee member with digital experience.</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Technical Lead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Oversees architecture, developer team, and delivery. To be sourced from FiTEN&apos;s alumni network of senior engineers and CTOs (several are FiTEN speakers).</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UI/UX Designer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Designs the directory interface in English and Tamil. Can be a volunteer from FeTNA community or a contracted designer.</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Tamil Language Lead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Native Tamil speaker responsible for translation accuracy, UI string review, and community feedback on Tamil content.</w:t></w:r></w:p></w:tc></w:tr><w:tr><w:tc><w:tcPr><w:tcW w:type="dxa" w:w="2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Community Manager</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Drives business onboarding, manages listing submissions, moderates reviews, and runs social media launch campaign.</w:t></w:r></w:p></w:tc></w:tr><w:tr><w:tc><w:tcPr><w:tcW w:type="dxa" w:w="2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Advisory Board</w:t></w:r></w:p></w:tc><w:tc><w:tcPr><w:tcW w:type="dxa" w:w="6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Recommended: 2–3 FiTEN speaker alumni with experience in product, community platforms, or Tamil digital media.</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The project will operate on a monthly steering committee cadence with a brief written status update circulated to all stakeholders. Key decisions (scope changes, budget approvals) require sign-off from the Project Sponsor.</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Next Steps &amp; Decision Points</w:t></w:r></w:p><w:p><w:pPr><w:spacing w:after="60" w:before="60"/></w:pPr><w:r><w:rPr><w:rFonts w:ascii="Arial" w:cs="Arial" w:eastAsia="Arial" w:hAnsi="Arial"/><w:color w:val="333333"/><w:sz w:val="22"/><w:szCs w:val="22"/></w:rPr><w:t xml:space="preserve">To move this proposal forward, the following decisions and actions are required from FiTEN leadership:</w:t></w:r></w:p><w:p><w:pPr><w:spacing w:after="0" w:before="0"/></w:pPr><w:r><w:rPr><w:rFonts w:ascii="Arial" w:cs="Arial" w:eastAsia="Arial" w:hAnsi="Arial"/><w:sz w:val="8"/><w:szCs w:val="8"/></w:rPr><w:t xml:space="preserve"> </w:t></w:r></w:p><w:p><w:pPr><w:pStyle w:val="ListParagraph"/><w:numPr><w:ilvl w:val="0"/><w:numId w:val="2"/></w:numPr><w:spacing w:after="40" w:before="40"/></w:pPr><w:r><w:rPr><w:rFonts w:ascii="Arial" w:cs="Arial" w:eastAsia="Arial" w:hAnsi="Arial"/><w:b w:val="false"/><w:bCs w:val="false"/><w:color w:val="333333"/><w:sz w:val="22"/><w:szCs w:val="22"/></w:rPr><w:t xml:space="preserve">Approve the proposal and designate a Project Sponsor from the FiTEN Board</w:t></w:r></w:p><w:p><w:pPr><w:pStyle w:val="ListParagraph"/><w:numPr><w:ilvl w:val="0"/><w:numId w:val="2"/></w:numPr><w:spacing w:after="40" w:before="40"/></w:pPr><w:r><w:rPr><w:rFonts w:ascii="Arial" w:cs="Arial" w:eastAsia="Arial" w:hAnsi="Arial"/><w:b w:val="false"/><w:bCs w:val="false"/><w:color w:val="333333"/><w:sz w:val="22"/><w:szCs w:val="22"/></w:rPr><w:t xml:space="preserve">Confirm the hosting strategy: subdomain (directory.fiten.org) vs. integrated section of fiten.org</w:t></w:r></w:p><w:p><w:pPr><w:pStyle w:val="ListParagraph"/><w:numPr><w:ilvl w:val="0"/><w:numId w:val="2"/></w:numPr><w:spacing w:after="40" w:before="40"/></w:pPr><w:r><w:rPr><w:rFonts w:ascii="Arial" w:cs="Arial" w:eastAsia="Arial" w:hAnsi="Arial"/><w:b w:val="false"/><w:bCs w:val="false"/><w:color w:val="333333"/><w:sz w:val="22"/><w:szCs w:val="22"/></w:rPr><w:t xml:space="preserve">Agree on listing tier pricing (or adjust tiers based on community feedback)</w:t></w:r></w:p><w:p><w:pPr><w:pStyle w:val="ListParagraph"/><w:numPr><w:ilvl w:val="0"/><w:numId w:val="2"/></w:numPr><w:spacing w:after="40" w:before="40"/></w:pPr><w:r><w:rPr><w:rFonts w:ascii="Arial" w:cs="Arial" w:eastAsia="Arial" w:hAnsi="Arial"/><w:b w:val="false"/><w:bCs w:val="false"/><w:color w:val="333333"/><w:sz w:val="22"/><w:szCs w:val="22"/></w:rPr><w:t xml:space="preserve">Identify Technical Lead — survey FiTEN speaker alumni for volunteer engineering capacity</w:t></w:r></w:p><w:p><w:pPr><w:pStyle w:val="ListParagraph"/><w:numPr><w:ilvl w:val="0"/><w:numId w:val="2"/></w:numPr><w:spacing w:after="40" w:before="40"/></w:pPr><w:r><w:rPr><w:rFonts w:ascii="Arial" w:cs="Arial" w:eastAsia="Arial" w:hAnsi="Arial"/><w:b w:val="false"/><w:bCs w:val="false"/><w:color w:val="333333"/><w:sz w:val="22"/><w:szCs w:val="22"/></w:rPr><w:t xml:space="preserve">Appoint a Community Manager to begin recruiting the founding 100 business listings</w:t></w:r></w:p><w:p><w:pPr><w:pStyle w:val="ListParagraph"/><w:numPr><w:ilvl w:val="0"/><w:numId w:val="2"/></w:numPr><w:spacing w:after="40" w:before="40"/></w:pPr><w:r><w:rPr><w:rFonts w:ascii="Arial" w:cs="Arial" w:eastAsia="Arial" w:hAnsi="Arial"/><w:b w:val="false"/><w:bCs w:val="false"/><w:color w:val="333333"/><w:sz w:val="22"/><w:szCs w:val="22"/></w:rPr><w:t xml:space="preserve">Set a Phase 1 launch date aligned with the next FiTEN event for maximum visibility</w:t></w:r></w:p><w:p><w:pPr><w:spacing w:after="0" w:before="0"/></w:pPr><w:r><w:rPr><w:rFonts w:ascii="Arial" w:cs="Arial" w:eastAsia="Arial" w:hAnsi="Arial"/><w:sz w:val="8"/><w:szCs w:val="8"/></w:rPr><w:t xml:space="preserve"> </w:t></w:r></w:p><w:p><w:pPr><w:pStyle w:val="Heading2"/><w:spacing w:after="80" w:before="240"/></w:pPr><w:r><w:rPr><w:rFonts w:ascii="Arial" w:cs="Arial" w:eastAsia="Arial" w:hAnsi="Arial"/><w:b/><w:bCs/><w:color w:val="8B1A1A"/><w:sz w:val="26"/><w:szCs w:val="26"/></w:rPr><w:t xml:space="preserve">Estimated Development Budget</w:t></w:r></w:p><w:p><w:pPr><w:spacing w:after="60" w:before="60"/></w:pPr><w:r><w:rPr><w:rFonts w:ascii="Arial" w:cs="Arial" w:eastAsia="Arial" w:hAnsi="Arial"/><w:color w:val="333333"/><w:sz w:val="22"/><w:szCs w:val="22"/></w:rPr><w:t xml:space="preserve">The budget range below reflects the primary driver of cost variance: contracted agency (upper bound) versus volunteer developer team (lower bound). Both scenarios assume the same scope; the difference is labor cost only.</w:t></w:r></w:p><w:p><w:pPr><w:spacing w:after="0" w:before="0"/></w:pPr><w:r><w:rPr><w:rFonts w:ascii="Arial" w:cs="Arial" w:eastAsia="Arial" w:hAnsi="Arial"/><w:sz w:val="8"/><w:szCs w:val="8"/></w:rP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800"/><w:gridCol w:w="5560"/></w:tblGrid><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Phase 1 Development</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$8,000 – $15,000  (lower = volunteer team; upper = contracted agency)</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Phase 2 Enhancements</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$5,000 – $8,000</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Design (UI/UX)</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$3,000 – $6,000</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Tamil Localization</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$1,500 – $3,000</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Annual Hosting &amp; Tools</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$1,200 – $2,400/year</w:t></w:r></w:p></w:tc></w:tr><w:tr><w:tc><w:tcPr><w:tcW w:type="dxa" w:w="3800"/><w:tcBorders><w:top w:val="single" w:color="DDDDDD" w:sz="1"/><w:left w:val="single" w:color="DDDDDD" w:sz="1"/><w:bottom w:val="single" w:color="DDDDDD" w:sz="1"/><w:right w:val="single" w:color="DDDDDD" w:sz="1"/></w:tcBorders><w:shd w:fill="FFFFFF" w:val="clear"/><w:tcMar><w:top w:type="dxa" w:w="80"/><w:left w:type="dxa" w:w="120"/><w:bottom w:type="dxa" w:w="80"/><w:right w:type="dxa" w:w="120"/></w:tcMar></w:tcPr><w:p><w:r><w:rPr><w:rFonts w:ascii="Arial" w:cs="Arial" w:eastAsia="Arial" w:hAnsi="Arial"/><w:b/><w:bCs/><w:color w:val="8B1A1A"/><w:sz w:val="20"/><w:szCs w:val="20"/></w:rPr><w:t xml:space="preserve">Total Estimated Cost</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$18,700 – $34,400 (one-time) + annual hosting</w:t></w:r></w:p></w:tc></w:tr><w:tr><w:tc><w:tcPr><w:tcW w:type="dxa" w:w="3800"/><w:tcBorders><w:top w:val="single" w:color="DDDDDD" w:sz="1"/><w:left w:val="single" w:color="DDDDDD" w:sz="1"/><w:bottom w:val="single" w:color="DDDDDD" w:sz="1"/><w:right w:val="single" w:color="DDDDDD" w:sz="1"/></w:tcBorders><w:shd w:fill="F5F5F5" w:val="clear"/><w:tcMar><w:top w:type="dxa" w:w="80"/><w:left w:type="dxa" w:w="120"/><w:bottom w:type="dxa" w:w="80"/><w:right w:type="dxa" w:w="120"/></w:tcMar></w:tcPr><w:p><w:r><w:rPr><w:rFonts w:ascii="Arial" w:cs="Arial" w:eastAsia="Arial" w:hAnsi="Arial"/><w:b/><w:bCs/><w:color w:val="8B1A1A"/><w:sz w:val="20"/><w:szCs w:val="20"/></w:rPr><w:t xml:space="preserve">Payback Period</w:t></w:r></w:p></w:tc><w:tc><w:tcPr><w:tcW w:type="dxa" w:w="5560"/><w:tcBorders><w:top w:val="single" w:color="DDDDDD" w:sz="1"/><w:left w:val="single" w:color="DDDDDD" w:sz="1"/><w:bottom w:val="single" w:color="DDDDDD" w:sz="1"/><w:right w:val="single" w:color="DDDDDD" w:sz="1"/></w:tcBorders><w:tcMar><w:top w:type="dxa" w:w="80"/><w:left w:type="dxa" w:w="120"/><w:bottom w:type="dxa" w:w="80"/><w:right w:type="dxa" w:w="120"/></w:tcMar></w:tcPr><w:p><w:r><w:rPr><w:rFonts w:ascii="Arial" w:cs="Arial" w:eastAsia="Arial" w:hAnsi="Arial"/><w:color w:val="333333"/><w:sz w:val="20"/><w:szCs w:val="20"/></w:rPr><w:t xml:space="preserve">~10–14 months (conservative) / ~8 months (at full revenue uptake)</w:t></w:r></w:p></w:tc></w:tr></w:tbl><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With volunteer developer contributions from the FiTEN community, Phase 1 can be completed at or below the lower bound. Several FiTEN speakers and alumni are senior engineers and CTOs who may be willing to contribute to this community initiative — a dedicated ask at the next FiTEN event is recommended.</w:t></w:r></w:p><w:p><w:pPr><w:spacing w:after="0" w:before="0"/></w:pPr><w:r><w:rPr><w:rFonts w:ascii="Arial" w:cs="Arial" w:eastAsia="Arial" w:hAnsi="Arial"/><w:sz w:val="8"/><w:szCs w:val="8"/></w:rPr><w:t xml:space="preserve"> </w:t></w:r></w:p><w:p><w:r><w:br w:type="page"/></w:r></w:p><w:p><w:pPr><w:pStyle w:val="Heading1"/><w:pBdr><w:bottom w:val="single" w:color="C69400" w:sz="8" w:space="4"/></w:pBdr><w:spacing w:after="120" w:before="360"/></w:pPr><w:r><w:rPr><w:rFonts w:ascii="Arial" w:cs="Arial" w:eastAsia="Arial" w:hAnsi="Arial"/><w:b/><w:bCs/><w:color w:val="8B1A1A"/><w:sz w:val="32"/><w:szCs w:val="32"/></w:rPr><w:t xml:space="preserve">Closing Statement</w:t></w:r></w:p><w:p><w:pPr><w:pBdr><w:left w:val="single" w:color="C69400" w:sz="20" w:space="12"/></w:pBdr><w:spacing w:after="80" w:before="60"/><w:ind w:left="360"/></w:pPr><w:r><w:rPr><w:rFonts w:ascii="Arial" w:cs="Arial" w:eastAsia="Arial" w:hAnsi="Arial"/><w:i/><w:iCs/><w:color w:val="333333"/><w:sz w:val="22"/><w:szCs w:val="22"/></w:rPr><w:t xml:space="preserve">The FiTEN Business Directory is not just a feature — it is a statement. It says that Tamil entrepreneurship has arrived, that our community is organized and proud, and that we are here to support and celebrate each other every day of the year — not just at annual events.</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This directory will transform fiten.org from an event website into a year-round destination — a place Tamil entrepreneurs call home, a place the Tamil diaspora turns to first, and a platform that demonstrates the collective economic power of our community to the world.</w:t></w:r></w:p><w:p><w:pPr><w:spacing w:after="0" w:before="0"/></w:pPr><w:r><w:rPr><w:rFonts w:ascii="Arial" w:cs="Arial" w:eastAsia="Arial" w:hAnsi="Arial"/><w:sz w:val="8"/><w:szCs w:val="8"/></w:rPr><w:t xml:space="preserve"> </w:t></w:r></w:p><w:p><w:pPr><w:spacing w:after="60" w:before="60"/></w:pPr><w:r><w:rPr><w:rFonts w:ascii="Arial" w:cs="Arial" w:eastAsia="Arial" w:hAnsi="Arial"/><w:color w:val="333333"/><w:sz w:val="22"/><w:szCs w:val="22"/></w:rPr><w:t xml:space="preserve">We believe this is one of the most impactful digital investments FiTEN can make today. We look forward to your feedback and partnership in bringing this to life.</w:t></w:r></w:p><w:p><w:pPr><w:spacing w:after="0" w:before="0"/></w:pPr><w:r><w:rPr><w:rFonts w:ascii="Arial" w:cs="Arial" w:eastAsia="Arial" w:hAnsi="Arial"/><w:sz w:val="8"/><w:szCs w:val="8"/></w:rPr><w:t xml:space="preserve"> </w:t></w:r></w:p><w:p><w:pPr><w:spacing w:after="60" w:before="120"/></w:pPr><w:r><w:rPr><w:rFonts w:ascii="Arial" w:cs="Arial" w:eastAsia="Arial" w:hAnsi="Arial"/><w:b/><w:bCs/><w:color w:val="8B1A1A"/><w:sz w:val="22"/><w:szCs w:val="22"/></w:rPr><w:t xml:space="preserve">FiTEN Business Directory Team</w:t></w:r></w:p><w:p><w:r><w:rPr><w:rFonts w:ascii="Arial" w:cs="Arial" w:eastAsia="Arial" w:hAnsi="Arial"/><w:color w:val="666666"/><w:sz w:val="20"/><w:szCs w:val="20"/></w:rPr><w:t xml:space="preserve">fiten.org  |  FeTNA  |  International Tamil Entrepreneurs Network</w:t></w:r></w:p><w:sectPr><w:headerReference w:type="default" r:id="rId7"/><w:footerReference w:type="default" r:id="rId8"/><w:pgSz w:w="12240" w:h="15840"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400" w:sz="6" w:space="4"/>
      </w:pBdr>
    </w:pPr>
    <w:r>
      <w:rPr>
        <w:rFonts w:ascii="Arial" w:cs="Arial" w:eastAsia="Arial" w:hAnsi="Arial"/>
        <w:color w:val="666666"/>
        <w:sz w:val="16"/>
        <w:szCs w:val="16"/>
      </w:rPr>
      <w:t xml:space="preserve">Confidential  |  FeTNA / FiTEN  |  fiten.org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9400" w:sz="6" w:space="4"/>
      </w:pBdr>
    </w:pPr>
    <w:r>
      <w:rPr>
        <w:rFonts w:ascii="Arial" w:cs="Arial" w:eastAsia="Arial" w:hAnsi="Arial"/>
        <w:b/>
        <w:bCs/>
        <w:color w:val="8B1A1A"/>
        <w:sz w:val="18"/>
        <w:szCs w:val="18"/>
      </w:rPr>
      <w:t xml:space="preserve">FiTEN Business Directory</w:t>
    </w:r>
    <w:r>
      <w:rPr>
        <w:rFonts w:ascii="Arial" w:cs="Arial" w:eastAsia="Arial" w:hAnsi="Arial"/>
        <w:color w:val="666666"/>
        <w:sz w:val="18"/>
        <w:szCs w:val="18"/>
      </w:rPr>
      <w:t xml:space="preserve">  |  Proposal Document  |  May 2026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2026-05-15T06:18:37.707Z</dcterms:created>
  <dcterms:modified xsi:type="dcterms:W3CDTF">2026-05-15T06:18:37.732Z</dcterms:modified>
</cp:coreProperties>
</file>

<file path=docProps/custom.xml><?xml version="1.0" encoding="utf-8"?>
<Properties xmlns="http://schemas.openxmlformats.org/officeDocument/2006/custom-properties" xmlns:vt="http://schemas.openxmlformats.org/officeDocument/2006/docPropsVTypes"/>
</file>