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0" w:type="auto"/>
        <w:tblLook w:val="04A0" w:firstRow="1" w:lastRow="0" w:firstColumn="1" w:lastColumn="0" w:noHBand="0" w:noVBand="1"/>
      </w:tblPr>
      <w:tblGrid>
        <w:gridCol w:w="3257"/>
        <w:gridCol w:w="6088"/>
      </w:tblGrid>
      <w:tr w:rsidR="00C043C7" w14:paraId="25154949" w14:textId="77777777" w:rsidTr="00C043C7">
        <w:tc>
          <w:tcPr>
            <w:tcW w:w="4672" w:type="dxa"/>
          </w:tcPr>
          <w:p w14:paraId="2890156C" w14:textId="7EDFB51C" w:rsidR="00C043C7" w:rsidRDefault="00C043C7" w:rsidP="000B58C2">
            <w:pPr>
              <w:spacing w:line="360" w:lineRule="auto"/>
              <w:jc w:val="both"/>
            </w:pPr>
            <w:r>
              <w:t>Поле</w:t>
            </w:r>
          </w:p>
        </w:tc>
        <w:tc>
          <w:tcPr>
            <w:tcW w:w="4673" w:type="dxa"/>
          </w:tcPr>
          <w:p w14:paraId="3A929971" w14:textId="13086B25" w:rsidR="00C043C7" w:rsidRDefault="00C043C7" w:rsidP="000B58C2">
            <w:pPr>
              <w:spacing w:line="360" w:lineRule="auto"/>
              <w:jc w:val="both"/>
            </w:pPr>
            <w:r>
              <w:t>Пояснение</w:t>
            </w:r>
          </w:p>
        </w:tc>
      </w:tr>
      <w:tr w:rsidR="00C043C7" w14:paraId="48E4094B" w14:textId="77777777" w:rsidTr="00C043C7">
        <w:tc>
          <w:tcPr>
            <w:tcW w:w="4672" w:type="dxa"/>
          </w:tcPr>
          <w:p w14:paraId="3CA94911" w14:textId="37E9CCE2" w:rsidR="00C043C7" w:rsidRDefault="00C043C7" w:rsidP="000B58C2">
            <w:pPr>
              <w:spacing w:line="360" w:lineRule="auto"/>
              <w:jc w:val="both"/>
            </w:pPr>
            <w:r>
              <w:t>Название проекта</w:t>
            </w:r>
          </w:p>
        </w:tc>
        <w:tc>
          <w:tcPr>
            <w:tcW w:w="4673" w:type="dxa"/>
          </w:tcPr>
          <w:p w14:paraId="4564D8F5" w14:textId="6D30C6AE" w:rsidR="00C043C7" w:rsidRDefault="00C043C7" w:rsidP="000B58C2">
            <w:pPr>
              <w:spacing w:line="360" w:lineRule="auto"/>
              <w:jc w:val="both"/>
            </w:pPr>
            <w:r>
              <w:t>Информационная система организации перевозок школьными автобусами</w:t>
            </w:r>
          </w:p>
        </w:tc>
      </w:tr>
      <w:tr w:rsidR="00C043C7" w14:paraId="675C091C" w14:textId="77777777" w:rsidTr="00C043C7">
        <w:tc>
          <w:tcPr>
            <w:tcW w:w="4672" w:type="dxa"/>
          </w:tcPr>
          <w:p w14:paraId="6F45575D" w14:textId="2DC36689" w:rsidR="00C043C7" w:rsidRDefault="00C043C7" w:rsidP="000B58C2">
            <w:pPr>
              <w:spacing w:line="360" w:lineRule="auto"/>
              <w:jc w:val="both"/>
            </w:pPr>
            <w:r>
              <w:t>Проблема</w:t>
            </w:r>
          </w:p>
        </w:tc>
        <w:tc>
          <w:tcPr>
            <w:tcW w:w="4673" w:type="dxa"/>
          </w:tcPr>
          <w:p w14:paraId="523571D0" w14:textId="735EB16A" w:rsidR="00C043C7" w:rsidRPr="00C043C7" w:rsidRDefault="00C043C7" w:rsidP="000B58C2">
            <w:pPr>
              <w:spacing w:line="360" w:lineRule="auto"/>
              <w:jc w:val="both"/>
            </w:pPr>
            <w:r>
              <w:t>Родители не знают, где находится автобус и доехал ли ребенок. Диспетчеры не могут оперативно реагировать на отклонения от маршрута. Нарушения режима труда водителя выявляются постфактум. Потеря времени на ручные звонки, риск для безопасности детей, штрафы за нарушение режима. Текущие решения</w:t>
            </w:r>
            <w:r w:rsidRPr="00C043C7">
              <w:t xml:space="preserve">: </w:t>
            </w:r>
            <w:r>
              <w:t xml:space="preserve">бумажные путевые листы, разрозненные </w:t>
            </w:r>
            <w:r>
              <w:rPr>
                <w:lang w:val="en-US"/>
              </w:rPr>
              <w:t>GPS</w:t>
            </w:r>
            <w:r w:rsidRPr="00C043C7">
              <w:t>-</w:t>
            </w:r>
            <w:proofErr w:type="spellStart"/>
            <w:r>
              <w:t>трекеры</w:t>
            </w:r>
            <w:proofErr w:type="spellEnd"/>
            <w:r>
              <w:t xml:space="preserve"> без централизованного </w:t>
            </w:r>
            <w:proofErr w:type="spellStart"/>
            <w:r>
              <w:t>мониторнинга</w:t>
            </w:r>
            <w:proofErr w:type="spellEnd"/>
            <w:r>
              <w:t>.</w:t>
            </w:r>
          </w:p>
        </w:tc>
      </w:tr>
      <w:tr w:rsidR="00C043C7" w14:paraId="2F483678" w14:textId="77777777" w:rsidTr="00C043C7">
        <w:tc>
          <w:tcPr>
            <w:tcW w:w="4672" w:type="dxa"/>
          </w:tcPr>
          <w:p w14:paraId="50D65B20" w14:textId="62523632" w:rsidR="00C043C7" w:rsidRPr="00C043C7" w:rsidRDefault="00C043C7" w:rsidP="000B58C2">
            <w:pPr>
              <w:spacing w:line="360" w:lineRule="auto"/>
              <w:jc w:val="both"/>
            </w:pPr>
            <w:r>
              <w:t xml:space="preserve">Цель проекта (по </w:t>
            </w:r>
            <w:r>
              <w:rPr>
                <w:lang w:val="en-US"/>
              </w:rPr>
              <w:t>SMART)</w:t>
            </w:r>
          </w:p>
        </w:tc>
        <w:tc>
          <w:tcPr>
            <w:tcW w:w="4673" w:type="dxa"/>
          </w:tcPr>
          <w:p w14:paraId="4A72C04D" w14:textId="180A9009" w:rsidR="00C043C7" w:rsidRDefault="00C043C7" w:rsidP="000B58C2">
            <w:pPr>
              <w:spacing w:line="360" w:lineRule="auto"/>
              <w:jc w:val="both"/>
            </w:pPr>
            <w:r>
              <w:t>Создать ИС, которая в течение 6 месяцев после внедрения обеспечит 100% автобусов онлайн-мониторингом и сократит время реакции диспетчера на отклонение от маршрута с 15 до 2 минут.</w:t>
            </w:r>
          </w:p>
        </w:tc>
      </w:tr>
      <w:tr w:rsidR="00C043C7" w14:paraId="183A7128" w14:textId="77777777" w:rsidTr="00C043C7">
        <w:tc>
          <w:tcPr>
            <w:tcW w:w="4672" w:type="dxa"/>
          </w:tcPr>
          <w:p w14:paraId="005E7409" w14:textId="04DEF8C1" w:rsidR="00C043C7" w:rsidRDefault="00C043C7" w:rsidP="000B58C2">
            <w:pPr>
              <w:spacing w:line="360" w:lineRule="auto"/>
              <w:jc w:val="both"/>
            </w:pPr>
            <w:r>
              <w:t>Бизнес-метрики успеха</w:t>
            </w:r>
          </w:p>
        </w:tc>
        <w:tc>
          <w:tcPr>
            <w:tcW w:w="4673" w:type="dxa"/>
          </w:tcPr>
          <w:p w14:paraId="0B7BFB7B" w14:textId="5D0CAFE8" w:rsidR="00C043C7" w:rsidRDefault="00155566" w:rsidP="000B58C2">
            <w:pPr>
              <w:spacing w:line="360" w:lineRule="auto"/>
              <w:jc w:val="both"/>
            </w:pPr>
            <w:r>
              <w:t>1.</w:t>
            </w:r>
            <w:r w:rsidR="000B58C2">
              <w:t xml:space="preserve"> </w:t>
            </w:r>
            <w:r w:rsidR="00C043C7">
              <w:t>Процент автобусов под</w:t>
            </w:r>
            <w:r>
              <w:t xml:space="preserve"> мониторингом</w:t>
            </w:r>
            <w:r w:rsidRPr="00155566">
              <w:t xml:space="preserve">: </w:t>
            </w:r>
            <w:r w:rsidR="00C043C7">
              <w:t>100% через 3 месяца</w:t>
            </w:r>
            <w:r>
              <w:t>.</w:t>
            </w:r>
          </w:p>
          <w:p w14:paraId="429639F6" w14:textId="51AD7F7C" w:rsidR="00C043C7" w:rsidRPr="00155566" w:rsidRDefault="00155566" w:rsidP="000B58C2">
            <w:pPr>
              <w:spacing w:line="360" w:lineRule="auto"/>
              <w:jc w:val="both"/>
            </w:pPr>
            <w:r>
              <w:t xml:space="preserve">2. </w:t>
            </w:r>
            <w:r w:rsidR="00C043C7">
              <w:t xml:space="preserve">Среднее </w:t>
            </w:r>
            <w:r>
              <w:t>время реакции на отклонение от маршрута</w:t>
            </w:r>
            <w:r w:rsidRPr="00155566">
              <w:t>:</w:t>
            </w:r>
            <w:r>
              <w:t xml:space="preserve"> с 15 до 2 мин (измеряется по журналу инцидентов).</w:t>
            </w:r>
            <w:r>
              <w:br/>
              <w:t>3. Количество подтвержденных фактов посадки</w:t>
            </w:r>
            <w:r w:rsidRPr="00155566">
              <w:t>/</w:t>
            </w:r>
            <w:r>
              <w:t>высадки</w:t>
            </w:r>
            <w:r w:rsidRPr="00155566">
              <w:t>:</w:t>
            </w:r>
            <w:r>
              <w:t xml:space="preserve"> не менее 95% от всех поездок.</w:t>
            </w:r>
          </w:p>
        </w:tc>
      </w:tr>
      <w:tr w:rsidR="00C043C7" w14:paraId="2E05D907" w14:textId="77777777" w:rsidTr="00C043C7">
        <w:tc>
          <w:tcPr>
            <w:tcW w:w="4672" w:type="dxa"/>
          </w:tcPr>
          <w:p w14:paraId="1513C4C8" w14:textId="71837B2C" w:rsidR="00C043C7" w:rsidRDefault="00155566" w:rsidP="000B58C2">
            <w:pPr>
              <w:spacing w:line="360" w:lineRule="auto"/>
              <w:jc w:val="both"/>
            </w:pPr>
            <w:r>
              <w:t>Ключевые роли</w:t>
            </w:r>
          </w:p>
        </w:tc>
        <w:tc>
          <w:tcPr>
            <w:tcW w:w="4673" w:type="dxa"/>
          </w:tcPr>
          <w:p w14:paraId="3EA22BC4" w14:textId="57A03AEA" w:rsidR="00C043C7" w:rsidRDefault="00155566" w:rsidP="000B58C2">
            <w:pPr>
              <w:spacing w:line="360" w:lineRule="auto"/>
              <w:jc w:val="both"/>
            </w:pPr>
            <w:r>
              <w:t>1. Родитель – получает информацию о статусах ребенка и автобуса</w:t>
            </w:r>
          </w:p>
          <w:p w14:paraId="0FA1614F" w14:textId="77777777" w:rsidR="00155566" w:rsidRDefault="00155566" w:rsidP="000B58C2">
            <w:pPr>
              <w:spacing w:line="360" w:lineRule="auto"/>
              <w:jc w:val="both"/>
            </w:pPr>
            <w:r>
              <w:t>2. Водитель – отмечает посадку</w:t>
            </w:r>
            <w:r w:rsidRPr="00155566">
              <w:t>/</w:t>
            </w:r>
            <w:r>
              <w:t>высадку, соблюдает маршрут.</w:t>
            </w:r>
          </w:p>
          <w:p w14:paraId="52EC2D0A" w14:textId="77777777" w:rsidR="00155566" w:rsidRDefault="00155566" w:rsidP="000B58C2">
            <w:pPr>
              <w:spacing w:line="360" w:lineRule="auto"/>
              <w:jc w:val="both"/>
            </w:pPr>
            <w:r>
              <w:lastRenderedPageBreak/>
              <w:t>3. Диспетчер – управляет маршрутами, реагирует на инциденты.</w:t>
            </w:r>
          </w:p>
          <w:p w14:paraId="4AA3EAFB" w14:textId="77777777" w:rsidR="00155566" w:rsidRDefault="00155566" w:rsidP="000B58C2">
            <w:pPr>
              <w:spacing w:line="360" w:lineRule="auto"/>
              <w:jc w:val="both"/>
            </w:pPr>
            <w:r>
              <w:t>4. Администратор школы – управляет реестром учащихся.</w:t>
            </w:r>
          </w:p>
          <w:p w14:paraId="3270D771" w14:textId="0D1A42C0" w:rsidR="00155566" w:rsidRPr="00155566" w:rsidRDefault="00155566" w:rsidP="000B58C2">
            <w:pPr>
              <w:spacing w:line="360" w:lineRule="auto"/>
              <w:jc w:val="both"/>
            </w:pPr>
            <w:r>
              <w:t xml:space="preserve">5. Администратор системы – настройка </w:t>
            </w:r>
            <w:proofErr w:type="spellStart"/>
            <w:r>
              <w:t>геозон</w:t>
            </w:r>
            <w:proofErr w:type="spellEnd"/>
            <w:r>
              <w:t>, справочников</w:t>
            </w:r>
          </w:p>
        </w:tc>
      </w:tr>
      <w:tr w:rsidR="00C043C7" w14:paraId="7D0761A6" w14:textId="77777777" w:rsidTr="00C043C7">
        <w:tc>
          <w:tcPr>
            <w:tcW w:w="4672" w:type="dxa"/>
          </w:tcPr>
          <w:p w14:paraId="3163A641" w14:textId="6745EAAD" w:rsidR="00C043C7" w:rsidRDefault="00155566" w:rsidP="000B58C2">
            <w:pPr>
              <w:spacing w:line="360" w:lineRule="auto"/>
              <w:jc w:val="both"/>
            </w:pPr>
            <w:r>
              <w:lastRenderedPageBreak/>
              <w:t>Внешние системы</w:t>
            </w:r>
          </w:p>
        </w:tc>
        <w:tc>
          <w:tcPr>
            <w:tcW w:w="4673" w:type="dxa"/>
          </w:tcPr>
          <w:p w14:paraId="5A8B065C" w14:textId="22DCC056" w:rsidR="00C043C7" w:rsidRDefault="00155566" w:rsidP="000B58C2">
            <w:pPr>
              <w:spacing w:line="360" w:lineRule="auto"/>
              <w:jc w:val="both"/>
            </w:pPr>
            <w:r>
              <w:t xml:space="preserve">1. Спутниковые </w:t>
            </w:r>
            <w:proofErr w:type="spellStart"/>
            <w:r>
              <w:t>трекеры</w:t>
            </w:r>
            <w:proofErr w:type="spellEnd"/>
            <w:r>
              <w:t xml:space="preserve"> ГЛОНАСС (получение координат).</w:t>
            </w:r>
          </w:p>
          <w:p w14:paraId="6C6742B0" w14:textId="43800F6E" w:rsidR="00155566" w:rsidRDefault="00155566" w:rsidP="000B58C2">
            <w:pPr>
              <w:spacing w:line="360" w:lineRule="auto"/>
              <w:jc w:val="both"/>
            </w:pPr>
            <w:r>
              <w:t xml:space="preserve">2. </w:t>
            </w:r>
            <w:r>
              <w:rPr>
                <w:lang w:val="en-US"/>
              </w:rPr>
              <w:t>Push</w:t>
            </w:r>
            <w:r w:rsidRPr="00155566">
              <w:t>/</w:t>
            </w:r>
            <w:r>
              <w:t>СМС-провайдер (уведомления родителям, водителям).</w:t>
            </w:r>
          </w:p>
          <w:p w14:paraId="248D7225" w14:textId="2D94E0C7" w:rsidR="00155566" w:rsidRDefault="00155566" w:rsidP="000B58C2">
            <w:pPr>
              <w:spacing w:line="360" w:lineRule="auto"/>
              <w:jc w:val="both"/>
            </w:pPr>
            <w:r>
              <w:t>3. Реестр учащихся школы (данные о детях).</w:t>
            </w:r>
          </w:p>
          <w:p w14:paraId="56EDD4BE" w14:textId="09CB60C3" w:rsidR="00155566" w:rsidRPr="00155566" w:rsidRDefault="00155566" w:rsidP="000B58C2">
            <w:pPr>
              <w:spacing w:line="360" w:lineRule="auto"/>
              <w:jc w:val="both"/>
            </w:pPr>
            <w:r>
              <w:t>4. Данные тахографа (режим труда и отдыха водителя).</w:t>
            </w:r>
          </w:p>
        </w:tc>
      </w:tr>
      <w:tr w:rsidR="00C043C7" w14:paraId="524872DB" w14:textId="77777777" w:rsidTr="00C043C7">
        <w:tc>
          <w:tcPr>
            <w:tcW w:w="4672" w:type="dxa"/>
          </w:tcPr>
          <w:p w14:paraId="1F3A1B56" w14:textId="48B3AE1B" w:rsidR="00C043C7" w:rsidRDefault="00155566" w:rsidP="000B58C2">
            <w:pPr>
              <w:spacing w:line="360" w:lineRule="auto"/>
              <w:jc w:val="both"/>
            </w:pPr>
            <w:r>
              <w:t>В границах проекта</w:t>
            </w:r>
          </w:p>
        </w:tc>
        <w:tc>
          <w:tcPr>
            <w:tcW w:w="4673" w:type="dxa"/>
          </w:tcPr>
          <w:p w14:paraId="512FC82D" w14:textId="77777777" w:rsidR="00C043C7" w:rsidRDefault="00155566" w:rsidP="000B58C2">
            <w:pPr>
              <w:spacing w:line="360" w:lineRule="auto"/>
              <w:jc w:val="both"/>
            </w:pPr>
            <w:r>
              <w:t>1. Мониторинг местоположения автобусов в реальном времени.</w:t>
            </w:r>
          </w:p>
          <w:p w14:paraId="7651089F" w14:textId="77777777" w:rsidR="00155566" w:rsidRDefault="00155566" w:rsidP="000B58C2">
            <w:pPr>
              <w:spacing w:line="360" w:lineRule="auto"/>
              <w:jc w:val="both"/>
            </w:pPr>
            <w:r>
              <w:t>2. Управление маршрутами и расписанием.</w:t>
            </w:r>
          </w:p>
          <w:p w14:paraId="431F15B7" w14:textId="77777777" w:rsidR="00155566" w:rsidRDefault="00155566" w:rsidP="000B58C2">
            <w:pPr>
              <w:spacing w:line="360" w:lineRule="auto"/>
              <w:jc w:val="both"/>
            </w:pPr>
            <w:r>
              <w:t>3. Отметка посадки/высадки учащихся</w:t>
            </w:r>
          </w:p>
          <w:p w14:paraId="43863DB9" w14:textId="77777777" w:rsidR="00155566" w:rsidRDefault="00155566" w:rsidP="000B58C2">
            <w:pPr>
              <w:spacing w:line="360" w:lineRule="auto"/>
              <w:jc w:val="both"/>
            </w:pPr>
            <w:r>
              <w:t>4. Автоматическое уведомление родителей.</w:t>
            </w:r>
          </w:p>
          <w:p w14:paraId="08FA33F0" w14:textId="77777777" w:rsidR="00155566" w:rsidRDefault="00155566" w:rsidP="000B58C2">
            <w:pPr>
              <w:spacing w:line="360" w:lineRule="auto"/>
              <w:jc w:val="both"/>
            </w:pPr>
            <w:r>
              <w:t>5. Фиксация и обработка отклонений от маршрута.</w:t>
            </w:r>
          </w:p>
          <w:p w14:paraId="133779CD" w14:textId="3CE2F855" w:rsidR="00155566" w:rsidRPr="00155566" w:rsidRDefault="00155566" w:rsidP="000B58C2">
            <w:pPr>
              <w:spacing w:line="360" w:lineRule="auto"/>
              <w:jc w:val="both"/>
            </w:pPr>
            <w:r>
              <w:t>6. Отчетность для диспетчера и администрации.</w:t>
            </w:r>
          </w:p>
        </w:tc>
      </w:tr>
      <w:tr w:rsidR="00C043C7" w14:paraId="6132A09B" w14:textId="77777777" w:rsidTr="00C043C7">
        <w:tc>
          <w:tcPr>
            <w:tcW w:w="4672" w:type="dxa"/>
          </w:tcPr>
          <w:p w14:paraId="5DDCD8CE" w14:textId="1531B1BA" w:rsidR="00C043C7" w:rsidRDefault="00155566" w:rsidP="000B58C2">
            <w:pPr>
              <w:spacing w:line="360" w:lineRule="auto"/>
              <w:jc w:val="both"/>
            </w:pPr>
            <w:r>
              <w:t>Вне границ проекта</w:t>
            </w:r>
          </w:p>
        </w:tc>
        <w:tc>
          <w:tcPr>
            <w:tcW w:w="4673" w:type="dxa"/>
          </w:tcPr>
          <w:p w14:paraId="1A33CA11" w14:textId="77777777" w:rsidR="00C043C7" w:rsidRDefault="00155566" w:rsidP="000B58C2">
            <w:pPr>
              <w:spacing w:line="360" w:lineRule="auto"/>
              <w:jc w:val="both"/>
            </w:pPr>
            <w:r>
              <w:t>1. Подбор и наем водителей.</w:t>
            </w:r>
          </w:p>
          <w:p w14:paraId="35A80C30" w14:textId="6BEB3703" w:rsidR="00155566" w:rsidRDefault="00155566" w:rsidP="000B58C2">
            <w:pPr>
              <w:spacing w:line="360" w:lineRule="auto"/>
              <w:jc w:val="both"/>
            </w:pPr>
            <w:r>
              <w:t>2. Управление закупкой автобусов.</w:t>
            </w:r>
          </w:p>
          <w:p w14:paraId="56129C4C" w14:textId="7B7FABB5" w:rsidR="00155566" w:rsidRDefault="00155566" w:rsidP="000B58C2">
            <w:pPr>
              <w:spacing w:line="360" w:lineRule="auto"/>
              <w:jc w:val="both"/>
            </w:pPr>
            <w:r>
              <w:t>3. Техническое обслуживание автобусов.</w:t>
            </w:r>
          </w:p>
          <w:p w14:paraId="742C663A" w14:textId="188D3039" w:rsidR="00155566" w:rsidRDefault="00155566" w:rsidP="000B58C2">
            <w:pPr>
              <w:spacing w:line="360" w:lineRule="auto"/>
              <w:jc w:val="both"/>
            </w:pPr>
            <w:r>
              <w:t>4. Организация питания в школе.</w:t>
            </w:r>
          </w:p>
          <w:p w14:paraId="7C764B45" w14:textId="3518EEC8" w:rsidR="00155566" w:rsidRDefault="00155566" w:rsidP="000B58C2">
            <w:pPr>
              <w:spacing w:line="360" w:lineRule="auto"/>
              <w:jc w:val="both"/>
            </w:pPr>
            <w:r>
              <w:t>5. Внутренний документооборот школы (кроме путевых листов).</w:t>
            </w:r>
          </w:p>
        </w:tc>
      </w:tr>
      <w:tr w:rsidR="00C043C7" w14:paraId="3532A758" w14:textId="77777777" w:rsidTr="00C043C7">
        <w:tc>
          <w:tcPr>
            <w:tcW w:w="4672" w:type="dxa"/>
          </w:tcPr>
          <w:p w14:paraId="0DD8B8D3" w14:textId="208119B0" w:rsidR="00C043C7" w:rsidRDefault="00155566" w:rsidP="000B58C2">
            <w:pPr>
              <w:spacing w:line="360" w:lineRule="auto"/>
              <w:jc w:val="both"/>
            </w:pPr>
            <w:r>
              <w:t>Допу</w:t>
            </w:r>
            <w:r w:rsidR="00284DF6">
              <w:t>щения</w:t>
            </w:r>
          </w:p>
        </w:tc>
        <w:tc>
          <w:tcPr>
            <w:tcW w:w="4673" w:type="dxa"/>
          </w:tcPr>
          <w:p w14:paraId="5D3D715E" w14:textId="7FE27F40" w:rsidR="00C043C7" w:rsidRDefault="00284DF6" w:rsidP="000B58C2">
            <w:pPr>
              <w:spacing w:line="360" w:lineRule="auto"/>
              <w:jc w:val="both"/>
            </w:pPr>
            <w:r>
              <w:t>1. Все автобусы оснащены ГЛОНАСС-</w:t>
            </w:r>
            <w:proofErr w:type="spellStart"/>
            <w:r>
              <w:t>трекерами</w:t>
            </w:r>
            <w:proofErr w:type="spellEnd"/>
            <w:r>
              <w:t>.</w:t>
            </w:r>
          </w:p>
          <w:p w14:paraId="58F29390" w14:textId="77777777" w:rsidR="00284DF6" w:rsidRDefault="00284DF6" w:rsidP="000B58C2">
            <w:pPr>
              <w:spacing w:line="360" w:lineRule="auto"/>
              <w:jc w:val="both"/>
            </w:pPr>
            <w:r>
              <w:lastRenderedPageBreak/>
              <w:t>2. У школы есть доступ к актуальному реестру учащихся.</w:t>
            </w:r>
          </w:p>
          <w:p w14:paraId="4E372927" w14:textId="47081AEC" w:rsidR="00284DF6" w:rsidRPr="00284DF6" w:rsidRDefault="00284DF6" w:rsidP="000B58C2">
            <w:pPr>
              <w:spacing w:line="360" w:lineRule="auto"/>
              <w:jc w:val="both"/>
            </w:pPr>
            <w:r>
              <w:t xml:space="preserve">3. Родители имеют смартфоны с доступом к </w:t>
            </w:r>
            <w:r>
              <w:rPr>
                <w:lang w:val="en-US"/>
              </w:rPr>
              <w:t>push</w:t>
            </w:r>
            <w:r w:rsidRPr="00284DF6">
              <w:t>-</w:t>
            </w:r>
            <w:r>
              <w:t>уведомлениям.</w:t>
            </w:r>
          </w:p>
        </w:tc>
      </w:tr>
      <w:tr w:rsidR="00C043C7" w14:paraId="7ECE9D59" w14:textId="77777777" w:rsidTr="00C043C7">
        <w:tc>
          <w:tcPr>
            <w:tcW w:w="4672" w:type="dxa"/>
          </w:tcPr>
          <w:p w14:paraId="43C60AEB" w14:textId="00EAF70A" w:rsidR="00C043C7" w:rsidRDefault="00284DF6" w:rsidP="000B58C2">
            <w:pPr>
              <w:spacing w:line="360" w:lineRule="auto"/>
              <w:jc w:val="both"/>
            </w:pPr>
            <w:r>
              <w:lastRenderedPageBreak/>
              <w:t>Ограничения</w:t>
            </w:r>
          </w:p>
        </w:tc>
        <w:tc>
          <w:tcPr>
            <w:tcW w:w="4673" w:type="dxa"/>
          </w:tcPr>
          <w:p w14:paraId="193BFCE9" w14:textId="77777777" w:rsidR="00C043C7" w:rsidRDefault="00284DF6" w:rsidP="000B58C2">
            <w:pPr>
              <w:spacing w:line="360" w:lineRule="auto"/>
              <w:jc w:val="both"/>
            </w:pPr>
            <w:r>
              <w:t>1. Работа в офлайн-режиме при отсутствии связи (для водителя).</w:t>
            </w:r>
          </w:p>
          <w:p w14:paraId="1805BDB4" w14:textId="77777777" w:rsidR="00284DF6" w:rsidRDefault="00284DF6" w:rsidP="000B58C2">
            <w:pPr>
              <w:spacing w:line="360" w:lineRule="auto"/>
              <w:jc w:val="both"/>
            </w:pPr>
            <w:r>
              <w:t>2. Требования к приватности геолокации детей.</w:t>
            </w:r>
          </w:p>
          <w:p w14:paraId="1F9DABA5" w14:textId="4FE4A79B" w:rsidR="00284DF6" w:rsidRDefault="00284DF6" w:rsidP="000B58C2">
            <w:pPr>
              <w:spacing w:line="360" w:lineRule="auto"/>
              <w:jc w:val="both"/>
            </w:pPr>
            <w:r>
              <w:t>3. Интеграция с тахографом согласно нормативным требованиям.</w:t>
            </w:r>
          </w:p>
        </w:tc>
      </w:tr>
      <w:tr w:rsidR="00C043C7" w14:paraId="77B398EA" w14:textId="77777777" w:rsidTr="00C043C7">
        <w:tc>
          <w:tcPr>
            <w:tcW w:w="4672" w:type="dxa"/>
          </w:tcPr>
          <w:p w14:paraId="57795F84" w14:textId="73786657" w:rsidR="00C043C7" w:rsidRDefault="00284DF6" w:rsidP="000B58C2">
            <w:pPr>
              <w:spacing w:line="360" w:lineRule="auto"/>
              <w:jc w:val="both"/>
            </w:pPr>
            <w:r>
              <w:t>Ключевые риски</w:t>
            </w:r>
          </w:p>
        </w:tc>
        <w:tc>
          <w:tcPr>
            <w:tcW w:w="4673" w:type="dxa"/>
          </w:tcPr>
          <w:p w14:paraId="7C8118BE" w14:textId="77777777" w:rsidR="00C043C7" w:rsidRDefault="00284DF6" w:rsidP="000B58C2">
            <w:pPr>
              <w:spacing w:line="360" w:lineRule="auto"/>
              <w:jc w:val="both"/>
            </w:pPr>
            <w:r>
              <w:t>1. Технический</w:t>
            </w:r>
            <w:r w:rsidRPr="00284DF6">
              <w:t xml:space="preserve">: </w:t>
            </w:r>
            <w:r>
              <w:t>сбой работы ГЛОНАСС-</w:t>
            </w:r>
            <w:proofErr w:type="spellStart"/>
            <w:r>
              <w:t>трекеров</w:t>
            </w:r>
            <w:proofErr w:type="spellEnd"/>
            <w:r>
              <w:t>.</w:t>
            </w:r>
          </w:p>
          <w:p w14:paraId="1A21F3C3" w14:textId="77777777" w:rsidR="00284DF6" w:rsidRDefault="00284DF6" w:rsidP="000B58C2">
            <w:pPr>
              <w:spacing w:line="360" w:lineRule="auto"/>
              <w:jc w:val="both"/>
            </w:pPr>
            <w:r>
              <w:t>2. Организационный</w:t>
            </w:r>
            <w:r w:rsidRPr="00284DF6">
              <w:t xml:space="preserve">: </w:t>
            </w:r>
            <w:r>
              <w:t>несвоевременное обновление реестра учащихся.</w:t>
            </w:r>
          </w:p>
          <w:p w14:paraId="66522072" w14:textId="21031B8C" w:rsidR="00284DF6" w:rsidRPr="00284DF6" w:rsidRDefault="00284DF6" w:rsidP="000B58C2">
            <w:pPr>
              <w:spacing w:line="360" w:lineRule="auto"/>
              <w:jc w:val="both"/>
            </w:pPr>
            <w:r>
              <w:t>3. Юридический</w:t>
            </w:r>
            <w:r w:rsidRPr="00284DF6">
              <w:t xml:space="preserve">: </w:t>
            </w:r>
            <w:r>
              <w:t>несоблюдение требований к обработке персональных данных детей.</w:t>
            </w:r>
          </w:p>
        </w:tc>
      </w:tr>
      <w:tr w:rsidR="00C043C7" w14:paraId="69CD5750" w14:textId="77777777" w:rsidTr="00C043C7">
        <w:tc>
          <w:tcPr>
            <w:tcW w:w="4672" w:type="dxa"/>
          </w:tcPr>
          <w:p w14:paraId="3CA419E6" w14:textId="6AFE5FD1" w:rsidR="00C043C7" w:rsidRPr="00212A08" w:rsidRDefault="00284DF6" w:rsidP="000B58C2">
            <w:pPr>
              <w:spacing w:line="360" w:lineRule="auto"/>
              <w:jc w:val="both"/>
            </w:pPr>
            <w:r w:rsidRPr="00212A08">
              <w:rPr>
                <w:highlight w:val="green"/>
              </w:rPr>
              <w:t>Ссылка на репозиторий</w:t>
            </w:r>
          </w:p>
        </w:tc>
        <w:tc>
          <w:tcPr>
            <w:tcW w:w="4673" w:type="dxa"/>
          </w:tcPr>
          <w:p w14:paraId="7E825A40" w14:textId="3485DA99" w:rsidR="00C043C7" w:rsidRPr="00212A08" w:rsidRDefault="00B74145" w:rsidP="000B58C2">
            <w:pPr>
              <w:spacing w:line="360" w:lineRule="auto"/>
              <w:jc w:val="both"/>
            </w:pPr>
            <w:r w:rsidRPr="00B74145">
              <w:t>https://github.com/MehanukPro/SchoolBusTracking</w:t>
            </w:r>
          </w:p>
        </w:tc>
      </w:tr>
    </w:tbl>
    <w:p w14:paraId="69D6FF26" w14:textId="2F2A0134" w:rsidR="00D64239" w:rsidRDefault="00D64239" w:rsidP="00C043C7"/>
    <w:sectPr w:rsidR="00D642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932"/>
    <w:rsid w:val="00064932"/>
    <w:rsid w:val="000B58C2"/>
    <w:rsid w:val="00155566"/>
    <w:rsid w:val="00212A08"/>
    <w:rsid w:val="00284DF6"/>
    <w:rsid w:val="00B74145"/>
    <w:rsid w:val="00C043C7"/>
    <w:rsid w:val="00D64239"/>
    <w:rsid w:val="00D66D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9A15"/>
  <w15:chartTrackingRefBased/>
  <w15:docId w15:val="{75E918B7-F36B-4671-B704-B67DCD22A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66DE9"/>
    <w:pPr>
      <w:keepNext/>
      <w:keepLines/>
      <w:spacing w:before="240" w:after="0" w:line="240" w:lineRule="auto"/>
      <w:jc w:val="center"/>
      <w:outlineLvl w:val="0"/>
    </w:pPr>
    <w:rPr>
      <w:rFonts w:eastAsiaTheme="majorEastAsia" w:cstheme="majorBidi"/>
      <w:b/>
      <w:color w:val="000000" w:themeColor="text1"/>
      <w:szCs w:val="32"/>
    </w:rPr>
  </w:style>
  <w:style w:type="paragraph" w:styleId="2">
    <w:name w:val="heading 2"/>
    <w:basedOn w:val="a"/>
    <w:next w:val="a"/>
    <w:link w:val="20"/>
    <w:uiPriority w:val="9"/>
    <w:semiHidden/>
    <w:unhideWhenUsed/>
    <w:qFormat/>
    <w:rsid w:val="00D66DE9"/>
    <w:pPr>
      <w:keepNext/>
      <w:keepLines/>
      <w:spacing w:before="40" w:after="0"/>
      <w:jc w:val="center"/>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66DE9"/>
    <w:rPr>
      <w:rFonts w:eastAsiaTheme="majorEastAsia" w:cstheme="majorBidi"/>
      <w:b/>
      <w:color w:val="000000" w:themeColor="text1"/>
      <w:szCs w:val="32"/>
    </w:rPr>
  </w:style>
  <w:style w:type="character" w:customStyle="1" w:styleId="20">
    <w:name w:val="Заголовок 2 Знак"/>
    <w:basedOn w:val="a0"/>
    <w:link w:val="2"/>
    <w:uiPriority w:val="9"/>
    <w:semiHidden/>
    <w:rsid w:val="00D66DE9"/>
    <w:rPr>
      <w:rFonts w:eastAsiaTheme="majorEastAsia" w:cstheme="majorBidi"/>
      <w:b/>
      <w:color w:val="000000" w:themeColor="text1"/>
      <w:szCs w:val="26"/>
    </w:rPr>
  </w:style>
  <w:style w:type="table" w:styleId="a3">
    <w:name w:val="Table Grid"/>
    <w:basedOn w:val="a1"/>
    <w:uiPriority w:val="39"/>
    <w:rsid w:val="00C043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1555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6297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5E18D-0F4D-405D-BA1D-F21692E22A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Pages>
  <Words>392</Words>
  <Characters>2240</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d44kasimov@yandex.ru</dc:creator>
  <cp:keywords/>
  <dc:description/>
  <cp:lastModifiedBy>d44kasimov@yandex.ru</cp:lastModifiedBy>
  <cp:revision>5</cp:revision>
  <dcterms:created xsi:type="dcterms:W3CDTF">2026-09-09T09:33:00Z</dcterms:created>
  <dcterms:modified xsi:type="dcterms:W3CDTF">2026-09-09T10:27:00Z</dcterms:modified>
</cp:coreProperties>
</file>