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FlightRate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Pakistan's Smartest Flight Search &amp; Booking Platform</w:t>
      </w:r>
    </w:p>
    <w:p>
      <w:pPr>
        <w:pBdr>
          <w:bottom w:val="single" w:color="6D28D9" w:sz="6" w:space="1"/>
        </w:pBdr>
        <w:spacing w:after="0"/>
      </w:pPr>
    </w:p>
    <w:p>
      <w:pPr>
        <w:spacing w:after="8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Domain:  </w:t>
      </w:r>
      <w:r>
        <w:rPr>
          <w:rFonts w:ascii="Arial" w:cs="Arial" w:eastAsia="Arial" w:hAnsi="Arial"/>
          <w:color w:val="6D28D9"/>
          <w:sz w:val="22"/>
          <w:szCs w:val="22"/>
        </w:rPr>
        <w:t xml:space="preserve">flightrate.pk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Competitor: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SastaTicket.pk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Stack: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Next.js 15  ·  TypeScript  ·  Travelpayouts API  ·  Vercel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Model: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Hybrid — WhatsApp Agency + Affiliate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FlightRate is a Pakistan-based B2C flight search and booking platform targeting travelers flying from Pakistan to Gulf countries — UAE, Saudi Arabia, Kuwait, Bahrain, Qatar, and Oman.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The core value proposition: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Find the cheapest verified fares online, then book instantly via WhatsApp with a human agent — combining the transparency of a flight aggregator with the trust and flexibility of a local travel agent.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Unlike SastaTicket.pk which is a broad online travel agency, FlightRate is laser-focused on the Pakistan–Gulf corridor — the highest-volume international travel segment for Pakistani travelers — and combines self-service price discovery with human-assisted booking for maximum conversion and trust.</w:t>
      </w:r>
    </w:p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How the System Works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2.1  User Journey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visits flightrate.pk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Enters departure city (ISB / LHE / KHI etc.) and destination (DXB / DMM / RUH etc.)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Selects date, number of passengers, and cabin class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Clicks "Search Best Fares" — redirected to the /search results page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Live flight data is fetched from Travelpayouts / Aviasales API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Results show: airline, flight number, departure/arrival time, duration, stops, baggage allowance, price in PKR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clicks "Book via WhatsApp" — WhatsApp opens with a pre-filled message containing: route, date, price, and full flight details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Human agent responds within 7 minutes to confirm availability and collect payment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2.2  Data Flow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system is a server-side proxied flight search with WhatsApp as the booking channel: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Frontend: Next.js App Router (React Server + Client Components)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Flight Search API: Travelpayouts Aviasales token cached server-side, never exposed to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API Route: /api/flights/search — server-side proxy that calls Travelpayouts and returns formatted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Results Page: /search?from=ISB&amp;to=DXB&amp;date=2026-04-19&amp;adults=1&amp;class=ECONOMY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Booking Trigger: WhatsApp deep link (wa.me) with full flight details pre-encoded in the message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2.3  Revenue Model — Hybrid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Primary income: WhatsApp bookings — agent manually books via GDS/airline website, earns PKR 2,000–8,000 margin per ticket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Secondary income (planned): Travelpayouts affiliate commissions — user clicks partner booking links (Kiwi.com, Aviasales), platform earns 1.5–3% per completed booking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Both models operate simultaneously on the same search results page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affiliate model provides passive income 24/7, while the WhatsApp model captures higher-margin bookings and builds customer relationships.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2.4  Key Pages &amp; Components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Homepage (/): Hero search form, Airline Partners carousel, Trust section, How It Works, Price Calendar, AI Prediction, Popular Routes, Testimonials, Footer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Results (/search): Sticky search bar, filter sidebar (price, stops, airline, time), sort tabs (Cheapest / Fastest / Best Value), expandable flight cards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Flight Card: Airline badge, route timeline, tags (Non-stop, baggage, meal), price in PKR, Book via WhatsApp CTA, Track Price, expandable details panel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Technology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SSR, routing, performance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 safety across codebase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Custom CSS (no Tailwind)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design control, glassmorphism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Clean, modern, readable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Flight Data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Travelpayouts / Aviasales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cached flight prices in PKR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Vercel (production)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 global CDN, auto-scaling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Booking Channel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WhatsApp Business (wa.me)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 agent booking flow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 (planned)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EasyPaisa, JazzCash, NayaPay, Visa, Mastercard, SadaPay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+ international payments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Current Features (Built)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following features are fully built and live: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Pill-shaped floating glassmorphism navbar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Airport search with 33 airports (Pakistan + Gulf + international) with live filtering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Trip type tabs: One Way / Round Trip / Multi-City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Passenger &amp; cabin class selector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Full-page search results (/search) with URL params — shareable links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Flight cards with airline logo badge, route timeline, price, WhatsApp booking CTA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Sort tabs: Cheapest / Fastest / Best Value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Filter sidebar: price range slider, stops, airline checkboxes, departure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Featured Partners airline logo carousel (auto-scrolling, infinite loop)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Trust section: 24/7 Support, 48-hour Refunds, Secure Transactions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Popular Routes section with live indicative prices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Price Calendar visualisation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 Price Prediction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Social Proof / Testimonials (Pakistani traveller names and routes)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Floating WhatsApp button on all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Black footer with payment method badges (8 methods)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Fully mobile responsive — optimised for Pakistan smartphone users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What Is Missing to Go Fully B2C</w:t>
      </w:r>
    </w:p>
    <w:p>
      <w:pPr>
        <w:spacing w:after="16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 issue real airline tickets directly to customers (like SastaTicket), the following infrastructure is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27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  <w:tc>
          <w:tcPr>
            <w:tcW w:type="dxa" w:w="2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GDS Access (Amadeus/Sabre)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Pull live seat inventory &amp; issue real PNRs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Apply as agency or sub-agent partnership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$200–800/month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IATA / PCATA Accreditation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Airlines only issue e-tickets to accredited agents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 with IATA PK (~$50k deposit) OR sub-agent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 via sub-agent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BSP (Billing Settlement Plan)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Financial clearing between agency &amp; airlines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Comes with IATA accreditation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Included w/ IATA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E-ticket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 PDF e-tickets with PNR, airline code, passenger info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GDS handles this once accredited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GDS subscription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 Gateway (PKR)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 EasyPaisa, JazzCash, card w/ PKR settlement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JazzCash Business, EasyPaisa Business, NayaPay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1.5–2.5% per txn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Accounts &amp; 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Booking history, saved travellers, loyalty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Auth or NextAuth.js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Booking Management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PNR lookup, cancel, modify, resend ticket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dashboard + GDS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Dev 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Agent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 team manages &amp; confirms bookings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Next.js app with booking queue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Dev 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Automated Ticket Delivery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Send PDF ticket via WhatsApp/email automatically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/ WhatsApp Business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$0.005–0.01/msg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Refund/Cancellation Engine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penalty, process refund automatically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logic + payment gateway refund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Dev cost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Fastest Path to Market — Sub-Agent Model</w:t>
      </w:r>
    </w:p>
    <w:p>
      <w:pPr>
        <w:spacing w:after="14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Without IATA accreditation, FlightRate can issue real tickets immediately by partnering with an existing IATA-accredited travel agency in Pakistan. This is the fastest and most capital-efficient route to a genuine B2C operation.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FlightRate receives a booking request via WhatsApp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Agent logs into the partner agency's GDS portal (Amadeus or Galileo)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Searches and books the exact flight the customer selected on the website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PNR is generated and e-ticket is issued under the partner agency's IATA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E-ticket PDF sent to customer via WhatsApp and email within 30 minutes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Revenue Split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Partner agency retains: 30–40% of total commission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FlightRate earns: 60–70% of commission plus service fee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Typical margin per ticket: PKR 2,000–8,000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Benefits of This Approach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Zero IATA security deposit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Start issuing real tickets within days of signing partnership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 GDS experience and booking volume toward own accreditation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Fully legal, compliant, and customer-safe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Partner agency absorbs regulatory liability while FlightRate focuses on product &amp; marketing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Growth Roadmap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Phase 1 — MVP Live 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fully live with real flight data from Travelpayouts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booking flow operational (pre-filled messages to agent)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Travelpayouts affiliate links as passive income on every result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Featured Partners section builds airline trust signals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Phase 2 — Revenue 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 1–3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Sub-agent IATA partnership signed with Islamabad or Karachi agency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 ticket issuance begins — agent issues via GDS under partner IATA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PKR payment gateway live (EasyPaisa Business + JazzCash Business)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Business API integrated — auto-replies, ticket PDF delivery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 confirmation flow: customer pays → agent issues → ticket sent via WA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Phase 3 — Scale 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 3–6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accounts with booking history, saved traveller profiles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dashboard — internal booking queue, PNR management, status updates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alert subscriptions — users subscribe to route, get WhatsApp notification when price drops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 route pages: /flights/islamabad-to-dubai, /flights/lahore-to-riyadh etc.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mobile app for iOS and Android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Umrah package bundles: flight + visa + hotel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Phase 4 — Platform 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 6–12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 IATA accreditation applied for — building toward direct airline contracts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airline NDC integration (PIA, flydubai) for exclusive fares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B2B portal — small travel agents in Pakistan use FlightRate as their booking engine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Hotel + visa packages bundled with flights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Loyalty programme: PKR cashback on every booking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product: route analytics dashboard for corporate travel managers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Competitive Advantage vs SastaTicket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SastaTicket</w:t>
            </w:r>
          </w:p>
        </w:tc>
        <w:tc>
          <w:tcPr>
            <w:tcW w:type="dxa" w:w="30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FlightRate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WhatsApp Booking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Yes — 7-min confirmation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Pakistan-Gulf Focus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Broad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Specialized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Local Payment Methods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Yes (planned)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Human Agent Trust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Yes — core model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Affiliate + Own Booking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Yes — hybrid revenue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Price Prediction AI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Yes (planned)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 Optimized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20"/>
      </w:pPr>
    </w:p>
    <w:p>
      <w:pPr>
        <w:spacing w:after="80" w:before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key insight: SastaTicket is a general online travel agency targeting all of Pakistan. FlightRate is a specialist Gulf route platform with a WhatsApp-first booking model built around how Pakistani travelers actually communicate and trust.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Target Audience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Primary Segment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Pakistani workers and families traveling to Gulf countries for employment or visits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Age range: 25–50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Departure cities: Islamabad, Lahore, Karachi, Peshawar, Sialkot, Multan, Faisalabad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Destinations: Dubai, Riyadh, Dammam, Kuwait City, Doha, Muscat, Bahrain, Abu Dhabi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Payment preference: EasyPaisa, JazzCash, cash deposit, bank transfer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Trust factors: WhatsApp communication, human agent confirmation, name and face of the agent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Secondary Segment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Pakistani diaspora based in Gulf countries booking return flights home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Business travellers on Pakistan–Gulf corporate routes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Travel agents and small OTAs looking for a white-label booking engine (Phase 4)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Conclusion</w:t>
      </w:r>
    </w:p>
    <w:p>
      <w:pPr>
        <w:spacing w:after="80" w:before="80"/>
      </w:pPr>
    </w:p>
    <w:p>
      <w:pPr>
        <w:spacing w:after="14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FlightRate is positioned to become Pakistan's most trusted flight booking platform for Gulf routes by combining three things that no competitor currently offers together: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convenience of online flight search — transparent prices, all airlines, instant comparison (like Google Flights)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trust of a local human agent — 7-minute WhatsApp confirmation, Pakistani names, familiar payment methods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sustainable hybrid revenue model — affiliate income runs 24/7 while WhatsApp bookings generate higher-margin relationships</w:t>
      </w:r>
    </w:p>
    <w:p>
      <w:pPr>
        <w:spacing w:after="160" w:before="160"/>
      </w:pP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sub-agent model allows FlightRate to begin issuing real tickets immediately — without the $50,000 IATA security deposit — while building toward full accreditation and direct airline contracts.</w:t>
      </w:r>
    </w:p>
    <w:p>
      <w:pPr>
        <w:spacing w:after="14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With consistent execution, FlightRate can realistically capture 2–5% of Pakistan's outbound Gulf travel market within 18 months. At an average of 5 million outbound Gulf passengers per year from Pakistan, that represents 100,000–250,000 bookings annually at an average margin of PKR 4,000 per ticket.</w:t>
      </w:r>
    </w:p>
    <w:p>
      <w:pPr>
        <w:pBdr>
          <w:bottom w:val="single" w:color="6D28D9" w:sz="6" w:space="1"/>
        </w:pBdr>
        <w:spacing w:after="0"/>
      </w:pPr>
    </w:p>
    <w:p>
      <w:pPr>
        <w:spacing w:after="8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FlightRate  ·  flightrate.pk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Pakistan's Gulf Flight Specialist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0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flightrate.pk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20"/>
    </w:pPr>
    <w:r>
      <w:rPr>
        <w:rFonts w:ascii="Arial" w:cs="Arial" w:eastAsia="Arial" w:hAnsi="Arial"/>
        <w:b/>
        <w:bCs/>
        <w:color w:val="6D28D9"/>
        <w:sz w:val="18"/>
        <w:szCs w:val="18"/>
      </w:rPr>
      <w:t xml:space="preserve">FlightRate</w:t>
    </w:r>
    <w:r>
      <w:rPr>
        <w:rFonts w:ascii="Arial" w:cs="Arial" w:eastAsia="Arial" w:hAnsi="Arial"/>
        <w:color w:val="6B7280"/>
        <w:sz w:val="18"/>
        <w:szCs w:val="18"/>
      </w:rPr>
      <w:t xml:space="preserve">  |  System Overview &amp; Growth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2026-04-05T17:12:31.700Z</dcterms:created>
  <dcterms:modified xsi:type="dcterms:W3CDTF">2026-04-05T17:12:31.701Z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