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Style w:val="Strong"/>
          <w:rFonts w:ascii="Georgia" w:hAnsi="Georgia"/>
          <w:color w:val="292929"/>
          <w:spacing w:val="-1"/>
          <w:sz w:val="21"/>
          <w:szCs w:val="21"/>
        </w:rPr>
        <w:t>CI/CD</w:t>
      </w:r>
      <w:r>
        <w:rPr>
          <w:rFonts w:ascii="Georgia" w:hAnsi="Georgia"/>
          <w:color w:val="292929"/>
          <w:spacing w:val="-1"/>
          <w:sz w:val="21"/>
          <w:szCs w:val="21"/>
        </w:rPr>
        <w:t> is an approach that increases the frequency of application distribution by introducing automation at the application development stage.</w:t>
      </w:r>
    </w:p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The main concepts related to the</w:t>
      </w:r>
      <w:r>
        <w:rPr>
          <w:rStyle w:val="Strong"/>
          <w:rFonts w:ascii="Georgia" w:hAnsi="Georgia"/>
          <w:color w:val="292929"/>
          <w:spacing w:val="-1"/>
          <w:sz w:val="21"/>
          <w:szCs w:val="21"/>
        </w:rPr>
        <w:t> CI/CD </w:t>
      </w:r>
      <w:r>
        <w:rPr>
          <w:rFonts w:ascii="Georgia" w:hAnsi="Georgia"/>
          <w:color w:val="292929"/>
          <w:spacing w:val="-1"/>
          <w:sz w:val="21"/>
          <w:szCs w:val="21"/>
        </w:rPr>
        <w:t>approach are continuous integration, continuous distribution, and continuous deployment. The </w:t>
      </w:r>
      <w:r>
        <w:rPr>
          <w:rStyle w:val="Strong"/>
          <w:rFonts w:ascii="Georgia" w:hAnsi="Georgia"/>
          <w:color w:val="292929"/>
          <w:spacing w:val="-1"/>
          <w:sz w:val="21"/>
          <w:szCs w:val="21"/>
        </w:rPr>
        <w:t>CI/CD</w:t>
      </w:r>
      <w:r>
        <w:rPr>
          <w:rFonts w:ascii="Georgia" w:hAnsi="Georgia"/>
          <w:color w:val="292929"/>
          <w:spacing w:val="-1"/>
          <w:sz w:val="21"/>
          <w:szCs w:val="21"/>
        </w:rPr>
        <w:t> represents a solution to the problems posed by the integration of new code segments for development and operations teams (the so-called “integration hell”).</w:t>
      </w:r>
    </w:p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Specifically, the </w:t>
      </w:r>
      <w:r>
        <w:rPr>
          <w:rStyle w:val="Strong"/>
          <w:rFonts w:ascii="Georgia" w:hAnsi="Georgia"/>
          <w:color w:val="292929"/>
          <w:spacing w:val="-1"/>
          <w:sz w:val="21"/>
          <w:szCs w:val="21"/>
        </w:rPr>
        <w:t>CI/CD</w:t>
      </w:r>
      <w:r>
        <w:rPr>
          <w:rFonts w:ascii="Georgia" w:hAnsi="Georgia"/>
          <w:color w:val="292929"/>
          <w:spacing w:val="-1"/>
          <w:sz w:val="21"/>
          <w:szCs w:val="21"/>
        </w:rPr>
        <w:t> ensures continuous automation and monitoring throughout the application lifecycle, from the integration and testing phases to distribution and deployment. Together, these practices are often referred to as the CI/CD pipeline, and they rely on agile collaboration between development and operations teams.</w:t>
      </w:r>
    </w:p>
    <w:p w:rsidR="009D569E" w:rsidRDefault="009D569E"/>
    <w:p w:rsidR="00EB0869" w:rsidRPr="00EB0869" w:rsidRDefault="00EB0869" w:rsidP="00EB0869">
      <w:pPr>
        <w:shd w:val="clear" w:color="auto" w:fill="FFFFFF"/>
        <w:spacing w:before="480" w:after="0" w:line="339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EB0869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Our application will have the following scenarios :</w:t>
      </w:r>
    </w:p>
    <w:p w:rsidR="00EB0869" w:rsidRPr="00EB0869" w:rsidRDefault="00EB0869" w:rsidP="00EB0869">
      <w:pPr>
        <w:numPr>
          <w:ilvl w:val="0"/>
          <w:numId w:val="1"/>
        </w:numPr>
        <w:shd w:val="clear" w:color="auto" w:fill="FFFFFF"/>
        <w:spacing w:before="514" w:after="0" w:line="296" w:lineRule="atLeast"/>
        <w:ind w:left="318"/>
        <w:rPr>
          <w:rFonts w:ascii="Georgia" w:eastAsia="Times New Roman" w:hAnsi="Georgia" w:cs="Segoe UI"/>
          <w:color w:val="292929"/>
          <w:spacing w:val="-1"/>
          <w:sz w:val="21"/>
          <w:szCs w:val="21"/>
        </w:rPr>
      </w:pPr>
      <w:r w:rsidRPr="00EB0869">
        <w:rPr>
          <w:rFonts w:ascii="Georgia" w:eastAsia="Times New Roman" w:hAnsi="Georgia" w:cs="Segoe UI"/>
          <w:color w:val="292929"/>
          <w:spacing w:val="-1"/>
          <w:sz w:val="21"/>
          <w:szCs w:val="21"/>
        </w:rPr>
        <w:t>Get random nations</w:t>
      </w:r>
    </w:p>
    <w:p w:rsidR="00EB0869" w:rsidRPr="00EB0869" w:rsidRDefault="00EB0869" w:rsidP="00EB0869">
      <w:pPr>
        <w:numPr>
          <w:ilvl w:val="0"/>
          <w:numId w:val="1"/>
        </w:numPr>
        <w:shd w:val="clear" w:color="auto" w:fill="FFFFFF"/>
        <w:spacing w:before="274" w:after="0" w:line="296" w:lineRule="atLeast"/>
        <w:ind w:left="318"/>
        <w:rPr>
          <w:rFonts w:ascii="Georgia" w:eastAsia="Times New Roman" w:hAnsi="Georgia" w:cs="Segoe UI"/>
          <w:color w:val="292929"/>
          <w:spacing w:val="-1"/>
          <w:sz w:val="21"/>
          <w:szCs w:val="21"/>
        </w:rPr>
      </w:pPr>
      <w:r w:rsidRPr="00EB0869">
        <w:rPr>
          <w:rFonts w:ascii="Georgia" w:eastAsia="Times New Roman" w:hAnsi="Georgia" w:cs="Segoe UI"/>
          <w:color w:val="292929"/>
          <w:spacing w:val="-1"/>
          <w:sz w:val="21"/>
          <w:szCs w:val="21"/>
        </w:rPr>
        <w:t>Get random currencies</w:t>
      </w:r>
    </w:p>
    <w:p w:rsidR="00EB0869" w:rsidRPr="00EB0869" w:rsidRDefault="00EB0869" w:rsidP="00EB0869">
      <w:pPr>
        <w:numPr>
          <w:ilvl w:val="0"/>
          <w:numId w:val="1"/>
        </w:numPr>
        <w:shd w:val="clear" w:color="auto" w:fill="FFFFFF"/>
        <w:spacing w:before="274" w:after="0" w:line="296" w:lineRule="atLeast"/>
        <w:ind w:left="318"/>
        <w:rPr>
          <w:rFonts w:ascii="Georgia" w:eastAsia="Times New Roman" w:hAnsi="Georgia" w:cs="Segoe UI"/>
          <w:color w:val="292929"/>
          <w:spacing w:val="-1"/>
          <w:sz w:val="21"/>
          <w:szCs w:val="21"/>
        </w:rPr>
      </w:pPr>
      <w:r w:rsidRPr="00EB0869">
        <w:rPr>
          <w:rFonts w:ascii="Georgia" w:eastAsia="Times New Roman" w:hAnsi="Georgia" w:cs="Segoe UI"/>
          <w:color w:val="292929"/>
          <w:spacing w:val="-1"/>
          <w:sz w:val="21"/>
          <w:szCs w:val="21"/>
        </w:rPr>
        <w:t>Get application version</w:t>
      </w:r>
    </w:p>
    <w:p w:rsidR="00EB0869" w:rsidRPr="00EB0869" w:rsidRDefault="00EB0869" w:rsidP="00EB0869">
      <w:pPr>
        <w:numPr>
          <w:ilvl w:val="0"/>
          <w:numId w:val="1"/>
        </w:numPr>
        <w:shd w:val="clear" w:color="auto" w:fill="FFFFFF"/>
        <w:spacing w:before="274" w:after="0" w:line="296" w:lineRule="atLeast"/>
        <w:ind w:left="318"/>
        <w:rPr>
          <w:rFonts w:ascii="Georgia" w:eastAsia="Times New Roman" w:hAnsi="Georgia" w:cs="Segoe UI"/>
          <w:color w:val="292929"/>
          <w:spacing w:val="-1"/>
          <w:sz w:val="21"/>
          <w:szCs w:val="21"/>
        </w:rPr>
      </w:pPr>
      <w:r w:rsidRPr="00EB0869">
        <w:rPr>
          <w:rFonts w:ascii="Georgia" w:eastAsia="Times New Roman" w:hAnsi="Georgia" w:cs="Segoe UI"/>
          <w:color w:val="292929"/>
          <w:spacing w:val="-1"/>
          <w:sz w:val="21"/>
          <w:szCs w:val="21"/>
        </w:rPr>
        <w:t>health check</w:t>
      </w:r>
    </w:p>
    <w:p w:rsidR="00EB0869" w:rsidRDefault="00EB0869"/>
    <w:p w:rsidR="00EB0869" w:rsidRDefault="00EB0869">
      <w:r>
        <w:t>Dependencies used :</w:t>
      </w:r>
    </w:p>
    <w:p w:rsidR="00EB0869" w:rsidRP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&lt;dependency&gt;</w:t>
      </w:r>
    </w:p>
    <w:p w:rsidR="00EB0869" w:rsidRP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com.github.javafaker</w:t>
      </w:r>
      <w:proofErr w:type="spellEnd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B0869" w:rsidRP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javafaker</w:t>
      </w:r>
      <w:proofErr w:type="spellEnd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B0869" w:rsidRP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&lt;version&gt;1.0.2&lt;/version&gt;</w:t>
      </w:r>
    </w:p>
    <w:p w:rsid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69">
        <w:rPr>
          <w:rFonts w:ascii="Courier New" w:eastAsia="Times New Roman" w:hAnsi="Courier New" w:cs="Courier New"/>
          <w:color w:val="000000"/>
          <w:sz w:val="20"/>
          <w:szCs w:val="20"/>
        </w:rPr>
        <w:t>&lt;/dependency&gt;</w:t>
      </w:r>
    </w:p>
    <w:p w:rsid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DataController</w:t>
      </w:r>
      <w:proofErr w:type="spellEnd"/>
      <w:r>
        <w:rPr>
          <w:rStyle w:val="Strong"/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class :</w:t>
      </w:r>
    </w:p>
    <w:p w:rsid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6"/>
        <w:gridCol w:w="5218"/>
      </w:tblGrid>
      <w:tr w:rsidR="00EB0869" w:rsidRPr="00EB0869" w:rsidTr="00EB0869">
        <w:tc>
          <w:tcPr>
            <w:tcW w:w="140" w:type="dxa"/>
            <w:noWrap/>
            <w:tcMar>
              <w:top w:w="42" w:type="dxa"/>
              <w:left w:w="0" w:type="dxa"/>
              <w:bottom w:w="0" w:type="dxa"/>
              <w:right w:w="0" w:type="dxa"/>
            </w:tcMar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0" w:type="dxa"/>
            </w:tcMar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</w:t>
            </w:r>
            <w:proofErr w:type="spellStart"/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RestController</w:t>
            </w:r>
            <w:proofErr w:type="spellEnd"/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public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class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DataController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{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</w:t>
            </w:r>
            <w:proofErr w:type="spellStart"/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GetMapping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"/"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)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public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String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healthCheck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 {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return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"HEALTH CHECK OK!"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}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</w:t>
            </w:r>
            <w:proofErr w:type="spellStart"/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GetMapping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"/version"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)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public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String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version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 {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return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"The actual version is 1.0.0"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}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</w:t>
            </w:r>
            <w:proofErr w:type="spellStart"/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GetMapping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"/nations"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)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public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JsonNode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getRandomNations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 {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objectMapper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new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ObjectMapper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faker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new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Faker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new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Locale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"en-US"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));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objectMapper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createArrayNode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for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(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i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0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;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i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&lt;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10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;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i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++) {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faker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nation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add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objectMapper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createObjectNode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        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put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"nationality"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nationality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())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        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put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</w:t>
            </w:r>
            <w:proofErr w:type="spellStart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capitalCity</w:t>
            </w:r>
            <w:proofErr w:type="spellEnd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capitalCity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())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        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put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"flag"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flag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())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        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put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"language"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language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()));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}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return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}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</w:t>
            </w:r>
            <w:proofErr w:type="spellStart"/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GetMapping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"/currencies"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)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public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JsonNode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getRandomCurrencies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 {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objectMapper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new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ObjectMapper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faker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new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Faker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new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Locale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"en-US"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));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currencies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objectMapper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createArrayNode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for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(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i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0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;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i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&lt;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20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;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i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++) {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var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currency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faker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currency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currencies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add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objectMapper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createObjectNode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        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put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"name"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currency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name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())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                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put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"code"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currency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code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()));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}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      </w:t>
            </w: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return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currencies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}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}</w:t>
            </w:r>
          </w:p>
        </w:tc>
      </w:tr>
    </w:tbl>
    <w:p w:rsid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</w:t>
      </w:r>
    </w:p>
    <w:p w:rsid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475990" cy="40678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0869" w:rsidRPr="00EB0869" w:rsidRDefault="00EB0869" w:rsidP="00EB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032125" cy="4525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452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69" w:rsidRDefault="00EB0869"/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Style w:val="Strong"/>
          <w:rFonts w:ascii="Georgia" w:hAnsi="Georgia"/>
          <w:color w:val="292929"/>
          <w:spacing w:val="-1"/>
          <w:sz w:val="21"/>
          <w:szCs w:val="21"/>
        </w:rPr>
        <w:t>health check :</w:t>
      </w:r>
    </w:p>
    <w:p w:rsidR="00EB0869" w:rsidRDefault="00EB0869"/>
    <w:p w:rsidR="00EB0869" w:rsidRDefault="00EB0869">
      <w:r>
        <w:rPr>
          <w:noProof/>
        </w:rPr>
        <w:lastRenderedPageBreak/>
        <w:drawing>
          <wp:inline distT="0" distB="0" distL="0" distR="0">
            <wp:extent cx="5318125" cy="3193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t xml:space="preserve">I have </w:t>
      </w:r>
      <w:r>
        <w:rPr>
          <w:rFonts w:ascii="Georgia" w:hAnsi="Georgia"/>
          <w:color w:val="292929"/>
          <w:spacing w:val="-1"/>
          <w:sz w:val="21"/>
          <w:szCs w:val="21"/>
        </w:rPr>
        <w:t xml:space="preserve">added unit tests to our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RestController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73"/>
        <w:gridCol w:w="5647"/>
      </w:tblGrid>
      <w:tr w:rsidR="00EB0869" w:rsidRPr="00EB0869" w:rsidTr="00EB086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0" w:type="dxa"/>
            </w:tcMar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</w:t>
            </w:r>
            <w:proofErr w:type="spellStart"/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SpringBootTest</w:t>
            </w:r>
            <w:proofErr w:type="spellEnd"/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D73A49"/>
                <w:sz w:val="13"/>
              </w:rPr>
              <w:t>class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DataControllerTest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{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</w:t>
            </w:r>
            <w:proofErr w:type="spellStart"/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Autowired</w:t>
            </w:r>
            <w:proofErr w:type="spellEnd"/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DataController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dataController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@Test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void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health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 {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assertEquals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(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"HEALTH CHECK OK!"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dataController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healthCheck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());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}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@Test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void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version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 {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assertEquals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(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"The actual version is 1.0.0"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dataController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version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());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}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@Test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void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nationsLength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 {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Integer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nationsLength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dataController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getRandomNations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size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assertEquals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10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nationsLength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);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}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@Test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void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currenciesLength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 {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24292E"/>
                <w:sz w:val="13"/>
              </w:rPr>
              <w:t>Integer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currenciesLength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=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dataController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getRandomCurrencies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().</w:t>
            </w:r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size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();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proofErr w:type="spellStart"/>
            <w:r w:rsidRPr="00EB0869">
              <w:rPr>
                <w:rFonts w:ascii="Consolas" w:eastAsia="Times New Roman" w:hAnsi="Consolas" w:cs="Consolas"/>
                <w:color w:val="6F42C1"/>
                <w:sz w:val="13"/>
              </w:rPr>
              <w:t>assertEquals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(</w:t>
            </w:r>
            <w:r w:rsidRPr="00EB0869">
              <w:rPr>
                <w:rFonts w:ascii="Consolas" w:eastAsia="Times New Roman" w:hAnsi="Consolas" w:cs="Consolas"/>
                <w:color w:val="005CC5"/>
                <w:sz w:val="13"/>
              </w:rPr>
              <w:t>20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, </w:t>
            </w:r>
            <w:proofErr w:type="spellStart"/>
            <w:r w:rsidRPr="00EB0869">
              <w:rPr>
                <w:rFonts w:ascii="Consolas" w:eastAsia="Times New Roman" w:hAnsi="Consolas" w:cs="Consolas"/>
                <w:color w:val="333333"/>
                <w:sz w:val="13"/>
              </w:rPr>
              <w:t>currenciesLength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);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}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}</w:t>
            </w:r>
          </w:p>
        </w:tc>
      </w:tr>
    </w:tbl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--------------------------------------------------------------------------------------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44"/>
        <w:gridCol w:w="7291"/>
      </w:tblGrid>
      <w:tr w:rsidR="00EB0869" w:rsidRPr="00EB0869" w:rsidTr="00EB086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0" w:type="dxa"/>
            </w:tcMar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#Workflow name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CI/CD Pipeline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#Manually trigger workflow runs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</w:t>
            </w:r>
            <w:proofErr w:type="spellStart"/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workflow_dispatch</w:t>
            </w:r>
            <w:proofErr w:type="spellEnd"/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#Trigger the workflow on push from the main branch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push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branches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main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jobs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#Test's job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tests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Unit tests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 xml:space="preserve">#Run on </w:t>
            </w:r>
            <w:proofErr w:type="spellStart"/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Ubuntu</w:t>
            </w:r>
            <w:proofErr w:type="spellEnd"/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 xml:space="preserve"> using the latest version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runs-on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ubuntu</w:t>
            </w:r>
            <w:proofErr w:type="spellEnd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-latest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#Job's steps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steps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#Check-out your repository under $GITHUB_WORKSPACE, so your workflow can access it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actions/checkout@v1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#Set up JDK 11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Set up JDK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actions/setup-java@v1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java-version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'11'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#Set up Maven cache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Cache Maven packages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#This action allows caching dependencies and build outputs to improve workflow execution time.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actions/cache@v1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path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~/.m2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key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runner.os</w:t>
            </w:r>
            <w:proofErr w:type="spellEnd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 xml:space="preserve"> }}-m2-${{ </w:t>
            </w:r>
            <w:proofErr w:type="spellStart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hashFiles</w:t>
            </w:r>
            <w:proofErr w:type="spellEnd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('**/pom.xml') }}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restore-keys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runner.os</w:t>
            </w:r>
            <w:proofErr w:type="spellEnd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 xml:space="preserve"> }}-m2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EB0869">
              <w:rPr>
                <w:rFonts w:ascii="Consolas" w:eastAsia="Times New Roman" w:hAnsi="Consolas" w:cs="Consolas"/>
                <w:color w:val="6A737D"/>
                <w:sz w:val="13"/>
              </w:rPr>
              <w:t>#Run Tests</w:t>
            </w:r>
          </w:p>
        </w:tc>
      </w:tr>
      <w:tr w:rsidR="00EB0869" w:rsidRPr="00EB0869" w:rsidTr="00EB0869">
        <w:tc>
          <w:tcPr>
            <w:tcW w:w="140" w:type="dxa"/>
            <w:shd w:val="clear" w:color="auto" w:fill="auto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Run Tests</w:t>
            </w:r>
          </w:p>
        </w:tc>
      </w:tr>
      <w:tr w:rsidR="00EB0869" w:rsidRPr="00EB0869" w:rsidTr="00EB0869">
        <w:tc>
          <w:tcPr>
            <w:tcW w:w="140" w:type="dxa"/>
            <w:noWrap/>
            <w:hideMark/>
          </w:tcPr>
          <w:p w:rsidR="00EB0869" w:rsidRPr="00EB0869" w:rsidRDefault="00EB0869" w:rsidP="00EB0869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0869" w:rsidRPr="00EB0869" w:rsidRDefault="00EB0869" w:rsidP="00EB0869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EB0869">
              <w:rPr>
                <w:rFonts w:ascii="Consolas" w:eastAsia="Times New Roman" w:hAnsi="Consolas" w:cs="Consolas"/>
                <w:color w:val="22863A"/>
                <w:sz w:val="13"/>
              </w:rPr>
              <w:t>run</w:t>
            </w:r>
            <w:r w:rsidRPr="00EB0869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>mvn</w:t>
            </w:r>
            <w:proofErr w:type="spellEnd"/>
            <w:r w:rsidRPr="00EB0869">
              <w:rPr>
                <w:rFonts w:ascii="Consolas" w:eastAsia="Times New Roman" w:hAnsi="Consolas" w:cs="Consolas"/>
                <w:color w:val="032F62"/>
                <w:sz w:val="13"/>
              </w:rPr>
              <w:t xml:space="preserve"> -B test</w:t>
            </w:r>
          </w:p>
        </w:tc>
      </w:tr>
    </w:tbl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--------------------------------------------------------------------------------------------</w:t>
      </w:r>
    </w:p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noProof/>
          <w:color w:val="292929"/>
          <w:spacing w:val="-1"/>
          <w:sz w:val="21"/>
          <w:szCs w:val="21"/>
        </w:rPr>
        <w:drawing>
          <wp:inline distT="0" distB="0" distL="0" distR="0">
            <wp:extent cx="5943600" cy="25730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</w:p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noProof/>
          <w:color w:val="292929"/>
          <w:spacing w:val="-1"/>
          <w:sz w:val="21"/>
          <w:szCs w:val="21"/>
        </w:rPr>
        <w:lastRenderedPageBreak/>
        <w:drawing>
          <wp:inline distT="0" distB="0" distL="0" distR="0">
            <wp:extent cx="5008880" cy="217170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-----------------------------------------------------------------------------------------</w:t>
      </w:r>
    </w:p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in the </w:t>
      </w:r>
      <w:r>
        <w:rPr>
          <w:rStyle w:val="HTMLCode"/>
          <w:color w:val="292929"/>
          <w:spacing w:val="-1"/>
          <w:sz w:val="16"/>
          <w:szCs w:val="16"/>
          <w:shd w:val="clear" w:color="auto" w:fill="F2F2F2"/>
        </w:rPr>
        <w:t>build.yml</w:t>
      </w:r>
      <w:r w:rsidR="00B03062"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 xml:space="preserve"> file I have </w:t>
      </w:r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 xml:space="preserve"> add</w:t>
      </w:r>
      <w:r w:rsidR="00B03062"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ed</w:t>
      </w:r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 xml:space="preserve"> a new job called </w:t>
      </w:r>
      <w:r>
        <w:rPr>
          <w:rStyle w:val="HTMLCode"/>
          <w:color w:val="292929"/>
          <w:spacing w:val="-1"/>
          <w:sz w:val="16"/>
          <w:szCs w:val="16"/>
          <w:shd w:val="clear" w:color="auto" w:fill="F2F2F2"/>
        </w:rPr>
        <w:t>sonar</w:t>
      </w:r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 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72"/>
        <w:gridCol w:w="8788"/>
      </w:tblGrid>
      <w:tr w:rsidR="00B03062" w:rsidRPr="00B03062" w:rsidTr="00B0306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0" w:type="dxa"/>
            </w:tcMar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#Sonar's Job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sonar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#Depends on test's job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needs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tests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SonarCloud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analysis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#Run on </w:t>
            </w:r>
            <w:proofErr w:type="spellStart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Ubuntu</w:t>
            </w:r>
            <w:proofErr w:type="spellEnd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 using the latest version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runs-on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ubuntu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-latest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#Job's steps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steps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#Check-out your repository under $GITHUB_WORKSPACE, so your workflow can access it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actions/checkout@v1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#Set up JDK 11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Set up JDK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actions/setup-java@v1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java-version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'11'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#Set up </w:t>
            </w:r>
            <w:proofErr w:type="spellStart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SonarCloud</w:t>
            </w:r>
            <w:proofErr w:type="spellEnd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 cache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Cache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SonarCloud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packages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#This action allows caching dependencies and build outputs to improve workflow execution time.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actions/cache@v1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path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~/.sonar/cache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key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runner.os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}}-sonar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restore-keys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runner.os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}}-sonar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#Set up Maven cache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Cache Maven packages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#This action allows caching dependencies and build outputs to improve workflow execution time.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actions/cache@v1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path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~/.m2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key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runner.os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}}-m2-${{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hashFiles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('**/pom.xml') }}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restore-keys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runner.os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}}-m2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#Analyze project with </w:t>
            </w:r>
            <w:proofErr w:type="spellStart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SonarCloud</w:t>
            </w:r>
            <w:proofErr w:type="spellEnd"/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Analyze with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SonarCloud</w:t>
            </w:r>
            <w:proofErr w:type="spellEnd"/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run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mvn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-B verify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sonar:sonar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-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Dsonar.projectKey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=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sofieneBK_Hands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-on-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ci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-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cd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-for-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springboot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-apps -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Dsonar.organization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=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sofienebk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-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Dsonar.host.url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=https://sonarcloud.io -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Dsonar.login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=$SONAR_TOKEN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env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GITHUB_TOKEN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secrets.GITHUB_TOKEN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SONAR_TOKEN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secrets.SONAR_TOKEN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</w:t>
            </w:r>
          </w:p>
        </w:tc>
      </w:tr>
    </w:tbl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----------------------------------------------------------------------------------------------</w:t>
      </w:r>
    </w:p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noProof/>
          <w:color w:val="292929"/>
          <w:spacing w:val="-1"/>
          <w:sz w:val="21"/>
          <w:szCs w:val="21"/>
        </w:rPr>
        <w:drawing>
          <wp:inline distT="0" distB="0" distL="0" distR="0">
            <wp:extent cx="5493385" cy="17881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noProof/>
          <w:color w:val="292929"/>
          <w:spacing w:val="-1"/>
          <w:sz w:val="21"/>
          <w:szCs w:val="21"/>
        </w:rPr>
        <w:drawing>
          <wp:inline distT="0" distB="0" distL="0" distR="0">
            <wp:extent cx="5943600" cy="36256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72"/>
        <w:gridCol w:w="4739"/>
      </w:tblGrid>
      <w:tr w:rsidR="00B03062" w:rsidRPr="00B03062" w:rsidTr="00B0306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0" w:type="dxa"/>
            </w:tcMar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&lt;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plugin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groupId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  <w:proofErr w:type="spellStart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org.jacoco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&lt;/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groupId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artifactId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  <w:proofErr w:type="spellStart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jacoco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-maven-</w:t>
            </w:r>
            <w:proofErr w:type="spellStart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plugin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&lt;/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artifactId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version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&gt;0.8.7&lt;/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version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executions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execution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goals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goal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&gt;prepare-agent&lt;/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goal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goals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execution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&lt;!-- attached to Maven test phase --&gt;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execution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id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&gt;report&lt;/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id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phase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&gt;test&lt;/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phase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goals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goal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&gt;report&lt;/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goal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goals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execution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ab/>
              <w:t>&lt;/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executions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&lt;/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plugin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&gt;</w:t>
            </w:r>
          </w:p>
        </w:tc>
      </w:tr>
    </w:tbl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--------------------------------------------------------------------------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72"/>
        <w:gridCol w:w="8788"/>
      </w:tblGrid>
      <w:tr w:rsidR="00B03062" w:rsidRPr="00B03062" w:rsidTr="00B0306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0" w:type="dxa"/>
            </w:tcMar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#Build's job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build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#Depends on sonar's job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needs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sonar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Build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#Run on </w:t>
            </w:r>
            <w:proofErr w:type="spellStart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Ubuntu</w:t>
            </w:r>
            <w:proofErr w:type="spellEnd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 using the latest version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runs-on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ubuntu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-latest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steps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#Check-out your repository under $GITHUB_WORKSPACE, so your workflow can access it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actions/checkout@v1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#Set up JDK 11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Set up JDK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actions/setup-java@v1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java-version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'11'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#Set up Maven cache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Cache Maven packages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#This action allows caching dependencies and build outputs to improve workflow execution time.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actions/cache@v1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path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~/.m2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key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runner.os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}}-m2-${{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hashFiles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('**/pom.xml') }}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restore-keys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runner.os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}}-m2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#Build the application using Maven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Build with Maven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run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mvn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-B package -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DskipTests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--file pom.xml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#Build the application using Maven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Upload JAR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#This uploads artifacts from your workflow allowing you to share data between jobs and store data once a workflow is complete.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actions/upload-artifact@v2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#Set artifact name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artifact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#From this path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path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target/data-0.0.1-SNAPSHOT.jar</w:t>
            </w:r>
          </w:p>
        </w:tc>
      </w:tr>
    </w:tbl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------------------------------------------------------------------------------</w:t>
      </w:r>
    </w:p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noProof/>
          <w:color w:val="292929"/>
          <w:spacing w:val="-1"/>
          <w:sz w:val="21"/>
          <w:szCs w:val="21"/>
        </w:rPr>
        <w:lastRenderedPageBreak/>
        <w:drawing>
          <wp:inline distT="0" distB="0" distL="0" distR="0">
            <wp:extent cx="5641340" cy="20167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noProof/>
          <w:color w:val="292929"/>
          <w:spacing w:val="-1"/>
          <w:sz w:val="21"/>
          <w:szCs w:val="21"/>
        </w:rPr>
        <w:drawing>
          <wp:inline distT="0" distB="0" distL="0" distR="0">
            <wp:extent cx="5943600" cy="34815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deployjob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44"/>
        <w:gridCol w:w="4861"/>
      </w:tblGrid>
      <w:tr w:rsidR="00B03062" w:rsidRPr="00B03062" w:rsidTr="00B0306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0" w:type="dxa"/>
            </w:tcMar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</w:t>
            </w:r>
            <w:proofErr w:type="spellStart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Deploy's</w:t>
            </w:r>
            <w:proofErr w:type="spellEnd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 job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deploy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#Depends on build's job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needs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build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Deploy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#Run on </w:t>
            </w:r>
            <w:proofErr w:type="spellStart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Ubuntu</w:t>
            </w:r>
            <w:proofErr w:type="spellEnd"/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 xml:space="preserve"> using the latest version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runs-on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ubuntu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-latest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steps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Download JAR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#Download the artifact which was uploaded in the build's job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actions/download-artifact@v2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artifact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</w:t>
            </w:r>
            <w:r w:rsidRPr="00B03062">
              <w:rPr>
                <w:rFonts w:ascii="Consolas" w:eastAsia="Times New Roman" w:hAnsi="Consolas" w:cs="Consolas"/>
                <w:color w:val="6A737D"/>
                <w:sz w:val="13"/>
              </w:rPr>
              <w:t>#Deploy the artifact (JAR) into AWS Beanstalk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-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name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Deploy to EB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uses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einaregilsson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/beanstalk-deploy@v13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with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>: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aws_access_key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secrets.AWS_ACCESS_KEY_ID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aws_secret_key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secrets.AWS_SECRET_ACCESS_KEY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aws_session_token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${{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secrets.AWS_SESSION_TOKEN</w:t>
            </w:r>
            <w:proofErr w:type="spellEnd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 xml:space="preserve"> }}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use_existing_version_if_available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05CC5"/>
                <w:sz w:val="13"/>
              </w:rPr>
              <w:t>false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application_name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spring-boot-deploy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environment_name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proofErr w:type="spellStart"/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Springbootdeploy-env</w:t>
            </w:r>
            <w:proofErr w:type="spellEnd"/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version_label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${{github.SHA}}</w:t>
            </w:r>
          </w:p>
        </w:tc>
      </w:tr>
      <w:tr w:rsidR="00B03062" w:rsidRPr="00B03062" w:rsidTr="00B03062">
        <w:tc>
          <w:tcPr>
            <w:tcW w:w="140" w:type="dxa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region</w:t>
            </w: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us-east-1</w:t>
            </w:r>
          </w:p>
        </w:tc>
      </w:tr>
      <w:tr w:rsidR="00B03062" w:rsidRPr="00B03062" w:rsidTr="00B03062">
        <w:tc>
          <w:tcPr>
            <w:tcW w:w="140" w:type="dxa"/>
            <w:shd w:val="clear" w:color="auto" w:fill="auto"/>
            <w:noWrap/>
            <w:hideMark/>
          </w:tcPr>
          <w:p w:rsidR="00B03062" w:rsidRPr="00B03062" w:rsidRDefault="00B03062" w:rsidP="00B0306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062" w:rsidRPr="00B03062" w:rsidRDefault="00B03062" w:rsidP="00B03062">
            <w:pPr>
              <w:spacing w:after="0" w:line="212" w:lineRule="atLeast"/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</w:pPr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          </w:t>
            </w:r>
            <w:proofErr w:type="spellStart"/>
            <w:r w:rsidRPr="00B03062">
              <w:rPr>
                <w:rFonts w:ascii="Consolas" w:eastAsia="Times New Roman" w:hAnsi="Consolas" w:cs="Consolas"/>
                <w:color w:val="22863A"/>
                <w:sz w:val="13"/>
              </w:rPr>
              <w:t>deployment_package</w:t>
            </w:r>
            <w:proofErr w:type="spellEnd"/>
            <w:r w:rsidRPr="00B03062">
              <w:rPr>
                <w:rFonts w:ascii="Consolas" w:eastAsia="Times New Roman" w:hAnsi="Consolas" w:cs="Consolas"/>
                <w:color w:val="333333"/>
                <w:sz w:val="13"/>
                <w:szCs w:val="13"/>
              </w:rPr>
              <w:t xml:space="preserve">: </w:t>
            </w:r>
            <w:r w:rsidRPr="00B03062">
              <w:rPr>
                <w:rFonts w:ascii="Consolas" w:eastAsia="Times New Roman" w:hAnsi="Consolas" w:cs="Consolas"/>
                <w:color w:val="032F62"/>
                <w:sz w:val="13"/>
              </w:rPr>
              <w:t>data-0.0.1-SNAPSHOT.jar</w:t>
            </w:r>
          </w:p>
        </w:tc>
      </w:tr>
    </w:tbl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----------------------------------------------------------------------</w:t>
      </w:r>
    </w:p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noProof/>
          <w:color w:val="292929"/>
          <w:spacing w:val="-1"/>
          <w:sz w:val="21"/>
          <w:szCs w:val="21"/>
        </w:rPr>
        <w:drawing>
          <wp:inline distT="0" distB="0" distL="0" distR="0">
            <wp:extent cx="5943600" cy="142048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62" w:rsidRDefault="00B03062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---------------------------------------------------------------------------------------------------</w:t>
      </w:r>
    </w:p>
    <w:p w:rsidR="00EB0869" w:rsidRDefault="00EB0869" w:rsidP="00EB0869">
      <w:pPr>
        <w:pStyle w:val="pw-post-body-paragraph"/>
        <w:shd w:val="clear" w:color="auto" w:fill="FFFFFF"/>
        <w:spacing w:before="480" w:beforeAutospacing="0" w:after="0" w:afterAutospacing="0" w:line="339" w:lineRule="atLeast"/>
        <w:rPr>
          <w:rFonts w:ascii="Georgia" w:hAnsi="Georgia"/>
          <w:color w:val="292929"/>
          <w:spacing w:val="-1"/>
          <w:sz w:val="21"/>
          <w:szCs w:val="21"/>
        </w:rPr>
      </w:pPr>
    </w:p>
    <w:p w:rsidR="00EB0869" w:rsidRDefault="00EB0869"/>
    <w:p w:rsidR="00EB0869" w:rsidRDefault="00EB0869"/>
    <w:p w:rsidR="00EB0869" w:rsidRDefault="00EB0869"/>
    <w:sectPr w:rsidR="00EB0869" w:rsidSect="009D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D7A91"/>
    <w:multiLevelType w:val="multilevel"/>
    <w:tmpl w:val="7D4E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20"/>
  <w:characterSpacingControl w:val="doNotCompress"/>
  <w:compat/>
  <w:rsids>
    <w:rsidRoot w:val="000E6986"/>
    <w:rsid w:val="00032978"/>
    <w:rsid w:val="00060BC6"/>
    <w:rsid w:val="0008633E"/>
    <w:rsid w:val="000E6986"/>
    <w:rsid w:val="000F42DA"/>
    <w:rsid w:val="00110B20"/>
    <w:rsid w:val="00117949"/>
    <w:rsid w:val="0018138D"/>
    <w:rsid w:val="001A27EC"/>
    <w:rsid w:val="001E5646"/>
    <w:rsid w:val="0021783A"/>
    <w:rsid w:val="00307D81"/>
    <w:rsid w:val="003C3352"/>
    <w:rsid w:val="0040376C"/>
    <w:rsid w:val="004320EC"/>
    <w:rsid w:val="004A1440"/>
    <w:rsid w:val="004A47FB"/>
    <w:rsid w:val="005229EC"/>
    <w:rsid w:val="00550E2D"/>
    <w:rsid w:val="005D6845"/>
    <w:rsid w:val="00687BC8"/>
    <w:rsid w:val="006F239A"/>
    <w:rsid w:val="00827383"/>
    <w:rsid w:val="00955218"/>
    <w:rsid w:val="009D569E"/>
    <w:rsid w:val="00A031E1"/>
    <w:rsid w:val="00B03062"/>
    <w:rsid w:val="00B21A3F"/>
    <w:rsid w:val="00C61B75"/>
    <w:rsid w:val="00C64C28"/>
    <w:rsid w:val="00C80DD2"/>
    <w:rsid w:val="00DD7B10"/>
    <w:rsid w:val="00DE3CA7"/>
    <w:rsid w:val="00E62C6E"/>
    <w:rsid w:val="00E66716"/>
    <w:rsid w:val="00EB0869"/>
    <w:rsid w:val="00EE1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B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8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86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B0869"/>
  </w:style>
  <w:style w:type="character" w:customStyle="1" w:styleId="pl-k">
    <w:name w:val="pl-k"/>
    <w:basedOn w:val="DefaultParagraphFont"/>
    <w:rsid w:val="00EB0869"/>
  </w:style>
  <w:style w:type="character" w:customStyle="1" w:styleId="pl-smi">
    <w:name w:val="pl-smi"/>
    <w:basedOn w:val="DefaultParagraphFont"/>
    <w:rsid w:val="00EB0869"/>
  </w:style>
  <w:style w:type="character" w:customStyle="1" w:styleId="pl-s">
    <w:name w:val="pl-s"/>
    <w:basedOn w:val="DefaultParagraphFont"/>
    <w:rsid w:val="00EB0869"/>
  </w:style>
  <w:style w:type="character" w:customStyle="1" w:styleId="pl-en">
    <w:name w:val="pl-en"/>
    <w:basedOn w:val="DefaultParagraphFont"/>
    <w:rsid w:val="00EB0869"/>
  </w:style>
  <w:style w:type="character" w:customStyle="1" w:styleId="pl-s1">
    <w:name w:val="pl-s1"/>
    <w:basedOn w:val="DefaultParagraphFont"/>
    <w:rsid w:val="00EB0869"/>
  </w:style>
  <w:style w:type="paragraph" w:styleId="BalloonText">
    <w:name w:val="Balloon Text"/>
    <w:basedOn w:val="Normal"/>
    <w:link w:val="BalloonTextChar"/>
    <w:uiPriority w:val="99"/>
    <w:semiHidden/>
    <w:unhideWhenUsed/>
    <w:rsid w:val="00EB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69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EB0869"/>
  </w:style>
  <w:style w:type="character" w:customStyle="1" w:styleId="pl-ent">
    <w:name w:val="pl-ent"/>
    <w:basedOn w:val="DefaultParagraphFont"/>
    <w:rsid w:val="00EB0869"/>
  </w:style>
  <w:style w:type="character" w:customStyle="1" w:styleId="pl-pds">
    <w:name w:val="pl-pds"/>
    <w:basedOn w:val="DefaultParagraphFont"/>
    <w:rsid w:val="00EB0869"/>
  </w:style>
  <w:style w:type="character" w:styleId="HTMLCode">
    <w:name w:val="HTML Code"/>
    <w:basedOn w:val="DefaultParagraphFont"/>
    <w:uiPriority w:val="99"/>
    <w:semiHidden/>
    <w:unhideWhenUsed/>
    <w:rsid w:val="00EB0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SYSPRO-SJ15</dc:creator>
  <cp:lastModifiedBy>SYSPRO-SJ15</cp:lastModifiedBy>
  <cp:revision>2</cp:revision>
  <dcterms:created xsi:type="dcterms:W3CDTF">2022-04-03T16:45:00Z</dcterms:created>
  <dcterms:modified xsi:type="dcterms:W3CDTF">2022-04-03T16:45:00Z</dcterms:modified>
</cp:coreProperties>
</file>