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326" w:rsidRPr="00097617" w:rsidRDefault="00B31326" w:rsidP="00097617">
      <w:pPr>
        <w:pStyle w:val="Titre1"/>
        <w:rPr>
          <w:rFonts w:ascii="Calibri Light" w:hAnsi="Calibri Light" w:cs="Calibri Light"/>
        </w:rPr>
      </w:pPr>
      <w:bookmarkStart w:id="0" w:name="_Toc77077369"/>
      <w:r w:rsidRPr="00097617">
        <w:rPr>
          <w:rFonts w:ascii="Calibri Light" w:hAnsi="Calibri Light" w:cs="Calibri Light"/>
        </w:rPr>
        <w:t>Cahier des charges</w:t>
      </w:r>
    </w:p>
    <w:p w:rsidR="00B31326" w:rsidRPr="00097617" w:rsidRDefault="00B31326" w:rsidP="00B31326">
      <w:pPr>
        <w:pStyle w:val="Titre2"/>
        <w:rPr>
          <w:rFonts w:ascii="Calibri Light" w:hAnsi="Calibri Light" w:cs="Calibri Light"/>
          <w:sz w:val="28"/>
          <w:szCs w:val="28"/>
        </w:rPr>
      </w:pPr>
      <w:bookmarkStart w:id="1" w:name="_Toc77077370"/>
      <w:bookmarkEnd w:id="0"/>
    </w:p>
    <w:p w:rsidR="00B31326" w:rsidRPr="00097617" w:rsidRDefault="00B31326" w:rsidP="00B31326">
      <w:pPr>
        <w:pStyle w:val="Titre2"/>
        <w:rPr>
          <w:rFonts w:ascii="Calibri Light" w:hAnsi="Calibri Light" w:cs="Calibri Light"/>
          <w:sz w:val="28"/>
          <w:szCs w:val="28"/>
        </w:rPr>
      </w:pPr>
    </w:p>
    <w:p w:rsidR="00CD6A51" w:rsidRPr="00097617" w:rsidRDefault="00CD6A51" w:rsidP="00B31326">
      <w:pPr>
        <w:pStyle w:val="Titre2"/>
        <w:rPr>
          <w:rFonts w:ascii="Calibri Light" w:hAnsi="Calibri Light" w:cs="Calibri Light"/>
          <w:sz w:val="32"/>
          <w:szCs w:val="32"/>
        </w:rPr>
      </w:pPr>
      <w:r w:rsidRPr="00097617">
        <w:rPr>
          <w:rFonts w:ascii="Calibri Light" w:hAnsi="Calibri Light" w:cs="Calibri Light"/>
          <w:sz w:val="32"/>
          <w:szCs w:val="32"/>
        </w:rPr>
        <w:t>Présentation de l’entreprise :</w:t>
      </w:r>
      <w:bookmarkEnd w:id="1"/>
    </w:p>
    <w:p w:rsidR="00CD6A51" w:rsidRPr="00097617" w:rsidRDefault="00CD6A51" w:rsidP="00CD6A51">
      <w:pPr>
        <w:pStyle w:val="Paragraphedeliste"/>
        <w:numPr>
          <w:ilvl w:val="0"/>
          <w:numId w:val="3"/>
        </w:numPr>
        <w:rPr>
          <w:rFonts w:ascii="Calibri Light" w:hAnsi="Calibri Light" w:cs="Calibri Light"/>
          <w:sz w:val="28"/>
          <w:szCs w:val="28"/>
        </w:rPr>
      </w:pPr>
      <w:r w:rsidRPr="00097617">
        <w:rPr>
          <w:rFonts w:ascii="Calibri Light" w:hAnsi="Calibri Light" w:cs="Calibri Light"/>
          <w:sz w:val="28"/>
          <w:szCs w:val="28"/>
        </w:rPr>
        <w:t>La date de création</w:t>
      </w:r>
    </w:p>
    <w:p w:rsidR="00B31326" w:rsidRDefault="00B31326" w:rsidP="00097617">
      <w:pPr>
        <w:pStyle w:val="Paragraphedeliste"/>
        <w:rPr>
          <w:rFonts w:ascii="Calibri Light" w:hAnsi="Calibri Light" w:cs="Calibri Light"/>
          <w:color w:val="757575"/>
          <w:sz w:val="24"/>
          <w:szCs w:val="24"/>
          <w:shd w:val="clear" w:color="auto" w:fill="FEFEFE"/>
        </w:rPr>
      </w:pPr>
      <w:r w:rsidRPr="00097617">
        <w:rPr>
          <w:rFonts w:ascii="Calibri Light" w:hAnsi="Calibri Light" w:cs="Calibri Light"/>
          <w:color w:val="757575"/>
          <w:sz w:val="24"/>
          <w:szCs w:val="24"/>
          <w:shd w:val="clear" w:color="auto" w:fill="FEFEFE"/>
        </w:rPr>
        <w:t>L’histoire commence avec l’ouverture, en 1999/2000, d’</w:t>
      </w:r>
      <w:r w:rsidRPr="00097617">
        <w:rPr>
          <w:rFonts w:ascii="Calibri Light" w:hAnsi="Calibri Light" w:cs="Calibri Light"/>
          <w:b/>
          <w:bCs/>
          <w:color w:val="757575"/>
          <w:sz w:val="24"/>
          <w:szCs w:val="24"/>
          <w:shd w:val="clear" w:color="auto" w:fill="FEFEFE"/>
        </w:rPr>
        <w:t>une section informatique en alternance à l’ADRAR FORMATION</w:t>
      </w:r>
      <w:r w:rsidRPr="00097617">
        <w:rPr>
          <w:rFonts w:ascii="Calibri Light" w:hAnsi="Calibri Light" w:cs="Calibri Light"/>
          <w:color w:val="757575"/>
          <w:sz w:val="24"/>
          <w:szCs w:val="24"/>
          <w:shd w:val="clear" w:color="auto" w:fill="FEFEFE"/>
        </w:rPr>
        <w:t> et les 1ières promotions de </w:t>
      </w:r>
      <w:r w:rsidRPr="00097617">
        <w:rPr>
          <w:rFonts w:ascii="Calibri Light" w:hAnsi="Calibri Light" w:cs="Calibri Light"/>
          <w:b/>
          <w:bCs/>
          <w:color w:val="757575"/>
          <w:sz w:val="24"/>
          <w:szCs w:val="24"/>
          <w:shd w:val="clear" w:color="auto" w:fill="FEFEFE"/>
        </w:rPr>
        <w:t>BTS IG (Informatique de Gestion)</w:t>
      </w:r>
      <w:r w:rsidRPr="00097617">
        <w:rPr>
          <w:rFonts w:ascii="Calibri Light" w:hAnsi="Calibri Light" w:cs="Calibri Light"/>
          <w:color w:val="757575"/>
          <w:sz w:val="24"/>
          <w:szCs w:val="24"/>
          <w:shd w:val="clear" w:color="auto" w:fill="FEFEFE"/>
        </w:rPr>
        <w:t> puis </w:t>
      </w:r>
      <w:r w:rsidRPr="00097617">
        <w:rPr>
          <w:rFonts w:ascii="Calibri Light" w:hAnsi="Calibri Light" w:cs="Calibri Light"/>
          <w:b/>
          <w:bCs/>
          <w:color w:val="757575"/>
          <w:sz w:val="24"/>
          <w:szCs w:val="24"/>
          <w:shd w:val="clear" w:color="auto" w:fill="FEFEFE"/>
        </w:rPr>
        <w:t>BTS SIO (Services Informatique aux Organisations)</w:t>
      </w:r>
      <w:r w:rsidRPr="00097617">
        <w:rPr>
          <w:rFonts w:ascii="Calibri Light" w:hAnsi="Calibri Light" w:cs="Calibri Light"/>
          <w:color w:val="757575"/>
          <w:sz w:val="24"/>
          <w:szCs w:val="24"/>
          <w:shd w:val="clear" w:color="auto" w:fill="FEFEFE"/>
        </w:rPr>
        <w:t> en </w:t>
      </w:r>
      <w:r w:rsidRPr="00097617">
        <w:rPr>
          <w:rFonts w:ascii="Calibri Light" w:hAnsi="Calibri Light" w:cs="Calibri Light"/>
          <w:b/>
          <w:bCs/>
          <w:color w:val="757575"/>
          <w:sz w:val="24"/>
          <w:szCs w:val="24"/>
          <w:shd w:val="clear" w:color="auto" w:fill="FEFEFE"/>
        </w:rPr>
        <w:t>alternance</w:t>
      </w:r>
      <w:r w:rsidRPr="00097617">
        <w:rPr>
          <w:rFonts w:ascii="Calibri Light" w:hAnsi="Calibri Light" w:cs="Calibri Light"/>
          <w:color w:val="757575"/>
          <w:sz w:val="24"/>
          <w:szCs w:val="24"/>
          <w:shd w:val="clear" w:color="auto" w:fill="FEFEFE"/>
        </w:rPr>
        <w:t>… option Développement (SLAM) pour les uns et Réseaux (SISR) pour les autres. L’informatique évolue alors très vite et les besoins sont grandissant dans les entreprises, petites et grandes, qui engagent leur transformation numérique. À partir de 2007 tout va encore plus vite, les technologies changent profondément les usages, induisent de nouveaux besoins qui font à leur tour évoluer les technologies… et ainsi de suite. L’IPhone de Steve change la donne… Désormais c’est l’accès immédiat à l’information, au savoir. Le secteur Tertiaire, un des 4 secteurs de l’ADRAR, devient le </w:t>
      </w:r>
      <w:r w:rsidRPr="00097617">
        <w:rPr>
          <w:rFonts w:ascii="Calibri Light" w:hAnsi="Calibri Light" w:cs="Calibri Light"/>
          <w:b/>
          <w:bCs/>
          <w:color w:val="757575"/>
          <w:sz w:val="24"/>
          <w:szCs w:val="24"/>
          <w:shd w:val="clear" w:color="auto" w:fill="FEFEFE"/>
        </w:rPr>
        <w:t>secteur Tertiaire &amp; Informatique</w:t>
      </w:r>
      <w:r w:rsidRPr="00097617">
        <w:rPr>
          <w:rFonts w:ascii="Calibri Light" w:hAnsi="Calibri Light" w:cs="Calibri Light"/>
          <w:color w:val="757575"/>
          <w:sz w:val="24"/>
          <w:szCs w:val="24"/>
          <w:shd w:val="clear" w:color="auto" w:fill="FEFEFE"/>
        </w:rPr>
        <w:t>. La section informatique devient une filière…</w:t>
      </w:r>
    </w:p>
    <w:p w:rsidR="00097617" w:rsidRPr="00097617" w:rsidRDefault="00097617" w:rsidP="00097617">
      <w:pPr>
        <w:pStyle w:val="Paragraphedeliste"/>
        <w:rPr>
          <w:rFonts w:ascii="Calibri Light" w:hAnsi="Calibri Light" w:cs="Calibri Light"/>
          <w:color w:val="757575"/>
          <w:sz w:val="24"/>
          <w:szCs w:val="24"/>
          <w:shd w:val="clear" w:color="auto" w:fill="FEFEFE"/>
        </w:rPr>
      </w:pPr>
    </w:p>
    <w:p w:rsidR="00CD6A51" w:rsidRPr="00097617" w:rsidRDefault="00CD6A51" w:rsidP="0069631C">
      <w:pPr>
        <w:pStyle w:val="Paragraphedeliste"/>
        <w:numPr>
          <w:ilvl w:val="0"/>
          <w:numId w:val="3"/>
        </w:numPr>
        <w:rPr>
          <w:rFonts w:ascii="Calibri Light" w:hAnsi="Calibri Light" w:cs="Calibri Light"/>
          <w:sz w:val="32"/>
          <w:szCs w:val="32"/>
        </w:rPr>
      </w:pPr>
      <w:r w:rsidRPr="00097617">
        <w:rPr>
          <w:rFonts w:ascii="Calibri Light" w:hAnsi="Calibri Light" w:cs="Calibri Light"/>
          <w:sz w:val="32"/>
          <w:szCs w:val="32"/>
        </w:rPr>
        <w:t xml:space="preserve">L’activité principale </w:t>
      </w:r>
    </w:p>
    <w:p w:rsidR="00097617" w:rsidRPr="00097617" w:rsidRDefault="00B31326" w:rsidP="00097617">
      <w:pPr>
        <w:pStyle w:val="Paragraphedeliste"/>
        <w:rPr>
          <w:rFonts w:ascii="Calibri Light" w:hAnsi="Calibri Light" w:cs="Calibri Light"/>
          <w:color w:val="1F1F1F"/>
          <w:sz w:val="24"/>
          <w:szCs w:val="24"/>
          <w:shd w:val="clear" w:color="auto" w:fill="FFFFFF"/>
        </w:rPr>
      </w:pPr>
      <w:r w:rsidRPr="00097617">
        <w:rPr>
          <w:rFonts w:ascii="Calibri Light" w:hAnsi="Calibri Light" w:cs="Calibri Light"/>
          <w:color w:val="1F1F1F"/>
          <w:sz w:val="24"/>
          <w:szCs w:val="24"/>
          <w:shd w:val="clear" w:color="auto" w:fill="FFFFFF"/>
        </w:rPr>
        <w:t>Le site</w:t>
      </w:r>
      <w:r w:rsidR="00CD6A51" w:rsidRPr="00097617">
        <w:rPr>
          <w:rFonts w:ascii="Calibri Light" w:hAnsi="Calibri Light" w:cs="Calibri Light"/>
          <w:color w:val="1F1F1F"/>
          <w:sz w:val="24"/>
          <w:szCs w:val="24"/>
          <w:shd w:val="clear" w:color="auto" w:fill="FFFFFF"/>
        </w:rPr>
        <w:t xml:space="preserve"> doit permettre aux visiteurs de découvrir les différentes spécialités du développement, les compétences et les qualités requises pour exercer ce métier, les perspectives de carrière et les débouchés professionnels.</w:t>
      </w:r>
    </w:p>
    <w:p w:rsidR="00097617" w:rsidRPr="00097617" w:rsidRDefault="00097617" w:rsidP="00CD6A51">
      <w:pPr>
        <w:pStyle w:val="Paragraphedeliste"/>
        <w:rPr>
          <w:rFonts w:ascii="Calibri Light" w:hAnsi="Calibri Light" w:cs="Calibri Light"/>
          <w:color w:val="1F1F1F"/>
          <w:sz w:val="28"/>
          <w:szCs w:val="28"/>
          <w:shd w:val="clear" w:color="auto" w:fill="FFFFFF"/>
        </w:rPr>
      </w:pPr>
    </w:p>
    <w:p w:rsidR="00B31326" w:rsidRPr="00097617" w:rsidRDefault="00B31326" w:rsidP="00CD6A51">
      <w:pPr>
        <w:pStyle w:val="Paragraphedeliste"/>
        <w:rPr>
          <w:rFonts w:ascii="Calibri Light" w:hAnsi="Calibri Light" w:cs="Calibri Light"/>
          <w:sz w:val="28"/>
          <w:szCs w:val="28"/>
        </w:rPr>
      </w:pPr>
    </w:p>
    <w:p w:rsidR="00CD6A51" w:rsidRPr="00097617" w:rsidRDefault="00CD6A51" w:rsidP="00CD6A51">
      <w:pPr>
        <w:pStyle w:val="Paragraphedeliste"/>
        <w:numPr>
          <w:ilvl w:val="0"/>
          <w:numId w:val="3"/>
        </w:numPr>
        <w:rPr>
          <w:rFonts w:ascii="Calibri Light" w:hAnsi="Calibri Light" w:cs="Calibri Light"/>
          <w:sz w:val="28"/>
          <w:szCs w:val="28"/>
        </w:rPr>
      </w:pPr>
      <w:r w:rsidRPr="00097617">
        <w:rPr>
          <w:rFonts w:ascii="Calibri Light" w:hAnsi="Calibri Light" w:cs="Calibri Light"/>
          <w:sz w:val="28"/>
          <w:szCs w:val="28"/>
        </w:rPr>
        <w:t>Les services ou produits vendus</w:t>
      </w:r>
    </w:p>
    <w:p w:rsidR="00097617" w:rsidRDefault="00B31326" w:rsidP="0069631C">
      <w:pPr>
        <w:pStyle w:val="Paragraphedeliste"/>
        <w:rPr>
          <w:rFonts w:ascii="Calibri Light" w:hAnsi="Calibri Light" w:cs="Calibri Light"/>
          <w:sz w:val="28"/>
          <w:szCs w:val="28"/>
        </w:rPr>
      </w:pPr>
      <w:r w:rsidRPr="00097617">
        <w:rPr>
          <w:rFonts w:ascii="Calibri Light" w:hAnsi="Calibri Light" w:cs="Calibri Light"/>
          <w:color w:val="5B9BD5" w:themeColor="accent1"/>
          <w:sz w:val="28"/>
          <w:szCs w:val="28"/>
        </w:rPr>
        <w:t>Formations, s</w:t>
      </w:r>
      <w:r w:rsidR="00CD6A51" w:rsidRPr="00097617">
        <w:rPr>
          <w:rFonts w:ascii="Calibri Light" w:hAnsi="Calibri Light" w:cs="Calibri Light"/>
          <w:color w:val="5B9BD5" w:themeColor="accent1"/>
          <w:sz w:val="28"/>
          <w:szCs w:val="28"/>
        </w:rPr>
        <w:t>tructure conseil, écoute, activités</w:t>
      </w:r>
    </w:p>
    <w:p w:rsidR="00097617" w:rsidRPr="00097617" w:rsidRDefault="00097617" w:rsidP="00CD6A51">
      <w:pPr>
        <w:rPr>
          <w:rFonts w:ascii="Calibri Light" w:hAnsi="Calibri Light" w:cs="Calibri Light"/>
          <w:sz w:val="28"/>
          <w:szCs w:val="28"/>
        </w:rPr>
      </w:pPr>
    </w:p>
    <w:p w:rsidR="00CD6A51" w:rsidRPr="00097617" w:rsidRDefault="00CD6A51" w:rsidP="00B31326">
      <w:pPr>
        <w:pStyle w:val="Titre2"/>
        <w:ind w:left="720"/>
        <w:rPr>
          <w:rFonts w:ascii="Calibri Light" w:hAnsi="Calibri Light" w:cs="Calibri Light"/>
          <w:sz w:val="36"/>
          <w:szCs w:val="36"/>
        </w:rPr>
      </w:pPr>
      <w:bookmarkStart w:id="2" w:name="_Toc77077371"/>
      <w:r w:rsidRPr="00097617">
        <w:rPr>
          <w:rFonts w:ascii="Calibri Light" w:hAnsi="Calibri Light" w:cs="Calibri Light"/>
          <w:sz w:val="36"/>
          <w:szCs w:val="36"/>
        </w:rPr>
        <w:t>Intervenants principaux :</w:t>
      </w:r>
      <w:bookmarkEnd w:id="2"/>
    </w:p>
    <w:p w:rsidR="00B31326" w:rsidRPr="00097617" w:rsidRDefault="00B31326" w:rsidP="00B31326">
      <w:pPr>
        <w:rPr>
          <w:rFonts w:ascii="Calibri Light" w:hAnsi="Calibri Light" w:cs="Calibri Light"/>
          <w:sz w:val="28"/>
          <w:szCs w:val="28"/>
        </w:rPr>
      </w:pPr>
    </w:p>
    <w:p w:rsidR="00CD6A51" w:rsidRDefault="0069631C" w:rsidP="0069631C">
      <w:pPr>
        <w:shd w:val="clear" w:color="auto" w:fill="FFFFFF"/>
        <w:ind w:firstLine="708"/>
        <w:rPr>
          <w:rFonts w:asciiTheme="majorHAnsi" w:hAnsiTheme="majorHAnsi" w:cstheme="majorHAnsi"/>
          <w:sz w:val="24"/>
          <w:szCs w:val="24"/>
          <w:shd w:val="clear" w:color="auto" w:fill="FEFEFE"/>
        </w:rPr>
      </w:pPr>
      <w:r w:rsidRPr="0069631C">
        <w:rPr>
          <w:rFonts w:asciiTheme="majorHAnsi" w:hAnsiTheme="majorHAnsi" w:cstheme="majorHAnsi"/>
          <w:sz w:val="24"/>
          <w:szCs w:val="24"/>
          <w:shd w:val="clear" w:color="auto" w:fill="FEFEFE"/>
        </w:rPr>
        <w:t xml:space="preserve">Avec </w:t>
      </w:r>
      <w:r w:rsidRPr="0069631C">
        <w:rPr>
          <w:rStyle w:val="artdeco-hoverable-trigger"/>
          <w:rFonts w:asciiTheme="majorHAnsi" w:hAnsiTheme="majorHAnsi" w:cstheme="majorHAnsi"/>
        </w:rPr>
        <w:t>Jérôme Chrétienne, responsable du pôle numérique de l’ADRAR ,</w:t>
      </w:r>
      <w:r w:rsidRPr="0069631C">
        <w:rPr>
          <w:rFonts w:asciiTheme="majorHAnsi" w:hAnsiTheme="majorHAnsi" w:cstheme="majorHAnsi"/>
          <w:sz w:val="24"/>
          <w:szCs w:val="24"/>
          <w:shd w:val="clear" w:color="auto" w:fill="FEFEFE"/>
        </w:rPr>
        <w:t>Sophie &amp; Mathieu sont nos 2 coordinateurs de filière</w:t>
      </w:r>
      <w:r w:rsidR="00B31326" w:rsidRPr="0069631C">
        <w:rPr>
          <w:rFonts w:asciiTheme="majorHAnsi" w:hAnsiTheme="majorHAnsi" w:cstheme="majorHAnsi"/>
          <w:sz w:val="24"/>
          <w:szCs w:val="24"/>
          <w:shd w:val="clear" w:color="auto" w:fill="FEFEFE"/>
        </w:rPr>
        <w:t xml:space="preserve"> à la manœuvre avec </w:t>
      </w:r>
      <w:hyperlink r:id="rId5" w:anchor="team" w:history="1">
        <w:r>
          <w:rPr>
            <w:rStyle w:val="Lienhypertexte"/>
            <w:rFonts w:asciiTheme="majorHAnsi" w:hAnsiTheme="majorHAnsi" w:cstheme="majorHAnsi"/>
            <w:bCs/>
            <w:color w:val="auto"/>
            <w:sz w:val="24"/>
            <w:szCs w:val="24"/>
            <w:u w:val="none"/>
            <w:shd w:val="clear" w:color="auto" w:fill="FEFEFE"/>
          </w:rPr>
          <w:t>toute la team du Pôle Numérique</w:t>
        </w:r>
        <w:r w:rsidR="00B31326" w:rsidRPr="0069631C">
          <w:rPr>
            <w:rStyle w:val="Lienhypertexte"/>
            <w:rFonts w:asciiTheme="majorHAnsi" w:hAnsiTheme="majorHAnsi" w:cstheme="majorHAnsi"/>
            <w:bCs/>
            <w:color w:val="auto"/>
            <w:sz w:val="24"/>
            <w:szCs w:val="24"/>
            <w:u w:val="none"/>
            <w:shd w:val="clear" w:color="auto" w:fill="FEFEFE"/>
          </w:rPr>
          <w:t> </w:t>
        </w:r>
      </w:hyperlink>
      <w:r w:rsidRPr="0069631C">
        <w:rPr>
          <w:rFonts w:asciiTheme="majorHAnsi" w:hAnsiTheme="majorHAnsi" w:cstheme="majorHAnsi"/>
          <w:bCs/>
          <w:sz w:val="24"/>
          <w:szCs w:val="24"/>
          <w:shd w:val="clear" w:color="auto" w:fill="FEFEFE"/>
        </w:rPr>
        <w:t xml:space="preserve">de 30 personnes </w:t>
      </w:r>
      <w:r w:rsidR="00B31326" w:rsidRPr="0069631C">
        <w:rPr>
          <w:rFonts w:asciiTheme="majorHAnsi" w:hAnsiTheme="majorHAnsi" w:cstheme="majorHAnsi"/>
          <w:sz w:val="24"/>
          <w:szCs w:val="24"/>
          <w:shd w:val="clear" w:color="auto" w:fill="FEFEFE"/>
        </w:rPr>
        <w:t>pour relever vos challenges, concevoir, planifier et mettre en œuvre vos </w:t>
      </w:r>
      <w:r w:rsidR="00B31326" w:rsidRPr="0069631C">
        <w:rPr>
          <w:rFonts w:asciiTheme="majorHAnsi" w:hAnsiTheme="majorHAnsi" w:cstheme="majorHAnsi"/>
          <w:bCs/>
          <w:sz w:val="24"/>
          <w:szCs w:val="24"/>
          <w:shd w:val="clear" w:color="auto" w:fill="FEFEFE"/>
        </w:rPr>
        <w:t>parcours de formation</w:t>
      </w:r>
      <w:r w:rsidR="00B31326" w:rsidRPr="0069631C">
        <w:rPr>
          <w:rFonts w:asciiTheme="majorHAnsi" w:hAnsiTheme="majorHAnsi" w:cstheme="majorHAnsi"/>
          <w:sz w:val="24"/>
          <w:szCs w:val="24"/>
          <w:shd w:val="clear" w:color="auto" w:fill="FEFEFE"/>
        </w:rPr>
        <w:t> et les </w:t>
      </w:r>
      <w:r w:rsidR="00B31326" w:rsidRPr="0069631C">
        <w:rPr>
          <w:rFonts w:asciiTheme="majorHAnsi" w:hAnsiTheme="majorHAnsi" w:cstheme="majorHAnsi"/>
          <w:bCs/>
          <w:sz w:val="24"/>
          <w:szCs w:val="24"/>
          <w:shd w:val="clear" w:color="auto" w:fill="FEFEFE"/>
        </w:rPr>
        <w:t>recrutements</w:t>
      </w:r>
      <w:r w:rsidR="00B31326" w:rsidRPr="0069631C">
        <w:rPr>
          <w:rFonts w:asciiTheme="majorHAnsi" w:hAnsiTheme="majorHAnsi" w:cstheme="majorHAnsi"/>
          <w:sz w:val="24"/>
          <w:szCs w:val="24"/>
          <w:shd w:val="clear" w:color="auto" w:fill="FEFEFE"/>
        </w:rPr>
        <w:t> associés. Fidèles à nos valeurs, </w:t>
      </w:r>
      <w:r w:rsidR="00B31326" w:rsidRPr="0069631C">
        <w:rPr>
          <w:rFonts w:asciiTheme="majorHAnsi" w:hAnsiTheme="majorHAnsi" w:cstheme="majorHAnsi"/>
          <w:bCs/>
          <w:sz w:val="24"/>
          <w:szCs w:val="24"/>
          <w:shd w:val="clear" w:color="auto" w:fill="FEFEFE"/>
        </w:rPr>
        <w:t>conscients des enjeux</w:t>
      </w:r>
      <w:r w:rsidR="00B31326" w:rsidRPr="0069631C">
        <w:rPr>
          <w:rFonts w:asciiTheme="majorHAnsi" w:hAnsiTheme="majorHAnsi" w:cstheme="majorHAnsi"/>
          <w:sz w:val="24"/>
          <w:szCs w:val="24"/>
          <w:shd w:val="clear" w:color="auto" w:fill="FEFEFE"/>
        </w:rPr>
        <w:t> de vos </w:t>
      </w:r>
      <w:r w:rsidR="00B31326" w:rsidRPr="0069631C">
        <w:rPr>
          <w:rFonts w:asciiTheme="majorHAnsi" w:hAnsiTheme="majorHAnsi" w:cstheme="majorHAnsi"/>
          <w:bCs/>
          <w:sz w:val="24"/>
          <w:szCs w:val="24"/>
          <w:shd w:val="clear" w:color="auto" w:fill="FEFEFE"/>
        </w:rPr>
        <w:t>reconversions</w:t>
      </w:r>
      <w:r w:rsidR="00B31326" w:rsidRPr="0069631C">
        <w:rPr>
          <w:rFonts w:asciiTheme="majorHAnsi" w:hAnsiTheme="majorHAnsi" w:cstheme="majorHAnsi"/>
          <w:sz w:val="24"/>
          <w:szCs w:val="24"/>
          <w:shd w:val="clear" w:color="auto" w:fill="FEFEFE"/>
        </w:rPr>
        <w:t>, de vos montées en </w:t>
      </w:r>
      <w:r w:rsidR="00B31326" w:rsidRPr="0069631C">
        <w:rPr>
          <w:rFonts w:asciiTheme="majorHAnsi" w:hAnsiTheme="majorHAnsi" w:cstheme="majorHAnsi"/>
          <w:bCs/>
          <w:sz w:val="24"/>
          <w:szCs w:val="24"/>
          <w:shd w:val="clear" w:color="auto" w:fill="FEFEFE"/>
        </w:rPr>
        <w:t>compétences</w:t>
      </w:r>
      <w:r w:rsidR="00B31326" w:rsidRPr="0069631C">
        <w:rPr>
          <w:rFonts w:asciiTheme="majorHAnsi" w:hAnsiTheme="majorHAnsi" w:cstheme="majorHAnsi"/>
          <w:sz w:val="24"/>
          <w:szCs w:val="24"/>
          <w:shd w:val="clear" w:color="auto" w:fill="FEFEFE"/>
        </w:rPr>
        <w:t>, de l’importance de les </w:t>
      </w:r>
      <w:r w:rsidR="00B31326" w:rsidRPr="0069631C">
        <w:rPr>
          <w:rFonts w:asciiTheme="majorHAnsi" w:hAnsiTheme="majorHAnsi" w:cstheme="majorHAnsi"/>
          <w:bCs/>
          <w:sz w:val="24"/>
          <w:szCs w:val="24"/>
          <w:shd w:val="clear" w:color="auto" w:fill="FEFEFE"/>
        </w:rPr>
        <w:t>certifier</w:t>
      </w:r>
      <w:r w:rsidR="00B31326" w:rsidRPr="0069631C">
        <w:rPr>
          <w:rFonts w:asciiTheme="majorHAnsi" w:hAnsiTheme="majorHAnsi" w:cstheme="majorHAnsi"/>
          <w:sz w:val="24"/>
          <w:szCs w:val="24"/>
          <w:shd w:val="clear" w:color="auto" w:fill="FEFEFE"/>
        </w:rPr>
        <w:t> et les valoriser auprès des </w:t>
      </w:r>
      <w:r w:rsidR="00B31326" w:rsidRPr="0069631C">
        <w:rPr>
          <w:rFonts w:asciiTheme="majorHAnsi" w:hAnsiTheme="majorHAnsi" w:cstheme="majorHAnsi"/>
          <w:bCs/>
          <w:sz w:val="24"/>
          <w:szCs w:val="24"/>
          <w:shd w:val="clear" w:color="auto" w:fill="FEFEFE"/>
        </w:rPr>
        <w:t>entreprises</w:t>
      </w:r>
      <w:r w:rsidR="00B31326" w:rsidRPr="0069631C">
        <w:rPr>
          <w:rFonts w:asciiTheme="majorHAnsi" w:hAnsiTheme="majorHAnsi" w:cstheme="majorHAnsi"/>
          <w:sz w:val="24"/>
          <w:szCs w:val="24"/>
          <w:shd w:val="clear" w:color="auto" w:fill="FEFEFE"/>
        </w:rPr>
        <w:t> en recherche de </w:t>
      </w:r>
      <w:r w:rsidR="00B31326" w:rsidRPr="0069631C">
        <w:rPr>
          <w:rFonts w:asciiTheme="majorHAnsi" w:hAnsiTheme="majorHAnsi" w:cstheme="majorHAnsi"/>
          <w:bCs/>
          <w:sz w:val="24"/>
          <w:szCs w:val="24"/>
          <w:shd w:val="clear" w:color="auto" w:fill="FEFEFE"/>
        </w:rPr>
        <w:t>talents à recruter</w:t>
      </w:r>
      <w:r w:rsidR="00B31326" w:rsidRPr="0069631C">
        <w:rPr>
          <w:rFonts w:asciiTheme="majorHAnsi" w:hAnsiTheme="majorHAnsi" w:cstheme="majorHAnsi"/>
          <w:sz w:val="24"/>
          <w:szCs w:val="24"/>
          <w:shd w:val="clear" w:color="auto" w:fill="FEFEFE"/>
        </w:rPr>
        <w:t> ou à associer sur des </w:t>
      </w:r>
      <w:r w:rsidR="00B31326" w:rsidRPr="0069631C">
        <w:rPr>
          <w:rFonts w:asciiTheme="majorHAnsi" w:hAnsiTheme="majorHAnsi" w:cstheme="majorHAnsi"/>
          <w:bCs/>
          <w:sz w:val="24"/>
          <w:szCs w:val="24"/>
          <w:shd w:val="clear" w:color="auto" w:fill="FEFEFE"/>
        </w:rPr>
        <w:t>projets</w:t>
      </w:r>
      <w:r w:rsidR="00B31326" w:rsidRPr="0069631C">
        <w:rPr>
          <w:rFonts w:asciiTheme="majorHAnsi" w:hAnsiTheme="majorHAnsi" w:cstheme="majorHAnsi"/>
          <w:sz w:val="24"/>
          <w:szCs w:val="24"/>
          <w:shd w:val="clear" w:color="auto" w:fill="FEFEFE"/>
        </w:rPr>
        <w:t>… toute l’équipe du Pôle Numérique de l’ADRAR aborde avec sérénité et ambition les années </w:t>
      </w:r>
      <w:r w:rsidR="00B31326" w:rsidRPr="0069631C">
        <w:rPr>
          <w:rFonts w:asciiTheme="majorHAnsi" w:hAnsiTheme="majorHAnsi" w:cstheme="majorHAnsi"/>
          <w:iCs/>
          <w:sz w:val="24"/>
          <w:szCs w:val="24"/>
          <w:shd w:val="clear" w:color="auto" w:fill="FEFEFE"/>
        </w:rPr>
        <w:t>numérique</w:t>
      </w:r>
      <w:r>
        <w:rPr>
          <w:rFonts w:asciiTheme="majorHAnsi" w:hAnsiTheme="majorHAnsi" w:cstheme="majorHAnsi"/>
          <w:iCs/>
          <w:sz w:val="24"/>
          <w:szCs w:val="24"/>
          <w:shd w:val="clear" w:color="auto" w:fill="FEFEFE"/>
        </w:rPr>
        <w:t>s</w:t>
      </w:r>
      <w:r w:rsidR="00B31326" w:rsidRPr="0069631C">
        <w:rPr>
          <w:rFonts w:asciiTheme="majorHAnsi" w:hAnsiTheme="majorHAnsi" w:cstheme="majorHAnsi"/>
          <w:sz w:val="24"/>
          <w:szCs w:val="24"/>
          <w:shd w:val="clear" w:color="auto" w:fill="FEFEFE"/>
        </w:rPr>
        <w:t xml:space="preserve"> à venir... </w:t>
      </w:r>
    </w:p>
    <w:p w:rsidR="00CC385C" w:rsidRDefault="00CC385C" w:rsidP="0069631C">
      <w:pPr>
        <w:shd w:val="clear" w:color="auto" w:fill="FFFFFF"/>
        <w:ind w:firstLine="708"/>
        <w:rPr>
          <w:rFonts w:asciiTheme="majorHAnsi" w:hAnsiTheme="majorHAnsi" w:cstheme="majorHAnsi"/>
          <w:sz w:val="24"/>
          <w:szCs w:val="24"/>
          <w:shd w:val="clear" w:color="auto" w:fill="FEFEFE"/>
        </w:rPr>
      </w:pPr>
    </w:p>
    <w:p w:rsidR="00CC385C" w:rsidRDefault="00CC385C" w:rsidP="0069631C">
      <w:pPr>
        <w:shd w:val="clear" w:color="auto" w:fill="FFFFFF"/>
        <w:ind w:firstLine="708"/>
        <w:rPr>
          <w:rFonts w:asciiTheme="majorHAnsi" w:hAnsiTheme="majorHAnsi" w:cstheme="majorHAnsi"/>
          <w:sz w:val="24"/>
          <w:szCs w:val="24"/>
          <w:shd w:val="clear" w:color="auto" w:fill="FEFEFE"/>
        </w:rPr>
      </w:pPr>
    </w:p>
    <w:p w:rsidR="00CC385C" w:rsidRPr="0069631C" w:rsidRDefault="00CC385C" w:rsidP="0069631C">
      <w:pPr>
        <w:shd w:val="clear" w:color="auto" w:fill="FFFFFF"/>
        <w:ind w:firstLine="708"/>
        <w:rPr>
          <w:rFonts w:asciiTheme="majorHAnsi" w:hAnsiTheme="majorHAnsi" w:cstheme="majorHAnsi"/>
          <w:sz w:val="24"/>
          <w:szCs w:val="24"/>
          <w:shd w:val="clear" w:color="auto" w:fill="FEFEFE"/>
        </w:rPr>
      </w:pPr>
    </w:p>
    <w:p w:rsidR="00CC385C" w:rsidRDefault="00CC385C" w:rsidP="00CC385C">
      <w:pPr>
        <w:pStyle w:val="Paragraphedeliste"/>
        <w:numPr>
          <w:ilvl w:val="0"/>
          <w:numId w:val="3"/>
        </w:numPr>
        <w:shd w:val="clear" w:color="auto" w:fill="FFFFFF"/>
        <w:rPr>
          <w:rFonts w:asciiTheme="majorHAnsi" w:hAnsiTheme="majorHAnsi" w:cstheme="majorHAnsi"/>
          <w:color w:val="5B9BD5" w:themeColor="accent1"/>
          <w:sz w:val="28"/>
          <w:szCs w:val="28"/>
        </w:rPr>
      </w:pPr>
      <w:r>
        <w:rPr>
          <w:rFonts w:asciiTheme="majorHAnsi" w:hAnsiTheme="majorHAnsi" w:cstheme="majorHAnsi"/>
          <w:color w:val="5B9BD5" w:themeColor="accent1"/>
          <w:sz w:val="28"/>
          <w:szCs w:val="28"/>
        </w:rPr>
        <w:t>Le planning :</w:t>
      </w:r>
    </w:p>
    <w:p w:rsidR="00CC385C" w:rsidRDefault="00CC385C" w:rsidP="00CC385C">
      <w:pPr>
        <w:pStyle w:val="Paragraphedeliste"/>
        <w:numPr>
          <w:ilvl w:val="0"/>
          <w:numId w:val="3"/>
        </w:numPr>
        <w:shd w:val="clear" w:color="auto" w:fill="FFFFFF"/>
        <w:rPr>
          <w:rFonts w:asciiTheme="majorHAnsi" w:hAnsiTheme="majorHAnsi" w:cstheme="majorHAnsi"/>
          <w:color w:val="5B9BD5" w:themeColor="accent1"/>
          <w:sz w:val="28"/>
          <w:szCs w:val="28"/>
        </w:rPr>
      </w:pPr>
      <w:r>
        <w:rPr>
          <w:rFonts w:asciiTheme="majorHAnsi" w:hAnsiTheme="majorHAnsi" w:cstheme="majorHAnsi"/>
          <w:color w:val="5B9BD5" w:themeColor="accent1"/>
          <w:sz w:val="28"/>
          <w:szCs w:val="28"/>
        </w:rPr>
        <w:t>Contexte :</w:t>
      </w:r>
    </w:p>
    <w:p w:rsidR="00CC385C" w:rsidRDefault="00CC385C" w:rsidP="00CC385C">
      <w:pPr>
        <w:pStyle w:val="Paragraphedeliste"/>
        <w:numPr>
          <w:ilvl w:val="0"/>
          <w:numId w:val="3"/>
        </w:numPr>
        <w:shd w:val="clear" w:color="auto" w:fill="FFFFFF"/>
        <w:rPr>
          <w:rFonts w:asciiTheme="majorHAnsi" w:hAnsiTheme="majorHAnsi" w:cstheme="majorHAnsi"/>
          <w:color w:val="5B9BD5" w:themeColor="accent1"/>
          <w:sz w:val="28"/>
          <w:szCs w:val="28"/>
        </w:rPr>
      </w:pPr>
      <w:r>
        <w:rPr>
          <w:rFonts w:asciiTheme="majorHAnsi" w:hAnsiTheme="majorHAnsi" w:cstheme="majorHAnsi"/>
          <w:color w:val="5B9BD5" w:themeColor="accent1"/>
          <w:sz w:val="28"/>
          <w:szCs w:val="28"/>
        </w:rPr>
        <w:t>Objectifs :</w:t>
      </w:r>
    </w:p>
    <w:p w:rsidR="0069631C" w:rsidRPr="00CC385C" w:rsidRDefault="00CC385C" w:rsidP="00E42B6B">
      <w:pPr>
        <w:pStyle w:val="Paragraphedeliste"/>
        <w:numPr>
          <w:ilvl w:val="0"/>
          <w:numId w:val="3"/>
        </w:numPr>
        <w:shd w:val="clear" w:color="auto" w:fill="FFFFFF"/>
        <w:rPr>
          <w:rFonts w:asciiTheme="majorHAnsi" w:hAnsiTheme="majorHAnsi" w:cstheme="majorHAnsi"/>
          <w:color w:val="757575"/>
          <w:sz w:val="24"/>
          <w:szCs w:val="24"/>
          <w:shd w:val="clear" w:color="auto" w:fill="FEFEFE"/>
        </w:rPr>
      </w:pPr>
      <w:r w:rsidRPr="00CC385C">
        <w:rPr>
          <w:rFonts w:asciiTheme="majorHAnsi" w:hAnsiTheme="majorHAnsi" w:cstheme="majorHAnsi"/>
          <w:color w:val="5B9BD5" w:themeColor="accent1"/>
          <w:sz w:val="28"/>
          <w:szCs w:val="28"/>
        </w:rPr>
        <w:t>Cibles :</w:t>
      </w:r>
    </w:p>
    <w:p w:rsidR="00CC385C" w:rsidRDefault="00CC385C" w:rsidP="00CC385C">
      <w:pPr>
        <w:pStyle w:val="Paragraphedeliste"/>
        <w:numPr>
          <w:ilvl w:val="0"/>
          <w:numId w:val="3"/>
        </w:numPr>
        <w:shd w:val="clear" w:color="auto" w:fill="FFFFFF"/>
        <w:rPr>
          <w:rFonts w:asciiTheme="majorHAnsi" w:hAnsiTheme="majorHAnsi" w:cstheme="majorHAnsi"/>
          <w:color w:val="5B9BD5" w:themeColor="accent1"/>
          <w:sz w:val="28"/>
          <w:szCs w:val="28"/>
        </w:rPr>
      </w:pPr>
      <w:proofErr w:type="spellStart"/>
      <w:r>
        <w:rPr>
          <w:rFonts w:asciiTheme="majorHAnsi" w:hAnsiTheme="majorHAnsi" w:cstheme="majorHAnsi"/>
          <w:color w:val="5B9BD5" w:themeColor="accent1"/>
          <w:sz w:val="28"/>
          <w:szCs w:val="28"/>
        </w:rPr>
        <w:t>Wireframe</w:t>
      </w:r>
      <w:proofErr w:type="spellEnd"/>
      <w:r>
        <w:rPr>
          <w:rFonts w:asciiTheme="majorHAnsi" w:hAnsiTheme="majorHAnsi" w:cstheme="majorHAnsi"/>
          <w:color w:val="5B9BD5" w:themeColor="accent1"/>
          <w:sz w:val="28"/>
          <w:szCs w:val="28"/>
        </w:rPr>
        <w:t> :</w:t>
      </w:r>
      <w:r w:rsidRPr="00CC385C">
        <w:rPr>
          <w:rFonts w:asciiTheme="majorHAnsi" w:hAnsiTheme="majorHAnsi" w:cstheme="majorHAnsi"/>
          <w:color w:val="5B9BD5" w:themeColor="accent1"/>
          <w:sz w:val="28"/>
          <w:szCs w:val="28"/>
        </w:rPr>
        <w:t xml:space="preserve"> </w:t>
      </w:r>
    </w:p>
    <w:p w:rsidR="00CC385C" w:rsidRPr="00CC385C" w:rsidRDefault="00CC385C" w:rsidP="00CC385C">
      <w:pPr>
        <w:pStyle w:val="Paragraphedeliste"/>
        <w:numPr>
          <w:ilvl w:val="0"/>
          <w:numId w:val="3"/>
        </w:numPr>
        <w:shd w:val="clear" w:color="auto" w:fill="FFFFFF"/>
        <w:rPr>
          <w:rFonts w:asciiTheme="majorHAnsi" w:hAnsiTheme="majorHAnsi" w:cstheme="majorHAnsi"/>
          <w:color w:val="5B9BD5" w:themeColor="accent1"/>
          <w:sz w:val="28"/>
          <w:szCs w:val="28"/>
        </w:rPr>
      </w:pPr>
      <w:r w:rsidRPr="0069631C">
        <w:rPr>
          <w:rFonts w:asciiTheme="majorHAnsi" w:hAnsiTheme="majorHAnsi" w:cstheme="majorHAnsi"/>
          <w:color w:val="5B9BD5" w:themeColor="accent1"/>
          <w:sz w:val="28"/>
          <w:szCs w:val="28"/>
        </w:rPr>
        <w:t>Charte graphique :</w:t>
      </w:r>
    </w:p>
    <w:p w:rsidR="0069631C" w:rsidRPr="0069631C" w:rsidRDefault="0069631C" w:rsidP="0069631C">
      <w:pPr>
        <w:pStyle w:val="Paragraphedeliste"/>
        <w:numPr>
          <w:ilvl w:val="0"/>
          <w:numId w:val="3"/>
        </w:numPr>
        <w:shd w:val="clear" w:color="auto" w:fill="FFFFFF"/>
        <w:rPr>
          <w:rFonts w:asciiTheme="majorHAnsi" w:hAnsiTheme="majorHAnsi" w:cstheme="majorHAnsi"/>
          <w:color w:val="5B9BD5" w:themeColor="accent1"/>
          <w:sz w:val="28"/>
          <w:szCs w:val="28"/>
        </w:rPr>
      </w:pPr>
      <w:r w:rsidRPr="0069631C">
        <w:rPr>
          <w:rFonts w:asciiTheme="majorHAnsi" w:hAnsiTheme="majorHAnsi" w:cstheme="majorHAnsi"/>
          <w:color w:val="5B9BD5" w:themeColor="accent1"/>
          <w:sz w:val="28"/>
          <w:szCs w:val="28"/>
        </w:rPr>
        <w:t>Conclusion :</w:t>
      </w:r>
    </w:p>
    <w:p w:rsidR="00633479" w:rsidRDefault="00CC385C">
      <w:bookmarkStart w:id="3" w:name="_GoBack"/>
      <w:bookmarkEnd w:id="3"/>
    </w:p>
    <w:sectPr w:rsidR="006334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C10C21"/>
    <w:multiLevelType w:val="hybridMultilevel"/>
    <w:tmpl w:val="E9F636C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2A8161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7119143B"/>
    <w:multiLevelType w:val="hybridMultilevel"/>
    <w:tmpl w:val="3E48C6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A51"/>
    <w:rsid w:val="00097617"/>
    <w:rsid w:val="002D4401"/>
    <w:rsid w:val="0069631C"/>
    <w:rsid w:val="008614C1"/>
    <w:rsid w:val="00B31326"/>
    <w:rsid w:val="00CC385C"/>
    <w:rsid w:val="00CD6A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E342B"/>
  <w15:chartTrackingRefBased/>
  <w15:docId w15:val="{D94ED51B-4362-4B0A-A407-94A688152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A51"/>
  </w:style>
  <w:style w:type="paragraph" w:styleId="Titre1">
    <w:name w:val="heading 1"/>
    <w:basedOn w:val="Normal"/>
    <w:next w:val="Normal"/>
    <w:link w:val="Titre1Car"/>
    <w:autoRedefine/>
    <w:uiPriority w:val="9"/>
    <w:qFormat/>
    <w:rsid w:val="00097617"/>
    <w:pPr>
      <w:keepNext/>
      <w:keepLines/>
      <w:pageBreakBefore/>
      <w:spacing w:before="240" w:after="0"/>
      <w:jc w:val="center"/>
      <w:outlineLvl w:val="0"/>
    </w:pPr>
    <w:rPr>
      <w:rFonts w:asciiTheme="majorHAnsi" w:eastAsiaTheme="majorEastAsia" w:hAnsiTheme="majorHAnsi" w:cstheme="majorBidi"/>
      <w:color w:val="2E74B5" w:themeColor="accent1" w:themeShade="BF"/>
      <w:sz w:val="52"/>
      <w:szCs w:val="52"/>
    </w:rPr>
  </w:style>
  <w:style w:type="paragraph" w:styleId="Titre2">
    <w:name w:val="heading 2"/>
    <w:basedOn w:val="Normal"/>
    <w:next w:val="Normal"/>
    <w:link w:val="Titre2Car"/>
    <w:uiPriority w:val="9"/>
    <w:unhideWhenUsed/>
    <w:qFormat/>
    <w:rsid w:val="00CD6A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4">
    <w:name w:val="heading 4"/>
    <w:basedOn w:val="Normal"/>
    <w:next w:val="Normal"/>
    <w:link w:val="Titre4Car"/>
    <w:uiPriority w:val="9"/>
    <w:semiHidden/>
    <w:unhideWhenUsed/>
    <w:qFormat/>
    <w:rsid w:val="00B3132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97617"/>
    <w:rPr>
      <w:rFonts w:asciiTheme="majorHAnsi" w:eastAsiaTheme="majorEastAsia" w:hAnsiTheme="majorHAnsi" w:cstheme="majorBidi"/>
      <w:color w:val="2E74B5" w:themeColor="accent1" w:themeShade="BF"/>
      <w:sz w:val="52"/>
      <w:szCs w:val="52"/>
    </w:rPr>
  </w:style>
  <w:style w:type="character" w:customStyle="1" w:styleId="Titre2Car">
    <w:name w:val="Titre 2 Car"/>
    <w:basedOn w:val="Policepardfaut"/>
    <w:link w:val="Titre2"/>
    <w:uiPriority w:val="9"/>
    <w:rsid w:val="00CD6A51"/>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CD6A51"/>
    <w:pPr>
      <w:ind w:left="720"/>
      <w:contextualSpacing/>
    </w:pPr>
  </w:style>
  <w:style w:type="character" w:customStyle="1" w:styleId="Titre4Car">
    <w:name w:val="Titre 4 Car"/>
    <w:basedOn w:val="Policepardfaut"/>
    <w:link w:val="Titre4"/>
    <w:uiPriority w:val="9"/>
    <w:semiHidden/>
    <w:rsid w:val="00B31326"/>
    <w:rPr>
      <w:rFonts w:asciiTheme="majorHAnsi" w:eastAsiaTheme="majorEastAsia" w:hAnsiTheme="majorHAnsi" w:cstheme="majorBidi"/>
      <w:i/>
      <w:iCs/>
      <w:color w:val="2E74B5" w:themeColor="accent1" w:themeShade="BF"/>
    </w:rPr>
  </w:style>
  <w:style w:type="character" w:styleId="Lienhypertexte">
    <w:name w:val="Hyperlink"/>
    <w:basedOn w:val="Policepardfaut"/>
    <w:uiPriority w:val="99"/>
    <w:semiHidden/>
    <w:unhideWhenUsed/>
    <w:rsid w:val="00B31326"/>
    <w:rPr>
      <w:color w:val="0000FF"/>
      <w:u w:val="single"/>
    </w:rPr>
  </w:style>
  <w:style w:type="character" w:customStyle="1" w:styleId="artdeco-hoverable-trigger">
    <w:name w:val="artdeco-hoverable-trigger"/>
    <w:basedOn w:val="Policepardfaut"/>
    <w:rsid w:val="0069631C"/>
  </w:style>
  <w:style w:type="character" w:customStyle="1" w:styleId="distance-badge">
    <w:name w:val="distance-badge"/>
    <w:basedOn w:val="Policepardfaut"/>
    <w:rsid w:val="0069631C"/>
  </w:style>
  <w:style w:type="character" w:customStyle="1" w:styleId="visually-hidden">
    <w:name w:val="visually-hidden"/>
    <w:basedOn w:val="Policepardfaut"/>
    <w:rsid w:val="0069631C"/>
  </w:style>
  <w:style w:type="character" w:customStyle="1" w:styleId="dist-value">
    <w:name w:val="dist-value"/>
    <w:basedOn w:val="Policepardfaut"/>
    <w:rsid w:val="006963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247375">
      <w:bodyDiv w:val="1"/>
      <w:marLeft w:val="0"/>
      <w:marRight w:val="0"/>
      <w:marTop w:val="0"/>
      <w:marBottom w:val="0"/>
      <w:divBdr>
        <w:top w:val="none" w:sz="0" w:space="0" w:color="auto"/>
        <w:left w:val="none" w:sz="0" w:space="0" w:color="auto"/>
        <w:bottom w:val="none" w:sz="0" w:space="0" w:color="auto"/>
        <w:right w:val="none" w:sz="0" w:space="0" w:color="auto"/>
      </w:divBdr>
      <w:divsChild>
        <w:div w:id="1630622312">
          <w:marLeft w:val="0"/>
          <w:marRight w:val="0"/>
          <w:marTop w:val="0"/>
          <w:marBottom w:val="0"/>
          <w:divBdr>
            <w:top w:val="none" w:sz="0" w:space="0" w:color="auto"/>
            <w:left w:val="none" w:sz="0" w:space="0" w:color="auto"/>
            <w:bottom w:val="none" w:sz="0" w:space="0" w:color="auto"/>
            <w:right w:val="none" w:sz="0" w:space="0" w:color="auto"/>
          </w:divBdr>
        </w:div>
        <w:div w:id="1898317245">
          <w:marLeft w:val="0"/>
          <w:marRight w:val="0"/>
          <w:marTop w:val="0"/>
          <w:marBottom w:val="0"/>
          <w:divBdr>
            <w:top w:val="none" w:sz="0" w:space="0" w:color="auto"/>
            <w:left w:val="none" w:sz="0" w:space="0" w:color="auto"/>
            <w:bottom w:val="none" w:sz="0" w:space="0" w:color="auto"/>
            <w:right w:val="none" w:sz="0" w:space="0" w:color="auto"/>
          </w:divBdr>
        </w:div>
      </w:divsChild>
    </w:div>
    <w:div w:id="767971571">
      <w:bodyDiv w:val="1"/>
      <w:marLeft w:val="0"/>
      <w:marRight w:val="0"/>
      <w:marTop w:val="0"/>
      <w:marBottom w:val="0"/>
      <w:divBdr>
        <w:top w:val="none" w:sz="0" w:space="0" w:color="auto"/>
        <w:left w:val="none" w:sz="0" w:space="0" w:color="auto"/>
        <w:bottom w:val="none" w:sz="0" w:space="0" w:color="auto"/>
        <w:right w:val="none" w:sz="0" w:space="0" w:color="auto"/>
      </w:divBdr>
      <w:divsChild>
        <w:div w:id="1351226128">
          <w:marLeft w:val="0"/>
          <w:marRight w:val="300"/>
          <w:marTop w:val="0"/>
          <w:marBottom w:val="900"/>
          <w:divBdr>
            <w:top w:val="none" w:sz="0" w:space="0" w:color="auto"/>
            <w:left w:val="none" w:sz="0" w:space="0" w:color="auto"/>
            <w:bottom w:val="none" w:sz="0" w:space="0" w:color="auto"/>
            <w:right w:val="none" w:sz="0" w:space="0" w:color="auto"/>
          </w:divBdr>
          <w:divsChild>
            <w:div w:id="113135237">
              <w:marLeft w:val="0"/>
              <w:marRight w:val="0"/>
              <w:marTop w:val="0"/>
              <w:marBottom w:val="0"/>
              <w:divBdr>
                <w:top w:val="none" w:sz="0" w:space="0" w:color="auto"/>
                <w:left w:val="none" w:sz="0" w:space="0" w:color="auto"/>
                <w:bottom w:val="none" w:sz="0" w:space="0" w:color="auto"/>
                <w:right w:val="none" w:sz="0" w:space="0" w:color="auto"/>
              </w:divBdr>
              <w:divsChild>
                <w:div w:id="1105882780">
                  <w:marLeft w:val="0"/>
                  <w:marRight w:val="0"/>
                  <w:marTop w:val="0"/>
                  <w:marBottom w:val="0"/>
                  <w:divBdr>
                    <w:top w:val="none" w:sz="0" w:space="0" w:color="auto"/>
                    <w:left w:val="none" w:sz="0" w:space="0" w:color="auto"/>
                    <w:bottom w:val="none" w:sz="0" w:space="0" w:color="auto"/>
                    <w:right w:val="none" w:sz="0" w:space="0" w:color="auto"/>
                  </w:divBdr>
                  <w:divsChild>
                    <w:div w:id="1985810301">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 w:id="2729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0786">
          <w:marLeft w:val="0"/>
          <w:marRight w:val="300"/>
          <w:marTop w:val="0"/>
          <w:marBottom w:val="900"/>
          <w:divBdr>
            <w:top w:val="none" w:sz="0" w:space="0" w:color="auto"/>
            <w:left w:val="none" w:sz="0" w:space="0" w:color="auto"/>
            <w:bottom w:val="none" w:sz="0" w:space="0" w:color="auto"/>
            <w:right w:val="none" w:sz="0" w:space="0" w:color="auto"/>
          </w:divBdr>
          <w:divsChild>
            <w:div w:id="1917591474">
              <w:marLeft w:val="0"/>
              <w:marRight w:val="0"/>
              <w:marTop w:val="0"/>
              <w:marBottom w:val="0"/>
              <w:divBdr>
                <w:top w:val="none" w:sz="0" w:space="0" w:color="auto"/>
                <w:left w:val="none" w:sz="0" w:space="0" w:color="auto"/>
                <w:bottom w:val="none" w:sz="0" w:space="0" w:color="auto"/>
                <w:right w:val="none" w:sz="0" w:space="0" w:color="auto"/>
              </w:divBdr>
              <w:divsChild>
                <w:div w:id="1882477305">
                  <w:marLeft w:val="0"/>
                  <w:marRight w:val="0"/>
                  <w:marTop w:val="0"/>
                  <w:marBottom w:val="0"/>
                  <w:divBdr>
                    <w:top w:val="none" w:sz="0" w:space="0" w:color="auto"/>
                    <w:left w:val="none" w:sz="0" w:space="0" w:color="auto"/>
                    <w:bottom w:val="none" w:sz="0" w:space="0" w:color="auto"/>
                    <w:right w:val="none" w:sz="0" w:space="0" w:color="auto"/>
                  </w:divBdr>
                  <w:divsChild>
                    <w:div w:id="1589383636">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 w:id="129756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70093">
          <w:marLeft w:val="0"/>
          <w:marRight w:val="300"/>
          <w:marTop w:val="0"/>
          <w:marBottom w:val="900"/>
          <w:divBdr>
            <w:top w:val="none" w:sz="0" w:space="0" w:color="auto"/>
            <w:left w:val="none" w:sz="0" w:space="0" w:color="auto"/>
            <w:bottom w:val="none" w:sz="0" w:space="0" w:color="auto"/>
            <w:right w:val="none" w:sz="0" w:space="0" w:color="auto"/>
          </w:divBdr>
          <w:divsChild>
            <w:div w:id="1670714967">
              <w:marLeft w:val="0"/>
              <w:marRight w:val="0"/>
              <w:marTop w:val="0"/>
              <w:marBottom w:val="0"/>
              <w:divBdr>
                <w:top w:val="none" w:sz="0" w:space="0" w:color="auto"/>
                <w:left w:val="none" w:sz="0" w:space="0" w:color="auto"/>
                <w:bottom w:val="none" w:sz="0" w:space="0" w:color="auto"/>
                <w:right w:val="none" w:sz="0" w:space="0" w:color="auto"/>
              </w:divBdr>
              <w:divsChild>
                <w:div w:id="1549997729">
                  <w:marLeft w:val="0"/>
                  <w:marRight w:val="0"/>
                  <w:marTop w:val="0"/>
                  <w:marBottom w:val="0"/>
                  <w:divBdr>
                    <w:top w:val="none" w:sz="0" w:space="0" w:color="auto"/>
                    <w:left w:val="none" w:sz="0" w:space="0" w:color="auto"/>
                    <w:bottom w:val="none" w:sz="0" w:space="0" w:color="auto"/>
                    <w:right w:val="none" w:sz="0" w:space="0" w:color="auto"/>
                  </w:divBdr>
                  <w:divsChild>
                    <w:div w:id="1986080290">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 w:id="9892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drar-numerique.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330</Words>
  <Characters>1817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dc:creator>
  <cp:keywords/>
  <dc:description/>
  <cp:lastModifiedBy>Mehdi</cp:lastModifiedBy>
  <cp:revision>3</cp:revision>
  <dcterms:created xsi:type="dcterms:W3CDTF">2023-12-20T09:12:00Z</dcterms:created>
  <dcterms:modified xsi:type="dcterms:W3CDTF">2023-12-20T10:04:00Z</dcterms:modified>
</cp:coreProperties>
</file>