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Noto Sans CJK SC Regular" w:hAnsiTheme="minorHAnsi" w:cs="FreeSans"/>
          <w:color w:val="000000" w:themeColor="text1"/>
          <w:kern w:val="3"/>
          <w:sz w:val="22"/>
          <w:szCs w:val="24"/>
          <w:lang w:eastAsia="zh-CN" w:bidi="hi-IN"/>
        </w:rPr>
        <w:id w:val="2041710970"/>
        <w:docPartObj>
          <w:docPartGallery w:val="Table of Contents"/>
          <w:docPartUnique/>
        </w:docPartObj>
      </w:sdtPr>
      <w:sdtEndPr>
        <w:rPr>
          <w:b/>
          <w:bCs/>
        </w:rPr>
      </w:sdtEndPr>
      <w:sdtContent>
        <w:p w14:paraId="6A1AF235" w14:textId="77777777" w:rsidR="00547C60" w:rsidRPr="00B84D1F" w:rsidRDefault="00547C60" w:rsidP="00FC60CA">
          <w:pPr>
            <w:pStyle w:val="En-ttedetabledesmatires"/>
            <w:jc w:val="both"/>
            <w:rPr>
              <w:b/>
              <w:u w:val="single"/>
            </w:rPr>
          </w:pPr>
          <w:r w:rsidRPr="00B84D1F">
            <w:rPr>
              <w:b/>
              <w:u w:val="single"/>
            </w:rPr>
            <w:t>Table des matières</w:t>
          </w:r>
        </w:p>
        <w:p w14:paraId="26EE2171" w14:textId="63CBF431" w:rsidR="00BC45E1" w:rsidRDefault="00547C60">
          <w:pPr>
            <w:pStyle w:val="TM2"/>
            <w:tabs>
              <w:tab w:val="right" w:leader="dot" w:pos="9060"/>
            </w:tabs>
            <w:rPr>
              <w:rFonts w:eastAsiaTheme="minorEastAsia" w:cstheme="minorBidi"/>
              <w:noProof/>
              <w:color w:val="auto"/>
              <w:kern w:val="0"/>
              <w:szCs w:val="22"/>
              <w:lang w:eastAsia="fr-FR" w:bidi="ar-SA"/>
            </w:rPr>
          </w:pPr>
          <w:r>
            <w:rPr>
              <w:b/>
              <w:bCs/>
            </w:rPr>
            <w:fldChar w:fldCharType="begin"/>
          </w:r>
          <w:r>
            <w:rPr>
              <w:b/>
              <w:bCs/>
            </w:rPr>
            <w:instrText xml:space="preserve"> TOC \o "1-3" \h \z \u </w:instrText>
          </w:r>
          <w:r>
            <w:rPr>
              <w:b/>
              <w:bCs/>
            </w:rPr>
            <w:fldChar w:fldCharType="separate"/>
          </w:r>
          <w:hyperlink w:anchor="_Toc145458937" w:history="1">
            <w:r w:rsidR="00BC45E1" w:rsidRPr="005B7497">
              <w:rPr>
                <w:rStyle w:val="Lienhypertexte"/>
                <w:noProof/>
              </w:rPr>
              <w:t>1 Merise c’est quoi ?</w:t>
            </w:r>
            <w:r w:rsidR="00BC45E1">
              <w:rPr>
                <w:noProof/>
                <w:webHidden/>
              </w:rPr>
              <w:tab/>
            </w:r>
            <w:r w:rsidR="00BC45E1">
              <w:rPr>
                <w:noProof/>
                <w:webHidden/>
              </w:rPr>
              <w:fldChar w:fldCharType="begin"/>
            </w:r>
            <w:r w:rsidR="00BC45E1">
              <w:rPr>
                <w:noProof/>
                <w:webHidden/>
              </w:rPr>
              <w:instrText xml:space="preserve"> PAGEREF _Toc145458937 \h </w:instrText>
            </w:r>
            <w:r w:rsidR="00BC45E1">
              <w:rPr>
                <w:noProof/>
                <w:webHidden/>
              </w:rPr>
            </w:r>
            <w:r w:rsidR="00BC45E1">
              <w:rPr>
                <w:noProof/>
                <w:webHidden/>
              </w:rPr>
              <w:fldChar w:fldCharType="separate"/>
            </w:r>
            <w:r w:rsidR="00FF07F5">
              <w:rPr>
                <w:noProof/>
                <w:webHidden/>
              </w:rPr>
              <w:t>2</w:t>
            </w:r>
            <w:r w:rsidR="00BC45E1">
              <w:rPr>
                <w:noProof/>
                <w:webHidden/>
              </w:rPr>
              <w:fldChar w:fldCharType="end"/>
            </w:r>
          </w:hyperlink>
        </w:p>
        <w:p w14:paraId="1885B5DC" w14:textId="0FB44397"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38" w:history="1">
            <w:r w:rsidR="00BC45E1" w:rsidRPr="005B7497">
              <w:rPr>
                <w:rStyle w:val="Lienhypertexte"/>
                <w:noProof/>
              </w:rPr>
              <w:t>Système d’Information (SI)</w:t>
            </w:r>
            <w:r w:rsidR="00BC45E1">
              <w:rPr>
                <w:noProof/>
                <w:webHidden/>
              </w:rPr>
              <w:tab/>
            </w:r>
            <w:r w:rsidR="00BC45E1">
              <w:rPr>
                <w:noProof/>
                <w:webHidden/>
              </w:rPr>
              <w:fldChar w:fldCharType="begin"/>
            </w:r>
            <w:r w:rsidR="00BC45E1">
              <w:rPr>
                <w:noProof/>
                <w:webHidden/>
              </w:rPr>
              <w:instrText xml:space="preserve"> PAGEREF _Toc145458938 \h </w:instrText>
            </w:r>
            <w:r w:rsidR="00BC45E1">
              <w:rPr>
                <w:noProof/>
                <w:webHidden/>
              </w:rPr>
            </w:r>
            <w:r w:rsidR="00BC45E1">
              <w:rPr>
                <w:noProof/>
                <w:webHidden/>
              </w:rPr>
              <w:fldChar w:fldCharType="separate"/>
            </w:r>
            <w:r w:rsidR="00FF07F5">
              <w:rPr>
                <w:noProof/>
                <w:webHidden/>
              </w:rPr>
              <w:t>2</w:t>
            </w:r>
            <w:r w:rsidR="00BC45E1">
              <w:rPr>
                <w:noProof/>
                <w:webHidden/>
              </w:rPr>
              <w:fldChar w:fldCharType="end"/>
            </w:r>
          </w:hyperlink>
        </w:p>
        <w:p w14:paraId="5C9E692D" w14:textId="1EED7074"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39" w:history="1">
            <w:r w:rsidR="00BC45E1" w:rsidRPr="005B7497">
              <w:rPr>
                <w:rStyle w:val="Lienhypertexte"/>
                <w:noProof/>
              </w:rPr>
              <w:t>La méthode Merise</w:t>
            </w:r>
            <w:r w:rsidR="00BC45E1">
              <w:rPr>
                <w:noProof/>
                <w:webHidden/>
              </w:rPr>
              <w:tab/>
            </w:r>
            <w:r w:rsidR="00BC45E1">
              <w:rPr>
                <w:noProof/>
                <w:webHidden/>
              </w:rPr>
              <w:fldChar w:fldCharType="begin"/>
            </w:r>
            <w:r w:rsidR="00BC45E1">
              <w:rPr>
                <w:noProof/>
                <w:webHidden/>
              </w:rPr>
              <w:instrText xml:space="preserve"> PAGEREF _Toc145458939 \h </w:instrText>
            </w:r>
            <w:r w:rsidR="00BC45E1">
              <w:rPr>
                <w:noProof/>
                <w:webHidden/>
              </w:rPr>
            </w:r>
            <w:r w:rsidR="00BC45E1">
              <w:rPr>
                <w:noProof/>
                <w:webHidden/>
              </w:rPr>
              <w:fldChar w:fldCharType="separate"/>
            </w:r>
            <w:r w:rsidR="00FF07F5">
              <w:rPr>
                <w:noProof/>
                <w:webHidden/>
              </w:rPr>
              <w:t>2</w:t>
            </w:r>
            <w:r w:rsidR="00BC45E1">
              <w:rPr>
                <w:noProof/>
                <w:webHidden/>
              </w:rPr>
              <w:fldChar w:fldCharType="end"/>
            </w:r>
          </w:hyperlink>
        </w:p>
        <w:p w14:paraId="4435BC4A" w14:textId="150179E3" w:rsidR="00BC45E1" w:rsidRDefault="00F13404">
          <w:pPr>
            <w:pStyle w:val="TM2"/>
            <w:tabs>
              <w:tab w:val="right" w:leader="dot" w:pos="9060"/>
            </w:tabs>
            <w:rPr>
              <w:rFonts w:eastAsiaTheme="minorEastAsia" w:cstheme="minorBidi"/>
              <w:noProof/>
              <w:color w:val="auto"/>
              <w:kern w:val="0"/>
              <w:szCs w:val="22"/>
              <w:lang w:eastAsia="fr-FR" w:bidi="ar-SA"/>
            </w:rPr>
          </w:pPr>
          <w:hyperlink w:anchor="_Toc145458940" w:history="1">
            <w:r w:rsidR="00BC45E1" w:rsidRPr="005B7497">
              <w:rPr>
                <w:rStyle w:val="Lienhypertexte"/>
                <w:noProof/>
              </w:rPr>
              <w:t>2 Modélisation d’une BDD au niveau conceptuel : le MCD</w:t>
            </w:r>
            <w:r w:rsidR="00BC45E1">
              <w:rPr>
                <w:noProof/>
                <w:webHidden/>
              </w:rPr>
              <w:tab/>
            </w:r>
            <w:r w:rsidR="00BC45E1">
              <w:rPr>
                <w:noProof/>
                <w:webHidden/>
              </w:rPr>
              <w:fldChar w:fldCharType="begin"/>
            </w:r>
            <w:r w:rsidR="00BC45E1">
              <w:rPr>
                <w:noProof/>
                <w:webHidden/>
              </w:rPr>
              <w:instrText xml:space="preserve"> PAGEREF _Toc145458940 \h </w:instrText>
            </w:r>
            <w:r w:rsidR="00BC45E1">
              <w:rPr>
                <w:noProof/>
                <w:webHidden/>
              </w:rPr>
            </w:r>
            <w:r w:rsidR="00BC45E1">
              <w:rPr>
                <w:noProof/>
                <w:webHidden/>
              </w:rPr>
              <w:fldChar w:fldCharType="separate"/>
            </w:r>
            <w:r w:rsidR="00FF07F5">
              <w:rPr>
                <w:noProof/>
                <w:webHidden/>
              </w:rPr>
              <w:t>3</w:t>
            </w:r>
            <w:r w:rsidR="00BC45E1">
              <w:rPr>
                <w:noProof/>
                <w:webHidden/>
              </w:rPr>
              <w:fldChar w:fldCharType="end"/>
            </w:r>
          </w:hyperlink>
        </w:p>
        <w:p w14:paraId="5C852DA9" w14:textId="45B0CCA5"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41" w:history="1">
            <w:r w:rsidR="00BC45E1" w:rsidRPr="005B7497">
              <w:rPr>
                <w:rStyle w:val="Lienhypertexte"/>
                <w:noProof/>
              </w:rPr>
              <w:t>Elaboration des règles de gestion métier</w:t>
            </w:r>
            <w:r w:rsidR="00BC45E1">
              <w:rPr>
                <w:noProof/>
                <w:webHidden/>
              </w:rPr>
              <w:tab/>
            </w:r>
            <w:r w:rsidR="00BC45E1">
              <w:rPr>
                <w:noProof/>
                <w:webHidden/>
              </w:rPr>
              <w:fldChar w:fldCharType="begin"/>
            </w:r>
            <w:r w:rsidR="00BC45E1">
              <w:rPr>
                <w:noProof/>
                <w:webHidden/>
              </w:rPr>
              <w:instrText xml:space="preserve"> PAGEREF _Toc145458941 \h </w:instrText>
            </w:r>
            <w:r w:rsidR="00BC45E1">
              <w:rPr>
                <w:noProof/>
                <w:webHidden/>
              </w:rPr>
            </w:r>
            <w:r w:rsidR="00BC45E1">
              <w:rPr>
                <w:noProof/>
                <w:webHidden/>
              </w:rPr>
              <w:fldChar w:fldCharType="separate"/>
            </w:r>
            <w:r w:rsidR="00FF07F5">
              <w:rPr>
                <w:noProof/>
                <w:webHidden/>
              </w:rPr>
              <w:t>3</w:t>
            </w:r>
            <w:r w:rsidR="00BC45E1">
              <w:rPr>
                <w:noProof/>
                <w:webHidden/>
              </w:rPr>
              <w:fldChar w:fldCharType="end"/>
            </w:r>
          </w:hyperlink>
        </w:p>
        <w:p w14:paraId="7C3590DF" w14:textId="7F0C51F2"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42" w:history="1">
            <w:r w:rsidR="00BC45E1" w:rsidRPr="005B7497">
              <w:rPr>
                <w:rStyle w:val="Lienhypertexte"/>
                <w:noProof/>
              </w:rPr>
              <w:t>Le dictionnaire de données</w:t>
            </w:r>
            <w:r w:rsidR="00BC45E1">
              <w:rPr>
                <w:noProof/>
                <w:webHidden/>
              </w:rPr>
              <w:tab/>
            </w:r>
            <w:r w:rsidR="00BC45E1">
              <w:rPr>
                <w:noProof/>
                <w:webHidden/>
              </w:rPr>
              <w:fldChar w:fldCharType="begin"/>
            </w:r>
            <w:r w:rsidR="00BC45E1">
              <w:rPr>
                <w:noProof/>
                <w:webHidden/>
              </w:rPr>
              <w:instrText xml:space="preserve"> PAGEREF _Toc145458942 \h </w:instrText>
            </w:r>
            <w:r w:rsidR="00BC45E1">
              <w:rPr>
                <w:noProof/>
                <w:webHidden/>
              </w:rPr>
            </w:r>
            <w:r w:rsidR="00BC45E1">
              <w:rPr>
                <w:noProof/>
                <w:webHidden/>
              </w:rPr>
              <w:fldChar w:fldCharType="separate"/>
            </w:r>
            <w:r w:rsidR="00FF07F5">
              <w:rPr>
                <w:noProof/>
                <w:webHidden/>
              </w:rPr>
              <w:t>4</w:t>
            </w:r>
            <w:r w:rsidR="00BC45E1">
              <w:rPr>
                <w:noProof/>
                <w:webHidden/>
              </w:rPr>
              <w:fldChar w:fldCharType="end"/>
            </w:r>
          </w:hyperlink>
        </w:p>
        <w:p w14:paraId="2E03AB1B" w14:textId="10DB7C6E"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43" w:history="1">
            <w:r w:rsidR="00BC45E1" w:rsidRPr="005B7497">
              <w:rPr>
                <w:rStyle w:val="Lienhypertexte"/>
                <w:noProof/>
              </w:rPr>
              <w:t>Exemple</w:t>
            </w:r>
            <w:r w:rsidR="00BC45E1">
              <w:rPr>
                <w:noProof/>
                <w:webHidden/>
              </w:rPr>
              <w:tab/>
            </w:r>
            <w:r w:rsidR="00BC45E1">
              <w:rPr>
                <w:noProof/>
                <w:webHidden/>
              </w:rPr>
              <w:fldChar w:fldCharType="begin"/>
            </w:r>
            <w:r w:rsidR="00BC45E1">
              <w:rPr>
                <w:noProof/>
                <w:webHidden/>
              </w:rPr>
              <w:instrText xml:space="preserve"> PAGEREF _Toc145458943 \h </w:instrText>
            </w:r>
            <w:r w:rsidR="00BC45E1">
              <w:rPr>
                <w:noProof/>
                <w:webHidden/>
              </w:rPr>
            </w:r>
            <w:r w:rsidR="00BC45E1">
              <w:rPr>
                <w:noProof/>
                <w:webHidden/>
              </w:rPr>
              <w:fldChar w:fldCharType="separate"/>
            </w:r>
            <w:r w:rsidR="00FF07F5">
              <w:rPr>
                <w:noProof/>
                <w:webHidden/>
              </w:rPr>
              <w:t>4</w:t>
            </w:r>
            <w:r w:rsidR="00BC45E1">
              <w:rPr>
                <w:noProof/>
                <w:webHidden/>
              </w:rPr>
              <w:fldChar w:fldCharType="end"/>
            </w:r>
          </w:hyperlink>
        </w:p>
        <w:p w14:paraId="5DC7FA75" w14:textId="130DFAD2"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44" w:history="1">
            <w:r w:rsidR="00BC45E1" w:rsidRPr="005B7497">
              <w:rPr>
                <w:rStyle w:val="Lienhypertexte"/>
                <w:noProof/>
              </w:rPr>
              <w:t>Données calculées et non-calculées</w:t>
            </w:r>
            <w:r w:rsidR="00BC45E1">
              <w:rPr>
                <w:noProof/>
                <w:webHidden/>
              </w:rPr>
              <w:tab/>
            </w:r>
            <w:r w:rsidR="00BC45E1">
              <w:rPr>
                <w:noProof/>
                <w:webHidden/>
              </w:rPr>
              <w:fldChar w:fldCharType="begin"/>
            </w:r>
            <w:r w:rsidR="00BC45E1">
              <w:rPr>
                <w:noProof/>
                <w:webHidden/>
              </w:rPr>
              <w:instrText xml:space="preserve"> PAGEREF _Toc145458944 \h </w:instrText>
            </w:r>
            <w:r w:rsidR="00BC45E1">
              <w:rPr>
                <w:noProof/>
                <w:webHidden/>
              </w:rPr>
            </w:r>
            <w:r w:rsidR="00BC45E1">
              <w:rPr>
                <w:noProof/>
                <w:webHidden/>
              </w:rPr>
              <w:fldChar w:fldCharType="separate"/>
            </w:r>
            <w:r w:rsidR="00FF07F5">
              <w:rPr>
                <w:noProof/>
                <w:webHidden/>
              </w:rPr>
              <w:t>6</w:t>
            </w:r>
            <w:r w:rsidR="00BC45E1">
              <w:rPr>
                <w:noProof/>
                <w:webHidden/>
              </w:rPr>
              <w:fldChar w:fldCharType="end"/>
            </w:r>
          </w:hyperlink>
        </w:p>
        <w:p w14:paraId="5BE03790" w14:textId="58F4996A"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45" w:history="1">
            <w:r w:rsidR="00BC45E1" w:rsidRPr="005B7497">
              <w:rPr>
                <w:rStyle w:val="Lienhypertexte"/>
                <w:noProof/>
              </w:rPr>
              <w:t>Le Modèle Conceptuel des Données (MCD)</w:t>
            </w:r>
            <w:r w:rsidR="00BC45E1">
              <w:rPr>
                <w:noProof/>
                <w:webHidden/>
              </w:rPr>
              <w:tab/>
            </w:r>
            <w:r w:rsidR="00BC45E1">
              <w:rPr>
                <w:noProof/>
                <w:webHidden/>
              </w:rPr>
              <w:fldChar w:fldCharType="begin"/>
            </w:r>
            <w:r w:rsidR="00BC45E1">
              <w:rPr>
                <w:noProof/>
                <w:webHidden/>
              </w:rPr>
              <w:instrText xml:space="preserve"> PAGEREF _Toc145458945 \h </w:instrText>
            </w:r>
            <w:r w:rsidR="00BC45E1">
              <w:rPr>
                <w:noProof/>
                <w:webHidden/>
              </w:rPr>
            </w:r>
            <w:r w:rsidR="00BC45E1">
              <w:rPr>
                <w:noProof/>
                <w:webHidden/>
              </w:rPr>
              <w:fldChar w:fldCharType="separate"/>
            </w:r>
            <w:r w:rsidR="00FF07F5">
              <w:rPr>
                <w:noProof/>
                <w:webHidden/>
              </w:rPr>
              <w:t>7</w:t>
            </w:r>
            <w:r w:rsidR="00BC45E1">
              <w:rPr>
                <w:noProof/>
                <w:webHidden/>
              </w:rPr>
              <w:fldChar w:fldCharType="end"/>
            </w:r>
          </w:hyperlink>
        </w:p>
        <w:p w14:paraId="43C08014" w14:textId="4C98F352"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46" w:history="1">
            <w:r w:rsidR="00BC45E1" w:rsidRPr="005B7497">
              <w:rPr>
                <w:rStyle w:val="Lienhypertexte"/>
                <w:noProof/>
              </w:rPr>
              <w:t>Les entités</w:t>
            </w:r>
            <w:r w:rsidR="00BC45E1">
              <w:rPr>
                <w:noProof/>
                <w:webHidden/>
              </w:rPr>
              <w:tab/>
            </w:r>
            <w:r w:rsidR="00BC45E1">
              <w:rPr>
                <w:noProof/>
                <w:webHidden/>
              </w:rPr>
              <w:fldChar w:fldCharType="begin"/>
            </w:r>
            <w:r w:rsidR="00BC45E1">
              <w:rPr>
                <w:noProof/>
                <w:webHidden/>
              </w:rPr>
              <w:instrText xml:space="preserve"> PAGEREF _Toc145458946 \h </w:instrText>
            </w:r>
            <w:r w:rsidR="00BC45E1">
              <w:rPr>
                <w:noProof/>
                <w:webHidden/>
              </w:rPr>
            </w:r>
            <w:r w:rsidR="00BC45E1">
              <w:rPr>
                <w:noProof/>
                <w:webHidden/>
              </w:rPr>
              <w:fldChar w:fldCharType="separate"/>
            </w:r>
            <w:r w:rsidR="00FF07F5">
              <w:rPr>
                <w:noProof/>
                <w:webHidden/>
              </w:rPr>
              <w:t>7</w:t>
            </w:r>
            <w:r w:rsidR="00BC45E1">
              <w:rPr>
                <w:noProof/>
                <w:webHidden/>
              </w:rPr>
              <w:fldChar w:fldCharType="end"/>
            </w:r>
          </w:hyperlink>
        </w:p>
        <w:p w14:paraId="4AFE6744" w14:textId="0E5D6CFA"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47" w:history="1">
            <w:r w:rsidR="00BC45E1" w:rsidRPr="005B7497">
              <w:rPr>
                <w:rStyle w:val="Lienhypertexte"/>
                <w:noProof/>
              </w:rPr>
              <w:t>Les associations</w:t>
            </w:r>
            <w:r w:rsidR="00BC45E1">
              <w:rPr>
                <w:noProof/>
                <w:webHidden/>
              </w:rPr>
              <w:tab/>
            </w:r>
            <w:r w:rsidR="00BC45E1">
              <w:rPr>
                <w:noProof/>
                <w:webHidden/>
              </w:rPr>
              <w:fldChar w:fldCharType="begin"/>
            </w:r>
            <w:r w:rsidR="00BC45E1">
              <w:rPr>
                <w:noProof/>
                <w:webHidden/>
              </w:rPr>
              <w:instrText xml:space="preserve"> PAGEREF _Toc145458947 \h </w:instrText>
            </w:r>
            <w:r w:rsidR="00BC45E1">
              <w:rPr>
                <w:noProof/>
                <w:webHidden/>
              </w:rPr>
            </w:r>
            <w:r w:rsidR="00BC45E1">
              <w:rPr>
                <w:noProof/>
                <w:webHidden/>
              </w:rPr>
              <w:fldChar w:fldCharType="separate"/>
            </w:r>
            <w:r w:rsidR="00FF07F5">
              <w:rPr>
                <w:noProof/>
                <w:webHidden/>
              </w:rPr>
              <w:t>8</w:t>
            </w:r>
            <w:r w:rsidR="00BC45E1">
              <w:rPr>
                <w:noProof/>
                <w:webHidden/>
              </w:rPr>
              <w:fldChar w:fldCharType="end"/>
            </w:r>
          </w:hyperlink>
        </w:p>
        <w:p w14:paraId="1CCC7A0A" w14:textId="452A062F"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48" w:history="1">
            <w:r w:rsidR="00BC45E1" w:rsidRPr="005B7497">
              <w:rPr>
                <w:rStyle w:val="Lienhypertexte"/>
                <w:noProof/>
              </w:rPr>
              <w:t>TD : Elaboration du MCD</w:t>
            </w:r>
            <w:r w:rsidR="00BC45E1">
              <w:rPr>
                <w:noProof/>
                <w:webHidden/>
              </w:rPr>
              <w:tab/>
            </w:r>
            <w:r w:rsidR="00BC45E1">
              <w:rPr>
                <w:noProof/>
                <w:webHidden/>
              </w:rPr>
              <w:fldChar w:fldCharType="begin"/>
            </w:r>
            <w:r w:rsidR="00BC45E1">
              <w:rPr>
                <w:noProof/>
                <w:webHidden/>
              </w:rPr>
              <w:instrText xml:space="preserve"> PAGEREF _Toc145458948 \h </w:instrText>
            </w:r>
            <w:r w:rsidR="00BC45E1">
              <w:rPr>
                <w:noProof/>
                <w:webHidden/>
              </w:rPr>
            </w:r>
            <w:r w:rsidR="00BC45E1">
              <w:rPr>
                <w:noProof/>
                <w:webHidden/>
              </w:rPr>
              <w:fldChar w:fldCharType="separate"/>
            </w:r>
            <w:r w:rsidR="00FF07F5">
              <w:rPr>
                <w:noProof/>
                <w:webHidden/>
              </w:rPr>
              <w:t>10</w:t>
            </w:r>
            <w:r w:rsidR="00BC45E1">
              <w:rPr>
                <w:noProof/>
                <w:webHidden/>
              </w:rPr>
              <w:fldChar w:fldCharType="end"/>
            </w:r>
          </w:hyperlink>
        </w:p>
        <w:p w14:paraId="6B729F68" w14:textId="32A318B5" w:rsidR="00BC45E1" w:rsidRDefault="00F13404">
          <w:pPr>
            <w:pStyle w:val="TM2"/>
            <w:tabs>
              <w:tab w:val="right" w:leader="dot" w:pos="9060"/>
            </w:tabs>
            <w:rPr>
              <w:rFonts w:eastAsiaTheme="minorEastAsia" w:cstheme="minorBidi"/>
              <w:noProof/>
              <w:color w:val="auto"/>
              <w:kern w:val="0"/>
              <w:szCs w:val="22"/>
              <w:lang w:eastAsia="fr-FR" w:bidi="ar-SA"/>
            </w:rPr>
          </w:pPr>
          <w:hyperlink w:anchor="_Toc145458949" w:history="1">
            <w:r w:rsidR="00BC45E1" w:rsidRPr="005B7497">
              <w:rPr>
                <w:rStyle w:val="Lienhypertexte"/>
                <w:noProof/>
              </w:rPr>
              <w:t>3 Modélisation d’une BDD au niveau logique : le MLD</w:t>
            </w:r>
            <w:r w:rsidR="00BC45E1">
              <w:rPr>
                <w:noProof/>
                <w:webHidden/>
              </w:rPr>
              <w:tab/>
            </w:r>
            <w:r w:rsidR="00BC45E1">
              <w:rPr>
                <w:noProof/>
                <w:webHidden/>
              </w:rPr>
              <w:fldChar w:fldCharType="begin"/>
            </w:r>
            <w:r w:rsidR="00BC45E1">
              <w:rPr>
                <w:noProof/>
                <w:webHidden/>
              </w:rPr>
              <w:instrText xml:space="preserve"> PAGEREF _Toc145458949 \h </w:instrText>
            </w:r>
            <w:r w:rsidR="00BC45E1">
              <w:rPr>
                <w:noProof/>
                <w:webHidden/>
              </w:rPr>
            </w:r>
            <w:r w:rsidR="00BC45E1">
              <w:rPr>
                <w:noProof/>
                <w:webHidden/>
              </w:rPr>
              <w:fldChar w:fldCharType="separate"/>
            </w:r>
            <w:r w:rsidR="00FF07F5">
              <w:rPr>
                <w:noProof/>
                <w:webHidden/>
              </w:rPr>
              <w:t>11</w:t>
            </w:r>
            <w:r w:rsidR="00BC45E1">
              <w:rPr>
                <w:noProof/>
                <w:webHidden/>
              </w:rPr>
              <w:fldChar w:fldCharType="end"/>
            </w:r>
          </w:hyperlink>
        </w:p>
        <w:p w14:paraId="275A4774" w14:textId="7A48272E"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50" w:history="1">
            <w:r w:rsidR="00BC45E1" w:rsidRPr="005B7497">
              <w:rPr>
                <w:rStyle w:val="Lienhypertexte"/>
                <w:noProof/>
              </w:rPr>
              <w:t>Passage du MCD au MLD</w:t>
            </w:r>
            <w:r w:rsidR="00BC45E1">
              <w:rPr>
                <w:noProof/>
                <w:webHidden/>
              </w:rPr>
              <w:tab/>
            </w:r>
            <w:r w:rsidR="00BC45E1">
              <w:rPr>
                <w:noProof/>
                <w:webHidden/>
              </w:rPr>
              <w:fldChar w:fldCharType="begin"/>
            </w:r>
            <w:r w:rsidR="00BC45E1">
              <w:rPr>
                <w:noProof/>
                <w:webHidden/>
              </w:rPr>
              <w:instrText xml:space="preserve"> PAGEREF _Toc145458950 \h </w:instrText>
            </w:r>
            <w:r w:rsidR="00BC45E1">
              <w:rPr>
                <w:noProof/>
                <w:webHidden/>
              </w:rPr>
            </w:r>
            <w:r w:rsidR="00BC45E1">
              <w:rPr>
                <w:noProof/>
                <w:webHidden/>
              </w:rPr>
              <w:fldChar w:fldCharType="separate"/>
            </w:r>
            <w:r w:rsidR="00FF07F5">
              <w:rPr>
                <w:noProof/>
                <w:webHidden/>
              </w:rPr>
              <w:t>11</w:t>
            </w:r>
            <w:r w:rsidR="00BC45E1">
              <w:rPr>
                <w:noProof/>
                <w:webHidden/>
              </w:rPr>
              <w:fldChar w:fldCharType="end"/>
            </w:r>
          </w:hyperlink>
        </w:p>
        <w:p w14:paraId="4D73EB8E" w14:textId="460F519E"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51" w:history="1">
            <w:r w:rsidR="00BC45E1" w:rsidRPr="005B7497">
              <w:rPr>
                <w:rStyle w:val="Lienhypertexte"/>
                <w:noProof/>
              </w:rPr>
              <w:t>Règles de conversion</w:t>
            </w:r>
            <w:r w:rsidR="00BC45E1">
              <w:rPr>
                <w:noProof/>
                <w:webHidden/>
              </w:rPr>
              <w:tab/>
            </w:r>
            <w:r w:rsidR="00BC45E1">
              <w:rPr>
                <w:noProof/>
                <w:webHidden/>
              </w:rPr>
              <w:fldChar w:fldCharType="begin"/>
            </w:r>
            <w:r w:rsidR="00BC45E1">
              <w:rPr>
                <w:noProof/>
                <w:webHidden/>
              </w:rPr>
              <w:instrText xml:space="preserve"> PAGEREF _Toc145458951 \h </w:instrText>
            </w:r>
            <w:r w:rsidR="00BC45E1">
              <w:rPr>
                <w:noProof/>
                <w:webHidden/>
              </w:rPr>
            </w:r>
            <w:r w:rsidR="00BC45E1">
              <w:rPr>
                <w:noProof/>
                <w:webHidden/>
              </w:rPr>
              <w:fldChar w:fldCharType="separate"/>
            </w:r>
            <w:r w:rsidR="00FF07F5">
              <w:rPr>
                <w:noProof/>
                <w:webHidden/>
              </w:rPr>
              <w:t>12</w:t>
            </w:r>
            <w:r w:rsidR="00BC45E1">
              <w:rPr>
                <w:noProof/>
                <w:webHidden/>
              </w:rPr>
              <w:fldChar w:fldCharType="end"/>
            </w:r>
          </w:hyperlink>
        </w:p>
        <w:p w14:paraId="73208C30" w14:textId="21AECB8D"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52" w:history="1">
            <w:r w:rsidR="00BC45E1" w:rsidRPr="005B7497">
              <w:rPr>
                <w:rStyle w:val="Lienhypertexte"/>
                <w:noProof/>
              </w:rPr>
              <w:t>Conversion d’entités ayant au moins une cardinalité 1,1</w:t>
            </w:r>
            <w:r w:rsidR="00BC45E1">
              <w:rPr>
                <w:noProof/>
                <w:webHidden/>
              </w:rPr>
              <w:tab/>
            </w:r>
            <w:r w:rsidR="00BC45E1">
              <w:rPr>
                <w:noProof/>
                <w:webHidden/>
              </w:rPr>
              <w:fldChar w:fldCharType="begin"/>
            </w:r>
            <w:r w:rsidR="00BC45E1">
              <w:rPr>
                <w:noProof/>
                <w:webHidden/>
              </w:rPr>
              <w:instrText xml:space="preserve"> PAGEREF _Toc145458952 \h </w:instrText>
            </w:r>
            <w:r w:rsidR="00BC45E1">
              <w:rPr>
                <w:noProof/>
                <w:webHidden/>
              </w:rPr>
            </w:r>
            <w:r w:rsidR="00BC45E1">
              <w:rPr>
                <w:noProof/>
                <w:webHidden/>
              </w:rPr>
              <w:fldChar w:fldCharType="separate"/>
            </w:r>
            <w:r w:rsidR="00FF07F5">
              <w:rPr>
                <w:noProof/>
                <w:webHidden/>
              </w:rPr>
              <w:t>12</w:t>
            </w:r>
            <w:r w:rsidR="00BC45E1">
              <w:rPr>
                <w:noProof/>
                <w:webHidden/>
              </w:rPr>
              <w:fldChar w:fldCharType="end"/>
            </w:r>
          </w:hyperlink>
        </w:p>
        <w:p w14:paraId="42AEF2F7" w14:textId="7313BD02"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53" w:history="1">
            <w:r w:rsidR="00BC45E1" w:rsidRPr="005B7497">
              <w:rPr>
                <w:rStyle w:val="Lienhypertexte"/>
                <w:noProof/>
              </w:rPr>
              <w:t>Conversion d’entités ayant au moins une cardinalité « 0,1 »</w:t>
            </w:r>
            <w:r w:rsidR="00BC45E1">
              <w:rPr>
                <w:noProof/>
                <w:webHidden/>
              </w:rPr>
              <w:tab/>
            </w:r>
            <w:r w:rsidR="00BC45E1">
              <w:rPr>
                <w:noProof/>
                <w:webHidden/>
              </w:rPr>
              <w:fldChar w:fldCharType="begin"/>
            </w:r>
            <w:r w:rsidR="00BC45E1">
              <w:rPr>
                <w:noProof/>
                <w:webHidden/>
              </w:rPr>
              <w:instrText xml:space="preserve"> PAGEREF _Toc145458953 \h </w:instrText>
            </w:r>
            <w:r w:rsidR="00BC45E1">
              <w:rPr>
                <w:noProof/>
                <w:webHidden/>
              </w:rPr>
            </w:r>
            <w:r w:rsidR="00BC45E1">
              <w:rPr>
                <w:noProof/>
                <w:webHidden/>
              </w:rPr>
              <w:fldChar w:fldCharType="separate"/>
            </w:r>
            <w:r w:rsidR="00FF07F5">
              <w:rPr>
                <w:noProof/>
                <w:webHidden/>
              </w:rPr>
              <w:t>13</w:t>
            </w:r>
            <w:r w:rsidR="00BC45E1">
              <w:rPr>
                <w:noProof/>
                <w:webHidden/>
              </w:rPr>
              <w:fldChar w:fldCharType="end"/>
            </w:r>
          </w:hyperlink>
        </w:p>
        <w:p w14:paraId="4CABCC5D" w14:textId="59890F72"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54" w:history="1">
            <w:r w:rsidR="00BC45E1" w:rsidRPr="005B7497">
              <w:rPr>
                <w:rStyle w:val="Lienhypertexte"/>
                <w:noProof/>
              </w:rPr>
              <w:t>Conversion d’entités n’ayant que des cardinalités de type « 0,N » ou « 1,N »</w:t>
            </w:r>
            <w:r w:rsidR="00BC45E1">
              <w:rPr>
                <w:noProof/>
                <w:webHidden/>
              </w:rPr>
              <w:tab/>
            </w:r>
            <w:r w:rsidR="00BC45E1">
              <w:rPr>
                <w:noProof/>
                <w:webHidden/>
              </w:rPr>
              <w:fldChar w:fldCharType="begin"/>
            </w:r>
            <w:r w:rsidR="00BC45E1">
              <w:rPr>
                <w:noProof/>
                <w:webHidden/>
              </w:rPr>
              <w:instrText xml:space="preserve"> PAGEREF _Toc145458954 \h </w:instrText>
            </w:r>
            <w:r w:rsidR="00BC45E1">
              <w:rPr>
                <w:noProof/>
                <w:webHidden/>
              </w:rPr>
            </w:r>
            <w:r w:rsidR="00BC45E1">
              <w:rPr>
                <w:noProof/>
                <w:webHidden/>
              </w:rPr>
              <w:fldChar w:fldCharType="separate"/>
            </w:r>
            <w:r w:rsidR="00FF07F5">
              <w:rPr>
                <w:noProof/>
                <w:webHidden/>
              </w:rPr>
              <w:t>13</w:t>
            </w:r>
            <w:r w:rsidR="00BC45E1">
              <w:rPr>
                <w:noProof/>
                <w:webHidden/>
              </w:rPr>
              <w:fldChar w:fldCharType="end"/>
            </w:r>
          </w:hyperlink>
        </w:p>
        <w:p w14:paraId="75CBF56E" w14:textId="134E52BB"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55" w:history="1">
            <w:r w:rsidR="00BC45E1" w:rsidRPr="005B7497">
              <w:rPr>
                <w:rStyle w:val="Lienhypertexte"/>
                <w:noProof/>
              </w:rPr>
              <w:t>Cas particulier : associations réflectives</w:t>
            </w:r>
            <w:r w:rsidR="00BC45E1">
              <w:rPr>
                <w:noProof/>
                <w:webHidden/>
              </w:rPr>
              <w:tab/>
            </w:r>
            <w:r w:rsidR="00BC45E1">
              <w:rPr>
                <w:noProof/>
                <w:webHidden/>
              </w:rPr>
              <w:fldChar w:fldCharType="begin"/>
            </w:r>
            <w:r w:rsidR="00BC45E1">
              <w:rPr>
                <w:noProof/>
                <w:webHidden/>
              </w:rPr>
              <w:instrText xml:space="preserve"> PAGEREF _Toc145458955 \h </w:instrText>
            </w:r>
            <w:r w:rsidR="00BC45E1">
              <w:rPr>
                <w:noProof/>
                <w:webHidden/>
              </w:rPr>
            </w:r>
            <w:r w:rsidR="00BC45E1">
              <w:rPr>
                <w:noProof/>
                <w:webHidden/>
              </w:rPr>
              <w:fldChar w:fldCharType="separate"/>
            </w:r>
            <w:r w:rsidR="00FF07F5">
              <w:rPr>
                <w:noProof/>
                <w:webHidden/>
              </w:rPr>
              <w:t>14</w:t>
            </w:r>
            <w:r w:rsidR="00BC45E1">
              <w:rPr>
                <w:noProof/>
                <w:webHidden/>
              </w:rPr>
              <w:fldChar w:fldCharType="end"/>
            </w:r>
          </w:hyperlink>
        </w:p>
        <w:p w14:paraId="2C938183" w14:textId="2C6EEFF1"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56" w:history="1">
            <w:r w:rsidR="00BC45E1" w:rsidRPr="005B7497">
              <w:rPr>
                <w:rStyle w:val="Lienhypertexte"/>
                <w:noProof/>
              </w:rPr>
              <w:t>Exercices</w:t>
            </w:r>
            <w:r w:rsidR="00BC45E1">
              <w:rPr>
                <w:noProof/>
                <w:webHidden/>
              </w:rPr>
              <w:tab/>
            </w:r>
            <w:r w:rsidR="00BC45E1">
              <w:rPr>
                <w:noProof/>
                <w:webHidden/>
              </w:rPr>
              <w:fldChar w:fldCharType="begin"/>
            </w:r>
            <w:r w:rsidR="00BC45E1">
              <w:rPr>
                <w:noProof/>
                <w:webHidden/>
              </w:rPr>
              <w:instrText xml:space="preserve"> PAGEREF _Toc145458956 \h </w:instrText>
            </w:r>
            <w:r w:rsidR="00BC45E1">
              <w:rPr>
                <w:noProof/>
                <w:webHidden/>
              </w:rPr>
            </w:r>
            <w:r w:rsidR="00BC45E1">
              <w:rPr>
                <w:noProof/>
                <w:webHidden/>
              </w:rPr>
              <w:fldChar w:fldCharType="separate"/>
            </w:r>
            <w:r w:rsidR="00FF07F5">
              <w:rPr>
                <w:noProof/>
                <w:webHidden/>
              </w:rPr>
              <w:t>15</w:t>
            </w:r>
            <w:r w:rsidR="00BC45E1">
              <w:rPr>
                <w:noProof/>
                <w:webHidden/>
              </w:rPr>
              <w:fldChar w:fldCharType="end"/>
            </w:r>
          </w:hyperlink>
        </w:p>
        <w:p w14:paraId="31DC3E81" w14:textId="56A9E336"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57" w:history="1">
            <w:r w:rsidR="00BC45E1" w:rsidRPr="005B7497">
              <w:rPr>
                <w:rStyle w:val="Lienhypertexte"/>
                <w:noProof/>
              </w:rPr>
              <w:t>4 Normalisation : Les Formes Normales</w:t>
            </w:r>
            <w:r w:rsidR="00BC45E1">
              <w:rPr>
                <w:noProof/>
                <w:webHidden/>
              </w:rPr>
              <w:tab/>
            </w:r>
            <w:r w:rsidR="00BC45E1">
              <w:rPr>
                <w:noProof/>
                <w:webHidden/>
              </w:rPr>
              <w:fldChar w:fldCharType="begin"/>
            </w:r>
            <w:r w:rsidR="00BC45E1">
              <w:rPr>
                <w:noProof/>
                <w:webHidden/>
              </w:rPr>
              <w:instrText xml:space="preserve"> PAGEREF _Toc145458957 \h </w:instrText>
            </w:r>
            <w:r w:rsidR="00BC45E1">
              <w:rPr>
                <w:noProof/>
                <w:webHidden/>
              </w:rPr>
            </w:r>
            <w:r w:rsidR="00BC45E1">
              <w:rPr>
                <w:noProof/>
                <w:webHidden/>
              </w:rPr>
              <w:fldChar w:fldCharType="separate"/>
            </w:r>
            <w:r w:rsidR="00FF07F5">
              <w:rPr>
                <w:noProof/>
                <w:webHidden/>
              </w:rPr>
              <w:t>16</w:t>
            </w:r>
            <w:r w:rsidR="00BC45E1">
              <w:rPr>
                <w:noProof/>
                <w:webHidden/>
              </w:rPr>
              <w:fldChar w:fldCharType="end"/>
            </w:r>
          </w:hyperlink>
        </w:p>
        <w:p w14:paraId="6956B261" w14:textId="65823F41"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58" w:history="1">
            <w:r w:rsidR="00BC45E1" w:rsidRPr="005B7497">
              <w:rPr>
                <w:rStyle w:val="Lienhypertexte"/>
                <w:noProof/>
              </w:rPr>
              <w:t>1</w:t>
            </w:r>
            <w:r w:rsidR="00BC45E1" w:rsidRPr="005B7497">
              <w:rPr>
                <w:rStyle w:val="Lienhypertexte"/>
                <w:noProof/>
                <w:vertAlign w:val="superscript"/>
              </w:rPr>
              <w:t>ère</w:t>
            </w:r>
            <w:r w:rsidR="00BC45E1" w:rsidRPr="005B7497">
              <w:rPr>
                <w:rStyle w:val="Lienhypertexte"/>
                <w:noProof/>
              </w:rPr>
              <w:t xml:space="preserve"> Forme Normale (1FN)</w:t>
            </w:r>
            <w:r w:rsidR="00BC45E1">
              <w:rPr>
                <w:noProof/>
                <w:webHidden/>
              </w:rPr>
              <w:tab/>
            </w:r>
            <w:r w:rsidR="00BC45E1">
              <w:rPr>
                <w:noProof/>
                <w:webHidden/>
              </w:rPr>
              <w:fldChar w:fldCharType="begin"/>
            </w:r>
            <w:r w:rsidR="00BC45E1">
              <w:rPr>
                <w:noProof/>
                <w:webHidden/>
              </w:rPr>
              <w:instrText xml:space="preserve"> PAGEREF _Toc145458958 \h </w:instrText>
            </w:r>
            <w:r w:rsidR="00BC45E1">
              <w:rPr>
                <w:noProof/>
                <w:webHidden/>
              </w:rPr>
            </w:r>
            <w:r w:rsidR="00BC45E1">
              <w:rPr>
                <w:noProof/>
                <w:webHidden/>
              </w:rPr>
              <w:fldChar w:fldCharType="separate"/>
            </w:r>
            <w:r w:rsidR="00FF07F5">
              <w:rPr>
                <w:noProof/>
                <w:webHidden/>
              </w:rPr>
              <w:t>16</w:t>
            </w:r>
            <w:r w:rsidR="00BC45E1">
              <w:rPr>
                <w:noProof/>
                <w:webHidden/>
              </w:rPr>
              <w:fldChar w:fldCharType="end"/>
            </w:r>
          </w:hyperlink>
        </w:p>
        <w:p w14:paraId="3E061312" w14:textId="2F2C44A2"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59" w:history="1">
            <w:r w:rsidR="00BC45E1" w:rsidRPr="005B7497">
              <w:rPr>
                <w:rStyle w:val="Lienhypertexte"/>
                <w:noProof/>
              </w:rPr>
              <w:t>2</w:t>
            </w:r>
            <w:r w:rsidR="00BC45E1" w:rsidRPr="005B7497">
              <w:rPr>
                <w:rStyle w:val="Lienhypertexte"/>
                <w:noProof/>
                <w:vertAlign w:val="superscript"/>
              </w:rPr>
              <w:t>ème</w:t>
            </w:r>
            <w:r w:rsidR="00BC45E1" w:rsidRPr="005B7497">
              <w:rPr>
                <w:rStyle w:val="Lienhypertexte"/>
                <w:noProof/>
              </w:rPr>
              <w:t xml:space="preserve"> Forme Normale (2FN)</w:t>
            </w:r>
            <w:r w:rsidR="00BC45E1">
              <w:rPr>
                <w:noProof/>
                <w:webHidden/>
              </w:rPr>
              <w:tab/>
            </w:r>
            <w:r w:rsidR="00BC45E1">
              <w:rPr>
                <w:noProof/>
                <w:webHidden/>
              </w:rPr>
              <w:fldChar w:fldCharType="begin"/>
            </w:r>
            <w:r w:rsidR="00BC45E1">
              <w:rPr>
                <w:noProof/>
                <w:webHidden/>
              </w:rPr>
              <w:instrText xml:space="preserve"> PAGEREF _Toc145458959 \h </w:instrText>
            </w:r>
            <w:r w:rsidR="00BC45E1">
              <w:rPr>
                <w:noProof/>
                <w:webHidden/>
              </w:rPr>
            </w:r>
            <w:r w:rsidR="00BC45E1">
              <w:rPr>
                <w:noProof/>
                <w:webHidden/>
              </w:rPr>
              <w:fldChar w:fldCharType="separate"/>
            </w:r>
            <w:r w:rsidR="00FF07F5">
              <w:rPr>
                <w:noProof/>
                <w:webHidden/>
              </w:rPr>
              <w:t>16</w:t>
            </w:r>
            <w:r w:rsidR="00BC45E1">
              <w:rPr>
                <w:noProof/>
                <w:webHidden/>
              </w:rPr>
              <w:fldChar w:fldCharType="end"/>
            </w:r>
          </w:hyperlink>
        </w:p>
        <w:p w14:paraId="0A167F98" w14:textId="6D79260F"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60" w:history="1">
            <w:r w:rsidR="00BC45E1" w:rsidRPr="005B7497">
              <w:rPr>
                <w:rStyle w:val="Lienhypertexte"/>
                <w:noProof/>
              </w:rPr>
              <w:t>3</w:t>
            </w:r>
            <w:r w:rsidR="00BC45E1" w:rsidRPr="005B7497">
              <w:rPr>
                <w:rStyle w:val="Lienhypertexte"/>
                <w:noProof/>
                <w:vertAlign w:val="superscript"/>
              </w:rPr>
              <w:t>ème</w:t>
            </w:r>
            <w:r w:rsidR="00BC45E1" w:rsidRPr="005B7497">
              <w:rPr>
                <w:rStyle w:val="Lienhypertexte"/>
                <w:noProof/>
              </w:rPr>
              <w:t xml:space="preserve"> Forme Normale (3FN)</w:t>
            </w:r>
            <w:r w:rsidR="00BC45E1">
              <w:rPr>
                <w:noProof/>
                <w:webHidden/>
              </w:rPr>
              <w:tab/>
            </w:r>
            <w:r w:rsidR="00BC45E1">
              <w:rPr>
                <w:noProof/>
                <w:webHidden/>
              </w:rPr>
              <w:fldChar w:fldCharType="begin"/>
            </w:r>
            <w:r w:rsidR="00BC45E1">
              <w:rPr>
                <w:noProof/>
                <w:webHidden/>
              </w:rPr>
              <w:instrText xml:space="preserve"> PAGEREF _Toc145458960 \h </w:instrText>
            </w:r>
            <w:r w:rsidR="00BC45E1">
              <w:rPr>
                <w:noProof/>
                <w:webHidden/>
              </w:rPr>
            </w:r>
            <w:r w:rsidR="00BC45E1">
              <w:rPr>
                <w:noProof/>
                <w:webHidden/>
              </w:rPr>
              <w:fldChar w:fldCharType="separate"/>
            </w:r>
            <w:r w:rsidR="00FF07F5">
              <w:rPr>
                <w:noProof/>
                <w:webHidden/>
              </w:rPr>
              <w:t>16</w:t>
            </w:r>
            <w:r w:rsidR="00BC45E1">
              <w:rPr>
                <w:noProof/>
                <w:webHidden/>
              </w:rPr>
              <w:fldChar w:fldCharType="end"/>
            </w:r>
          </w:hyperlink>
        </w:p>
        <w:p w14:paraId="1C29ACD5" w14:textId="6E933B50"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61" w:history="1">
            <w:r w:rsidR="00BC45E1" w:rsidRPr="005B7497">
              <w:rPr>
                <w:rStyle w:val="Lienhypertexte"/>
                <w:noProof/>
              </w:rPr>
              <w:t>Exercices Formes Normales</w:t>
            </w:r>
            <w:r w:rsidR="00BC45E1">
              <w:rPr>
                <w:noProof/>
                <w:webHidden/>
              </w:rPr>
              <w:tab/>
            </w:r>
            <w:r w:rsidR="00BC45E1">
              <w:rPr>
                <w:noProof/>
                <w:webHidden/>
              </w:rPr>
              <w:fldChar w:fldCharType="begin"/>
            </w:r>
            <w:r w:rsidR="00BC45E1">
              <w:rPr>
                <w:noProof/>
                <w:webHidden/>
              </w:rPr>
              <w:instrText xml:space="preserve"> PAGEREF _Toc145458961 \h </w:instrText>
            </w:r>
            <w:r w:rsidR="00BC45E1">
              <w:rPr>
                <w:noProof/>
                <w:webHidden/>
              </w:rPr>
            </w:r>
            <w:r w:rsidR="00BC45E1">
              <w:rPr>
                <w:noProof/>
                <w:webHidden/>
              </w:rPr>
              <w:fldChar w:fldCharType="separate"/>
            </w:r>
            <w:r w:rsidR="00FF07F5">
              <w:rPr>
                <w:noProof/>
                <w:webHidden/>
              </w:rPr>
              <w:t>17</w:t>
            </w:r>
            <w:r w:rsidR="00BC45E1">
              <w:rPr>
                <w:noProof/>
                <w:webHidden/>
              </w:rPr>
              <w:fldChar w:fldCharType="end"/>
            </w:r>
          </w:hyperlink>
        </w:p>
        <w:p w14:paraId="05D82D37" w14:textId="31BBE035" w:rsidR="00BC45E1" w:rsidRDefault="00F13404">
          <w:pPr>
            <w:pStyle w:val="TM3"/>
            <w:tabs>
              <w:tab w:val="right" w:leader="dot" w:pos="9060"/>
            </w:tabs>
            <w:rPr>
              <w:rFonts w:eastAsiaTheme="minorEastAsia" w:cstheme="minorBidi"/>
              <w:noProof/>
              <w:color w:val="auto"/>
              <w:kern w:val="0"/>
              <w:szCs w:val="22"/>
              <w:lang w:eastAsia="fr-FR" w:bidi="ar-SA"/>
            </w:rPr>
          </w:pPr>
          <w:hyperlink w:anchor="_Toc145458962" w:history="1">
            <w:r w:rsidR="00BC45E1" w:rsidRPr="005B7497">
              <w:rPr>
                <w:rStyle w:val="Lienhypertexte"/>
                <w:noProof/>
              </w:rPr>
              <w:t>Exercices Formes Normales : Correction</w:t>
            </w:r>
            <w:r w:rsidR="00BC45E1">
              <w:rPr>
                <w:noProof/>
                <w:webHidden/>
              </w:rPr>
              <w:tab/>
            </w:r>
            <w:r w:rsidR="00BC45E1">
              <w:rPr>
                <w:noProof/>
                <w:webHidden/>
              </w:rPr>
              <w:fldChar w:fldCharType="begin"/>
            </w:r>
            <w:r w:rsidR="00BC45E1">
              <w:rPr>
                <w:noProof/>
                <w:webHidden/>
              </w:rPr>
              <w:instrText xml:space="preserve"> PAGEREF _Toc145458962 \h </w:instrText>
            </w:r>
            <w:r w:rsidR="00BC45E1">
              <w:rPr>
                <w:noProof/>
                <w:webHidden/>
              </w:rPr>
            </w:r>
            <w:r w:rsidR="00BC45E1">
              <w:rPr>
                <w:noProof/>
                <w:webHidden/>
              </w:rPr>
              <w:fldChar w:fldCharType="separate"/>
            </w:r>
            <w:r w:rsidR="00FF07F5">
              <w:rPr>
                <w:noProof/>
                <w:webHidden/>
              </w:rPr>
              <w:t>18</w:t>
            </w:r>
            <w:r w:rsidR="00BC45E1">
              <w:rPr>
                <w:noProof/>
                <w:webHidden/>
              </w:rPr>
              <w:fldChar w:fldCharType="end"/>
            </w:r>
          </w:hyperlink>
        </w:p>
        <w:p w14:paraId="3A6AE31B" w14:textId="514B558B" w:rsidR="00547C60" w:rsidRDefault="00547C60" w:rsidP="00FC60CA">
          <w:pPr>
            <w:jc w:val="both"/>
            <w:rPr>
              <w:b/>
              <w:bCs/>
            </w:rPr>
          </w:pPr>
          <w:r>
            <w:rPr>
              <w:b/>
              <w:bCs/>
            </w:rPr>
            <w:fldChar w:fldCharType="end"/>
          </w:r>
        </w:p>
      </w:sdtContent>
    </w:sdt>
    <w:p w14:paraId="319747E5" w14:textId="77777777" w:rsidR="00547C60" w:rsidRPr="00835A82" w:rsidRDefault="00547C60" w:rsidP="00FC60CA">
      <w:pPr>
        <w:jc w:val="both"/>
        <w:rPr>
          <w:i/>
        </w:rPr>
      </w:pPr>
      <w:r w:rsidRPr="00835A82">
        <w:rPr>
          <w:i/>
        </w:rPr>
        <w:t>Emplacement table des matières suite.</w:t>
      </w:r>
      <w:r w:rsidRPr="00835A82">
        <w:rPr>
          <w:i/>
        </w:rPr>
        <w:br w:type="page"/>
      </w:r>
    </w:p>
    <w:p w14:paraId="535FB47B" w14:textId="131DF0DE" w:rsidR="00547C60" w:rsidRDefault="00EC2072" w:rsidP="00FC60CA">
      <w:pPr>
        <w:pStyle w:val="Titre2"/>
        <w:numPr>
          <w:ilvl w:val="0"/>
          <w:numId w:val="0"/>
        </w:numPr>
        <w:jc w:val="both"/>
      </w:pPr>
      <w:bookmarkStart w:id="0" w:name="_Toc145458937"/>
      <w:r>
        <w:lastRenderedPageBreak/>
        <w:t>1</w:t>
      </w:r>
      <w:r w:rsidR="00547C60">
        <w:t xml:space="preserve"> </w:t>
      </w:r>
      <w:r>
        <w:t xml:space="preserve">Merise </w:t>
      </w:r>
      <w:r w:rsidR="00547C60">
        <w:t>c’est quoi ?</w:t>
      </w:r>
      <w:bookmarkEnd w:id="0"/>
    </w:p>
    <w:p w14:paraId="1981E75F" w14:textId="5175442E" w:rsidR="00547C60" w:rsidRPr="00EC2072" w:rsidRDefault="00EC2072" w:rsidP="00FC60CA">
      <w:pPr>
        <w:jc w:val="both"/>
        <w:rPr>
          <w:rFonts w:cstheme="minorHAnsi"/>
          <w:bCs/>
          <w:vertAlign w:val="subscript"/>
          <w:lang w:eastAsia="fr-FR" w:bidi="ar-SA"/>
        </w:rPr>
      </w:pPr>
      <w:r w:rsidRPr="00EC2072">
        <w:rPr>
          <w:rFonts w:cstheme="minorHAnsi"/>
          <w:bCs/>
          <w:lang w:eastAsia="fr-FR" w:bidi="ar-SA"/>
        </w:rPr>
        <w:t xml:space="preserve">Merise est </w:t>
      </w:r>
      <w:r>
        <w:rPr>
          <w:rFonts w:cstheme="minorHAnsi"/>
          <w:bCs/>
          <w:lang w:eastAsia="fr-FR" w:bidi="ar-SA"/>
        </w:rPr>
        <w:t>une méthode d’analyse, de conception et de réalisation de système d’information</w:t>
      </w:r>
    </w:p>
    <w:p w14:paraId="59EE4C13" w14:textId="2DED8402" w:rsidR="00EC2072" w:rsidRDefault="003957F3" w:rsidP="00FC60CA">
      <w:pPr>
        <w:pStyle w:val="Titre3"/>
        <w:jc w:val="both"/>
      </w:pPr>
      <w:bookmarkStart w:id="1" w:name="_Toc145458938"/>
      <w:r>
        <w:t>Système d’Information (SI)</w:t>
      </w:r>
      <w:bookmarkEnd w:id="1"/>
    </w:p>
    <w:p w14:paraId="2BF0FBEF" w14:textId="0CBA62EF" w:rsidR="003957F3" w:rsidRDefault="00603322" w:rsidP="00FC60CA">
      <w:pPr>
        <w:jc w:val="both"/>
        <w:rPr>
          <w:lang w:eastAsia="fr-FR" w:bidi="ar-SA"/>
        </w:rPr>
      </w:pPr>
      <w:r>
        <w:rPr>
          <w:lang w:eastAsia="fr-FR" w:bidi="ar-SA"/>
        </w:rPr>
        <w:t>Le système d'information ou SI, peut être défini comme étant l'ensemble des moyens humains, matériels et immatériels mis en œuvre afin de gérer l'information au sein d'une unité, une entreprise par exemple.</w:t>
      </w:r>
    </w:p>
    <w:p w14:paraId="657233A7" w14:textId="7DA15997" w:rsidR="007D2B30" w:rsidRDefault="007D2B30" w:rsidP="00FC60CA">
      <w:pPr>
        <w:jc w:val="both"/>
        <w:rPr>
          <w:lang w:eastAsia="fr-FR" w:bidi="ar-SA"/>
        </w:rPr>
      </w:pPr>
      <w:r>
        <w:rPr>
          <w:lang w:eastAsia="fr-FR" w:bidi="ar-SA"/>
        </w:rPr>
        <w:t>Le SI possède 4 fonctions principales :</w:t>
      </w:r>
    </w:p>
    <w:p w14:paraId="31F6E92C" w14:textId="3F98897C" w:rsidR="007D2B30" w:rsidRDefault="007D2B30" w:rsidP="00AB3333">
      <w:pPr>
        <w:pStyle w:val="Paragraphedeliste"/>
        <w:numPr>
          <w:ilvl w:val="0"/>
          <w:numId w:val="2"/>
        </w:numPr>
        <w:jc w:val="both"/>
        <w:rPr>
          <w:lang w:eastAsia="fr-FR" w:bidi="ar-SA"/>
        </w:rPr>
      </w:pPr>
      <w:r>
        <w:rPr>
          <w:lang w:eastAsia="fr-FR" w:bidi="ar-SA"/>
        </w:rPr>
        <w:t>La saisie / collecte d’informations</w:t>
      </w:r>
    </w:p>
    <w:p w14:paraId="59DF3828" w14:textId="3E93AB95" w:rsidR="007D2B30" w:rsidRDefault="007D2B30" w:rsidP="00AB3333">
      <w:pPr>
        <w:pStyle w:val="Paragraphedeliste"/>
        <w:numPr>
          <w:ilvl w:val="0"/>
          <w:numId w:val="2"/>
        </w:numPr>
        <w:jc w:val="both"/>
        <w:rPr>
          <w:lang w:eastAsia="fr-FR" w:bidi="ar-SA"/>
        </w:rPr>
      </w:pPr>
      <w:r>
        <w:rPr>
          <w:lang w:eastAsia="fr-FR" w:bidi="ar-SA"/>
        </w:rPr>
        <w:t>Le stockage d’information (Fichiers ou Base De Données)</w:t>
      </w:r>
    </w:p>
    <w:p w14:paraId="422A4B78" w14:textId="283B3BE9" w:rsidR="00216B7F" w:rsidRDefault="00216B7F" w:rsidP="00AB3333">
      <w:pPr>
        <w:pStyle w:val="Paragraphedeliste"/>
        <w:numPr>
          <w:ilvl w:val="0"/>
          <w:numId w:val="2"/>
        </w:numPr>
        <w:jc w:val="both"/>
        <w:rPr>
          <w:lang w:eastAsia="fr-FR" w:bidi="ar-SA"/>
        </w:rPr>
      </w:pPr>
      <w:r>
        <w:rPr>
          <w:lang w:eastAsia="fr-FR" w:bidi="ar-SA"/>
        </w:rPr>
        <w:t>Le traitement de l’information (consultation, calculs, mises à jour)</w:t>
      </w:r>
    </w:p>
    <w:p w14:paraId="037634D6" w14:textId="6EB2EA3E" w:rsidR="00216B7F" w:rsidRDefault="00216B7F" w:rsidP="00AB3333">
      <w:pPr>
        <w:pStyle w:val="Paragraphedeliste"/>
        <w:numPr>
          <w:ilvl w:val="0"/>
          <w:numId w:val="2"/>
        </w:numPr>
        <w:jc w:val="both"/>
        <w:rPr>
          <w:lang w:eastAsia="fr-FR" w:bidi="ar-SA"/>
        </w:rPr>
      </w:pPr>
      <w:r>
        <w:rPr>
          <w:lang w:eastAsia="fr-FR" w:bidi="ar-SA"/>
        </w:rPr>
        <w:t>La diffusion de l’information</w:t>
      </w:r>
    </w:p>
    <w:p w14:paraId="1A1A5B55" w14:textId="17722703" w:rsidR="00216B7F" w:rsidRDefault="00216B7F" w:rsidP="00FC60CA">
      <w:pPr>
        <w:pStyle w:val="Titre3"/>
        <w:jc w:val="both"/>
      </w:pPr>
      <w:bookmarkStart w:id="2" w:name="_Toc145458939"/>
      <w:r>
        <w:t xml:space="preserve">La méthode </w:t>
      </w:r>
      <w:r w:rsidR="00103027">
        <w:t>Merise</w:t>
      </w:r>
      <w:bookmarkEnd w:id="2"/>
    </w:p>
    <w:p w14:paraId="114F4C66" w14:textId="2050A2E7" w:rsidR="00103027" w:rsidRDefault="00103027" w:rsidP="00FC60CA">
      <w:pPr>
        <w:jc w:val="both"/>
        <w:rPr>
          <w:lang w:eastAsia="fr-FR" w:bidi="ar-SA"/>
        </w:rPr>
      </w:pPr>
      <w:r>
        <w:rPr>
          <w:lang w:eastAsia="fr-FR" w:bidi="ar-SA"/>
        </w:rPr>
        <w:t xml:space="preserve">Méthode française développée dans les années 70 par Hubert Tardieu. </w:t>
      </w:r>
    </w:p>
    <w:p w14:paraId="50864638" w14:textId="669D0F2B" w:rsidR="00103027" w:rsidRDefault="00103027" w:rsidP="00FC60CA">
      <w:pPr>
        <w:jc w:val="both"/>
        <w:rPr>
          <w:lang w:eastAsia="fr-FR" w:bidi="ar-SA"/>
        </w:rPr>
      </w:pPr>
      <w:r>
        <w:rPr>
          <w:lang w:eastAsia="fr-FR" w:bidi="ar-SA"/>
        </w:rPr>
        <w:t>Elle fut mise en avant dans les années 80 à la demande du ministère de l'Industrie qui souhaitait une méthode de conception des SI.</w:t>
      </w:r>
    </w:p>
    <w:p w14:paraId="6777D6E3" w14:textId="77777777" w:rsidR="00103027" w:rsidRDefault="00103027" w:rsidP="00FC60CA">
      <w:pPr>
        <w:jc w:val="both"/>
        <w:rPr>
          <w:lang w:eastAsia="fr-FR" w:bidi="ar-SA"/>
        </w:rPr>
      </w:pPr>
      <w:r>
        <w:rPr>
          <w:lang w:eastAsia="fr-FR" w:bidi="ar-SA"/>
        </w:rPr>
        <w:t>Merise est donc une méthode d'analyse et de conception des SI basée sur le principe de la séparation des données et des traitements. Elle possède un certain nombre de modèles (ou schémas) qui sont répartis sur trois niveaux :</w:t>
      </w:r>
    </w:p>
    <w:p w14:paraId="3A8E5CF2" w14:textId="749E9E8E" w:rsidR="00103027" w:rsidRPr="00103027" w:rsidRDefault="00103027" w:rsidP="00AB3333">
      <w:pPr>
        <w:pStyle w:val="Paragraphedeliste"/>
        <w:numPr>
          <w:ilvl w:val="0"/>
          <w:numId w:val="3"/>
        </w:numPr>
        <w:jc w:val="both"/>
        <w:rPr>
          <w:lang w:eastAsia="fr-FR" w:bidi="ar-SA"/>
        </w:rPr>
      </w:pPr>
      <w:r>
        <w:rPr>
          <w:lang w:eastAsia="fr-FR" w:bidi="ar-SA"/>
        </w:rPr>
        <w:t>Le niveau conceptuel</w:t>
      </w:r>
    </w:p>
    <w:p w14:paraId="325BC14F" w14:textId="1ABD3D34" w:rsidR="00103027" w:rsidRDefault="00103027" w:rsidP="00AB3333">
      <w:pPr>
        <w:pStyle w:val="Paragraphedeliste"/>
        <w:numPr>
          <w:ilvl w:val="0"/>
          <w:numId w:val="3"/>
        </w:numPr>
        <w:jc w:val="both"/>
        <w:rPr>
          <w:lang w:eastAsia="fr-FR" w:bidi="ar-SA"/>
        </w:rPr>
      </w:pPr>
      <w:r>
        <w:rPr>
          <w:lang w:eastAsia="fr-FR" w:bidi="ar-SA"/>
        </w:rPr>
        <w:t>Le niveau logique ou organisationnel</w:t>
      </w:r>
    </w:p>
    <w:p w14:paraId="68E1B560" w14:textId="5EA6C946" w:rsidR="00103027" w:rsidRPr="00103027" w:rsidRDefault="00103027" w:rsidP="00AB3333">
      <w:pPr>
        <w:pStyle w:val="Paragraphedeliste"/>
        <w:numPr>
          <w:ilvl w:val="0"/>
          <w:numId w:val="3"/>
        </w:numPr>
        <w:jc w:val="both"/>
        <w:rPr>
          <w:lang w:eastAsia="fr-FR" w:bidi="ar-SA"/>
        </w:rPr>
      </w:pPr>
      <w:r>
        <w:rPr>
          <w:lang w:eastAsia="fr-FR" w:bidi="ar-SA"/>
        </w:rPr>
        <w:t>Le niveau physique</w:t>
      </w:r>
    </w:p>
    <w:p w14:paraId="60D15052" w14:textId="5B780356" w:rsidR="003B1F74" w:rsidRDefault="003B1F74" w:rsidP="00FC60CA">
      <w:pPr>
        <w:suppressAutoHyphens w:val="0"/>
        <w:autoSpaceDN/>
        <w:spacing w:before="0" w:line="259" w:lineRule="auto"/>
        <w:jc w:val="both"/>
        <w:textAlignment w:val="auto"/>
        <w:rPr>
          <w:lang w:eastAsia="fr-FR" w:bidi="ar-SA"/>
        </w:rPr>
      </w:pPr>
      <w:r>
        <w:rPr>
          <w:lang w:eastAsia="fr-FR" w:bidi="ar-SA"/>
        </w:rPr>
        <w:br w:type="page"/>
      </w:r>
    </w:p>
    <w:p w14:paraId="1C0BB7DE" w14:textId="1EB94C09" w:rsidR="003B1F74" w:rsidRDefault="003B1F74" w:rsidP="00FC60CA">
      <w:pPr>
        <w:pStyle w:val="Titre2"/>
        <w:numPr>
          <w:ilvl w:val="0"/>
          <w:numId w:val="0"/>
        </w:numPr>
        <w:jc w:val="both"/>
      </w:pPr>
      <w:bookmarkStart w:id="3" w:name="_Toc145458940"/>
      <w:r>
        <w:lastRenderedPageBreak/>
        <w:t xml:space="preserve">2 Modélisation d’une </w:t>
      </w:r>
      <w:r w:rsidR="00C72DAB">
        <w:t>BDD</w:t>
      </w:r>
      <w:r>
        <w:t xml:space="preserve"> au niveau conceptuel</w:t>
      </w:r>
      <w:r w:rsidR="00C72DAB">
        <w:t> : le MCD</w:t>
      </w:r>
      <w:bookmarkEnd w:id="3"/>
    </w:p>
    <w:p w14:paraId="443F4F31" w14:textId="1F1C8A77" w:rsidR="003B1F74" w:rsidRDefault="003B1F74" w:rsidP="00FC60CA">
      <w:pPr>
        <w:jc w:val="both"/>
        <w:rPr>
          <w:lang w:eastAsia="fr-FR" w:bidi="ar-SA"/>
        </w:rPr>
      </w:pPr>
      <w:r>
        <w:rPr>
          <w:lang w:eastAsia="fr-FR" w:bidi="ar-SA"/>
        </w:rPr>
        <w:t xml:space="preserve">Il s’agit de l’élaboration du </w:t>
      </w:r>
      <w:r w:rsidRPr="0021422F">
        <w:rPr>
          <w:b/>
          <w:bCs/>
          <w:lang w:eastAsia="fr-FR" w:bidi="ar-SA"/>
        </w:rPr>
        <w:t>Modèle Conceptuel de Données (MCD)</w:t>
      </w:r>
      <w:r>
        <w:rPr>
          <w:lang w:eastAsia="fr-FR" w:bidi="ar-SA"/>
        </w:rPr>
        <w:t xml:space="preserve"> : représentation graphique et structurée des données stockées sur un SI. </w:t>
      </w:r>
    </w:p>
    <w:p w14:paraId="24F8BBB8" w14:textId="3D28FF99" w:rsidR="003B1F74" w:rsidRPr="003B1F74" w:rsidRDefault="003B1F74" w:rsidP="00FC60CA">
      <w:pPr>
        <w:jc w:val="both"/>
        <w:rPr>
          <w:lang w:eastAsia="fr-FR" w:bidi="ar-SA"/>
        </w:rPr>
      </w:pPr>
      <w:r>
        <w:rPr>
          <w:lang w:eastAsia="fr-FR" w:bidi="ar-SA"/>
        </w:rPr>
        <w:t xml:space="preserve">Le MCD est basé sur 2 entités principales : les </w:t>
      </w:r>
      <w:r w:rsidRPr="003B1F74">
        <w:rPr>
          <w:b/>
          <w:bCs/>
          <w:lang w:eastAsia="fr-FR" w:bidi="ar-SA"/>
        </w:rPr>
        <w:t>entités</w:t>
      </w:r>
      <w:r>
        <w:rPr>
          <w:lang w:eastAsia="fr-FR" w:bidi="ar-SA"/>
        </w:rPr>
        <w:t xml:space="preserve"> et les </w:t>
      </w:r>
      <w:r w:rsidRPr="003B1F74">
        <w:rPr>
          <w:b/>
          <w:bCs/>
          <w:lang w:eastAsia="fr-FR" w:bidi="ar-SA"/>
        </w:rPr>
        <w:t>associations</w:t>
      </w:r>
      <w:r>
        <w:rPr>
          <w:lang w:eastAsia="fr-FR" w:bidi="ar-SA"/>
        </w:rPr>
        <w:t xml:space="preserve">. </w:t>
      </w:r>
    </w:p>
    <w:p w14:paraId="2624CE17" w14:textId="057FBA28" w:rsidR="00216B7F" w:rsidRDefault="004611E9" w:rsidP="00FC60CA">
      <w:pPr>
        <w:jc w:val="both"/>
        <w:rPr>
          <w:lang w:eastAsia="fr-FR" w:bidi="ar-SA"/>
        </w:rPr>
      </w:pPr>
      <w:r>
        <w:rPr>
          <w:lang w:eastAsia="fr-FR" w:bidi="ar-SA"/>
        </w:rPr>
        <w:t xml:space="preserve">L’élaboration d’un MCD passe par les étapes suivantes : </w:t>
      </w:r>
    </w:p>
    <w:p w14:paraId="10154369" w14:textId="1449DEEC" w:rsidR="004611E9" w:rsidRDefault="004611E9" w:rsidP="00AB3333">
      <w:pPr>
        <w:pStyle w:val="Paragraphedeliste"/>
        <w:numPr>
          <w:ilvl w:val="0"/>
          <w:numId w:val="4"/>
        </w:numPr>
        <w:jc w:val="both"/>
        <w:rPr>
          <w:lang w:eastAsia="fr-FR" w:bidi="ar-SA"/>
        </w:rPr>
      </w:pPr>
      <w:r>
        <w:rPr>
          <w:lang w:eastAsia="fr-FR" w:bidi="ar-SA"/>
        </w:rPr>
        <w:t>La mise en place des règles de gestion (si elles ne sont pas données)</w:t>
      </w:r>
    </w:p>
    <w:p w14:paraId="70F9BEA0" w14:textId="16152862" w:rsidR="004611E9" w:rsidRDefault="004611E9" w:rsidP="00AB3333">
      <w:pPr>
        <w:pStyle w:val="Paragraphedeliste"/>
        <w:numPr>
          <w:ilvl w:val="0"/>
          <w:numId w:val="4"/>
        </w:numPr>
        <w:jc w:val="both"/>
        <w:rPr>
          <w:lang w:eastAsia="fr-FR" w:bidi="ar-SA"/>
        </w:rPr>
      </w:pPr>
      <w:r>
        <w:rPr>
          <w:lang w:eastAsia="fr-FR" w:bidi="ar-SA"/>
        </w:rPr>
        <w:t>L’élaboration du dictionnaire de données</w:t>
      </w:r>
    </w:p>
    <w:p w14:paraId="44BB06F3" w14:textId="79F1A1EB" w:rsidR="004611E9" w:rsidRDefault="004611E9" w:rsidP="00AB3333">
      <w:pPr>
        <w:pStyle w:val="Paragraphedeliste"/>
        <w:numPr>
          <w:ilvl w:val="0"/>
          <w:numId w:val="4"/>
        </w:numPr>
        <w:jc w:val="both"/>
        <w:rPr>
          <w:lang w:eastAsia="fr-FR" w:bidi="ar-SA"/>
        </w:rPr>
      </w:pPr>
      <w:r>
        <w:rPr>
          <w:lang w:eastAsia="fr-FR" w:bidi="ar-SA"/>
        </w:rPr>
        <w:t>La recherche de dépendances fonctionnelles entre ces données</w:t>
      </w:r>
    </w:p>
    <w:p w14:paraId="56AF56EF" w14:textId="7194EE29" w:rsidR="004611E9" w:rsidRDefault="004611E9" w:rsidP="00AB3333">
      <w:pPr>
        <w:pStyle w:val="Paragraphedeliste"/>
        <w:numPr>
          <w:ilvl w:val="0"/>
          <w:numId w:val="4"/>
        </w:numPr>
        <w:jc w:val="both"/>
        <w:rPr>
          <w:lang w:eastAsia="fr-FR" w:bidi="ar-SA"/>
        </w:rPr>
      </w:pPr>
      <w:r>
        <w:rPr>
          <w:lang w:eastAsia="fr-FR" w:bidi="ar-SA"/>
        </w:rPr>
        <w:t xml:space="preserve">L’élaboration du MCD (création des </w:t>
      </w:r>
      <w:r w:rsidRPr="004611E9">
        <w:rPr>
          <w:b/>
          <w:bCs/>
          <w:lang w:eastAsia="fr-FR" w:bidi="ar-SA"/>
        </w:rPr>
        <w:t>entités</w:t>
      </w:r>
      <w:r>
        <w:rPr>
          <w:lang w:eastAsia="fr-FR" w:bidi="ar-SA"/>
        </w:rPr>
        <w:t xml:space="preserve">, des </w:t>
      </w:r>
      <w:r w:rsidRPr="004611E9">
        <w:rPr>
          <w:b/>
          <w:bCs/>
          <w:lang w:eastAsia="fr-FR" w:bidi="ar-SA"/>
        </w:rPr>
        <w:t>association</w:t>
      </w:r>
      <w:r w:rsidR="0044554C">
        <w:rPr>
          <w:b/>
          <w:bCs/>
          <w:lang w:eastAsia="fr-FR" w:bidi="ar-SA"/>
        </w:rPr>
        <w:t>s</w:t>
      </w:r>
      <w:r>
        <w:rPr>
          <w:lang w:eastAsia="fr-FR" w:bidi="ar-SA"/>
        </w:rPr>
        <w:t xml:space="preserve">, puis ajout des </w:t>
      </w:r>
      <w:r w:rsidRPr="004611E9">
        <w:rPr>
          <w:b/>
          <w:bCs/>
          <w:lang w:eastAsia="fr-FR" w:bidi="ar-SA"/>
        </w:rPr>
        <w:t>cardinalités</w:t>
      </w:r>
      <w:r>
        <w:rPr>
          <w:lang w:eastAsia="fr-FR" w:bidi="ar-SA"/>
        </w:rPr>
        <w:t>)</w:t>
      </w:r>
    </w:p>
    <w:p w14:paraId="476EEB41" w14:textId="6EB491CC" w:rsidR="00F97E5D" w:rsidRDefault="00F97E5D" w:rsidP="00FC60CA">
      <w:pPr>
        <w:pStyle w:val="Titre3"/>
        <w:jc w:val="both"/>
      </w:pPr>
      <w:bookmarkStart w:id="4" w:name="_Toc145458941"/>
      <w:r>
        <w:t>Elaboration des règles de gestion métier</w:t>
      </w:r>
      <w:bookmarkEnd w:id="4"/>
    </w:p>
    <w:p w14:paraId="204A2E9B" w14:textId="51B7003D" w:rsidR="00F97E5D" w:rsidRDefault="00F97E5D" w:rsidP="00FC60CA">
      <w:pPr>
        <w:jc w:val="both"/>
        <w:rPr>
          <w:lang w:eastAsia="fr-FR" w:bidi="ar-SA"/>
        </w:rPr>
      </w:pPr>
      <w:r>
        <w:rPr>
          <w:lang w:eastAsia="fr-FR" w:bidi="ar-SA"/>
        </w:rPr>
        <w:t xml:space="preserve">Avant de créer entités et relations il faut centraliser les besoins métier et créer les règles de gestion. </w:t>
      </w:r>
    </w:p>
    <w:p w14:paraId="7490F54E" w14:textId="1624E0A9" w:rsidR="00F97E5D" w:rsidRDefault="00F97E5D" w:rsidP="00FC60CA">
      <w:pPr>
        <w:jc w:val="both"/>
        <w:rPr>
          <w:lang w:eastAsia="fr-FR" w:bidi="ar-SA"/>
        </w:rPr>
      </w:pPr>
      <w:r>
        <w:rPr>
          <w:lang w:eastAsia="fr-FR" w:bidi="ar-SA"/>
        </w:rPr>
        <w:t xml:space="preserve">Par exemple, si nous souhaitions informatiser le SI d’une ludothèque : </w:t>
      </w:r>
    </w:p>
    <w:p w14:paraId="1F4EE555" w14:textId="294A54D1" w:rsidR="00F97E5D" w:rsidRDefault="00F97E5D" w:rsidP="00AB3333">
      <w:pPr>
        <w:pStyle w:val="Paragraphedeliste"/>
        <w:numPr>
          <w:ilvl w:val="0"/>
          <w:numId w:val="5"/>
        </w:numPr>
        <w:jc w:val="both"/>
        <w:rPr>
          <w:lang w:eastAsia="fr-FR" w:bidi="ar-SA"/>
        </w:rPr>
      </w:pPr>
      <w:r>
        <w:rPr>
          <w:lang w:eastAsia="fr-FR" w:bidi="ar-SA"/>
        </w:rPr>
        <w:t xml:space="preserve">Pour chaque </w:t>
      </w:r>
      <w:r w:rsidRPr="009F41BB">
        <w:rPr>
          <w:u w:val="single"/>
          <w:lang w:eastAsia="fr-FR" w:bidi="ar-SA"/>
        </w:rPr>
        <w:t>jeu</w:t>
      </w:r>
      <w:r>
        <w:rPr>
          <w:lang w:eastAsia="fr-FR" w:bidi="ar-SA"/>
        </w:rPr>
        <w:t xml:space="preserve">, on doit connaitre le </w:t>
      </w:r>
      <w:r w:rsidRPr="009F41BB">
        <w:rPr>
          <w:b/>
          <w:bCs/>
          <w:lang w:eastAsia="fr-FR" w:bidi="ar-SA"/>
        </w:rPr>
        <w:t>titre</w:t>
      </w:r>
      <w:r>
        <w:rPr>
          <w:lang w:eastAsia="fr-FR" w:bidi="ar-SA"/>
        </w:rPr>
        <w:t xml:space="preserve">, </w:t>
      </w:r>
      <w:r w:rsidRPr="009F41BB">
        <w:rPr>
          <w:b/>
          <w:bCs/>
          <w:lang w:eastAsia="fr-FR" w:bidi="ar-SA"/>
        </w:rPr>
        <w:t>l’année</w:t>
      </w:r>
      <w:r>
        <w:rPr>
          <w:lang w:eastAsia="fr-FR" w:bidi="ar-SA"/>
        </w:rPr>
        <w:t xml:space="preserve"> de parution, le/les </w:t>
      </w:r>
      <w:r w:rsidRPr="009F41BB">
        <w:rPr>
          <w:b/>
          <w:bCs/>
          <w:lang w:eastAsia="fr-FR" w:bidi="ar-SA"/>
        </w:rPr>
        <w:t>types</w:t>
      </w:r>
      <w:r>
        <w:rPr>
          <w:lang w:eastAsia="fr-FR" w:bidi="ar-SA"/>
        </w:rPr>
        <w:t xml:space="preserve"> de jeu (jeu de plateau, jeu de dé, jeu de carte, jeu de coopération, jeu d’adresse, rôle, gestion, rôle caché, deck building)</w:t>
      </w:r>
    </w:p>
    <w:p w14:paraId="63DF5999" w14:textId="5DE6E4DA" w:rsidR="00F97E5D" w:rsidRDefault="00F97E5D" w:rsidP="00AB3333">
      <w:pPr>
        <w:pStyle w:val="Paragraphedeliste"/>
        <w:numPr>
          <w:ilvl w:val="0"/>
          <w:numId w:val="5"/>
        </w:numPr>
        <w:jc w:val="both"/>
        <w:rPr>
          <w:lang w:eastAsia="fr-FR" w:bidi="ar-SA"/>
        </w:rPr>
      </w:pPr>
      <w:r>
        <w:rPr>
          <w:lang w:eastAsia="fr-FR" w:bidi="ar-SA"/>
        </w:rPr>
        <w:t xml:space="preserve">Un jeu peut avoir été créé par aucun, un ou plusieurs </w:t>
      </w:r>
      <w:r w:rsidRPr="009F41BB">
        <w:rPr>
          <w:u w:val="single"/>
          <w:lang w:eastAsia="fr-FR" w:bidi="ar-SA"/>
        </w:rPr>
        <w:t>auteurs</w:t>
      </w:r>
      <w:r>
        <w:rPr>
          <w:lang w:eastAsia="fr-FR" w:bidi="ar-SA"/>
        </w:rPr>
        <w:t xml:space="preserve">, et peut avoir été illustré par aucun, un ou plusieurs </w:t>
      </w:r>
      <w:r w:rsidRPr="009F41BB">
        <w:rPr>
          <w:u w:val="single"/>
          <w:lang w:eastAsia="fr-FR" w:bidi="ar-SA"/>
        </w:rPr>
        <w:t>illustrateurs</w:t>
      </w:r>
      <w:r>
        <w:rPr>
          <w:lang w:eastAsia="fr-FR" w:bidi="ar-SA"/>
        </w:rPr>
        <w:t xml:space="preserve">. </w:t>
      </w:r>
    </w:p>
    <w:p w14:paraId="7DE66E89" w14:textId="5FCD96E4" w:rsidR="00F97E5D" w:rsidRDefault="00F97E5D" w:rsidP="00AB3333">
      <w:pPr>
        <w:pStyle w:val="Paragraphedeliste"/>
        <w:numPr>
          <w:ilvl w:val="0"/>
          <w:numId w:val="5"/>
        </w:numPr>
        <w:jc w:val="both"/>
        <w:rPr>
          <w:lang w:eastAsia="fr-FR" w:bidi="ar-SA"/>
        </w:rPr>
      </w:pPr>
      <w:r>
        <w:rPr>
          <w:lang w:eastAsia="fr-FR" w:bidi="ar-SA"/>
        </w:rPr>
        <w:t xml:space="preserve">Chaque </w:t>
      </w:r>
      <w:r w:rsidRPr="009F41BB">
        <w:rPr>
          <w:u w:val="single"/>
          <w:lang w:eastAsia="fr-FR" w:bidi="ar-SA"/>
        </w:rPr>
        <w:t>exemplaire</w:t>
      </w:r>
      <w:r>
        <w:rPr>
          <w:lang w:eastAsia="fr-FR" w:bidi="ar-SA"/>
        </w:rPr>
        <w:t xml:space="preserve"> du jeu est identifié par une </w:t>
      </w:r>
      <w:r w:rsidRPr="009F41BB">
        <w:rPr>
          <w:b/>
          <w:bCs/>
          <w:lang w:eastAsia="fr-FR" w:bidi="ar-SA"/>
        </w:rPr>
        <w:t>référence</w:t>
      </w:r>
      <w:r>
        <w:rPr>
          <w:lang w:eastAsia="fr-FR" w:bidi="ar-SA"/>
        </w:rPr>
        <w:t xml:space="preserve"> composée de lettres et de chiffres et ne peut être paru que dans une et une seule </w:t>
      </w:r>
      <w:r w:rsidRPr="009F41BB">
        <w:rPr>
          <w:u w:val="single"/>
          <w:lang w:eastAsia="fr-FR" w:bidi="ar-SA"/>
        </w:rPr>
        <w:t>édition</w:t>
      </w:r>
      <w:r>
        <w:rPr>
          <w:lang w:eastAsia="fr-FR" w:bidi="ar-SA"/>
        </w:rPr>
        <w:t xml:space="preserve">. </w:t>
      </w:r>
    </w:p>
    <w:p w14:paraId="6D229CAA" w14:textId="7D6119DB" w:rsidR="00F97E5D" w:rsidRDefault="00F97E5D" w:rsidP="00AB3333">
      <w:pPr>
        <w:pStyle w:val="Paragraphedeliste"/>
        <w:numPr>
          <w:ilvl w:val="0"/>
          <w:numId w:val="5"/>
        </w:numPr>
        <w:jc w:val="both"/>
        <w:rPr>
          <w:lang w:eastAsia="fr-FR" w:bidi="ar-SA"/>
        </w:rPr>
      </w:pPr>
      <w:r>
        <w:rPr>
          <w:lang w:eastAsia="fr-FR" w:bidi="ar-SA"/>
        </w:rPr>
        <w:t xml:space="preserve">Un </w:t>
      </w:r>
      <w:r w:rsidRPr="009F41BB">
        <w:rPr>
          <w:u w:val="single"/>
          <w:lang w:eastAsia="fr-FR" w:bidi="ar-SA"/>
        </w:rPr>
        <w:t>adhérent</w:t>
      </w:r>
      <w:r>
        <w:rPr>
          <w:lang w:eastAsia="fr-FR" w:bidi="ar-SA"/>
        </w:rPr>
        <w:t xml:space="preserve"> à la ludothèque est identifié par un </w:t>
      </w:r>
      <w:r w:rsidRPr="009F41BB">
        <w:rPr>
          <w:b/>
          <w:bCs/>
          <w:lang w:eastAsia="fr-FR" w:bidi="ar-SA"/>
        </w:rPr>
        <w:t>numéro</w:t>
      </w:r>
      <w:r>
        <w:rPr>
          <w:lang w:eastAsia="fr-FR" w:bidi="ar-SA"/>
        </w:rPr>
        <w:t xml:space="preserve"> et on doit stocker son </w:t>
      </w:r>
      <w:r w:rsidRPr="009F41BB">
        <w:rPr>
          <w:b/>
          <w:bCs/>
          <w:lang w:eastAsia="fr-FR" w:bidi="ar-SA"/>
        </w:rPr>
        <w:t>nom</w:t>
      </w:r>
      <w:r>
        <w:rPr>
          <w:lang w:eastAsia="fr-FR" w:bidi="ar-SA"/>
        </w:rPr>
        <w:t xml:space="preserve">, </w:t>
      </w:r>
      <w:r w:rsidRPr="009F41BB">
        <w:rPr>
          <w:b/>
          <w:bCs/>
          <w:lang w:eastAsia="fr-FR" w:bidi="ar-SA"/>
        </w:rPr>
        <w:t>prénom</w:t>
      </w:r>
      <w:r>
        <w:rPr>
          <w:lang w:eastAsia="fr-FR" w:bidi="ar-SA"/>
        </w:rPr>
        <w:t xml:space="preserve">, </w:t>
      </w:r>
      <w:r w:rsidRPr="009F41BB">
        <w:rPr>
          <w:b/>
          <w:bCs/>
          <w:lang w:eastAsia="fr-FR" w:bidi="ar-SA"/>
        </w:rPr>
        <w:t>adresse</w:t>
      </w:r>
      <w:r>
        <w:rPr>
          <w:lang w:eastAsia="fr-FR" w:bidi="ar-SA"/>
        </w:rPr>
        <w:t xml:space="preserve">, </w:t>
      </w:r>
      <w:r w:rsidRPr="009F41BB">
        <w:rPr>
          <w:b/>
          <w:bCs/>
          <w:lang w:eastAsia="fr-FR" w:bidi="ar-SA"/>
        </w:rPr>
        <w:t>numéro de téléphone</w:t>
      </w:r>
      <w:r>
        <w:rPr>
          <w:lang w:eastAsia="fr-FR" w:bidi="ar-SA"/>
        </w:rPr>
        <w:t xml:space="preserve">, </w:t>
      </w:r>
      <w:r w:rsidRPr="009F41BB">
        <w:rPr>
          <w:b/>
          <w:bCs/>
          <w:lang w:eastAsia="fr-FR" w:bidi="ar-SA"/>
        </w:rPr>
        <w:t>adresse mail</w:t>
      </w:r>
      <w:r>
        <w:rPr>
          <w:lang w:eastAsia="fr-FR" w:bidi="ar-SA"/>
        </w:rPr>
        <w:t xml:space="preserve">. </w:t>
      </w:r>
    </w:p>
    <w:p w14:paraId="1129D096" w14:textId="7ACFA98E" w:rsidR="00F97E5D" w:rsidRDefault="00F97E5D" w:rsidP="00AB3333">
      <w:pPr>
        <w:pStyle w:val="Paragraphedeliste"/>
        <w:numPr>
          <w:ilvl w:val="0"/>
          <w:numId w:val="5"/>
        </w:numPr>
        <w:jc w:val="both"/>
        <w:rPr>
          <w:lang w:eastAsia="fr-FR" w:bidi="ar-SA"/>
        </w:rPr>
      </w:pPr>
      <w:r>
        <w:rPr>
          <w:lang w:eastAsia="fr-FR" w:bidi="ar-SA"/>
        </w:rPr>
        <w:t xml:space="preserve">Un adhérent peut faire </w:t>
      </w:r>
      <w:r w:rsidR="00B6709D">
        <w:rPr>
          <w:lang w:eastAsia="fr-FR" w:bidi="ar-SA"/>
        </w:rPr>
        <w:t xml:space="preserve">0, 1 ou plusieurs </w:t>
      </w:r>
      <w:r w:rsidR="00B6709D" w:rsidRPr="009F41BB">
        <w:rPr>
          <w:u w:val="single"/>
          <w:lang w:eastAsia="fr-FR" w:bidi="ar-SA"/>
        </w:rPr>
        <w:t>emprunts</w:t>
      </w:r>
      <w:r w:rsidR="00B6709D">
        <w:rPr>
          <w:lang w:eastAsia="fr-FR" w:bidi="ar-SA"/>
        </w:rPr>
        <w:t xml:space="preserve"> qui concernent chacun un et un seul exemplaire de jeu. Pour chaque emprunt, on connait la </w:t>
      </w:r>
      <w:r w:rsidR="00B6709D" w:rsidRPr="009F41BB">
        <w:rPr>
          <w:b/>
          <w:bCs/>
          <w:lang w:eastAsia="fr-FR" w:bidi="ar-SA"/>
        </w:rPr>
        <w:t>date d’emprunt</w:t>
      </w:r>
      <w:r w:rsidR="00B6709D">
        <w:rPr>
          <w:lang w:eastAsia="fr-FR" w:bidi="ar-SA"/>
        </w:rPr>
        <w:t xml:space="preserve"> et la </w:t>
      </w:r>
      <w:r w:rsidR="00B6709D" w:rsidRPr="009F41BB">
        <w:rPr>
          <w:b/>
          <w:bCs/>
          <w:lang w:eastAsia="fr-FR" w:bidi="ar-SA"/>
        </w:rPr>
        <w:t>durée maximale</w:t>
      </w:r>
      <w:r w:rsidR="00B6709D">
        <w:rPr>
          <w:lang w:eastAsia="fr-FR" w:bidi="ar-SA"/>
        </w:rPr>
        <w:t xml:space="preserve">. </w:t>
      </w:r>
    </w:p>
    <w:p w14:paraId="0BA8A3CD" w14:textId="5159FB50" w:rsidR="00B6709D" w:rsidRPr="00F97E5D" w:rsidRDefault="00B6709D" w:rsidP="00FC60CA">
      <w:pPr>
        <w:jc w:val="both"/>
        <w:rPr>
          <w:lang w:eastAsia="fr-FR" w:bidi="ar-SA"/>
        </w:rPr>
      </w:pPr>
      <w:r>
        <w:rPr>
          <w:lang w:eastAsia="fr-FR" w:bidi="ar-SA"/>
        </w:rPr>
        <w:t xml:space="preserve">Ces règles sont parfois données, mais il est bien souvent nécessaire de les créer soi-même ou de les préciser. </w:t>
      </w:r>
    </w:p>
    <w:p w14:paraId="3C6403D7" w14:textId="77777777" w:rsidR="00572834" w:rsidRDefault="00572834"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0FFC2542" w14:textId="5122BAC5" w:rsidR="00572834" w:rsidRDefault="00572834" w:rsidP="00FC60CA">
      <w:pPr>
        <w:pStyle w:val="Titre3"/>
        <w:jc w:val="both"/>
      </w:pPr>
      <w:bookmarkStart w:id="5" w:name="_Toc145458942"/>
      <w:r>
        <w:lastRenderedPageBreak/>
        <w:t>Le dictionnaire de données</w:t>
      </w:r>
      <w:bookmarkEnd w:id="5"/>
    </w:p>
    <w:p w14:paraId="79819C98" w14:textId="59F513D4" w:rsidR="00F97E5D" w:rsidRDefault="00572834" w:rsidP="00FC60CA">
      <w:pPr>
        <w:jc w:val="both"/>
        <w:rPr>
          <w:lang w:eastAsia="fr-FR" w:bidi="ar-SA"/>
        </w:rPr>
      </w:pPr>
      <w:r>
        <w:rPr>
          <w:lang w:eastAsia="fr-FR" w:bidi="ar-SA"/>
        </w:rPr>
        <w:t xml:space="preserve">Etape intermédiaire qui facilite les étapes suivantes. </w:t>
      </w:r>
    </w:p>
    <w:p w14:paraId="4509B23B" w14:textId="2F291C87" w:rsidR="00572834" w:rsidRDefault="00572834" w:rsidP="00FC60CA">
      <w:pPr>
        <w:jc w:val="both"/>
        <w:rPr>
          <w:lang w:eastAsia="fr-FR" w:bidi="ar-SA"/>
        </w:rPr>
      </w:pPr>
      <w:r>
        <w:rPr>
          <w:lang w:eastAsia="fr-FR" w:bidi="ar-SA"/>
        </w:rPr>
        <w:t xml:space="preserve">Elle consiste à lister, à partir des règles de gestion métier, toutes les données qui devront être stockées en BDD et qui figureront dans le MCD. Pour chaque donnée, il indique : </w:t>
      </w:r>
    </w:p>
    <w:p w14:paraId="0B5A507C" w14:textId="77777777" w:rsidR="00572834" w:rsidRDefault="00572834" w:rsidP="00AB3333">
      <w:pPr>
        <w:pStyle w:val="Paragraphedeliste"/>
        <w:numPr>
          <w:ilvl w:val="0"/>
          <w:numId w:val="6"/>
        </w:numPr>
        <w:jc w:val="both"/>
        <w:rPr>
          <w:lang w:eastAsia="fr-FR" w:bidi="ar-SA"/>
        </w:rPr>
      </w:pPr>
      <w:r>
        <w:rPr>
          <w:lang w:eastAsia="fr-FR" w:bidi="ar-SA"/>
        </w:rPr>
        <w:t xml:space="preserve">Le </w:t>
      </w:r>
      <w:r w:rsidRPr="004C5265">
        <w:rPr>
          <w:b/>
          <w:bCs/>
          <w:lang w:eastAsia="fr-FR" w:bidi="ar-SA"/>
        </w:rPr>
        <w:t>code mnémonique</w:t>
      </w:r>
      <w:r>
        <w:rPr>
          <w:lang w:eastAsia="fr-FR" w:bidi="ar-SA"/>
        </w:rPr>
        <w:t> : libellé désignant une donnée (exemple : « titre_j » pour le titre du jeu)</w:t>
      </w:r>
    </w:p>
    <w:p w14:paraId="578A425A" w14:textId="77777777" w:rsidR="00572834" w:rsidRDefault="00572834" w:rsidP="00AB3333">
      <w:pPr>
        <w:pStyle w:val="Paragraphedeliste"/>
        <w:numPr>
          <w:ilvl w:val="0"/>
          <w:numId w:val="6"/>
        </w:numPr>
        <w:jc w:val="both"/>
        <w:rPr>
          <w:lang w:eastAsia="fr-FR" w:bidi="ar-SA"/>
        </w:rPr>
      </w:pPr>
      <w:r>
        <w:rPr>
          <w:lang w:eastAsia="fr-FR" w:bidi="ar-SA"/>
        </w:rPr>
        <w:t xml:space="preserve">La </w:t>
      </w:r>
      <w:r w:rsidRPr="004C5265">
        <w:rPr>
          <w:b/>
          <w:bCs/>
          <w:lang w:eastAsia="fr-FR" w:bidi="ar-SA"/>
        </w:rPr>
        <w:t>désignation</w:t>
      </w:r>
      <w:r>
        <w:rPr>
          <w:lang w:eastAsia="fr-FR" w:bidi="ar-SA"/>
        </w:rPr>
        <w:t> : description de la données (exemple : « Titre du jeu »)</w:t>
      </w:r>
    </w:p>
    <w:p w14:paraId="1BAFFB51" w14:textId="77777777" w:rsidR="00D67DAA" w:rsidRDefault="00D67DAA" w:rsidP="00AB3333">
      <w:pPr>
        <w:pStyle w:val="Paragraphedeliste"/>
        <w:numPr>
          <w:ilvl w:val="0"/>
          <w:numId w:val="6"/>
        </w:numPr>
        <w:jc w:val="both"/>
        <w:rPr>
          <w:lang w:eastAsia="fr-FR" w:bidi="ar-SA"/>
        </w:rPr>
      </w:pPr>
      <w:r>
        <w:rPr>
          <w:lang w:eastAsia="fr-FR" w:bidi="ar-SA"/>
        </w:rPr>
        <w:t xml:space="preserve">Le </w:t>
      </w:r>
      <w:r w:rsidRPr="004C5265">
        <w:rPr>
          <w:b/>
          <w:bCs/>
          <w:lang w:eastAsia="fr-FR" w:bidi="ar-SA"/>
        </w:rPr>
        <w:t>type de donnée</w:t>
      </w:r>
      <w:r>
        <w:rPr>
          <w:lang w:eastAsia="fr-FR" w:bidi="ar-SA"/>
        </w:rPr>
        <w:t xml:space="preserve"> : </w:t>
      </w:r>
    </w:p>
    <w:p w14:paraId="07915279" w14:textId="77777777" w:rsidR="00D67DAA" w:rsidRDefault="00D67DAA" w:rsidP="00AB3333">
      <w:pPr>
        <w:pStyle w:val="Paragraphedeliste"/>
        <w:numPr>
          <w:ilvl w:val="1"/>
          <w:numId w:val="6"/>
        </w:numPr>
        <w:jc w:val="both"/>
        <w:rPr>
          <w:lang w:eastAsia="fr-FR" w:bidi="ar-SA"/>
        </w:rPr>
      </w:pPr>
      <w:r>
        <w:rPr>
          <w:lang w:eastAsia="fr-FR" w:bidi="ar-SA"/>
        </w:rPr>
        <w:t>A ou Alphabétique</w:t>
      </w:r>
    </w:p>
    <w:p w14:paraId="40EAC42D" w14:textId="77777777" w:rsidR="00D67DAA" w:rsidRDefault="00D67DAA" w:rsidP="00AB3333">
      <w:pPr>
        <w:pStyle w:val="Paragraphedeliste"/>
        <w:numPr>
          <w:ilvl w:val="1"/>
          <w:numId w:val="6"/>
        </w:numPr>
        <w:jc w:val="both"/>
        <w:rPr>
          <w:lang w:eastAsia="fr-FR" w:bidi="ar-SA"/>
        </w:rPr>
      </w:pPr>
      <w:r>
        <w:rPr>
          <w:lang w:eastAsia="fr-FR" w:bidi="ar-SA"/>
        </w:rPr>
        <w:t xml:space="preserve">N ou Numérique </w:t>
      </w:r>
    </w:p>
    <w:p w14:paraId="57382E00" w14:textId="25BF8F9C" w:rsidR="00572834" w:rsidRPr="00D67DAA" w:rsidRDefault="00D67DAA" w:rsidP="00AB3333">
      <w:pPr>
        <w:pStyle w:val="Paragraphedeliste"/>
        <w:numPr>
          <w:ilvl w:val="1"/>
          <w:numId w:val="6"/>
        </w:numPr>
        <w:jc w:val="both"/>
        <w:rPr>
          <w:lang w:eastAsia="fr-FR" w:bidi="ar-SA"/>
        </w:rPr>
      </w:pPr>
      <w:r>
        <w:rPr>
          <w:lang w:eastAsia="fr-FR" w:bidi="ar-SA"/>
        </w:rPr>
        <w:t xml:space="preserve">AN ou Alphanumérique </w:t>
      </w:r>
      <w:r w:rsidR="00572834">
        <w:rPr>
          <w:vertAlign w:val="subscript"/>
          <w:lang w:eastAsia="fr-FR" w:bidi="ar-SA"/>
        </w:rPr>
        <w:t> </w:t>
      </w:r>
    </w:p>
    <w:p w14:paraId="40F529FD" w14:textId="679E47B7" w:rsidR="00D67DAA" w:rsidRDefault="00D67DAA" w:rsidP="00AB3333">
      <w:pPr>
        <w:pStyle w:val="Paragraphedeliste"/>
        <w:numPr>
          <w:ilvl w:val="1"/>
          <w:numId w:val="6"/>
        </w:numPr>
        <w:jc w:val="both"/>
        <w:rPr>
          <w:lang w:eastAsia="fr-FR" w:bidi="ar-SA"/>
        </w:rPr>
      </w:pPr>
      <w:r>
        <w:rPr>
          <w:lang w:eastAsia="fr-FR" w:bidi="ar-SA"/>
        </w:rPr>
        <w:t>Date (AAAA-MM-JJ)</w:t>
      </w:r>
    </w:p>
    <w:p w14:paraId="635ABC86" w14:textId="799F8CB8" w:rsidR="00D67DAA" w:rsidRDefault="00D67DAA" w:rsidP="00AB3333">
      <w:pPr>
        <w:pStyle w:val="Paragraphedeliste"/>
        <w:numPr>
          <w:ilvl w:val="1"/>
          <w:numId w:val="6"/>
        </w:numPr>
        <w:jc w:val="both"/>
        <w:rPr>
          <w:lang w:eastAsia="fr-FR" w:bidi="ar-SA"/>
        </w:rPr>
      </w:pPr>
      <w:r>
        <w:rPr>
          <w:lang w:eastAsia="fr-FR" w:bidi="ar-SA"/>
        </w:rPr>
        <w:t>Booléen</w:t>
      </w:r>
    </w:p>
    <w:p w14:paraId="13396877" w14:textId="76FA7EAA" w:rsidR="00D67DAA" w:rsidRDefault="00D67DAA" w:rsidP="00AB3333">
      <w:pPr>
        <w:pStyle w:val="Paragraphedeliste"/>
        <w:numPr>
          <w:ilvl w:val="0"/>
          <w:numId w:val="6"/>
        </w:numPr>
        <w:jc w:val="both"/>
        <w:rPr>
          <w:lang w:eastAsia="fr-FR" w:bidi="ar-SA"/>
        </w:rPr>
      </w:pPr>
      <w:r>
        <w:rPr>
          <w:lang w:eastAsia="fr-FR" w:bidi="ar-SA"/>
        </w:rPr>
        <w:t xml:space="preserve">La </w:t>
      </w:r>
      <w:r w:rsidRPr="004C5265">
        <w:rPr>
          <w:b/>
          <w:bCs/>
          <w:lang w:eastAsia="fr-FR" w:bidi="ar-SA"/>
        </w:rPr>
        <w:t>taille</w:t>
      </w:r>
      <w:r>
        <w:rPr>
          <w:lang w:eastAsia="fr-FR" w:bidi="ar-SA"/>
        </w:rPr>
        <w:t xml:space="preserve"> exprimée en nombre de caractères ou de chiffres. </w:t>
      </w:r>
    </w:p>
    <w:p w14:paraId="02DA2D28" w14:textId="46677E16" w:rsidR="00D67DAA" w:rsidRDefault="00D67DAA" w:rsidP="00AB3333">
      <w:pPr>
        <w:pStyle w:val="Paragraphedeliste"/>
        <w:numPr>
          <w:ilvl w:val="0"/>
          <w:numId w:val="6"/>
        </w:numPr>
        <w:jc w:val="both"/>
        <w:rPr>
          <w:lang w:eastAsia="fr-FR" w:bidi="ar-SA"/>
        </w:rPr>
      </w:pPr>
      <w:r>
        <w:rPr>
          <w:lang w:eastAsia="fr-FR" w:bidi="ar-SA"/>
        </w:rPr>
        <w:t xml:space="preserve">Des </w:t>
      </w:r>
      <w:r w:rsidRPr="004C5265">
        <w:rPr>
          <w:b/>
          <w:bCs/>
          <w:lang w:eastAsia="fr-FR" w:bidi="ar-SA"/>
        </w:rPr>
        <w:t>remarques/observations</w:t>
      </w:r>
    </w:p>
    <w:p w14:paraId="4D569516" w14:textId="7869EB9D" w:rsidR="00D67DAA" w:rsidRDefault="00D67DAA" w:rsidP="00FC60CA">
      <w:pPr>
        <w:pStyle w:val="Titre3"/>
        <w:jc w:val="both"/>
      </w:pPr>
      <w:bookmarkStart w:id="6" w:name="_Toc145458943"/>
      <w:r>
        <w:t>Exemple</w:t>
      </w:r>
      <w:bookmarkEnd w:id="6"/>
    </w:p>
    <w:p w14:paraId="68A3491A" w14:textId="188C7C9B" w:rsidR="00D67DAA" w:rsidRDefault="00D67DAA" w:rsidP="00FC60CA">
      <w:pPr>
        <w:jc w:val="both"/>
        <w:rPr>
          <w:lang w:eastAsia="fr-FR" w:bidi="ar-SA"/>
        </w:rPr>
      </w:pPr>
      <w:r>
        <w:rPr>
          <w:lang w:eastAsia="fr-FR" w:bidi="ar-SA"/>
        </w:rPr>
        <w:t xml:space="preserve">Si on reprend notre cas d’étude, on peut établir le dictionnaire de données suivant : </w:t>
      </w:r>
    </w:p>
    <w:tbl>
      <w:tblPr>
        <w:tblStyle w:val="Grilledutableau"/>
        <w:tblW w:w="0" w:type="auto"/>
        <w:tblLook w:val="04A0" w:firstRow="1" w:lastRow="0" w:firstColumn="1" w:lastColumn="0" w:noHBand="0" w:noVBand="1"/>
      </w:tblPr>
      <w:tblGrid>
        <w:gridCol w:w="1440"/>
        <w:gridCol w:w="3103"/>
        <w:gridCol w:w="708"/>
        <w:gridCol w:w="709"/>
        <w:gridCol w:w="3100"/>
      </w:tblGrid>
      <w:tr w:rsidR="00D67DAA" w14:paraId="53065431" w14:textId="77777777" w:rsidTr="00F13404">
        <w:trPr>
          <w:trHeight w:val="615"/>
        </w:trPr>
        <w:tc>
          <w:tcPr>
            <w:tcW w:w="1416" w:type="dxa"/>
          </w:tcPr>
          <w:p w14:paraId="7DC47AD4" w14:textId="1BBF9F07" w:rsidR="00D67DAA" w:rsidRPr="004C5265" w:rsidRDefault="00D67DAA" w:rsidP="00FC60CA">
            <w:pPr>
              <w:jc w:val="both"/>
              <w:rPr>
                <w:b/>
                <w:bCs/>
                <w:lang w:eastAsia="fr-FR" w:bidi="ar-SA"/>
              </w:rPr>
            </w:pPr>
            <w:r w:rsidRPr="004C5265">
              <w:rPr>
                <w:b/>
                <w:bCs/>
                <w:lang w:eastAsia="fr-FR" w:bidi="ar-SA"/>
              </w:rPr>
              <w:t>Code mnémonique</w:t>
            </w:r>
          </w:p>
        </w:tc>
        <w:tc>
          <w:tcPr>
            <w:tcW w:w="3116" w:type="dxa"/>
          </w:tcPr>
          <w:p w14:paraId="75A91857" w14:textId="582773BF" w:rsidR="00D67DAA" w:rsidRPr="004C5265" w:rsidRDefault="00D67DAA" w:rsidP="00FC60CA">
            <w:pPr>
              <w:jc w:val="both"/>
              <w:rPr>
                <w:b/>
                <w:bCs/>
                <w:lang w:eastAsia="fr-FR" w:bidi="ar-SA"/>
              </w:rPr>
            </w:pPr>
            <w:r w:rsidRPr="004C5265">
              <w:rPr>
                <w:b/>
                <w:bCs/>
                <w:lang w:eastAsia="fr-FR" w:bidi="ar-SA"/>
              </w:rPr>
              <w:t>Désignation</w:t>
            </w:r>
          </w:p>
        </w:tc>
        <w:tc>
          <w:tcPr>
            <w:tcW w:w="708" w:type="dxa"/>
          </w:tcPr>
          <w:p w14:paraId="7317AF39" w14:textId="62D39861" w:rsidR="00D67DAA" w:rsidRPr="004C5265" w:rsidRDefault="00D67DAA" w:rsidP="00FC60CA">
            <w:pPr>
              <w:jc w:val="both"/>
              <w:rPr>
                <w:b/>
                <w:bCs/>
                <w:lang w:eastAsia="fr-FR" w:bidi="ar-SA"/>
              </w:rPr>
            </w:pPr>
            <w:r w:rsidRPr="004C5265">
              <w:rPr>
                <w:b/>
                <w:bCs/>
                <w:lang w:eastAsia="fr-FR" w:bidi="ar-SA"/>
              </w:rPr>
              <w:t>Type</w:t>
            </w:r>
          </w:p>
        </w:tc>
        <w:tc>
          <w:tcPr>
            <w:tcW w:w="709" w:type="dxa"/>
          </w:tcPr>
          <w:p w14:paraId="6EAA1404" w14:textId="7A5E3B1F" w:rsidR="00D67DAA" w:rsidRPr="004C5265" w:rsidRDefault="00D67DAA" w:rsidP="00FC60CA">
            <w:pPr>
              <w:jc w:val="both"/>
              <w:rPr>
                <w:b/>
                <w:bCs/>
                <w:lang w:eastAsia="fr-FR" w:bidi="ar-SA"/>
              </w:rPr>
            </w:pPr>
            <w:r w:rsidRPr="004C5265">
              <w:rPr>
                <w:b/>
                <w:bCs/>
                <w:lang w:eastAsia="fr-FR" w:bidi="ar-SA"/>
              </w:rPr>
              <w:t>Taille</w:t>
            </w:r>
          </w:p>
        </w:tc>
        <w:tc>
          <w:tcPr>
            <w:tcW w:w="3111" w:type="dxa"/>
          </w:tcPr>
          <w:p w14:paraId="0DCED677" w14:textId="3ACA1E55" w:rsidR="00D67DAA" w:rsidRPr="004C5265" w:rsidRDefault="00D67DAA" w:rsidP="00FC60CA">
            <w:pPr>
              <w:jc w:val="both"/>
              <w:rPr>
                <w:b/>
                <w:bCs/>
                <w:lang w:eastAsia="fr-FR" w:bidi="ar-SA"/>
              </w:rPr>
            </w:pPr>
            <w:r w:rsidRPr="004C5265">
              <w:rPr>
                <w:b/>
                <w:bCs/>
                <w:lang w:eastAsia="fr-FR" w:bidi="ar-SA"/>
              </w:rPr>
              <w:t>Observations</w:t>
            </w:r>
          </w:p>
        </w:tc>
      </w:tr>
      <w:tr w:rsidR="00D67DAA" w14:paraId="6385FB98" w14:textId="77777777" w:rsidTr="009B2F41">
        <w:tc>
          <w:tcPr>
            <w:tcW w:w="1416" w:type="dxa"/>
          </w:tcPr>
          <w:p w14:paraId="34D8C826" w14:textId="52F8276C" w:rsidR="00D67DAA" w:rsidRDefault="009B2F41" w:rsidP="00FC60CA">
            <w:pPr>
              <w:jc w:val="both"/>
              <w:rPr>
                <w:lang w:eastAsia="fr-FR" w:bidi="ar-SA"/>
              </w:rPr>
            </w:pPr>
            <w:r>
              <w:rPr>
                <w:lang w:eastAsia="fr-FR" w:bidi="ar-SA"/>
              </w:rPr>
              <w:t>id_a</w:t>
            </w:r>
          </w:p>
        </w:tc>
        <w:tc>
          <w:tcPr>
            <w:tcW w:w="3116" w:type="dxa"/>
          </w:tcPr>
          <w:p w14:paraId="7B83264E" w14:textId="186289D0" w:rsidR="00D67DAA" w:rsidRDefault="009B2F41" w:rsidP="00FC60CA">
            <w:pPr>
              <w:jc w:val="both"/>
              <w:rPr>
                <w:lang w:eastAsia="fr-FR" w:bidi="ar-SA"/>
              </w:rPr>
            </w:pPr>
            <w:r>
              <w:rPr>
                <w:lang w:eastAsia="fr-FR" w:bidi="ar-SA"/>
              </w:rPr>
              <w:t>Identifiant numérique d’un adhérent</w:t>
            </w:r>
          </w:p>
        </w:tc>
        <w:tc>
          <w:tcPr>
            <w:tcW w:w="708" w:type="dxa"/>
          </w:tcPr>
          <w:p w14:paraId="716169A1" w14:textId="174DAD7B" w:rsidR="00D67DAA" w:rsidRDefault="009B2F41" w:rsidP="00FC60CA">
            <w:pPr>
              <w:jc w:val="both"/>
              <w:rPr>
                <w:lang w:eastAsia="fr-FR" w:bidi="ar-SA"/>
              </w:rPr>
            </w:pPr>
            <w:r>
              <w:rPr>
                <w:lang w:eastAsia="fr-FR" w:bidi="ar-SA"/>
              </w:rPr>
              <w:t>N</w:t>
            </w:r>
          </w:p>
        </w:tc>
        <w:tc>
          <w:tcPr>
            <w:tcW w:w="709" w:type="dxa"/>
          </w:tcPr>
          <w:p w14:paraId="411E49E3" w14:textId="77777777" w:rsidR="00D67DAA" w:rsidRDefault="00D67DAA" w:rsidP="00FC60CA">
            <w:pPr>
              <w:jc w:val="both"/>
              <w:rPr>
                <w:lang w:eastAsia="fr-FR" w:bidi="ar-SA"/>
              </w:rPr>
            </w:pPr>
          </w:p>
        </w:tc>
        <w:tc>
          <w:tcPr>
            <w:tcW w:w="3111" w:type="dxa"/>
          </w:tcPr>
          <w:p w14:paraId="420561CE" w14:textId="77777777" w:rsidR="00D67DAA" w:rsidRDefault="00D67DAA" w:rsidP="00FC60CA">
            <w:pPr>
              <w:jc w:val="both"/>
              <w:rPr>
                <w:lang w:eastAsia="fr-FR" w:bidi="ar-SA"/>
              </w:rPr>
            </w:pPr>
          </w:p>
        </w:tc>
      </w:tr>
      <w:tr w:rsidR="00D67DAA" w14:paraId="35CCE258" w14:textId="77777777" w:rsidTr="009B2F41">
        <w:tc>
          <w:tcPr>
            <w:tcW w:w="1416" w:type="dxa"/>
          </w:tcPr>
          <w:p w14:paraId="2611D54E" w14:textId="2BE7A597" w:rsidR="00D67DAA" w:rsidRDefault="009B2F41" w:rsidP="00FC60CA">
            <w:pPr>
              <w:jc w:val="both"/>
              <w:rPr>
                <w:lang w:eastAsia="fr-FR" w:bidi="ar-SA"/>
              </w:rPr>
            </w:pPr>
            <w:r>
              <w:rPr>
                <w:lang w:eastAsia="fr-FR" w:bidi="ar-SA"/>
              </w:rPr>
              <w:t>nom_a</w:t>
            </w:r>
          </w:p>
        </w:tc>
        <w:tc>
          <w:tcPr>
            <w:tcW w:w="3116" w:type="dxa"/>
          </w:tcPr>
          <w:p w14:paraId="1530D812" w14:textId="002C4A7C" w:rsidR="00D67DAA" w:rsidRDefault="003D2492" w:rsidP="00FC60CA">
            <w:pPr>
              <w:jc w:val="both"/>
              <w:rPr>
                <w:lang w:eastAsia="fr-FR" w:bidi="ar-SA"/>
              </w:rPr>
            </w:pPr>
            <w:r>
              <w:rPr>
                <w:lang w:eastAsia="fr-FR" w:bidi="ar-SA"/>
              </w:rPr>
              <w:t>Nom d’un adhérent</w:t>
            </w:r>
          </w:p>
        </w:tc>
        <w:tc>
          <w:tcPr>
            <w:tcW w:w="708" w:type="dxa"/>
          </w:tcPr>
          <w:p w14:paraId="0DDDF000" w14:textId="4E999162" w:rsidR="00D67DAA" w:rsidRDefault="0073052C" w:rsidP="00FC60CA">
            <w:pPr>
              <w:jc w:val="both"/>
              <w:rPr>
                <w:lang w:eastAsia="fr-FR" w:bidi="ar-SA"/>
              </w:rPr>
            </w:pPr>
            <w:r>
              <w:rPr>
                <w:lang w:eastAsia="fr-FR" w:bidi="ar-SA"/>
              </w:rPr>
              <w:t>A</w:t>
            </w:r>
          </w:p>
        </w:tc>
        <w:tc>
          <w:tcPr>
            <w:tcW w:w="709" w:type="dxa"/>
          </w:tcPr>
          <w:p w14:paraId="164CF217" w14:textId="4F062AE1" w:rsidR="00D67DAA" w:rsidRDefault="0073052C" w:rsidP="00FC60CA">
            <w:pPr>
              <w:jc w:val="both"/>
              <w:rPr>
                <w:lang w:eastAsia="fr-FR" w:bidi="ar-SA"/>
              </w:rPr>
            </w:pPr>
            <w:r>
              <w:rPr>
                <w:lang w:eastAsia="fr-FR" w:bidi="ar-SA"/>
              </w:rPr>
              <w:t>50</w:t>
            </w:r>
          </w:p>
        </w:tc>
        <w:tc>
          <w:tcPr>
            <w:tcW w:w="3111" w:type="dxa"/>
          </w:tcPr>
          <w:p w14:paraId="20F017C7" w14:textId="77777777" w:rsidR="00D67DAA" w:rsidRDefault="00D67DAA" w:rsidP="00FC60CA">
            <w:pPr>
              <w:jc w:val="both"/>
              <w:rPr>
                <w:lang w:eastAsia="fr-FR" w:bidi="ar-SA"/>
              </w:rPr>
            </w:pPr>
          </w:p>
        </w:tc>
      </w:tr>
      <w:tr w:rsidR="00D67DAA" w14:paraId="2CC8389F" w14:textId="77777777" w:rsidTr="009B2F41">
        <w:tc>
          <w:tcPr>
            <w:tcW w:w="1416" w:type="dxa"/>
          </w:tcPr>
          <w:p w14:paraId="10141487" w14:textId="4BD1FE17" w:rsidR="00D67DAA" w:rsidRDefault="009B2F41" w:rsidP="00FC60CA">
            <w:pPr>
              <w:jc w:val="both"/>
              <w:rPr>
                <w:lang w:eastAsia="fr-FR" w:bidi="ar-SA"/>
              </w:rPr>
            </w:pPr>
            <w:r>
              <w:rPr>
                <w:lang w:eastAsia="fr-FR" w:bidi="ar-SA"/>
              </w:rPr>
              <w:t>prenom_a</w:t>
            </w:r>
          </w:p>
        </w:tc>
        <w:tc>
          <w:tcPr>
            <w:tcW w:w="3116" w:type="dxa"/>
          </w:tcPr>
          <w:p w14:paraId="6D642840" w14:textId="2541A836" w:rsidR="00D67DAA" w:rsidRDefault="003D2492" w:rsidP="00FC60CA">
            <w:pPr>
              <w:jc w:val="both"/>
              <w:rPr>
                <w:lang w:eastAsia="fr-FR" w:bidi="ar-SA"/>
              </w:rPr>
            </w:pPr>
            <w:r>
              <w:rPr>
                <w:lang w:eastAsia="fr-FR" w:bidi="ar-SA"/>
              </w:rPr>
              <w:t>Prénom d’un adhérent</w:t>
            </w:r>
          </w:p>
        </w:tc>
        <w:tc>
          <w:tcPr>
            <w:tcW w:w="708" w:type="dxa"/>
          </w:tcPr>
          <w:p w14:paraId="36691BB5" w14:textId="3AA7D6E0" w:rsidR="00D67DAA" w:rsidRDefault="0073052C" w:rsidP="00FC60CA">
            <w:pPr>
              <w:jc w:val="both"/>
              <w:rPr>
                <w:lang w:eastAsia="fr-FR" w:bidi="ar-SA"/>
              </w:rPr>
            </w:pPr>
            <w:r>
              <w:rPr>
                <w:lang w:eastAsia="fr-FR" w:bidi="ar-SA"/>
              </w:rPr>
              <w:t>A</w:t>
            </w:r>
          </w:p>
        </w:tc>
        <w:tc>
          <w:tcPr>
            <w:tcW w:w="709" w:type="dxa"/>
          </w:tcPr>
          <w:p w14:paraId="7958BD5A" w14:textId="7E542343" w:rsidR="00D67DAA" w:rsidRDefault="0073052C" w:rsidP="00FC60CA">
            <w:pPr>
              <w:jc w:val="both"/>
              <w:rPr>
                <w:lang w:eastAsia="fr-FR" w:bidi="ar-SA"/>
              </w:rPr>
            </w:pPr>
            <w:r>
              <w:rPr>
                <w:lang w:eastAsia="fr-FR" w:bidi="ar-SA"/>
              </w:rPr>
              <w:t>50</w:t>
            </w:r>
          </w:p>
        </w:tc>
        <w:tc>
          <w:tcPr>
            <w:tcW w:w="3111" w:type="dxa"/>
          </w:tcPr>
          <w:p w14:paraId="5C65144A" w14:textId="77777777" w:rsidR="00D67DAA" w:rsidRDefault="00D67DAA" w:rsidP="00FC60CA">
            <w:pPr>
              <w:jc w:val="both"/>
              <w:rPr>
                <w:lang w:eastAsia="fr-FR" w:bidi="ar-SA"/>
              </w:rPr>
            </w:pPr>
          </w:p>
        </w:tc>
      </w:tr>
      <w:tr w:rsidR="00D67DAA" w14:paraId="068D6638" w14:textId="77777777" w:rsidTr="009B2F41">
        <w:tc>
          <w:tcPr>
            <w:tcW w:w="1416" w:type="dxa"/>
          </w:tcPr>
          <w:p w14:paraId="1830E828" w14:textId="293AC6E1" w:rsidR="00D67DAA" w:rsidRDefault="009B2F41" w:rsidP="00FC60CA">
            <w:pPr>
              <w:jc w:val="both"/>
              <w:rPr>
                <w:lang w:eastAsia="fr-FR" w:bidi="ar-SA"/>
              </w:rPr>
            </w:pPr>
            <w:r>
              <w:rPr>
                <w:lang w:eastAsia="fr-FR" w:bidi="ar-SA"/>
              </w:rPr>
              <w:t>rue_a</w:t>
            </w:r>
          </w:p>
        </w:tc>
        <w:tc>
          <w:tcPr>
            <w:tcW w:w="3116" w:type="dxa"/>
          </w:tcPr>
          <w:p w14:paraId="27470972" w14:textId="3D8852F7" w:rsidR="00D67DAA" w:rsidRDefault="003D2492" w:rsidP="00FC60CA">
            <w:pPr>
              <w:jc w:val="both"/>
              <w:rPr>
                <w:lang w:eastAsia="fr-FR" w:bidi="ar-SA"/>
              </w:rPr>
            </w:pPr>
            <w:r>
              <w:rPr>
                <w:lang w:eastAsia="fr-FR" w:bidi="ar-SA"/>
              </w:rPr>
              <w:t>Rue de l’adhérent</w:t>
            </w:r>
          </w:p>
        </w:tc>
        <w:tc>
          <w:tcPr>
            <w:tcW w:w="708" w:type="dxa"/>
          </w:tcPr>
          <w:p w14:paraId="6B4215C1" w14:textId="2A681DB8" w:rsidR="00D67DAA" w:rsidRDefault="0073052C" w:rsidP="00FC60CA">
            <w:pPr>
              <w:jc w:val="both"/>
              <w:rPr>
                <w:lang w:eastAsia="fr-FR" w:bidi="ar-SA"/>
              </w:rPr>
            </w:pPr>
            <w:r>
              <w:rPr>
                <w:lang w:eastAsia="fr-FR" w:bidi="ar-SA"/>
              </w:rPr>
              <w:t>AN</w:t>
            </w:r>
          </w:p>
        </w:tc>
        <w:tc>
          <w:tcPr>
            <w:tcW w:w="709" w:type="dxa"/>
          </w:tcPr>
          <w:p w14:paraId="614987EB" w14:textId="4596D85E" w:rsidR="00D67DAA" w:rsidRDefault="0073052C" w:rsidP="00FC60CA">
            <w:pPr>
              <w:jc w:val="both"/>
              <w:rPr>
                <w:lang w:eastAsia="fr-FR" w:bidi="ar-SA"/>
              </w:rPr>
            </w:pPr>
            <w:r>
              <w:rPr>
                <w:lang w:eastAsia="fr-FR" w:bidi="ar-SA"/>
              </w:rPr>
              <w:t>150</w:t>
            </w:r>
          </w:p>
        </w:tc>
        <w:tc>
          <w:tcPr>
            <w:tcW w:w="3111" w:type="dxa"/>
          </w:tcPr>
          <w:p w14:paraId="5CF0377C" w14:textId="77777777" w:rsidR="00D67DAA" w:rsidRDefault="00D67DAA" w:rsidP="00FC60CA">
            <w:pPr>
              <w:jc w:val="both"/>
              <w:rPr>
                <w:lang w:eastAsia="fr-FR" w:bidi="ar-SA"/>
              </w:rPr>
            </w:pPr>
          </w:p>
        </w:tc>
      </w:tr>
      <w:tr w:rsidR="00D67DAA" w14:paraId="0DA107D9" w14:textId="77777777" w:rsidTr="009B2F41">
        <w:tc>
          <w:tcPr>
            <w:tcW w:w="1416" w:type="dxa"/>
          </w:tcPr>
          <w:p w14:paraId="79972178" w14:textId="7A4EF170" w:rsidR="00D67DAA" w:rsidRDefault="009B2F41" w:rsidP="00FC60CA">
            <w:pPr>
              <w:jc w:val="both"/>
              <w:rPr>
                <w:lang w:eastAsia="fr-FR" w:bidi="ar-SA"/>
              </w:rPr>
            </w:pPr>
            <w:r>
              <w:rPr>
                <w:lang w:eastAsia="fr-FR" w:bidi="ar-SA"/>
              </w:rPr>
              <w:t>ville_a</w:t>
            </w:r>
          </w:p>
        </w:tc>
        <w:tc>
          <w:tcPr>
            <w:tcW w:w="3116" w:type="dxa"/>
          </w:tcPr>
          <w:p w14:paraId="35EC0276" w14:textId="42795B39" w:rsidR="00D67DAA" w:rsidRDefault="003D2492" w:rsidP="00FC60CA">
            <w:pPr>
              <w:jc w:val="both"/>
              <w:rPr>
                <w:lang w:eastAsia="fr-FR" w:bidi="ar-SA"/>
              </w:rPr>
            </w:pPr>
            <w:r>
              <w:rPr>
                <w:lang w:eastAsia="fr-FR" w:bidi="ar-SA"/>
              </w:rPr>
              <w:t>Ville de l’adhérent</w:t>
            </w:r>
          </w:p>
        </w:tc>
        <w:tc>
          <w:tcPr>
            <w:tcW w:w="708" w:type="dxa"/>
          </w:tcPr>
          <w:p w14:paraId="3A274B19" w14:textId="46F7570E" w:rsidR="00D67DAA" w:rsidRDefault="0073052C" w:rsidP="00FC60CA">
            <w:pPr>
              <w:jc w:val="both"/>
              <w:rPr>
                <w:lang w:eastAsia="fr-FR" w:bidi="ar-SA"/>
              </w:rPr>
            </w:pPr>
            <w:r>
              <w:rPr>
                <w:lang w:eastAsia="fr-FR" w:bidi="ar-SA"/>
              </w:rPr>
              <w:t>A</w:t>
            </w:r>
          </w:p>
        </w:tc>
        <w:tc>
          <w:tcPr>
            <w:tcW w:w="709" w:type="dxa"/>
          </w:tcPr>
          <w:p w14:paraId="1078DCF2" w14:textId="6274803A" w:rsidR="00D67DAA" w:rsidRDefault="0073052C" w:rsidP="00FC60CA">
            <w:pPr>
              <w:jc w:val="both"/>
              <w:rPr>
                <w:lang w:eastAsia="fr-FR" w:bidi="ar-SA"/>
              </w:rPr>
            </w:pPr>
            <w:r>
              <w:rPr>
                <w:lang w:eastAsia="fr-FR" w:bidi="ar-SA"/>
              </w:rPr>
              <w:t>50</w:t>
            </w:r>
          </w:p>
        </w:tc>
        <w:tc>
          <w:tcPr>
            <w:tcW w:w="3111" w:type="dxa"/>
          </w:tcPr>
          <w:p w14:paraId="07C0E1BF" w14:textId="77777777" w:rsidR="00D67DAA" w:rsidRDefault="00D67DAA" w:rsidP="00FC60CA">
            <w:pPr>
              <w:jc w:val="both"/>
              <w:rPr>
                <w:lang w:eastAsia="fr-FR" w:bidi="ar-SA"/>
              </w:rPr>
            </w:pPr>
          </w:p>
        </w:tc>
      </w:tr>
      <w:tr w:rsidR="00D67DAA" w14:paraId="4DE920DD" w14:textId="77777777" w:rsidTr="009B2F41">
        <w:tc>
          <w:tcPr>
            <w:tcW w:w="1416" w:type="dxa"/>
          </w:tcPr>
          <w:p w14:paraId="75B6D0CB" w14:textId="0DF52F87" w:rsidR="00D67DAA" w:rsidRDefault="009B2F41" w:rsidP="00FC60CA">
            <w:pPr>
              <w:jc w:val="both"/>
              <w:rPr>
                <w:lang w:eastAsia="fr-FR" w:bidi="ar-SA"/>
              </w:rPr>
            </w:pPr>
            <w:r>
              <w:rPr>
                <w:lang w:eastAsia="fr-FR" w:bidi="ar-SA"/>
              </w:rPr>
              <w:t>cp_a</w:t>
            </w:r>
          </w:p>
        </w:tc>
        <w:tc>
          <w:tcPr>
            <w:tcW w:w="3116" w:type="dxa"/>
          </w:tcPr>
          <w:p w14:paraId="0174E819" w14:textId="062407AD" w:rsidR="00D67DAA" w:rsidRDefault="003D2492" w:rsidP="00FC60CA">
            <w:pPr>
              <w:jc w:val="both"/>
              <w:rPr>
                <w:lang w:eastAsia="fr-FR" w:bidi="ar-SA"/>
              </w:rPr>
            </w:pPr>
            <w:r>
              <w:rPr>
                <w:lang w:eastAsia="fr-FR" w:bidi="ar-SA"/>
              </w:rPr>
              <w:t>Code Postal de l’adhérent</w:t>
            </w:r>
          </w:p>
        </w:tc>
        <w:tc>
          <w:tcPr>
            <w:tcW w:w="708" w:type="dxa"/>
          </w:tcPr>
          <w:p w14:paraId="7CF8AD5E" w14:textId="4173F55F" w:rsidR="00D67DAA" w:rsidRDefault="0073052C" w:rsidP="00FC60CA">
            <w:pPr>
              <w:jc w:val="both"/>
              <w:rPr>
                <w:lang w:eastAsia="fr-FR" w:bidi="ar-SA"/>
              </w:rPr>
            </w:pPr>
            <w:r>
              <w:rPr>
                <w:lang w:eastAsia="fr-FR" w:bidi="ar-SA"/>
              </w:rPr>
              <w:t>AN</w:t>
            </w:r>
          </w:p>
        </w:tc>
        <w:tc>
          <w:tcPr>
            <w:tcW w:w="709" w:type="dxa"/>
          </w:tcPr>
          <w:p w14:paraId="6B1FE862" w14:textId="18991D0C" w:rsidR="00D67DAA" w:rsidRDefault="0073052C" w:rsidP="00FC60CA">
            <w:pPr>
              <w:jc w:val="both"/>
              <w:rPr>
                <w:lang w:eastAsia="fr-FR" w:bidi="ar-SA"/>
              </w:rPr>
            </w:pPr>
            <w:r>
              <w:rPr>
                <w:lang w:eastAsia="fr-FR" w:bidi="ar-SA"/>
              </w:rPr>
              <w:t>5</w:t>
            </w:r>
          </w:p>
        </w:tc>
        <w:tc>
          <w:tcPr>
            <w:tcW w:w="3111" w:type="dxa"/>
          </w:tcPr>
          <w:p w14:paraId="4222D8EF" w14:textId="77777777" w:rsidR="00D67DAA" w:rsidRDefault="00D67DAA" w:rsidP="00FC60CA">
            <w:pPr>
              <w:jc w:val="both"/>
              <w:rPr>
                <w:lang w:eastAsia="fr-FR" w:bidi="ar-SA"/>
              </w:rPr>
            </w:pPr>
          </w:p>
        </w:tc>
      </w:tr>
      <w:tr w:rsidR="00D67DAA" w14:paraId="24218724" w14:textId="77777777" w:rsidTr="009B2F41">
        <w:tc>
          <w:tcPr>
            <w:tcW w:w="1416" w:type="dxa"/>
          </w:tcPr>
          <w:p w14:paraId="039EA88A" w14:textId="26A8872B" w:rsidR="00D67DAA" w:rsidRDefault="009B2F41" w:rsidP="00FC60CA">
            <w:pPr>
              <w:jc w:val="both"/>
              <w:rPr>
                <w:lang w:eastAsia="fr-FR" w:bidi="ar-SA"/>
              </w:rPr>
            </w:pPr>
            <w:r>
              <w:rPr>
                <w:lang w:eastAsia="fr-FR" w:bidi="ar-SA"/>
              </w:rPr>
              <w:t>tel_a</w:t>
            </w:r>
          </w:p>
        </w:tc>
        <w:tc>
          <w:tcPr>
            <w:tcW w:w="3116" w:type="dxa"/>
          </w:tcPr>
          <w:p w14:paraId="78B458F9" w14:textId="48193E17" w:rsidR="00D67DAA" w:rsidRDefault="003D2492" w:rsidP="00FC60CA">
            <w:pPr>
              <w:jc w:val="both"/>
              <w:rPr>
                <w:lang w:eastAsia="fr-FR" w:bidi="ar-SA"/>
              </w:rPr>
            </w:pPr>
            <w:r>
              <w:rPr>
                <w:lang w:eastAsia="fr-FR" w:bidi="ar-SA"/>
              </w:rPr>
              <w:t>Tel fixe de l’adhérent</w:t>
            </w:r>
          </w:p>
        </w:tc>
        <w:tc>
          <w:tcPr>
            <w:tcW w:w="708" w:type="dxa"/>
          </w:tcPr>
          <w:p w14:paraId="39C6340E" w14:textId="1752C43B" w:rsidR="00D67DAA" w:rsidRDefault="0073052C" w:rsidP="00FC60CA">
            <w:pPr>
              <w:jc w:val="both"/>
              <w:rPr>
                <w:lang w:eastAsia="fr-FR" w:bidi="ar-SA"/>
              </w:rPr>
            </w:pPr>
            <w:r>
              <w:rPr>
                <w:lang w:eastAsia="fr-FR" w:bidi="ar-SA"/>
              </w:rPr>
              <w:t>AN</w:t>
            </w:r>
          </w:p>
        </w:tc>
        <w:tc>
          <w:tcPr>
            <w:tcW w:w="709" w:type="dxa"/>
          </w:tcPr>
          <w:p w14:paraId="03C7D0A3" w14:textId="4DB58538" w:rsidR="00D67DAA" w:rsidRDefault="0073052C" w:rsidP="00FC60CA">
            <w:pPr>
              <w:jc w:val="both"/>
              <w:rPr>
                <w:lang w:eastAsia="fr-FR" w:bidi="ar-SA"/>
              </w:rPr>
            </w:pPr>
            <w:r>
              <w:rPr>
                <w:lang w:eastAsia="fr-FR" w:bidi="ar-SA"/>
              </w:rPr>
              <w:t>12</w:t>
            </w:r>
          </w:p>
        </w:tc>
        <w:tc>
          <w:tcPr>
            <w:tcW w:w="3111" w:type="dxa"/>
          </w:tcPr>
          <w:p w14:paraId="239B9EA3" w14:textId="77777777" w:rsidR="00D67DAA" w:rsidRDefault="00D67DAA" w:rsidP="00FC60CA">
            <w:pPr>
              <w:jc w:val="both"/>
              <w:rPr>
                <w:lang w:eastAsia="fr-FR" w:bidi="ar-SA"/>
              </w:rPr>
            </w:pPr>
          </w:p>
        </w:tc>
      </w:tr>
      <w:tr w:rsidR="009B2F41" w14:paraId="48EF0372" w14:textId="77777777" w:rsidTr="009B2F41">
        <w:tc>
          <w:tcPr>
            <w:tcW w:w="1416" w:type="dxa"/>
          </w:tcPr>
          <w:p w14:paraId="2ECEC03B" w14:textId="39CE5AC2" w:rsidR="009B2F41" w:rsidRDefault="009B2F41" w:rsidP="00FC60CA">
            <w:pPr>
              <w:jc w:val="both"/>
              <w:rPr>
                <w:lang w:eastAsia="fr-FR" w:bidi="ar-SA"/>
              </w:rPr>
            </w:pPr>
            <w:r>
              <w:rPr>
                <w:lang w:eastAsia="fr-FR" w:bidi="ar-SA"/>
              </w:rPr>
              <w:t>tel_port_a</w:t>
            </w:r>
          </w:p>
        </w:tc>
        <w:tc>
          <w:tcPr>
            <w:tcW w:w="3116" w:type="dxa"/>
          </w:tcPr>
          <w:p w14:paraId="4CB17505" w14:textId="7256465E" w:rsidR="009B2F41" w:rsidRDefault="003D2492" w:rsidP="00FC60CA">
            <w:pPr>
              <w:jc w:val="both"/>
              <w:rPr>
                <w:lang w:eastAsia="fr-FR" w:bidi="ar-SA"/>
              </w:rPr>
            </w:pPr>
            <w:r>
              <w:rPr>
                <w:lang w:eastAsia="fr-FR" w:bidi="ar-SA"/>
              </w:rPr>
              <w:t>Tel mobile de l’adhérent</w:t>
            </w:r>
          </w:p>
        </w:tc>
        <w:tc>
          <w:tcPr>
            <w:tcW w:w="708" w:type="dxa"/>
          </w:tcPr>
          <w:p w14:paraId="4EE315A2" w14:textId="59AA7BC6" w:rsidR="009B2F41" w:rsidRDefault="0073052C" w:rsidP="00FC60CA">
            <w:pPr>
              <w:jc w:val="both"/>
              <w:rPr>
                <w:lang w:eastAsia="fr-FR" w:bidi="ar-SA"/>
              </w:rPr>
            </w:pPr>
            <w:r>
              <w:rPr>
                <w:lang w:eastAsia="fr-FR" w:bidi="ar-SA"/>
              </w:rPr>
              <w:t>AN</w:t>
            </w:r>
          </w:p>
        </w:tc>
        <w:tc>
          <w:tcPr>
            <w:tcW w:w="709" w:type="dxa"/>
          </w:tcPr>
          <w:p w14:paraId="78C1D95D" w14:textId="51E49CA9" w:rsidR="009B2F41" w:rsidRDefault="0073052C" w:rsidP="00FC60CA">
            <w:pPr>
              <w:jc w:val="both"/>
              <w:rPr>
                <w:lang w:eastAsia="fr-FR" w:bidi="ar-SA"/>
              </w:rPr>
            </w:pPr>
            <w:r>
              <w:rPr>
                <w:lang w:eastAsia="fr-FR" w:bidi="ar-SA"/>
              </w:rPr>
              <w:t>12</w:t>
            </w:r>
          </w:p>
        </w:tc>
        <w:tc>
          <w:tcPr>
            <w:tcW w:w="3111" w:type="dxa"/>
          </w:tcPr>
          <w:p w14:paraId="3FBCCC1B" w14:textId="77777777" w:rsidR="009B2F41" w:rsidRDefault="009B2F41" w:rsidP="00FC60CA">
            <w:pPr>
              <w:jc w:val="both"/>
              <w:rPr>
                <w:lang w:eastAsia="fr-FR" w:bidi="ar-SA"/>
              </w:rPr>
            </w:pPr>
          </w:p>
        </w:tc>
      </w:tr>
      <w:tr w:rsidR="009B2F41" w14:paraId="175E316D" w14:textId="77777777" w:rsidTr="009B2F41">
        <w:tc>
          <w:tcPr>
            <w:tcW w:w="1416" w:type="dxa"/>
          </w:tcPr>
          <w:p w14:paraId="7CD09E31" w14:textId="39C7E971" w:rsidR="009B2F41" w:rsidRDefault="009B2F41" w:rsidP="00FC60CA">
            <w:pPr>
              <w:jc w:val="both"/>
              <w:rPr>
                <w:lang w:eastAsia="fr-FR" w:bidi="ar-SA"/>
              </w:rPr>
            </w:pPr>
            <w:r>
              <w:rPr>
                <w:lang w:eastAsia="fr-FR" w:bidi="ar-SA"/>
              </w:rPr>
              <w:t>email_a</w:t>
            </w:r>
          </w:p>
        </w:tc>
        <w:tc>
          <w:tcPr>
            <w:tcW w:w="3116" w:type="dxa"/>
          </w:tcPr>
          <w:p w14:paraId="6A51C7E4" w14:textId="19D09548" w:rsidR="009B2F41" w:rsidRDefault="003D2492" w:rsidP="00FC60CA">
            <w:pPr>
              <w:jc w:val="both"/>
              <w:rPr>
                <w:lang w:eastAsia="fr-FR" w:bidi="ar-SA"/>
              </w:rPr>
            </w:pPr>
            <w:r>
              <w:rPr>
                <w:lang w:eastAsia="fr-FR" w:bidi="ar-SA"/>
              </w:rPr>
              <w:t>Email de l’adhérent</w:t>
            </w:r>
          </w:p>
        </w:tc>
        <w:tc>
          <w:tcPr>
            <w:tcW w:w="708" w:type="dxa"/>
          </w:tcPr>
          <w:p w14:paraId="5E6E6D0A" w14:textId="1B499917" w:rsidR="009B2F41" w:rsidRDefault="0073052C" w:rsidP="00FC60CA">
            <w:pPr>
              <w:jc w:val="both"/>
              <w:rPr>
                <w:lang w:eastAsia="fr-FR" w:bidi="ar-SA"/>
              </w:rPr>
            </w:pPr>
            <w:r>
              <w:rPr>
                <w:lang w:eastAsia="fr-FR" w:bidi="ar-SA"/>
              </w:rPr>
              <w:t>AN</w:t>
            </w:r>
          </w:p>
        </w:tc>
        <w:tc>
          <w:tcPr>
            <w:tcW w:w="709" w:type="dxa"/>
          </w:tcPr>
          <w:p w14:paraId="4D59F219" w14:textId="0EB0D528" w:rsidR="009B2F41" w:rsidRDefault="0073052C" w:rsidP="00FC60CA">
            <w:pPr>
              <w:jc w:val="both"/>
              <w:rPr>
                <w:lang w:eastAsia="fr-FR" w:bidi="ar-SA"/>
              </w:rPr>
            </w:pPr>
            <w:r>
              <w:rPr>
                <w:lang w:eastAsia="fr-FR" w:bidi="ar-SA"/>
              </w:rPr>
              <w:t>100</w:t>
            </w:r>
          </w:p>
        </w:tc>
        <w:tc>
          <w:tcPr>
            <w:tcW w:w="3111" w:type="dxa"/>
          </w:tcPr>
          <w:p w14:paraId="0EA97E47" w14:textId="77777777" w:rsidR="009B2F41" w:rsidRDefault="009B2F41" w:rsidP="00FC60CA">
            <w:pPr>
              <w:jc w:val="both"/>
              <w:rPr>
                <w:lang w:eastAsia="fr-FR" w:bidi="ar-SA"/>
              </w:rPr>
            </w:pPr>
          </w:p>
        </w:tc>
      </w:tr>
      <w:tr w:rsidR="009B2F41" w14:paraId="6A84DFDE" w14:textId="77777777" w:rsidTr="009B2F41">
        <w:tc>
          <w:tcPr>
            <w:tcW w:w="1416" w:type="dxa"/>
          </w:tcPr>
          <w:p w14:paraId="7172DD88" w14:textId="238F9D6D" w:rsidR="009B2F41" w:rsidRDefault="009B2F41" w:rsidP="00FC60CA">
            <w:pPr>
              <w:jc w:val="both"/>
              <w:rPr>
                <w:lang w:eastAsia="fr-FR" w:bidi="ar-SA"/>
              </w:rPr>
            </w:pPr>
            <w:r>
              <w:rPr>
                <w:lang w:eastAsia="fr-FR" w:bidi="ar-SA"/>
              </w:rPr>
              <w:t>id_j</w:t>
            </w:r>
          </w:p>
        </w:tc>
        <w:tc>
          <w:tcPr>
            <w:tcW w:w="3116" w:type="dxa"/>
          </w:tcPr>
          <w:p w14:paraId="5EA99361" w14:textId="6859A390" w:rsidR="009B2F41" w:rsidRDefault="003D2492" w:rsidP="00FC60CA">
            <w:pPr>
              <w:jc w:val="both"/>
              <w:rPr>
                <w:lang w:eastAsia="fr-FR" w:bidi="ar-SA"/>
              </w:rPr>
            </w:pPr>
            <w:r>
              <w:rPr>
                <w:lang w:eastAsia="fr-FR" w:bidi="ar-SA"/>
              </w:rPr>
              <w:t>Identifiant numérique du jeu</w:t>
            </w:r>
          </w:p>
        </w:tc>
        <w:tc>
          <w:tcPr>
            <w:tcW w:w="708" w:type="dxa"/>
          </w:tcPr>
          <w:p w14:paraId="2A87DC83" w14:textId="30EE2152" w:rsidR="009B2F41" w:rsidRDefault="0073052C" w:rsidP="00FC60CA">
            <w:pPr>
              <w:jc w:val="both"/>
              <w:rPr>
                <w:lang w:eastAsia="fr-FR" w:bidi="ar-SA"/>
              </w:rPr>
            </w:pPr>
            <w:r>
              <w:rPr>
                <w:lang w:eastAsia="fr-FR" w:bidi="ar-SA"/>
              </w:rPr>
              <w:t>N</w:t>
            </w:r>
          </w:p>
        </w:tc>
        <w:tc>
          <w:tcPr>
            <w:tcW w:w="709" w:type="dxa"/>
          </w:tcPr>
          <w:p w14:paraId="39235320" w14:textId="77777777" w:rsidR="009B2F41" w:rsidRDefault="009B2F41" w:rsidP="00FC60CA">
            <w:pPr>
              <w:jc w:val="both"/>
              <w:rPr>
                <w:lang w:eastAsia="fr-FR" w:bidi="ar-SA"/>
              </w:rPr>
            </w:pPr>
          </w:p>
        </w:tc>
        <w:tc>
          <w:tcPr>
            <w:tcW w:w="3111" w:type="dxa"/>
          </w:tcPr>
          <w:p w14:paraId="1B38BBAF" w14:textId="77777777" w:rsidR="009B2F41" w:rsidRDefault="009B2F41" w:rsidP="00FC60CA">
            <w:pPr>
              <w:jc w:val="both"/>
              <w:rPr>
                <w:lang w:eastAsia="fr-FR" w:bidi="ar-SA"/>
              </w:rPr>
            </w:pPr>
          </w:p>
        </w:tc>
      </w:tr>
      <w:tr w:rsidR="009B2F41" w14:paraId="58CD96EE" w14:textId="77777777" w:rsidTr="009B2F41">
        <w:tc>
          <w:tcPr>
            <w:tcW w:w="1416" w:type="dxa"/>
          </w:tcPr>
          <w:p w14:paraId="0ECAD208" w14:textId="0A2C88E7" w:rsidR="009B2F41" w:rsidRDefault="009B2F41" w:rsidP="00FC60CA">
            <w:pPr>
              <w:jc w:val="both"/>
              <w:rPr>
                <w:lang w:eastAsia="fr-FR" w:bidi="ar-SA"/>
              </w:rPr>
            </w:pPr>
            <w:r>
              <w:rPr>
                <w:lang w:eastAsia="fr-FR" w:bidi="ar-SA"/>
              </w:rPr>
              <w:t>titre_j</w:t>
            </w:r>
          </w:p>
        </w:tc>
        <w:tc>
          <w:tcPr>
            <w:tcW w:w="3116" w:type="dxa"/>
          </w:tcPr>
          <w:p w14:paraId="15E84045" w14:textId="21D4A4D5" w:rsidR="009B2F41" w:rsidRDefault="003D2492" w:rsidP="00FC60CA">
            <w:pPr>
              <w:jc w:val="both"/>
              <w:rPr>
                <w:lang w:eastAsia="fr-FR" w:bidi="ar-SA"/>
              </w:rPr>
            </w:pPr>
            <w:r>
              <w:rPr>
                <w:lang w:eastAsia="fr-FR" w:bidi="ar-SA"/>
              </w:rPr>
              <w:t>Titre du jeu</w:t>
            </w:r>
          </w:p>
        </w:tc>
        <w:tc>
          <w:tcPr>
            <w:tcW w:w="708" w:type="dxa"/>
          </w:tcPr>
          <w:p w14:paraId="09F655DC" w14:textId="3A810CB3" w:rsidR="009B2F41" w:rsidRDefault="0073052C" w:rsidP="00FC60CA">
            <w:pPr>
              <w:jc w:val="both"/>
              <w:rPr>
                <w:lang w:eastAsia="fr-FR" w:bidi="ar-SA"/>
              </w:rPr>
            </w:pPr>
            <w:r>
              <w:rPr>
                <w:lang w:eastAsia="fr-FR" w:bidi="ar-SA"/>
              </w:rPr>
              <w:t>A</w:t>
            </w:r>
          </w:p>
        </w:tc>
        <w:tc>
          <w:tcPr>
            <w:tcW w:w="709" w:type="dxa"/>
          </w:tcPr>
          <w:p w14:paraId="4A4894A4" w14:textId="0243015F" w:rsidR="009B2F41" w:rsidRDefault="0073052C" w:rsidP="00FC60CA">
            <w:pPr>
              <w:jc w:val="both"/>
              <w:rPr>
                <w:lang w:eastAsia="fr-FR" w:bidi="ar-SA"/>
              </w:rPr>
            </w:pPr>
            <w:r>
              <w:rPr>
                <w:lang w:eastAsia="fr-FR" w:bidi="ar-SA"/>
              </w:rPr>
              <w:t>50</w:t>
            </w:r>
          </w:p>
        </w:tc>
        <w:tc>
          <w:tcPr>
            <w:tcW w:w="3111" w:type="dxa"/>
          </w:tcPr>
          <w:p w14:paraId="5D7B2880" w14:textId="77777777" w:rsidR="009B2F41" w:rsidRDefault="009B2F41" w:rsidP="00FC60CA">
            <w:pPr>
              <w:jc w:val="both"/>
              <w:rPr>
                <w:lang w:eastAsia="fr-FR" w:bidi="ar-SA"/>
              </w:rPr>
            </w:pPr>
          </w:p>
        </w:tc>
      </w:tr>
      <w:tr w:rsidR="009B2F41" w14:paraId="363538F4" w14:textId="77777777" w:rsidTr="009B2F41">
        <w:tc>
          <w:tcPr>
            <w:tcW w:w="1416" w:type="dxa"/>
          </w:tcPr>
          <w:p w14:paraId="7D81DE7B" w14:textId="4DE5F143" w:rsidR="009B2F41" w:rsidRDefault="009B2F41" w:rsidP="00FC60CA">
            <w:pPr>
              <w:jc w:val="both"/>
              <w:rPr>
                <w:lang w:eastAsia="fr-FR" w:bidi="ar-SA"/>
              </w:rPr>
            </w:pPr>
            <w:r>
              <w:rPr>
                <w:lang w:eastAsia="fr-FR" w:bidi="ar-SA"/>
              </w:rPr>
              <w:t>annee_j</w:t>
            </w:r>
          </w:p>
        </w:tc>
        <w:tc>
          <w:tcPr>
            <w:tcW w:w="3116" w:type="dxa"/>
          </w:tcPr>
          <w:p w14:paraId="7A410E84" w14:textId="3BAAD632" w:rsidR="009B2F41" w:rsidRDefault="003D2492" w:rsidP="00FC60CA">
            <w:pPr>
              <w:jc w:val="both"/>
              <w:rPr>
                <w:lang w:eastAsia="fr-FR" w:bidi="ar-SA"/>
              </w:rPr>
            </w:pPr>
            <w:r>
              <w:rPr>
                <w:lang w:eastAsia="fr-FR" w:bidi="ar-SA"/>
              </w:rPr>
              <w:t>Année de 1</w:t>
            </w:r>
            <w:r w:rsidRPr="003D2492">
              <w:rPr>
                <w:vertAlign w:val="superscript"/>
                <w:lang w:eastAsia="fr-FR" w:bidi="ar-SA"/>
              </w:rPr>
              <w:t>ère</w:t>
            </w:r>
            <w:r>
              <w:rPr>
                <w:lang w:eastAsia="fr-FR" w:bidi="ar-SA"/>
              </w:rPr>
              <w:t xml:space="preserve"> parution du jeu</w:t>
            </w:r>
          </w:p>
        </w:tc>
        <w:tc>
          <w:tcPr>
            <w:tcW w:w="708" w:type="dxa"/>
          </w:tcPr>
          <w:p w14:paraId="2CD6C548" w14:textId="2C79D742" w:rsidR="009B2F41" w:rsidRDefault="0073052C" w:rsidP="00FC60CA">
            <w:pPr>
              <w:jc w:val="both"/>
              <w:rPr>
                <w:lang w:eastAsia="fr-FR" w:bidi="ar-SA"/>
              </w:rPr>
            </w:pPr>
            <w:r>
              <w:rPr>
                <w:lang w:eastAsia="fr-FR" w:bidi="ar-SA"/>
              </w:rPr>
              <w:t>Date</w:t>
            </w:r>
          </w:p>
        </w:tc>
        <w:tc>
          <w:tcPr>
            <w:tcW w:w="709" w:type="dxa"/>
          </w:tcPr>
          <w:p w14:paraId="465B2137" w14:textId="5943B85F" w:rsidR="009B2F41" w:rsidRDefault="0073052C" w:rsidP="00FC60CA">
            <w:pPr>
              <w:jc w:val="both"/>
              <w:rPr>
                <w:lang w:eastAsia="fr-FR" w:bidi="ar-SA"/>
              </w:rPr>
            </w:pPr>
            <w:r>
              <w:rPr>
                <w:lang w:eastAsia="fr-FR" w:bidi="ar-SA"/>
              </w:rPr>
              <w:t>4</w:t>
            </w:r>
          </w:p>
        </w:tc>
        <w:tc>
          <w:tcPr>
            <w:tcW w:w="3111" w:type="dxa"/>
          </w:tcPr>
          <w:p w14:paraId="31160E74" w14:textId="3188218E" w:rsidR="009B2F41" w:rsidRDefault="0073052C" w:rsidP="00FC60CA">
            <w:pPr>
              <w:jc w:val="both"/>
              <w:rPr>
                <w:lang w:eastAsia="fr-FR" w:bidi="ar-SA"/>
              </w:rPr>
            </w:pPr>
            <w:r>
              <w:rPr>
                <w:lang w:eastAsia="fr-FR" w:bidi="ar-SA"/>
              </w:rPr>
              <w:t>AAAA</w:t>
            </w:r>
          </w:p>
        </w:tc>
      </w:tr>
      <w:tr w:rsidR="009B2F41" w14:paraId="3A22C481" w14:textId="77777777" w:rsidTr="009B2F41">
        <w:tc>
          <w:tcPr>
            <w:tcW w:w="1416" w:type="dxa"/>
          </w:tcPr>
          <w:p w14:paraId="29B3F509" w14:textId="144E8A1C" w:rsidR="009B2F41" w:rsidRDefault="009B2F41" w:rsidP="00FC60CA">
            <w:pPr>
              <w:jc w:val="both"/>
              <w:rPr>
                <w:lang w:eastAsia="fr-FR" w:bidi="ar-SA"/>
              </w:rPr>
            </w:pPr>
            <w:r>
              <w:rPr>
                <w:lang w:eastAsia="fr-FR" w:bidi="ar-SA"/>
              </w:rPr>
              <w:t>ref_e</w:t>
            </w:r>
          </w:p>
        </w:tc>
        <w:tc>
          <w:tcPr>
            <w:tcW w:w="3116" w:type="dxa"/>
          </w:tcPr>
          <w:p w14:paraId="77CC2A37" w14:textId="167A1AB1" w:rsidR="009B2F41" w:rsidRDefault="003D2492" w:rsidP="00FC60CA">
            <w:pPr>
              <w:jc w:val="both"/>
              <w:rPr>
                <w:lang w:eastAsia="fr-FR" w:bidi="ar-SA"/>
              </w:rPr>
            </w:pPr>
            <w:r>
              <w:rPr>
                <w:lang w:eastAsia="fr-FR" w:bidi="ar-SA"/>
              </w:rPr>
              <w:t>Code de référence d’un exemplaire du jeu</w:t>
            </w:r>
          </w:p>
        </w:tc>
        <w:tc>
          <w:tcPr>
            <w:tcW w:w="708" w:type="dxa"/>
          </w:tcPr>
          <w:p w14:paraId="6E7C78EA" w14:textId="061918C8" w:rsidR="009B2F41" w:rsidRDefault="0073052C" w:rsidP="00FC60CA">
            <w:pPr>
              <w:jc w:val="both"/>
              <w:rPr>
                <w:lang w:eastAsia="fr-FR" w:bidi="ar-SA"/>
              </w:rPr>
            </w:pPr>
            <w:r>
              <w:rPr>
                <w:lang w:eastAsia="fr-FR" w:bidi="ar-SA"/>
              </w:rPr>
              <w:t>AN</w:t>
            </w:r>
          </w:p>
        </w:tc>
        <w:tc>
          <w:tcPr>
            <w:tcW w:w="709" w:type="dxa"/>
          </w:tcPr>
          <w:p w14:paraId="38378971" w14:textId="099FC5D8" w:rsidR="009B2F41" w:rsidRDefault="0073052C" w:rsidP="00FC60CA">
            <w:pPr>
              <w:jc w:val="both"/>
              <w:rPr>
                <w:lang w:eastAsia="fr-FR" w:bidi="ar-SA"/>
              </w:rPr>
            </w:pPr>
            <w:r>
              <w:rPr>
                <w:lang w:eastAsia="fr-FR" w:bidi="ar-SA"/>
              </w:rPr>
              <w:t>30</w:t>
            </w:r>
          </w:p>
        </w:tc>
        <w:tc>
          <w:tcPr>
            <w:tcW w:w="3111" w:type="dxa"/>
          </w:tcPr>
          <w:p w14:paraId="45A08533" w14:textId="77777777" w:rsidR="009B2F41" w:rsidRDefault="009B2F41" w:rsidP="00FC60CA">
            <w:pPr>
              <w:jc w:val="both"/>
              <w:rPr>
                <w:lang w:eastAsia="fr-FR" w:bidi="ar-SA"/>
              </w:rPr>
            </w:pPr>
          </w:p>
        </w:tc>
      </w:tr>
    </w:tbl>
    <w:p w14:paraId="6095147F" w14:textId="77777777" w:rsidR="00D67DAA" w:rsidRDefault="00D67DAA" w:rsidP="00FC60CA">
      <w:pPr>
        <w:jc w:val="both"/>
        <w:rPr>
          <w:lang w:eastAsia="fr-FR" w:bidi="ar-SA"/>
        </w:rPr>
      </w:pPr>
    </w:p>
    <w:p w14:paraId="4474D52B" w14:textId="77777777" w:rsidR="00572834" w:rsidRPr="003957F3" w:rsidRDefault="00572834" w:rsidP="00FC60CA">
      <w:pPr>
        <w:jc w:val="both"/>
        <w:rPr>
          <w:lang w:eastAsia="fr-FR" w:bidi="ar-SA"/>
        </w:rPr>
      </w:pPr>
    </w:p>
    <w:tbl>
      <w:tblPr>
        <w:tblStyle w:val="Grilledutableau"/>
        <w:tblW w:w="0" w:type="auto"/>
        <w:tblLook w:val="04A0" w:firstRow="1" w:lastRow="0" w:firstColumn="1" w:lastColumn="0" w:noHBand="0" w:noVBand="1"/>
      </w:tblPr>
      <w:tblGrid>
        <w:gridCol w:w="1440"/>
        <w:gridCol w:w="3103"/>
        <w:gridCol w:w="708"/>
        <w:gridCol w:w="709"/>
        <w:gridCol w:w="3100"/>
      </w:tblGrid>
      <w:tr w:rsidR="003D2492" w14:paraId="4BA6BBD6" w14:textId="77777777" w:rsidTr="00F13404">
        <w:tc>
          <w:tcPr>
            <w:tcW w:w="1416" w:type="dxa"/>
          </w:tcPr>
          <w:p w14:paraId="4DC93F7C" w14:textId="77777777" w:rsidR="003D2492" w:rsidRPr="004C5265" w:rsidRDefault="003D2492" w:rsidP="00FC60CA">
            <w:pPr>
              <w:jc w:val="both"/>
              <w:rPr>
                <w:b/>
                <w:bCs/>
                <w:lang w:eastAsia="fr-FR" w:bidi="ar-SA"/>
              </w:rPr>
            </w:pPr>
            <w:r w:rsidRPr="004C5265">
              <w:rPr>
                <w:b/>
                <w:bCs/>
                <w:lang w:eastAsia="fr-FR" w:bidi="ar-SA"/>
              </w:rPr>
              <w:t>Code mnémonique</w:t>
            </w:r>
          </w:p>
        </w:tc>
        <w:tc>
          <w:tcPr>
            <w:tcW w:w="3116" w:type="dxa"/>
          </w:tcPr>
          <w:p w14:paraId="3C95624C" w14:textId="77777777" w:rsidR="003D2492" w:rsidRPr="004C5265" w:rsidRDefault="003D2492" w:rsidP="00FC60CA">
            <w:pPr>
              <w:jc w:val="both"/>
              <w:rPr>
                <w:b/>
                <w:bCs/>
                <w:lang w:eastAsia="fr-FR" w:bidi="ar-SA"/>
              </w:rPr>
            </w:pPr>
            <w:r w:rsidRPr="004C5265">
              <w:rPr>
                <w:b/>
                <w:bCs/>
                <w:lang w:eastAsia="fr-FR" w:bidi="ar-SA"/>
              </w:rPr>
              <w:t>Désignation</w:t>
            </w:r>
          </w:p>
        </w:tc>
        <w:tc>
          <w:tcPr>
            <w:tcW w:w="708" w:type="dxa"/>
          </w:tcPr>
          <w:p w14:paraId="49E8C6D0" w14:textId="77777777" w:rsidR="003D2492" w:rsidRPr="004C5265" w:rsidRDefault="003D2492" w:rsidP="00FC60CA">
            <w:pPr>
              <w:jc w:val="both"/>
              <w:rPr>
                <w:b/>
                <w:bCs/>
                <w:lang w:eastAsia="fr-FR" w:bidi="ar-SA"/>
              </w:rPr>
            </w:pPr>
            <w:r w:rsidRPr="004C5265">
              <w:rPr>
                <w:b/>
                <w:bCs/>
                <w:lang w:eastAsia="fr-FR" w:bidi="ar-SA"/>
              </w:rPr>
              <w:t>Type</w:t>
            </w:r>
          </w:p>
        </w:tc>
        <w:tc>
          <w:tcPr>
            <w:tcW w:w="709" w:type="dxa"/>
          </w:tcPr>
          <w:p w14:paraId="0220052A" w14:textId="77777777" w:rsidR="003D2492" w:rsidRPr="004C5265" w:rsidRDefault="003D2492" w:rsidP="00FC60CA">
            <w:pPr>
              <w:jc w:val="both"/>
              <w:rPr>
                <w:b/>
                <w:bCs/>
                <w:lang w:eastAsia="fr-FR" w:bidi="ar-SA"/>
              </w:rPr>
            </w:pPr>
            <w:r w:rsidRPr="004C5265">
              <w:rPr>
                <w:b/>
                <w:bCs/>
                <w:lang w:eastAsia="fr-FR" w:bidi="ar-SA"/>
              </w:rPr>
              <w:t>Taille</w:t>
            </w:r>
          </w:p>
        </w:tc>
        <w:tc>
          <w:tcPr>
            <w:tcW w:w="3111" w:type="dxa"/>
          </w:tcPr>
          <w:p w14:paraId="2172C971" w14:textId="77777777" w:rsidR="003D2492" w:rsidRPr="004C5265" w:rsidRDefault="003D2492" w:rsidP="00FC60CA">
            <w:pPr>
              <w:jc w:val="both"/>
              <w:rPr>
                <w:b/>
                <w:bCs/>
                <w:lang w:eastAsia="fr-FR" w:bidi="ar-SA"/>
              </w:rPr>
            </w:pPr>
            <w:r w:rsidRPr="004C5265">
              <w:rPr>
                <w:b/>
                <w:bCs/>
                <w:lang w:eastAsia="fr-FR" w:bidi="ar-SA"/>
              </w:rPr>
              <w:t>Observations</w:t>
            </w:r>
          </w:p>
        </w:tc>
      </w:tr>
      <w:tr w:rsidR="003D2492" w14:paraId="31F3BA91" w14:textId="77777777" w:rsidTr="00F13404">
        <w:tc>
          <w:tcPr>
            <w:tcW w:w="1416" w:type="dxa"/>
          </w:tcPr>
          <w:p w14:paraId="5680CBAB" w14:textId="17514707" w:rsidR="003D2492" w:rsidRDefault="003D2492" w:rsidP="00FC60CA">
            <w:pPr>
              <w:jc w:val="both"/>
              <w:rPr>
                <w:lang w:eastAsia="fr-FR" w:bidi="ar-SA"/>
              </w:rPr>
            </w:pPr>
            <w:r>
              <w:rPr>
                <w:lang w:eastAsia="fr-FR" w:bidi="ar-SA"/>
              </w:rPr>
              <w:t>id_t</w:t>
            </w:r>
          </w:p>
        </w:tc>
        <w:tc>
          <w:tcPr>
            <w:tcW w:w="3116" w:type="dxa"/>
          </w:tcPr>
          <w:p w14:paraId="2612518A" w14:textId="55EC8622" w:rsidR="003D2492" w:rsidRDefault="003D2492" w:rsidP="00FC60CA">
            <w:pPr>
              <w:jc w:val="both"/>
              <w:rPr>
                <w:lang w:eastAsia="fr-FR" w:bidi="ar-SA"/>
              </w:rPr>
            </w:pPr>
            <w:r>
              <w:rPr>
                <w:lang w:eastAsia="fr-FR" w:bidi="ar-SA"/>
              </w:rPr>
              <w:t>Identifiant numérique d’un type de jeu</w:t>
            </w:r>
          </w:p>
        </w:tc>
        <w:tc>
          <w:tcPr>
            <w:tcW w:w="708" w:type="dxa"/>
          </w:tcPr>
          <w:p w14:paraId="27CEDC9F" w14:textId="77777777" w:rsidR="003D2492" w:rsidRDefault="003D2492" w:rsidP="00FC60CA">
            <w:pPr>
              <w:jc w:val="both"/>
              <w:rPr>
                <w:lang w:eastAsia="fr-FR" w:bidi="ar-SA"/>
              </w:rPr>
            </w:pPr>
            <w:r>
              <w:rPr>
                <w:lang w:eastAsia="fr-FR" w:bidi="ar-SA"/>
              </w:rPr>
              <w:t>N</w:t>
            </w:r>
          </w:p>
        </w:tc>
        <w:tc>
          <w:tcPr>
            <w:tcW w:w="709" w:type="dxa"/>
          </w:tcPr>
          <w:p w14:paraId="45F29029" w14:textId="77777777" w:rsidR="003D2492" w:rsidRDefault="003D2492" w:rsidP="00FC60CA">
            <w:pPr>
              <w:jc w:val="both"/>
              <w:rPr>
                <w:lang w:eastAsia="fr-FR" w:bidi="ar-SA"/>
              </w:rPr>
            </w:pPr>
          </w:p>
        </w:tc>
        <w:tc>
          <w:tcPr>
            <w:tcW w:w="3111" w:type="dxa"/>
          </w:tcPr>
          <w:p w14:paraId="05914AEB" w14:textId="77777777" w:rsidR="003D2492" w:rsidRDefault="003D2492" w:rsidP="00FC60CA">
            <w:pPr>
              <w:jc w:val="both"/>
              <w:rPr>
                <w:lang w:eastAsia="fr-FR" w:bidi="ar-SA"/>
              </w:rPr>
            </w:pPr>
          </w:p>
        </w:tc>
      </w:tr>
      <w:tr w:rsidR="003D2492" w14:paraId="2F5483F4" w14:textId="77777777" w:rsidTr="00F13404">
        <w:tc>
          <w:tcPr>
            <w:tcW w:w="1416" w:type="dxa"/>
          </w:tcPr>
          <w:p w14:paraId="6E49120F" w14:textId="14C8F08F" w:rsidR="003D2492" w:rsidRDefault="003D2492" w:rsidP="00FC60CA">
            <w:pPr>
              <w:jc w:val="both"/>
              <w:rPr>
                <w:lang w:eastAsia="fr-FR" w:bidi="ar-SA"/>
              </w:rPr>
            </w:pPr>
            <w:r>
              <w:rPr>
                <w:lang w:eastAsia="fr-FR" w:bidi="ar-SA"/>
              </w:rPr>
              <w:t>libelle_t</w:t>
            </w:r>
          </w:p>
        </w:tc>
        <w:tc>
          <w:tcPr>
            <w:tcW w:w="3116" w:type="dxa"/>
          </w:tcPr>
          <w:p w14:paraId="0446AAEF" w14:textId="799D39D8" w:rsidR="003D2492" w:rsidRDefault="003D2492" w:rsidP="00FC60CA">
            <w:pPr>
              <w:jc w:val="both"/>
              <w:rPr>
                <w:lang w:eastAsia="fr-FR" w:bidi="ar-SA"/>
              </w:rPr>
            </w:pPr>
            <w:r>
              <w:rPr>
                <w:lang w:eastAsia="fr-FR" w:bidi="ar-SA"/>
              </w:rPr>
              <w:t>Libellé d’un type de jeu</w:t>
            </w:r>
          </w:p>
        </w:tc>
        <w:tc>
          <w:tcPr>
            <w:tcW w:w="708" w:type="dxa"/>
          </w:tcPr>
          <w:p w14:paraId="26185271" w14:textId="113FD95A" w:rsidR="003D2492" w:rsidRDefault="00E35299" w:rsidP="00FC60CA">
            <w:pPr>
              <w:jc w:val="both"/>
              <w:rPr>
                <w:lang w:eastAsia="fr-FR" w:bidi="ar-SA"/>
              </w:rPr>
            </w:pPr>
            <w:r>
              <w:rPr>
                <w:lang w:eastAsia="fr-FR" w:bidi="ar-SA"/>
              </w:rPr>
              <w:t>A</w:t>
            </w:r>
          </w:p>
        </w:tc>
        <w:tc>
          <w:tcPr>
            <w:tcW w:w="709" w:type="dxa"/>
          </w:tcPr>
          <w:p w14:paraId="0E1F74B2" w14:textId="346E5F50" w:rsidR="003D2492" w:rsidRDefault="00E35299" w:rsidP="00FC60CA">
            <w:pPr>
              <w:jc w:val="both"/>
              <w:rPr>
                <w:lang w:eastAsia="fr-FR" w:bidi="ar-SA"/>
              </w:rPr>
            </w:pPr>
            <w:r>
              <w:rPr>
                <w:lang w:eastAsia="fr-FR" w:bidi="ar-SA"/>
              </w:rPr>
              <w:t>50</w:t>
            </w:r>
          </w:p>
        </w:tc>
        <w:tc>
          <w:tcPr>
            <w:tcW w:w="3111" w:type="dxa"/>
          </w:tcPr>
          <w:p w14:paraId="67CC9A9E" w14:textId="77777777" w:rsidR="003D2492" w:rsidRDefault="003D2492" w:rsidP="00FC60CA">
            <w:pPr>
              <w:jc w:val="both"/>
              <w:rPr>
                <w:lang w:eastAsia="fr-FR" w:bidi="ar-SA"/>
              </w:rPr>
            </w:pPr>
          </w:p>
        </w:tc>
      </w:tr>
      <w:tr w:rsidR="003D2492" w14:paraId="46DCC55D" w14:textId="77777777" w:rsidTr="00F13404">
        <w:tc>
          <w:tcPr>
            <w:tcW w:w="1416" w:type="dxa"/>
          </w:tcPr>
          <w:p w14:paraId="5856F856" w14:textId="724E8B6B" w:rsidR="003D2492" w:rsidRDefault="003D2492" w:rsidP="00FC60CA">
            <w:pPr>
              <w:jc w:val="both"/>
              <w:rPr>
                <w:lang w:eastAsia="fr-FR" w:bidi="ar-SA"/>
              </w:rPr>
            </w:pPr>
            <w:r>
              <w:rPr>
                <w:lang w:eastAsia="fr-FR" w:bidi="ar-SA"/>
              </w:rPr>
              <w:t>id_ed</w:t>
            </w:r>
          </w:p>
        </w:tc>
        <w:tc>
          <w:tcPr>
            <w:tcW w:w="3116" w:type="dxa"/>
          </w:tcPr>
          <w:p w14:paraId="1B81ED23" w14:textId="529554B7" w:rsidR="003D2492" w:rsidRDefault="003D2492" w:rsidP="00FC60CA">
            <w:pPr>
              <w:jc w:val="both"/>
              <w:rPr>
                <w:lang w:eastAsia="fr-FR" w:bidi="ar-SA"/>
              </w:rPr>
            </w:pPr>
            <w:r>
              <w:rPr>
                <w:lang w:eastAsia="fr-FR" w:bidi="ar-SA"/>
              </w:rPr>
              <w:t>Identifiant numérique de l’édition d’un jeu</w:t>
            </w:r>
          </w:p>
        </w:tc>
        <w:tc>
          <w:tcPr>
            <w:tcW w:w="708" w:type="dxa"/>
          </w:tcPr>
          <w:p w14:paraId="62730EC9" w14:textId="48912FAC" w:rsidR="003D2492" w:rsidRDefault="00E35299" w:rsidP="00FC60CA">
            <w:pPr>
              <w:jc w:val="both"/>
              <w:rPr>
                <w:lang w:eastAsia="fr-FR" w:bidi="ar-SA"/>
              </w:rPr>
            </w:pPr>
            <w:r>
              <w:rPr>
                <w:lang w:eastAsia="fr-FR" w:bidi="ar-SA"/>
              </w:rPr>
              <w:t>N</w:t>
            </w:r>
          </w:p>
        </w:tc>
        <w:tc>
          <w:tcPr>
            <w:tcW w:w="709" w:type="dxa"/>
          </w:tcPr>
          <w:p w14:paraId="730B2243" w14:textId="77777777" w:rsidR="003D2492" w:rsidRDefault="003D2492" w:rsidP="00FC60CA">
            <w:pPr>
              <w:jc w:val="both"/>
              <w:rPr>
                <w:lang w:eastAsia="fr-FR" w:bidi="ar-SA"/>
              </w:rPr>
            </w:pPr>
          </w:p>
        </w:tc>
        <w:tc>
          <w:tcPr>
            <w:tcW w:w="3111" w:type="dxa"/>
          </w:tcPr>
          <w:p w14:paraId="0D2E5E1A" w14:textId="77777777" w:rsidR="003D2492" w:rsidRDefault="003D2492" w:rsidP="00FC60CA">
            <w:pPr>
              <w:jc w:val="both"/>
              <w:rPr>
                <w:lang w:eastAsia="fr-FR" w:bidi="ar-SA"/>
              </w:rPr>
            </w:pPr>
          </w:p>
        </w:tc>
      </w:tr>
      <w:tr w:rsidR="003D2492" w14:paraId="0C15FA94" w14:textId="77777777" w:rsidTr="00F13404">
        <w:tc>
          <w:tcPr>
            <w:tcW w:w="1416" w:type="dxa"/>
          </w:tcPr>
          <w:p w14:paraId="1E8C6A49" w14:textId="620E917F" w:rsidR="003D2492" w:rsidRDefault="003D2492" w:rsidP="00FC60CA">
            <w:pPr>
              <w:jc w:val="both"/>
              <w:rPr>
                <w:lang w:eastAsia="fr-FR" w:bidi="ar-SA"/>
              </w:rPr>
            </w:pPr>
            <w:r>
              <w:rPr>
                <w:lang w:eastAsia="fr-FR" w:bidi="ar-SA"/>
              </w:rPr>
              <w:t>nom_ed</w:t>
            </w:r>
          </w:p>
        </w:tc>
        <w:tc>
          <w:tcPr>
            <w:tcW w:w="3116" w:type="dxa"/>
          </w:tcPr>
          <w:p w14:paraId="0BD642C5" w14:textId="6ACEC6D9" w:rsidR="003D2492" w:rsidRDefault="003D2492" w:rsidP="00FC60CA">
            <w:pPr>
              <w:jc w:val="both"/>
              <w:rPr>
                <w:lang w:eastAsia="fr-FR" w:bidi="ar-SA"/>
              </w:rPr>
            </w:pPr>
            <w:r>
              <w:rPr>
                <w:lang w:eastAsia="fr-FR" w:bidi="ar-SA"/>
              </w:rPr>
              <w:t>Nom d’une édition d’un jeu</w:t>
            </w:r>
          </w:p>
        </w:tc>
        <w:tc>
          <w:tcPr>
            <w:tcW w:w="708" w:type="dxa"/>
          </w:tcPr>
          <w:p w14:paraId="35CC47A6" w14:textId="04DEC5C2" w:rsidR="003D2492" w:rsidRDefault="00E35299" w:rsidP="00FC60CA">
            <w:pPr>
              <w:jc w:val="both"/>
              <w:rPr>
                <w:lang w:eastAsia="fr-FR" w:bidi="ar-SA"/>
              </w:rPr>
            </w:pPr>
            <w:r>
              <w:rPr>
                <w:lang w:eastAsia="fr-FR" w:bidi="ar-SA"/>
              </w:rPr>
              <w:t>A</w:t>
            </w:r>
          </w:p>
        </w:tc>
        <w:tc>
          <w:tcPr>
            <w:tcW w:w="709" w:type="dxa"/>
          </w:tcPr>
          <w:p w14:paraId="78E57B1A" w14:textId="74AA6124" w:rsidR="003D2492" w:rsidRDefault="00E35299" w:rsidP="00FC60CA">
            <w:pPr>
              <w:jc w:val="both"/>
              <w:rPr>
                <w:lang w:eastAsia="fr-FR" w:bidi="ar-SA"/>
              </w:rPr>
            </w:pPr>
            <w:r>
              <w:rPr>
                <w:lang w:eastAsia="fr-FR" w:bidi="ar-SA"/>
              </w:rPr>
              <w:t>50</w:t>
            </w:r>
          </w:p>
        </w:tc>
        <w:tc>
          <w:tcPr>
            <w:tcW w:w="3111" w:type="dxa"/>
          </w:tcPr>
          <w:p w14:paraId="16B07F72" w14:textId="77777777" w:rsidR="003D2492" w:rsidRDefault="003D2492" w:rsidP="00FC60CA">
            <w:pPr>
              <w:jc w:val="both"/>
              <w:rPr>
                <w:lang w:eastAsia="fr-FR" w:bidi="ar-SA"/>
              </w:rPr>
            </w:pPr>
          </w:p>
        </w:tc>
      </w:tr>
      <w:tr w:rsidR="003D2492" w14:paraId="22F76FC9" w14:textId="77777777" w:rsidTr="00F13404">
        <w:tc>
          <w:tcPr>
            <w:tcW w:w="1416" w:type="dxa"/>
          </w:tcPr>
          <w:p w14:paraId="423AC227" w14:textId="11321EEF" w:rsidR="003D2492" w:rsidRDefault="003D2492" w:rsidP="00FC60CA">
            <w:pPr>
              <w:jc w:val="both"/>
              <w:rPr>
                <w:lang w:eastAsia="fr-FR" w:bidi="ar-SA"/>
              </w:rPr>
            </w:pPr>
            <w:r>
              <w:rPr>
                <w:lang w:eastAsia="fr-FR" w:bidi="ar-SA"/>
              </w:rPr>
              <w:t>annee_ed</w:t>
            </w:r>
          </w:p>
        </w:tc>
        <w:tc>
          <w:tcPr>
            <w:tcW w:w="3116" w:type="dxa"/>
          </w:tcPr>
          <w:p w14:paraId="63372975" w14:textId="3B2C06BE" w:rsidR="003D2492" w:rsidRDefault="003D2492" w:rsidP="00FC60CA">
            <w:pPr>
              <w:jc w:val="both"/>
              <w:rPr>
                <w:lang w:eastAsia="fr-FR" w:bidi="ar-SA"/>
              </w:rPr>
            </w:pPr>
            <w:r>
              <w:rPr>
                <w:lang w:eastAsia="fr-FR" w:bidi="ar-SA"/>
              </w:rPr>
              <w:t>Année de l’édition d’un jeu</w:t>
            </w:r>
          </w:p>
        </w:tc>
        <w:tc>
          <w:tcPr>
            <w:tcW w:w="708" w:type="dxa"/>
          </w:tcPr>
          <w:p w14:paraId="563E5ECB" w14:textId="1CE85B98" w:rsidR="003D2492" w:rsidRDefault="00E35299" w:rsidP="00FC60CA">
            <w:pPr>
              <w:jc w:val="both"/>
              <w:rPr>
                <w:lang w:eastAsia="fr-FR" w:bidi="ar-SA"/>
              </w:rPr>
            </w:pPr>
            <w:r>
              <w:rPr>
                <w:lang w:eastAsia="fr-FR" w:bidi="ar-SA"/>
              </w:rPr>
              <w:t>Date</w:t>
            </w:r>
          </w:p>
        </w:tc>
        <w:tc>
          <w:tcPr>
            <w:tcW w:w="709" w:type="dxa"/>
          </w:tcPr>
          <w:p w14:paraId="31C7842A" w14:textId="190E929D" w:rsidR="003D2492" w:rsidRDefault="00E35299" w:rsidP="00FC60CA">
            <w:pPr>
              <w:jc w:val="both"/>
              <w:rPr>
                <w:lang w:eastAsia="fr-FR" w:bidi="ar-SA"/>
              </w:rPr>
            </w:pPr>
            <w:r>
              <w:rPr>
                <w:lang w:eastAsia="fr-FR" w:bidi="ar-SA"/>
              </w:rPr>
              <w:t>4</w:t>
            </w:r>
          </w:p>
        </w:tc>
        <w:tc>
          <w:tcPr>
            <w:tcW w:w="3111" w:type="dxa"/>
          </w:tcPr>
          <w:p w14:paraId="4E2600BF" w14:textId="429D73EE" w:rsidR="003D2492" w:rsidRDefault="00E35299" w:rsidP="00FC60CA">
            <w:pPr>
              <w:jc w:val="both"/>
              <w:rPr>
                <w:lang w:eastAsia="fr-FR" w:bidi="ar-SA"/>
              </w:rPr>
            </w:pPr>
            <w:r>
              <w:rPr>
                <w:lang w:eastAsia="fr-FR" w:bidi="ar-SA"/>
              </w:rPr>
              <w:t>AAAA</w:t>
            </w:r>
          </w:p>
        </w:tc>
      </w:tr>
      <w:tr w:rsidR="003D2492" w14:paraId="47686B73" w14:textId="77777777" w:rsidTr="00F13404">
        <w:tc>
          <w:tcPr>
            <w:tcW w:w="1416" w:type="dxa"/>
          </w:tcPr>
          <w:p w14:paraId="0988480A" w14:textId="4D391467" w:rsidR="003D2492" w:rsidRDefault="003D2492" w:rsidP="00FC60CA">
            <w:pPr>
              <w:jc w:val="both"/>
              <w:rPr>
                <w:lang w:eastAsia="fr-FR" w:bidi="ar-SA"/>
              </w:rPr>
            </w:pPr>
            <w:r>
              <w:rPr>
                <w:lang w:eastAsia="fr-FR" w:bidi="ar-SA"/>
              </w:rPr>
              <w:t>id_au</w:t>
            </w:r>
          </w:p>
        </w:tc>
        <w:tc>
          <w:tcPr>
            <w:tcW w:w="3116" w:type="dxa"/>
          </w:tcPr>
          <w:p w14:paraId="4C406F30" w14:textId="1F4E46B0" w:rsidR="003D2492" w:rsidRDefault="003D2492" w:rsidP="00FC60CA">
            <w:pPr>
              <w:jc w:val="both"/>
              <w:rPr>
                <w:lang w:eastAsia="fr-FR" w:bidi="ar-SA"/>
              </w:rPr>
            </w:pPr>
            <w:r>
              <w:rPr>
                <w:lang w:eastAsia="fr-FR" w:bidi="ar-SA"/>
              </w:rPr>
              <w:t>Identifiant numérique d’un auteur de jeu</w:t>
            </w:r>
          </w:p>
        </w:tc>
        <w:tc>
          <w:tcPr>
            <w:tcW w:w="708" w:type="dxa"/>
          </w:tcPr>
          <w:p w14:paraId="5EF6702F" w14:textId="2D7540A9" w:rsidR="003D2492" w:rsidRDefault="00E35299" w:rsidP="00FC60CA">
            <w:pPr>
              <w:jc w:val="both"/>
              <w:rPr>
                <w:lang w:eastAsia="fr-FR" w:bidi="ar-SA"/>
              </w:rPr>
            </w:pPr>
            <w:r>
              <w:rPr>
                <w:lang w:eastAsia="fr-FR" w:bidi="ar-SA"/>
              </w:rPr>
              <w:t>N</w:t>
            </w:r>
          </w:p>
        </w:tc>
        <w:tc>
          <w:tcPr>
            <w:tcW w:w="709" w:type="dxa"/>
          </w:tcPr>
          <w:p w14:paraId="2F3A9C8F" w14:textId="77777777" w:rsidR="003D2492" w:rsidRDefault="003D2492" w:rsidP="00FC60CA">
            <w:pPr>
              <w:jc w:val="both"/>
              <w:rPr>
                <w:lang w:eastAsia="fr-FR" w:bidi="ar-SA"/>
              </w:rPr>
            </w:pPr>
          </w:p>
        </w:tc>
        <w:tc>
          <w:tcPr>
            <w:tcW w:w="3111" w:type="dxa"/>
          </w:tcPr>
          <w:p w14:paraId="7694D97C" w14:textId="77777777" w:rsidR="003D2492" w:rsidRDefault="003D2492" w:rsidP="00FC60CA">
            <w:pPr>
              <w:jc w:val="both"/>
              <w:rPr>
                <w:lang w:eastAsia="fr-FR" w:bidi="ar-SA"/>
              </w:rPr>
            </w:pPr>
          </w:p>
        </w:tc>
      </w:tr>
      <w:tr w:rsidR="003D2492" w14:paraId="284BADE0" w14:textId="77777777" w:rsidTr="00F13404">
        <w:tc>
          <w:tcPr>
            <w:tcW w:w="1416" w:type="dxa"/>
          </w:tcPr>
          <w:p w14:paraId="0BEEE8EE" w14:textId="21D09FFE" w:rsidR="003D2492" w:rsidRDefault="003D2492" w:rsidP="00FC60CA">
            <w:pPr>
              <w:jc w:val="both"/>
              <w:rPr>
                <w:lang w:eastAsia="fr-FR" w:bidi="ar-SA"/>
              </w:rPr>
            </w:pPr>
            <w:r>
              <w:rPr>
                <w:lang w:eastAsia="fr-FR" w:bidi="ar-SA"/>
              </w:rPr>
              <w:t>nom_au</w:t>
            </w:r>
          </w:p>
        </w:tc>
        <w:tc>
          <w:tcPr>
            <w:tcW w:w="3116" w:type="dxa"/>
          </w:tcPr>
          <w:p w14:paraId="676AB73E" w14:textId="45DA747B" w:rsidR="003D2492" w:rsidRDefault="003D2492" w:rsidP="00FC60CA">
            <w:pPr>
              <w:jc w:val="both"/>
              <w:rPr>
                <w:lang w:eastAsia="fr-FR" w:bidi="ar-SA"/>
              </w:rPr>
            </w:pPr>
            <w:r>
              <w:rPr>
                <w:lang w:eastAsia="fr-FR" w:bidi="ar-SA"/>
              </w:rPr>
              <w:t>Nom d’un auteur de jeu</w:t>
            </w:r>
          </w:p>
        </w:tc>
        <w:tc>
          <w:tcPr>
            <w:tcW w:w="708" w:type="dxa"/>
          </w:tcPr>
          <w:p w14:paraId="0404BBFD" w14:textId="063E6D03" w:rsidR="003D2492" w:rsidRDefault="00E35299" w:rsidP="00FC60CA">
            <w:pPr>
              <w:jc w:val="both"/>
              <w:rPr>
                <w:lang w:eastAsia="fr-FR" w:bidi="ar-SA"/>
              </w:rPr>
            </w:pPr>
            <w:r>
              <w:rPr>
                <w:lang w:eastAsia="fr-FR" w:bidi="ar-SA"/>
              </w:rPr>
              <w:t>A</w:t>
            </w:r>
          </w:p>
        </w:tc>
        <w:tc>
          <w:tcPr>
            <w:tcW w:w="709" w:type="dxa"/>
          </w:tcPr>
          <w:p w14:paraId="44AC930E" w14:textId="28DC1A94" w:rsidR="003D2492" w:rsidRDefault="00E35299" w:rsidP="00FC60CA">
            <w:pPr>
              <w:jc w:val="both"/>
              <w:rPr>
                <w:lang w:eastAsia="fr-FR" w:bidi="ar-SA"/>
              </w:rPr>
            </w:pPr>
            <w:r>
              <w:rPr>
                <w:lang w:eastAsia="fr-FR" w:bidi="ar-SA"/>
              </w:rPr>
              <w:t>50</w:t>
            </w:r>
          </w:p>
        </w:tc>
        <w:tc>
          <w:tcPr>
            <w:tcW w:w="3111" w:type="dxa"/>
          </w:tcPr>
          <w:p w14:paraId="2B925821" w14:textId="77777777" w:rsidR="003D2492" w:rsidRDefault="003D2492" w:rsidP="00FC60CA">
            <w:pPr>
              <w:jc w:val="both"/>
              <w:rPr>
                <w:lang w:eastAsia="fr-FR" w:bidi="ar-SA"/>
              </w:rPr>
            </w:pPr>
          </w:p>
        </w:tc>
      </w:tr>
      <w:tr w:rsidR="003D2492" w14:paraId="66FFE495" w14:textId="77777777" w:rsidTr="00F13404">
        <w:tc>
          <w:tcPr>
            <w:tcW w:w="1416" w:type="dxa"/>
          </w:tcPr>
          <w:p w14:paraId="7A5A3394" w14:textId="5B968E51" w:rsidR="003D2492" w:rsidRDefault="003D2492" w:rsidP="00FC60CA">
            <w:pPr>
              <w:jc w:val="both"/>
              <w:rPr>
                <w:lang w:eastAsia="fr-FR" w:bidi="ar-SA"/>
              </w:rPr>
            </w:pPr>
            <w:r>
              <w:rPr>
                <w:lang w:eastAsia="fr-FR" w:bidi="ar-SA"/>
              </w:rPr>
              <w:t>prenom_au</w:t>
            </w:r>
          </w:p>
        </w:tc>
        <w:tc>
          <w:tcPr>
            <w:tcW w:w="3116" w:type="dxa"/>
          </w:tcPr>
          <w:p w14:paraId="7179A05C" w14:textId="7C8E527F" w:rsidR="003D2492" w:rsidRDefault="003D2492" w:rsidP="00FC60CA">
            <w:pPr>
              <w:jc w:val="both"/>
              <w:rPr>
                <w:lang w:eastAsia="fr-FR" w:bidi="ar-SA"/>
              </w:rPr>
            </w:pPr>
            <w:r>
              <w:rPr>
                <w:lang w:eastAsia="fr-FR" w:bidi="ar-SA"/>
              </w:rPr>
              <w:t>Prénom d’un auteur de jeu</w:t>
            </w:r>
          </w:p>
        </w:tc>
        <w:tc>
          <w:tcPr>
            <w:tcW w:w="708" w:type="dxa"/>
          </w:tcPr>
          <w:p w14:paraId="6209E354" w14:textId="1EF45CD6" w:rsidR="003D2492" w:rsidRDefault="00E35299" w:rsidP="00FC60CA">
            <w:pPr>
              <w:jc w:val="both"/>
              <w:rPr>
                <w:lang w:eastAsia="fr-FR" w:bidi="ar-SA"/>
              </w:rPr>
            </w:pPr>
            <w:r>
              <w:rPr>
                <w:lang w:eastAsia="fr-FR" w:bidi="ar-SA"/>
              </w:rPr>
              <w:t>A</w:t>
            </w:r>
          </w:p>
        </w:tc>
        <w:tc>
          <w:tcPr>
            <w:tcW w:w="709" w:type="dxa"/>
          </w:tcPr>
          <w:p w14:paraId="3062FBBD" w14:textId="7995A08E" w:rsidR="003D2492" w:rsidRDefault="00E35299" w:rsidP="00FC60CA">
            <w:pPr>
              <w:jc w:val="both"/>
              <w:rPr>
                <w:lang w:eastAsia="fr-FR" w:bidi="ar-SA"/>
              </w:rPr>
            </w:pPr>
            <w:r>
              <w:rPr>
                <w:lang w:eastAsia="fr-FR" w:bidi="ar-SA"/>
              </w:rPr>
              <w:t>50</w:t>
            </w:r>
          </w:p>
        </w:tc>
        <w:tc>
          <w:tcPr>
            <w:tcW w:w="3111" w:type="dxa"/>
          </w:tcPr>
          <w:p w14:paraId="60603C8D" w14:textId="77777777" w:rsidR="003D2492" w:rsidRDefault="003D2492" w:rsidP="00FC60CA">
            <w:pPr>
              <w:jc w:val="both"/>
              <w:rPr>
                <w:lang w:eastAsia="fr-FR" w:bidi="ar-SA"/>
              </w:rPr>
            </w:pPr>
          </w:p>
        </w:tc>
      </w:tr>
      <w:tr w:rsidR="003D2492" w14:paraId="643B3219" w14:textId="77777777" w:rsidTr="00F13404">
        <w:tc>
          <w:tcPr>
            <w:tcW w:w="1416" w:type="dxa"/>
          </w:tcPr>
          <w:p w14:paraId="01F10F89" w14:textId="1228E1EA" w:rsidR="003D2492" w:rsidRDefault="003D2492" w:rsidP="00FC60CA">
            <w:pPr>
              <w:jc w:val="both"/>
              <w:rPr>
                <w:lang w:eastAsia="fr-FR" w:bidi="ar-SA"/>
              </w:rPr>
            </w:pPr>
            <w:r>
              <w:rPr>
                <w:lang w:eastAsia="fr-FR" w:bidi="ar-SA"/>
              </w:rPr>
              <w:t>id_i</w:t>
            </w:r>
          </w:p>
        </w:tc>
        <w:tc>
          <w:tcPr>
            <w:tcW w:w="3116" w:type="dxa"/>
          </w:tcPr>
          <w:p w14:paraId="17EDA15C" w14:textId="38D34401" w:rsidR="003D2492" w:rsidRDefault="003D2492" w:rsidP="00FC60CA">
            <w:pPr>
              <w:jc w:val="both"/>
              <w:rPr>
                <w:lang w:eastAsia="fr-FR" w:bidi="ar-SA"/>
              </w:rPr>
            </w:pPr>
            <w:r>
              <w:rPr>
                <w:lang w:eastAsia="fr-FR" w:bidi="ar-SA"/>
              </w:rPr>
              <w:t>Identifiant numérique d’un illustrateur de jeu</w:t>
            </w:r>
          </w:p>
        </w:tc>
        <w:tc>
          <w:tcPr>
            <w:tcW w:w="708" w:type="dxa"/>
          </w:tcPr>
          <w:p w14:paraId="12540ECF" w14:textId="7C3D65C3" w:rsidR="003D2492" w:rsidRDefault="00E35299" w:rsidP="00FC60CA">
            <w:pPr>
              <w:jc w:val="both"/>
              <w:rPr>
                <w:lang w:eastAsia="fr-FR" w:bidi="ar-SA"/>
              </w:rPr>
            </w:pPr>
            <w:r>
              <w:rPr>
                <w:lang w:eastAsia="fr-FR" w:bidi="ar-SA"/>
              </w:rPr>
              <w:t>N</w:t>
            </w:r>
          </w:p>
        </w:tc>
        <w:tc>
          <w:tcPr>
            <w:tcW w:w="709" w:type="dxa"/>
          </w:tcPr>
          <w:p w14:paraId="3DC8D126" w14:textId="77777777" w:rsidR="003D2492" w:rsidRDefault="003D2492" w:rsidP="00FC60CA">
            <w:pPr>
              <w:jc w:val="both"/>
              <w:rPr>
                <w:lang w:eastAsia="fr-FR" w:bidi="ar-SA"/>
              </w:rPr>
            </w:pPr>
          </w:p>
        </w:tc>
        <w:tc>
          <w:tcPr>
            <w:tcW w:w="3111" w:type="dxa"/>
          </w:tcPr>
          <w:p w14:paraId="5C0C7040" w14:textId="77777777" w:rsidR="003D2492" w:rsidRDefault="003D2492" w:rsidP="00FC60CA">
            <w:pPr>
              <w:jc w:val="both"/>
              <w:rPr>
                <w:lang w:eastAsia="fr-FR" w:bidi="ar-SA"/>
              </w:rPr>
            </w:pPr>
          </w:p>
        </w:tc>
      </w:tr>
      <w:tr w:rsidR="003D2492" w14:paraId="28D556A1" w14:textId="77777777" w:rsidTr="00F13404">
        <w:tc>
          <w:tcPr>
            <w:tcW w:w="1416" w:type="dxa"/>
          </w:tcPr>
          <w:p w14:paraId="4DFDC3AB" w14:textId="64E93FA3" w:rsidR="003D2492" w:rsidRDefault="003D2492" w:rsidP="00FC60CA">
            <w:pPr>
              <w:jc w:val="both"/>
              <w:rPr>
                <w:lang w:eastAsia="fr-FR" w:bidi="ar-SA"/>
              </w:rPr>
            </w:pPr>
            <w:r>
              <w:rPr>
                <w:lang w:eastAsia="fr-FR" w:bidi="ar-SA"/>
              </w:rPr>
              <w:t>nom_i</w:t>
            </w:r>
          </w:p>
        </w:tc>
        <w:tc>
          <w:tcPr>
            <w:tcW w:w="3116" w:type="dxa"/>
          </w:tcPr>
          <w:p w14:paraId="1B48681E" w14:textId="458FA203" w:rsidR="003D2492" w:rsidRDefault="003D2492" w:rsidP="00FC60CA">
            <w:pPr>
              <w:jc w:val="both"/>
              <w:rPr>
                <w:lang w:eastAsia="fr-FR" w:bidi="ar-SA"/>
              </w:rPr>
            </w:pPr>
            <w:r>
              <w:rPr>
                <w:lang w:eastAsia="fr-FR" w:bidi="ar-SA"/>
              </w:rPr>
              <w:t>Nom d’un illustrateur de jeu</w:t>
            </w:r>
          </w:p>
        </w:tc>
        <w:tc>
          <w:tcPr>
            <w:tcW w:w="708" w:type="dxa"/>
          </w:tcPr>
          <w:p w14:paraId="43CEF714" w14:textId="66EA7CF0" w:rsidR="003D2492" w:rsidRDefault="00E35299" w:rsidP="00FC60CA">
            <w:pPr>
              <w:jc w:val="both"/>
              <w:rPr>
                <w:lang w:eastAsia="fr-FR" w:bidi="ar-SA"/>
              </w:rPr>
            </w:pPr>
            <w:r>
              <w:rPr>
                <w:lang w:eastAsia="fr-FR" w:bidi="ar-SA"/>
              </w:rPr>
              <w:t>A</w:t>
            </w:r>
          </w:p>
        </w:tc>
        <w:tc>
          <w:tcPr>
            <w:tcW w:w="709" w:type="dxa"/>
          </w:tcPr>
          <w:p w14:paraId="75E98C3C" w14:textId="3042647C" w:rsidR="003D2492" w:rsidRDefault="00E35299" w:rsidP="00FC60CA">
            <w:pPr>
              <w:jc w:val="both"/>
              <w:rPr>
                <w:lang w:eastAsia="fr-FR" w:bidi="ar-SA"/>
              </w:rPr>
            </w:pPr>
            <w:r>
              <w:rPr>
                <w:lang w:eastAsia="fr-FR" w:bidi="ar-SA"/>
              </w:rPr>
              <w:t>50</w:t>
            </w:r>
          </w:p>
        </w:tc>
        <w:tc>
          <w:tcPr>
            <w:tcW w:w="3111" w:type="dxa"/>
          </w:tcPr>
          <w:p w14:paraId="1BB5CF10" w14:textId="77777777" w:rsidR="003D2492" w:rsidRDefault="003D2492" w:rsidP="00FC60CA">
            <w:pPr>
              <w:jc w:val="both"/>
              <w:rPr>
                <w:lang w:eastAsia="fr-FR" w:bidi="ar-SA"/>
              </w:rPr>
            </w:pPr>
          </w:p>
        </w:tc>
      </w:tr>
      <w:tr w:rsidR="003D2492" w14:paraId="6A4530C9" w14:textId="77777777" w:rsidTr="00F13404">
        <w:tc>
          <w:tcPr>
            <w:tcW w:w="1416" w:type="dxa"/>
          </w:tcPr>
          <w:p w14:paraId="1B6932B6" w14:textId="0897C8CC" w:rsidR="003D2492" w:rsidRDefault="003D2492" w:rsidP="00FC60CA">
            <w:pPr>
              <w:jc w:val="both"/>
              <w:rPr>
                <w:lang w:eastAsia="fr-FR" w:bidi="ar-SA"/>
              </w:rPr>
            </w:pPr>
            <w:r>
              <w:rPr>
                <w:lang w:eastAsia="fr-FR" w:bidi="ar-SA"/>
              </w:rPr>
              <w:t>prenom_i</w:t>
            </w:r>
          </w:p>
        </w:tc>
        <w:tc>
          <w:tcPr>
            <w:tcW w:w="3116" w:type="dxa"/>
          </w:tcPr>
          <w:p w14:paraId="2DCB29E3" w14:textId="6BE0F287" w:rsidR="003D2492" w:rsidRDefault="003D2492" w:rsidP="00FC60CA">
            <w:pPr>
              <w:jc w:val="both"/>
              <w:rPr>
                <w:lang w:eastAsia="fr-FR" w:bidi="ar-SA"/>
              </w:rPr>
            </w:pPr>
            <w:r>
              <w:rPr>
                <w:lang w:eastAsia="fr-FR" w:bidi="ar-SA"/>
              </w:rPr>
              <w:t>Prénom d’un illustrateur de jeu</w:t>
            </w:r>
          </w:p>
        </w:tc>
        <w:tc>
          <w:tcPr>
            <w:tcW w:w="708" w:type="dxa"/>
          </w:tcPr>
          <w:p w14:paraId="6612C506" w14:textId="7E15B1F3" w:rsidR="003D2492" w:rsidRDefault="00E35299" w:rsidP="00FC60CA">
            <w:pPr>
              <w:jc w:val="both"/>
              <w:rPr>
                <w:lang w:eastAsia="fr-FR" w:bidi="ar-SA"/>
              </w:rPr>
            </w:pPr>
            <w:r>
              <w:rPr>
                <w:lang w:eastAsia="fr-FR" w:bidi="ar-SA"/>
              </w:rPr>
              <w:t>A</w:t>
            </w:r>
          </w:p>
        </w:tc>
        <w:tc>
          <w:tcPr>
            <w:tcW w:w="709" w:type="dxa"/>
          </w:tcPr>
          <w:p w14:paraId="791D7608" w14:textId="61FFACD0" w:rsidR="003D2492" w:rsidRDefault="00E35299" w:rsidP="00FC60CA">
            <w:pPr>
              <w:jc w:val="both"/>
              <w:rPr>
                <w:lang w:eastAsia="fr-FR" w:bidi="ar-SA"/>
              </w:rPr>
            </w:pPr>
            <w:r>
              <w:rPr>
                <w:lang w:eastAsia="fr-FR" w:bidi="ar-SA"/>
              </w:rPr>
              <w:t>50</w:t>
            </w:r>
          </w:p>
        </w:tc>
        <w:tc>
          <w:tcPr>
            <w:tcW w:w="3111" w:type="dxa"/>
          </w:tcPr>
          <w:p w14:paraId="7A45FE99" w14:textId="77777777" w:rsidR="003D2492" w:rsidRDefault="003D2492" w:rsidP="00FC60CA">
            <w:pPr>
              <w:jc w:val="both"/>
              <w:rPr>
                <w:lang w:eastAsia="fr-FR" w:bidi="ar-SA"/>
              </w:rPr>
            </w:pPr>
          </w:p>
        </w:tc>
      </w:tr>
      <w:tr w:rsidR="003D2492" w14:paraId="6DDC03BF" w14:textId="77777777" w:rsidTr="00F13404">
        <w:tc>
          <w:tcPr>
            <w:tcW w:w="1416" w:type="dxa"/>
          </w:tcPr>
          <w:p w14:paraId="7B6D7CF0" w14:textId="6D8B528A" w:rsidR="003D2492" w:rsidRDefault="003D2492" w:rsidP="00FC60CA">
            <w:pPr>
              <w:jc w:val="both"/>
              <w:rPr>
                <w:lang w:eastAsia="fr-FR" w:bidi="ar-SA"/>
              </w:rPr>
            </w:pPr>
            <w:r>
              <w:rPr>
                <w:lang w:eastAsia="fr-FR" w:bidi="ar-SA"/>
              </w:rPr>
              <w:t>id_p</w:t>
            </w:r>
          </w:p>
        </w:tc>
        <w:tc>
          <w:tcPr>
            <w:tcW w:w="3116" w:type="dxa"/>
          </w:tcPr>
          <w:p w14:paraId="325EEEF0" w14:textId="7E66E8F5" w:rsidR="003D2492" w:rsidRDefault="003D2492" w:rsidP="00FC60CA">
            <w:pPr>
              <w:jc w:val="both"/>
              <w:rPr>
                <w:lang w:eastAsia="fr-FR" w:bidi="ar-SA"/>
              </w:rPr>
            </w:pPr>
            <w:r>
              <w:rPr>
                <w:lang w:eastAsia="fr-FR" w:bidi="ar-SA"/>
              </w:rPr>
              <w:t>Identifiant numérique d’un pays</w:t>
            </w:r>
          </w:p>
        </w:tc>
        <w:tc>
          <w:tcPr>
            <w:tcW w:w="708" w:type="dxa"/>
          </w:tcPr>
          <w:p w14:paraId="7F012874" w14:textId="28959436" w:rsidR="003D2492" w:rsidRDefault="00E35299" w:rsidP="00FC60CA">
            <w:pPr>
              <w:jc w:val="both"/>
              <w:rPr>
                <w:lang w:eastAsia="fr-FR" w:bidi="ar-SA"/>
              </w:rPr>
            </w:pPr>
            <w:r>
              <w:rPr>
                <w:lang w:eastAsia="fr-FR" w:bidi="ar-SA"/>
              </w:rPr>
              <w:t>N</w:t>
            </w:r>
          </w:p>
        </w:tc>
        <w:tc>
          <w:tcPr>
            <w:tcW w:w="709" w:type="dxa"/>
          </w:tcPr>
          <w:p w14:paraId="6A79DDFA" w14:textId="77777777" w:rsidR="003D2492" w:rsidRDefault="003D2492" w:rsidP="00FC60CA">
            <w:pPr>
              <w:jc w:val="both"/>
              <w:rPr>
                <w:lang w:eastAsia="fr-FR" w:bidi="ar-SA"/>
              </w:rPr>
            </w:pPr>
          </w:p>
        </w:tc>
        <w:tc>
          <w:tcPr>
            <w:tcW w:w="3111" w:type="dxa"/>
          </w:tcPr>
          <w:p w14:paraId="6045B921" w14:textId="77777777" w:rsidR="003D2492" w:rsidRDefault="003D2492" w:rsidP="00FC60CA">
            <w:pPr>
              <w:jc w:val="both"/>
              <w:rPr>
                <w:lang w:eastAsia="fr-FR" w:bidi="ar-SA"/>
              </w:rPr>
            </w:pPr>
          </w:p>
        </w:tc>
      </w:tr>
      <w:tr w:rsidR="003D2492" w14:paraId="4BEC5A36" w14:textId="77777777" w:rsidTr="00F13404">
        <w:tc>
          <w:tcPr>
            <w:tcW w:w="1416" w:type="dxa"/>
          </w:tcPr>
          <w:p w14:paraId="2C88B1A5" w14:textId="7F542CCD" w:rsidR="003D2492" w:rsidRDefault="003D2492" w:rsidP="00FC60CA">
            <w:pPr>
              <w:jc w:val="both"/>
              <w:rPr>
                <w:lang w:eastAsia="fr-FR" w:bidi="ar-SA"/>
              </w:rPr>
            </w:pPr>
            <w:r>
              <w:rPr>
                <w:lang w:eastAsia="fr-FR" w:bidi="ar-SA"/>
              </w:rPr>
              <w:t>nom_p</w:t>
            </w:r>
          </w:p>
        </w:tc>
        <w:tc>
          <w:tcPr>
            <w:tcW w:w="3116" w:type="dxa"/>
          </w:tcPr>
          <w:p w14:paraId="1313D924" w14:textId="058C644C" w:rsidR="003D2492" w:rsidRDefault="003D2492" w:rsidP="00FC60CA">
            <w:pPr>
              <w:jc w:val="both"/>
              <w:rPr>
                <w:lang w:eastAsia="fr-FR" w:bidi="ar-SA"/>
              </w:rPr>
            </w:pPr>
            <w:r>
              <w:rPr>
                <w:lang w:eastAsia="fr-FR" w:bidi="ar-SA"/>
              </w:rPr>
              <w:t>Nom d’un pays</w:t>
            </w:r>
          </w:p>
        </w:tc>
        <w:tc>
          <w:tcPr>
            <w:tcW w:w="708" w:type="dxa"/>
          </w:tcPr>
          <w:p w14:paraId="7B7DF784" w14:textId="0D639DA2" w:rsidR="003D2492" w:rsidRDefault="00E35299" w:rsidP="00FC60CA">
            <w:pPr>
              <w:jc w:val="both"/>
              <w:rPr>
                <w:lang w:eastAsia="fr-FR" w:bidi="ar-SA"/>
              </w:rPr>
            </w:pPr>
            <w:r>
              <w:rPr>
                <w:lang w:eastAsia="fr-FR" w:bidi="ar-SA"/>
              </w:rPr>
              <w:t>A</w:t>
            </w:r>
          </w:p>
        </w:tc>
        <w:tc>
          <w:tcPr>
            <w:tcW w:w="709" w:type="dxa"/>
          </w:tcPr>
          <w:p w14:paraId="2A8D810F" w14:textId="5211FEE0" w:rsidR="003D2492" w:rsidRDefault="00E35299" w:rsidP="00FC60CA">
            <w:pPr>
              <w:jc w:val="both"/>
              <w:rPr>
                <w:lang w:eastAsia="fr-FR" w:bidi="ar-SA"/>
              </w:rPr>
            </w:pPr>
            <w:r>
              <w:rPr>
                <w:lang w:eastAsia="fr-FR" w:bidi="ar-SA"/>
              </w:rPr>
              <w:t>50</w:t>
            </w:r>
          </w:p>
        </w:tc>
        <w:tc>
          <w:tcPr>
            <w:tcW w:w="3111" w:type="dxa"/>
          </w:tcPr>
          <w:p w14:paraId="119CEAE7" w14:textId="77777777" w:rsidR="003D2492" w:rsidRDefault="003D2492" w:rsidP="00FC60CA">
            <w:pPr>
              <w:jc w:val="both"/>
              <w:rPr>
                <w:lang w:eastAsia="fr-FR" w:bidi="ar-SA"/>
              </w:rPr>
            </w:pPr>
          </w:p>
        </w:tc>
      </w:tr>
      <w:tr w:rsidR="003D2492" w:rsidRPr="003D2492" w14:paraId="5790FFD5" w14:textId="77777777" w:rsidTr="00F13404">
        <w:tc>
          <w:tcPr>
            <w:tcW w:w="1416" w:type="dxa"/>
          </w:tcPr>
          <w:p w14:paraId="5F2ACB58" w14:textId="0C63FE92" w:rsidR="003D2492" w:rsidRPr="003D2492" w:rsidRDefault="003D2492" w:rsidP="00FC60CA">
            <w:pPr>
              <w:jc w:val="both"/>
            </w:pPr>
            <w:r>
              <w:t>id_em</w:t>
            </w:r>
          </w:p>
        </w:tc>
        <w:tc>
          <w:tcPr>
            <w:tcW w:w="3116" w:type="dxa"/>
          </w:tcPr>
          <w:p w14:paraId="07C7E19D" w14:textId="608D80D9" w:rsidR="003D2492" w:rsidRPr="003D2492" w:rsidRDefault="003D2492" w:rsidP="00FC60CA">
            <w:pPr>
              <w:jc w:val="both"/>
            </w:pPr>
            <w:r>
              <w:t>Identifiant numérique d’un emprunt</w:t>
            </w:r>
          </w:p>
        </w:tc>
        <w:tc>
          <w:tcPr>
            <w:tcW w:w="708" w:type="dxa"/>
          </w:tcPr>
          <w:p w14:paraId="1A26F411" w14:textId="176BC227" w:rsidR="003D2492" w:rsidRPr="003D2492" w:rsidRDefault="00E35299" w:rsidP="00FC60CA">
            <w:pPr>
              <w:jc w:val="both"/>
            </w:pPr>
            <w:r>
              <w:t>N</w:t>
            </w:r>
          </w:p>
        </w:tc>
        <w:tc>
          <w:tcPr>
            <w:tcW w:w="709" w:type="dxa"/>
          </w:tcPr>
          <w:p w14:paraId="636DF435" w14:textId="77777777" w:rsidR="003D2492" w:rsidRPr="003D2492" w:rsidRDefault="003D2492" w:rsidP="00FC60CA">
            <w:pPr>
              <w:jc w:val="both"/>
            </w:pPr>
          </w:p>
        </w:tc>
        <w:tc>
          <w:tcPr>
            <w:tcW w:w="3111" w:type="dxa"/>
          </w:tcPr>
          <w:p w14:paraId="0C3E92C3" w14:textId="77777777" w:rsidR="003D2492" w:rsidRPr="003D2492" w:rsidRDefault="003D2492" w:rsidP="00FC60CA">
            <w:pPr>
              <w:jc w:val="both"/>
            </w:pPr>
          </w:p>
        </w:tc>
      </w:tr>
      <w:tr w:rsidR="003D2492" w:rsidRPr="003D2492" w14:paraId="2E0982FD" w14:textId="77777777" w:rsidTr="00F13404">
        <w:tc>
          <w:tcPr>
            <w:tcW w:w="1416" w:type="dxa"/>
          </w:tcPr>
          <w:p w14:paraId="5FE317F5" w14:textId="73C4C062" w:rsidR="003D2492" w:rsidRPr="003D2492" w:rsidRDefault="003D2492" w:rsidP="00FC60CA">
            <w:pPr>
              <w:jc w:val="both"/>
            </w:pPr>
            <w:r>
              <w:t>date_em</w:t>
            </w:r>
          </w:p>
        </w:tc>
        <w:tc>
          <w:tcPr>
            <w:tcW w:w="3116" w:type="dxa"/>
          </w:tcPr>
          <w:p w14:paraId="261B0A1E" w14:textId="7493591E" w:rsidR="003D2492" w:rsidRPr="003D2492" w:rsidRDefault="003D2492" w:rsidP="00FC60CA">
            <w:pPr>
              <w:jc w:val="both"/>
            </w:pPr>
            <w:r>
              <w:t>Date d’un emprunt</w:t>
            </w:r>
          </w:p>
        </w:tc>
        <w:tc>
          <w:tcPr>
            <w:tcW w:w="708" w:type="dxa"/>
          </w:tcPr>
          <w:p w14:paraId="765FDAE4" w14:textId="57EB3EFE" w:rsidR="003D2492" w:rsidRPr="003D2492" w:rsidRDefault="00E35299" w:rsidP="00FC60CA">
            <w:pPr>
              <w:jc w:val="both"/>
            </w:pPr>
            <w:r>
              <w:t>Date</w:t>
            </w:r>
          </w:p>
        </w:tc>
        <w:tc>
          <w:tcPr>
            <w:tcW w:w="709" w:type="dxa"/>
          </w:tcPr>
          <w:p w14:paraId="565D4D4B" w14:textId="033B8966" w:rsidR="003D2492" w:rsidRPr="003D2492" w:rsidRDefault="00E35299" w:rsidP="00FC60CA">
            <w:pPr>
              <w:jc w:val="both"/>
            </w:pPr>
            <w:r>
              <w:t>10</w:t>
            </w:r>
          </w:p>
        </w:tc>
        <w:tc>
          <w:tcPr>
            <w:tcW w:w="3111" w:type="dxa"/>
          </w:tcPr>
          <w:p w14:paraId="546B28CF" w14:textId="64098F33" w:rsidR="003D2492" w:rsidRPr="003D2492" w:rsidRDefault="00E35299" w:rsidP="00FC60CA">
            <w:pPr>
              <w:jc w:val="both"/>
            </w:pPr>
            <w:r>
              <w:t>AAAA-MM-JJ</w:t>
            </w:r>
          </w:p>
        </w:tc>
      </w:tr>
      <w:tr w:rsidR="003D2492" w:rsidRPr="003D2492" w14:paraId="01DBAB6B" w14:textId="77777777" w:rsidTr="00F13404">
        <w:tc>
          <w:tcPr>
            <w:tcW w:w="1416" w:type="dxa"/>
          </w:tcPr>
          <w:p w14:paraId="23E431E9" w14:textId="5BB1A782" w:rsidR="003D2492" w:rsidRPr="003D2492" w:rsidRDefault="003D2492" w:rsidP="00FC60CA">
            <w:pPr>
              <w:jc w:val="both"/>
            </w:pPr>
            <w:r>
              <w:t>delai_em</w:t>
            </w:r>
          </w:p>
        </w:tc>
        <w:tc>
          <w:tcPr>
            <w:tcW w:w="3116" w:type="dxa"/>
          </w:tcPr>
          <w:p w14:paraId="045B8B7E" w14:textId="7F4872DF" w:rsidR="003D2492" w:rsidRPr="003D2492" w:rsidRDefault="003D2492" w:rsidP="00FC60CA">
            <w:pPr>
              <w:jc w:val="both"/>
            </w:pPr>
            <w:r>
              <w:t>Délai maximal autorisé pour un emprunt</w:t>
            </w:r>
          </w:p>
        </w:tc>
        <w:tc>
          <w:tcPr>
            <w:tcW w:w="708" w:type="dxa"/>
          </w:tcPr>
          <w:p w14:paraId="47031E11" w14:textId="5DC793AF" w:rsidR="003D2492" w:rsidRPr="003D2492" w:rsidRDefault="00E35299" w:rsidP="00FC60CA">
            <w:pPr>
              <w:jc w:val="both"/>
            </w:pPr>
            <w:r>
              <w:t>N</w:t>
            </w:r>
          </w:p>
        </w:tc>
        <w:tc>
          <w:tcPr>
            <w:tcW w:w="709" w:type="dxa"/>
          </w:tcPr>
          <w:p w14:paraId="5DA53BFB" w14:textId="4C797997" w:rsidR="003D2492" w:rsidRPr="003D2492" w:rsidRDefault="00E35299" w:rsidP="00FC60CA">
            <w:pPr>
              <w:jc w:val="both"/>
            </w:pPr>
            <w:r>
              <w:t>3</w:t>
            </w:r>
          </w:p>
        </w:tc>
        <w:tc>
          <w:tcPr>
            <w:tcW w:w="3111" w:type="dxa"/>
          </w:tcPr>
          <w:p w14:paraId="26FAE2CD" w14:textId="12EE53D6" w:rsidR="003D2492" w:rsidRPr="003D2492" w:rsidRDefault="00E35299" w:rsidP="00FC60CA">
            <w:pPr>
              <w:jc w:val="both"/>
            </w:pPr>
            <w:r>
              <w:t xml:space="preserve">Nb de jours </w:t>
            </w:r>
          </w:p>
        </w:tc>
      </w:tr>
    </w:tbl>
    <w:p w14:paraId="3D5D724B" w14:textId="30C2C200" w:rsidR="0073052C" w:rsidRDefault="0073052C" w:rsidP="00FC60CA">
      <w:pPr>
        <w:suppressAutoHyphens w:val="0"/>
        <w:autoSpaceDN/>
        <w:spacing w:before="0" w:line="259" w:lineRule="auto"/>
        <w:jc w:val="both"/>
        <w:textAlignment w:val="auto"/>
        <w:rPr>
          <w:lang w:eastAsia="fr-FR" w:bidi="ar-SA"/>
        </w:rPr>
      </w:pPr>
    </w:p>
    <w:p w14:paraId="3A99563D" w14:textId="77777777" w:rsidR="0073052C" w:rsidRDefault="0073052C" w:rsidP="00FC60CA">
      <w:pPr>
        <w:suppressAutoHyphens w:val="0"/>
        <w:autoSpaceDN/>
        <w:spacing w:before="0" w:line="259" w:lineRule="auto"/>
        <w:jc w:val="both"/>
        <w:textAlignment w:val="auto"/>
        <w:rPr>
          <w:lang w:eastAsia="fr-FR" w:bidi="ar-SA"/>
        </w:rPr>
      </w:pPr>
      <w:r>
        <w:rPr>
          <w:lang w:eastAsia="fr-FR" w:bidi="ar-SA"/>
        </w:rPr>
        <w:br w:type="page"/>
      </w:r>
    </w:p>
    <w:p w14:paraId="05A547DE" w14:textId="5CB9F861" w:rsidR="00547C60" w:rsidRDefault="0073052C" w:rsidP="00FC60CA">
      <w:pPr>
        <w:pStyle w:val="Titre3"/>
        <w:jc w:val="both"/>
      </w:pPr>
      <w:bookmarkStart w:id="7" w:name="_Toc145458944"/>
      <w:r>
        <w:lastRenderedPageBreak/>
        <w:t>Données calculées et non-calculées</w:t>
      </w:r>
      <w:bookmarkEnd w:id="7"/>
    </w:p>
    <w:p w14:paraId="657A76A8" w14:textId="3F7CF609" w:rsidR="0073052C" w:rsidRDefault="0073052C" w:rsidP="00FC60CA">
      <w:pPr>
        <w:jc w:val="both"/>
        <w:rPr>
          <w:lang w:eastAsia="fr-FR" w:bidi="ar-SA"/>
        </w:rPr>
      </w:pPr>
      <w:r>
        <w:rPr>
          <w:lang w:eastAsia="fr-FR" w:bidi="ar-SA"/>
        </w:rPr>
        <w:t xml:space="preserve">Les données figurant dans le dictionnaire de données doivent la plupart du temps être des données élémentaires : </w:t>
      </w:r>
    </w:p>
    <w:p w14:paraId="37F77DB4" w14:textId="41273F81" w:rsidR="0073052C" w:rsidRDefault="0073052C" w:rsidP="00AB3333">
      <w:pPr>
        <w:pStyle w:val="Paragraphedeliste"/>
        <w:numPr>
          <w:ilvl w:val="0"/>
          <w:numId w:val="7"/>
        </w:numPr>
        <w:jc w:val="both"/>
        <w:rPr>
          <w:lang w:eastAsia="fr-FR" w:bidi="ar-SA"/>
        </w:rPr>
      </w:pPr>
      <w:r>
        <w:rPr>
          <w:lang w:eastAsia="fr-FR" w:bidi="ar-SA"/>
        </w:rPr>
        <w:t xml:space="preserve">Elles ne doivent pas être des données calculées, sauf lorsqu’il est nécessaire de les stocker pour des raisons pertinentes (optimisation). </w:t>
      </w:r>
    </w:p>
    <w:p w14:paraId="12EFC106" w14:textId="08DF8D1E" w:rsidR="0073052C" w:rsidRDefault="0073052C" w:rsidP="00AB3333">
      <w:pPr>
        <w:pStyle w:val="Paragraphedeliste"/>
        <w:numPr>
          <w:ilvl w:val="0"/>
          <w:numId w:val="7"/>
        </w:numPr>
        <w:jc w:val="both"/>
        <w:rPr>
          <w:lang w:eastAsia="fr-FR" w:bidi="ar-SA"/>
        </w:rPr>
      </w:pPr>
      <w:r>
        <w:rPr>
          <w:lang w:eastAsia="fr-FR" w:bidi="ar-SA"/>
        </w:rPr>
        <w:t>Elles ne doivent pas être composées : des données composées sont des données obtenues par concaténation de plusieurs données (ex adresse)</w:t>
      </w:r>
    </w:p>
    <w:p w14:paraId="03356DA0" w14:textId="008093A4" w:rsidR="0073052C" w:rsidRDefault="0073052C" w:rsidP="00FC60CA">
      <w:pPr>
        <w:jc w:val="both"/>
        <w:rPr>
          <w:lang w:eastAsia="fr-FR" w:bidi="ar-SA"/>
        </w:rPr>
      </w:pPr>
      <w:r>
        <w:rPr>
          <w:lang w:eastAsia="fr-FR" w:bidi="ar-SA"/>
        </w:rPr>
        <w:t xml:space="preserve">Certaines données de type numérique </w:t>
      </w:r>
      <w:r w:rsidR="00D7372D">
        <w:rPr>
          <w:lang w:eastAsia="fr-FR" w:bidi="ar-SA"/>
        </w:rPr>
        <w:t>doivent être stockées en tant que donnée de type alphanumérique (exemple code postal, numéro de téléphone)</w:t>
      </w:r>
      <w:r w:rsidR="007C7749">
        <w:rPr>
          <w:lang w:eastAsia="fr-FR" w:bidi="ar-SA"/>
        </w:rPr>
        <w:t>.</w:t>
      </w:r>
    </w:p>
    <w:p w14:paraId="738634CC" w14:textId="77777777" w:rsidR="00C24F03" w:rsidRDefault="00C24F03"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39319487" w14:textId="5F163F45" w:rsidR="00A37CB7" w:rsidRDefault="00A37CB7" w:rsidP="00FC60CA">
      <w:pPr>
        <w:pStyle w:val="Titre3"/>
        <w:jc w:val="both"/>
      </w:pPr>
      <w:bookmarkStart w:id="8" w:name="_Toc145458945"/>
      <w:r>
        <w:lastRenderedPageBreak/>
        <w:t>Le Modèle Conceptuel des Données (MCD)</w:t>
      </w:r>
      <w:bookmarkEnd w:id="8"/>
    </w:p>
    <w:p w14:paraId="3A6E1895" w14:textId="48281F43" w:rsidR="00830B05" w:rsidRDefault="00830B05" w:rsidP="00FC60CA">
      <w:pPr>
        <w:pStyle w:val="Titre3"/>
        <w:jc w:val="both"/>
      </w:pPr>
      <w:bookmarkStart w:id="9" w:name="_Toc145458946"/>
      <w:r>
        <w:t>Les entités</w:t>
      </w:r>
      <w:bookmarkEnd w:id="9"/>
    </w:p>
    <w:p w14:paraId="5C0ACA4C" w14:textId="77777777" w:rsidR="00E44911" w:rsidRDefault="00E44911" w:rsidP="00FC60CA">
      <w:pPr>
        <w:jc w:val="both"/>
        <w:rPr>
          <w:lang w:eastAsia="fr-FR" w:bidi="ar-SA"/>
        </w:rPr>
      </w:pPr>
      <w:r>
        <w:rPr>
          <w:lang w:eastAsia="fr-FR" w:bidi="ar-SA"/>
        </w:rPr>
        <w:t xml:space="preserve">Chaque entité est unique et décrite par un ensemble de </w:t>
      </w:r>
      <w:r w:rsidRPr="000F4D48">
        <w:rPr>
          <w:b/>
          <w:bCs/>
          <w:lang w:eastAsia="fr-FR" w:bidi="ar-SA"/>
        </w:rPr>
        <w:t>propriétés</w:t>
      </w:r>
      <w:r>
        <w:rPr>
          <w:lang w:eastAsia="fr-FR" w:bidi="ar-SA"/>
        </w:rPr>
        <w:t xml:space="preserve"> appelées </w:t>
      </w:r>
      <w:r w:rsidRPr="000F4D48">
        <w:rPr>
          <w:b/>
          <w:bCs/>
          <w:lang w:eastAsia="fr-FR" w:bidi="ar-SA"/>
        </w:rPr>
        <w:t>attributs</w:t>
      </w:r>
      <w:r>
        <w:rPr>
          <w:lang w:eastAsia="fr-FR" w:bidi="ar-SA"/>
        </w:rPr>
        <w:t xml:space="preserve"> ou </w:t>
      </w:r>
      <w:r w:rsidRPr="000F4D48">
        <w:rPr>
          <w:b/>
          <w:bCs/>
          <w:lang w:eastAsia="fr-FR" w:bidi="ar-SA"/>
        </w:rPr>
        <w:t>caractéristiques</w:t>
      </w:r>
      <w:r>
        <w:rPr>
          <w:lang w:eastAsia="fr-FR" w:bidi="ar-SA"/>
        </w:rPr>
        <w:t xml:space="preserve">. </w:t>
      </w:r>
    </w:p>
    <w:p w14:paraId="46442920" w14:textId="01961B95" w:rsidR="00E44911" w:rsidRDefault="00E44911" w:rsidP="00FC60CA">
      <w:pPr>
        <w:jc w:val="both"/>
        <w:rPr>
          <w:lang w:eastAsia="fr-FR" w:bidi="ar-SA"/>
        </w:rPr>
      </w:pPr>
      <w:r>
        <w:rPr>
          <w:lang w:eastAsia="fr-FR" w:bidi="ar-SA"/>
        </w:rPr>
        <w:t xml:space="preserve">Une des propriétés de l'entité est </w:t>
      </w:r>
      <w:r w:rsidRPr="000F4D48">
        <w:rPr>
          <w:b/>
          <w:bCs/>
          <w:lang w:eastAsia="fr-FR" w:bidi="ar-SA"/>
        </w:rPr>
        <w:t>l'identifiant</w:t>
      </w:r>
      <w:r>
        <w:rPr>
          <w:lang w:eastAsia="fr-FR" w:bidi="ar-SA"/>
        </w:rPr>
        <w:t>. Cette propriété doit posséder des occurrences uniques et doit être source des dépendances fonctionnelles avec toutes les autres propriétés de l'entité. Bien souvent, on utilise une donnée de type entier qui s'incrémente pour chaque occurrence, ou encore un code unique spécifique du contexte.</w:t>
      </w:r>
    </w:p>
    <w:p w14:paraId="76ACDB8C" w14:textId="18B41FD4" w:rsidR="00E44911" w:rsidRDefault="00E44911" w:rsidP="00FC60CA">
      <w:pPr>
        <w:jc w:val="both"/>
        <w:rPr>
          <w:lang w:eastAsia="fr-FR" w:bidi="ar-SA"/>
        </w:rPr>
      </w:pPr>
      <w:r>
        <w:rPr>
          <w:lang w:eastAsia="fr-FR" w:bidi="ar-SA"/>
        </w:rPr>
        <w:t xml:space="preserve">Le formalisme d’une entité est le suivant : </w:t>
      </w:r>
    </w:p>
    <w:tbl>
      <w:tblPr>
        <w:tblStyle w:val="Grilledutableau"/>
        <w:tblW w:w="0" w:type="auto"/>
        <w:tblInd w:w="2405" w:type="dxa"/>
        <w:tblLook w:val="04A0" w:firstRow="1" w:lastRow="0" w:firstColumn="1" w:lastColumn="0" w:noHBand="0" w:noVBand="1"/>
      </w:tblPr>
      <w:tblGrid>
        <w:gridCol w:w="2268"/>
      </w:tblGrid>
      <w:tr w:rsidR="00E44911" w14:paraId="42B6BEE8" w14:textId="77777777" w:rsidTr="00E44911">
        <w:tc>
          <w:tcPr>
            <w:tcW w:w="2268" w:type="dxa"/>
          </w:tcPr>
          <w:p w14:paraId="66616D9B" w14:textId="55479987" w:rsidR="00E44911" w:rsidRDefault="00E44911" w:rsidP="00FC60CA">
            <w:pPr>
              <w:jc w:val="both"/>
              <w:rPr>
                <w:lang w:eastAsia="fr-FR" w:bidi="ar-SA"/>
              </w:rPr>
            </w:pPr>
            <w:r>
              <w:rPr>
                <w:lang w:eastAsia="fr-FR" w:bidi="ar-SA"/>
              </w:rPr>
              <w:t>Nom de l’entité</w:t>
            </w:r>
          </w:p>
        </w:tc>
      </w:tr>
      <w:tr w:rsidR="00E44911" w14:paraId="19A195CD" w14:textId="77777777" w:rsidTr="00E44911">
        <w:tc>
          <w:tcPr>
            <w:tcW w:w="2268" w:type="dxa"/>
          </w:tcPr>
          <w:p w14:paraId="77C69DD3" w14:textId="44AE2896" w:rsidR="00E44911" w:rsidRDefault="00E44911" w:rsidP="00FC60CA">
            <w:pPr>
              <w:jc w:val="both"/>
              <w:rPr>
                <w:lang w:eastAsia="fr-FR" w:bidi="ar-SA"/>
              </w:rPr>
            </w:pPr>
            <w:r w:rsidRPr="00E44911">
              <w:rPr>
                <w:u w:val="single"/>
                <w:lang w:eastAsia="fr-FR" w:bidi="ar-SA"/>
              </w:rPr>
              <w:t>Identifiant</w:t>
            </w:r>
            <w:r>
              <w:rPr>
                <w:lang w:eastAsia="fr-FR" w:bidi="ar-SA"/>
              </w:rPr>
              <w:br/>
              <w:t>propriété 1</w:t>
            </w:r>
            <w:r>
              <w:rPr>
                <w:lang w:eastAsia="fr-FR" w:bidi="ar-SA"/>
              </w:rPr>
              <w:br/>
              <w:t>propriété 2</w:t>
            </w:r>
            <w:r>
              <w:rPr>
                <w:lang w:eastAsia="fr-FR" w:bidi="ar-SA"/>
              </w:rPr>
              <w:br/>
              <w:t>…</w:t>
            </w:r>
          </w:p>
        </w:tc>
      </w:tr>
    </w:tbl>
    <w:p w14:paraId="5135BC17" w14:textId="5CEA477A" w:rsidR="00E44911" w:rsidRPr="00E44911" w:rsidRDefault="00F64B4B" w:rsidP="00FC60CA">
      <w:pPr>
        <w:jc w:val="both"/>
        <w:rPr>
          <w:lang w:eastAsia="fr-FR" w:bidi="ar-SA"/>
        </w:rPr>
      </w:pPr>
      <w:r>
        <w:rPr>
          <w:lang w:eastAsia="fr-FR" w:bidi="ar-SA"/>
        </w:rPr>
        <w:t xml:space="preserve">Ainsi, en reprenant notre étude de cas, on peut schématiser une entité « Auteur » de la façon suivante : </w:t>
      </w:r>
    </w:p>
    <w:tbl>
      <w:tblPr>
        <w:tblStyle w:val="Grilledutableau"/>
        <w:tblW w:w="0" w:type="auto"/>
        <w:tblInd w:w="2405" w:type="dxa"/>
        <w:tblLook w:val="04A0" w:firstRow="1" w:lastRow="0" w:firstColumn="1" w:lastColumn="0" w:noHBand="0" w:noVBand="1"/>
      </w:tblPr>
      <w:tblGrid>
        <w:gridCol w:w="2268"/>
      </w:tblGrid>
      <w:tr w:rsidR="00F64B4B" w14:paraId="290D67A6" w14:textId="77777777" w:rsidTr="00F13404">
        <w:tc>
          <w:tcPr>
            <w:tcW w:w="2268" w:type="dxa"/>
          </w:tcPr>
          <w:p w14:paraId="3ABE13E1" w14:textId="611C4895" w:rsidR="00F64B4B" w:rsidRDefault="00F64B4B" w:rsidP="00FC60CA">
            <w:pPr>
              <w:jc w:val="both"/>
              <w:rPr>
                <w:lang w:eastAsia="fr-FR" w:bidi="ar-SA"/>
              </w:rPr>
            </w:pPr>
            <w:r>
              <w:rPr>
                <w:lang w:eastAsia="fr-FR" w:bidi="ar-SA"/>
              </w:rPr>
              <w:t>Auteur</w:t>
            </w:r>
          </w:p>
        </w:tc>
      </w:tr>
      <w:tr w:rsidR="00F64B4B" w14:paraId="07227A16" w14:textId="77777777" w:rsidTr="00F13404">
        <w:tc>
          <w:tcPr>
            <w:tcW w:w="2268" w:type="dxa"/>
          </w:tcPr>
          <w:p w14:paraId="024E0BAC" w14:textId="5EC00202" w:rsidR="00F64B4B" w:rsidRDefault="00F64B4B" w:rsidP="00FC60CA">
            <w:pPr>
              <w:jc w:val="both"/>
              <w:rPr>
                <w:lang w:eastAsia="fr-FR" w:bidi="ar-SA"/>
              </w:rPr>
            </w:pPr>
            <w:r>
              <w:rPr>
                <w:u w:val="single"/>
                <w:lang w:eastAsia="fr-FR" w:bidi="ar-SA"/>
              </w:rPr>
              <w:t>id_au</w:t>
            </w:r>
            <w:r>
              <w:rPr>
                <w:lang w:eastAsia="fr-FR" w:bidi="ar-SA"/>
              </w:rPr>
              <w:br/>
              <w:t>prenom_au</w:t>
            </w:r>
            <w:r>
              <w:rPr>
                <w:lang w:eastAsia="fr-FR" w:bidi="ar-SA"/>
              </w:rPr>
              <w:br/>
              <w:t>nom_au</w:t>
            </w:r>
          </w:p>
        </w:tc>
      </w:tr>
    </w:tbl>
    <w:p w14:paraId="234EACC7" w14:textId="0EEE03B5" w:rsidR="00A37CB7" w:rsidRDefault="00E34094" w:rsidP="00FC60CA">
      <w:pPr>
        <w:jc w:val="both"/>
        <w:rPr>
          <w:lang w:eastAsia="fr-FR" w:bidi="ar-SA"/>
        </w:rPr>
      </w:pPr>
      <w:r>
        <w:rPr>
          <w:lang w:eastAsia="fr-FR" w:bidi="ar-SA"/>
        </w:rPr>
        <w:t>On peut retomber sur la règle de gestion suivante : un auteur est identifié par un numéro unique (id_au), et caractérisé par un prénom et un n</w:t>
      </w:r>
      <w:r w:rsidR="00B95A82">
        <w:rPr>
          <w:lang w:eastAsia="fr-FR" w:bidi="ar-SA"/>
        </w:rPr>
        <w:t>om</w:t>
      </w:r>
      <w:r>
        <w:rPr>
          <w:lang w:eastAsia="fr-FR" w:bidi="ar-SA"/>
        </w:rPr>
        <w:t>.</w:t>
      </w:r>
    </w:p>
    <w:p w14:paraId="5C10E150" w14:textId="77A714F5" w:rsidR="001B5A39" w:rsidRDefault="001B5A39" w:rsidP="00FC60CA">
      <w:pPr>
        <w:jc w:val="both"/>
        <w:rPr>
          <w:lang w:eastAsia="fr-FR" w:bidi="ar-SA"/>
        </w:rPr>
      </w:pPr>
      <w:r>
        <w:rPr>
          <w:lang w:eastAsia="fr-FR" w:bidi="ar-SA"/>
        </w:rPr>
        <w:t xml:space="preserve">Une entité peut n’avoir aucune, une ou plusieurs </w:t>
      </w:r>
      <w:r w:rsidRPr="006E277C">
        <w:rPr>
          <w:b/>
          <w:bCs/>
          <w:lang w:eastAsia="fr-FR" w:bidi="ar-SA"/>
        </w:rPr>
        <w:t>occurrences</w:t>
      </w:r>
      <w:r>
        <w:rPr>
          <w:lang w:eastAsia="fr-FR" w:bidi="ar-SA"/>
        </w:rPr>
        <w:t>. Voici par exemple une table d’occurrence</w:t>
      </w:r>
      <w:r w:rsidR="006E277C">
        <w:rPr>
          <w:lang w:eastAsia="fr-FR" w:bidi="ar-SA"/>
        </w:rPr>
        <w:t>s</w:t>
      </w:r>
      <w:r>
        <w:rPr>
          <w:lang w:eastAsia="fr-FR" w:bidi="ar-SA"/>
        </w:rPr>
        <w:t> :</w:t>
      </w:r>
    </w:p>
    <w:tbl>
      <w:tblPr>
        <w:tblStyle w:val="Grilledutableau"/>
        <w:tblW w:w="0" w:type="auto"/>
        <w:tblLook w:val="04A0" w:firstRow="1" w:lastRow="0" w:firstColumn="1" w:lastColumn="0" w:noHBand="0" w:noVBand="1"/>
      </w:tblPr>
      <w:tblGrid>
        <w:gridCol w:w="3020"/>
        <w:gridCol w:w="3020"/>
        <w:gridCol w:w="3020"/>
      </w:tblGrid>
      <w:tr w:rsidR="001B5A39" w14:paraId="4F5CA017" w14:textId="77777777" w:rsidTr="001B5A39">
        <w:tc>
          <w:tcPr>
            <w:tcW w:w="3020" w:type="dxa"/>
          </w:tcPr>
          <w:p w14:paraId="3F420CCD" w14:textId="1E31DA4B" w:rsidR="001B5A39" w:rsidRDefault="001B5A39" w:rsidP="00FC60CA">
            <w:pPr>
              <w:jc w:val="both"/>
              <w:rPr>
                <w:lang w:eastAsia="fr-FR" w:bidi="ar-SA"/>
              </w:rPr>
            </w:pPr>
            <w:r>
              <w:rPr>
                <w:lang w:eastAsia="fr-FR" w:bidi="ar-SA"/>
              </w:rPr>
              <w:t>id_au</w:t>
            </w:r>
          </w:p>
        </w:tc>
        <w:tc>
          <w:tcPr>
            <w:tcW w:w="3020" w:type="dxa"/>
          </w:tcPr>
          <w:p w14:paraId="63F1ECA9" w14:textId="5BD1F887" w:rsidR="001B5A39" w:rsidRDefault="001B5A39" w:rsidP="00FC60CA">
            <w:pPr>
              <w:jc w:val="both"/>
              <w:rPr>
                <w:lang w:eastAsia="fr-FR" w:bidi="ar-SA"/>
              </w:rPr>
            </w:pPr>
            <w:r>
              <w:rPr>
                <w:lang w:eastAsia="fr-FR" w:bidi="ar-SA"/>
              </w:rPr>
              <w:t>prenom_au</w:t>
            </w:r>
          </w:p>
        </w:tc>
        <w:tc>
          <w:tcPr>
            <w:tcW w:w="3020" w:type="dxa"/>
          </w:tcPr>
          <w:p w14:paraId="53110794" w14:textId="4D7F85AD" w:rsidR="001B5A39" w:rsidRDefault="001B5A39" w:rsidP="00FC60CA">
            <w:pPr>
              <w:jc w:val="both"/>
              <w:rPr>
                <w:lang w:eastAsia="fr-FR" w:bidi="ar-SA"/>
              </w:rPr>
            </w:pPr>
            <w:r>
              <w:rPr>
                <w:lang w:eastAsia="fr-FR" w:bidi="ar-SA"/>
              </w:rPr>
              <w:t>nom_au</w:t>
            </w:r>
          </w:p>
        </w:tc>
      </w:tr>
      <w:tr w:rsidR="001B5A39" w14:paraId="7BDBCAA8" w14:textId="77777777" w:rsidTr="001B5A39">
        <w:tc>
          <w:tcPr>
            <w:tcW w:w="3020" w:type="dxa"/>
          </w:tcPr>
          <w:p w14:paraId="2F767EB4" w14:textId="30380A20" w:rsidR="001B5A39" w:rsidRDefault="001B5A39" w:rsidP="00FC60CA">
            <w:pPr>
              <w:jc w:val="both"/>
              <w:rPr>
                <w:lang w:eastAsia="fr-FR" w:bidi="ar-SA"/>
              </w:rPr>
            </w:pPr>
            <w:r>
              <w:rPr>
                <w:lang w:eastAsia="fr-FR" w:bidi="ar-SA"/>
              </w:rPr>
              <w:t>1</w:t>
            </w:r>
          </w:p>
        </w:tc>
        <w:tc>
          <w:tcPr>
            <w:tcW w:w="3020" w:type="dxa"/>
          </w:tcPr>
          <w:p w14:paraId="6FE78BE4" w14:textId="25BDB370" w:rsidR="001B5A39" w:rsidRDefault="001B5A39" w:rsidP="00FC60CA">
            <w:pPr>
              <w:jc w:val="both"/>
              <w:rPr>
                <w:lang w:eastAsia="fr-FR" w:bidi="ar-SA"/>
              </w:rPr>
            </w:pPr>
            <w:r>
              <w:rPr>
                <w:lang w:eastAsia="fr-FR" w:bidi="ar-SA"/>
              </w:rPr>
              <w:t>Richard</w:t>
            </w:r>
          </w:p>
        </w:tc>
        <w:tc>
          <w:tcPr>
            <w:tcW w:w="3020" w:type="dxa"/>
          </w:tcPr>
          <w:p w14:paraId="20EE9521" w14:textId="2B4C7157" w:rsidR="001B5A39" w:rsidRDefault="001B5A39" w:rsidP="00FC60CA">
            <w:pPr>
              <w:jc w:val="both"/>
              <w:rPr>
                <w:lang w:eastAsia="fr-FR" w:bidi="ar-SA"/>
              </w:rPr>
            </w:pPr>
            <w:r>
              <w:rPr>
                <w:lang w:eastAsia="fr-FR" w:bidi="ar-SA"/>
              </w:rPr>
              <w:t>Garfield</w:t>
            </w:r>
          </w:p>
        </w:tc>
      </w:tr>
      <w:tr w:rsidR="001B5A39" w14:paraId="2DB7274C" w14:textId="77777777" w:rsidTr="001B5A39">
        <w:tc>
          <w:tcPr>
            <w:tcW w:w="3020" w:type="dxa"/>
          </w:tcPr>
          <w:p w14:paraId="39FA8DA9" w14:textId="70E94404" w:rsidR="001B5A39" w:rsidRDefault="001B5A39" w:rsidP="00FC60CA">
            <w:pPr>
              <w:jc w:val="both"/>
              <w:rPr>
                <w:lang w:eastAsia="fr-FR" w:bidi="ar-SA"/>
              </w:rPr>
            </w:pPr>
            <w:r>
              <w:rPr>
                <w:lang w:eastAsia="fr-FR" w:bidi="ar-SA"/>
              </w:rPr>
              <w:t>2</w:t>
            </w:r>
          </w:p>
        </w:tc>
        <w:tc>
          <w:tcPr>
            <w:tcW w:w="3020" w:type="dxa"/>
          </w:tcPr>
          <w:p w14:paraId="5C196555" w14:textId="0AE688BE" w:rsidR="001B5A39" w:rsidRDefault="001B5A39" w:rsidP="00FC60CA">
            <w:pPr>
              <w:jc w:val="both"/>
              <w:rPr>
                <w:lang w:eastAsia="fr-FR" w:bidi="ar-SA"/>
              </w:rPr>
            </w:pPr>
            <w:r>
              <w:rPr>
                <w:lang w:eastAsia="fr-FR" w:bidi="ar-SA"/>
              </w:rPr>
              <w:t>Klaus</w:t>
            </w:r>
          </w:p>
        </w:tc>
        <w:tc>
          <w:tcPr>
            <w:tcW w:w="3020" w:type="dxa"/>
          </w:tcPr>
          <w:p w14:paraId="55515F05" w14:textId="166C1595" w:rsidR="001B5A39" w:rsidRDefault="001B5A39" w:rsidP="00FC60CA">
            <w:pPr>
              <w:jc w:val="both"/>
              <w:rPr>
                <w:lang w:eastAsia="fr-FR" w:bidi="ar-SA"/>
              </w:rPr>
            </w:pPr>
            <w:r>
              <w:rPr>
                <w:lang w:eastAsia="fr-FR" w:bidi="ar-SA"/>
              </w:rPr>
              <w:t>Teuber</w:t>
            </w:r>
          </w:p>
        </w:tc>
      </w:tr>
      <w:tr w:rsidR="001B5A39" w14:paraId="7591C240" w14:textId="77777777" w:rsidTr="001B5A39">
        <w:tc>
          <w:tcPr>
            <w:tcW w:w="3020" w:type="dxa"/>
          </w:tcPr>
          <w:p w14:paraId="666B5856" w14:textId="3FE337DA" w:rsidR="001B5A39" w:rsidRDefault="001B5A39" w:rsidP="00FC60CA">
            <w:pPr>
              <w:jc w:val="both"/>
              <w:rPr>
                <w:lang w:eastAsia="fr-FR" w:bidi="ar-SA"/>
              </w:rPr>
            </w:pPr>
            <w:r>
              <w:rPr>
                <w:lang w:eastAsia="fr-FR" w:bidi="ar-SA"/>
              </w:rPr>
              <w:t>3</w:t>
            </w:r>
          </w:p>
        </w:tc>
        <w:tc>
          <w:tcPr>
            <w:tcW w:w="3020" w:type="dxa"/>
          </w:tcPr>
          <w:p w14:paraId="3F28D141" w14:textId="2E56BA25" w:rsidR="001B5A39" w:rsidRDefault="001B5A39" w:rsidP="00FC60CA">
            <w:pPr>
              <w:jc w:val="both"/>
              <w:rPr>
                <w:lang w:eastAsia="fr-FR" w:bidi="ar-SA"/>
              </w:rPr>
            </w:pPr>
            <w:r>
              <w:rPr>
                <w:lang w:eastAsia="fr-FR" w:bidi="ar-SA"/>
              </w:rPr>
              <w:t>Donald X.</w:t>
            </w:r>
          </w:p>
        </w:tc>
        <w:tc>
          <w:tcPr>
            <w:tcW w:w="3020" w:type="dxa"/>
          </w:tcPr>
          <w:p w14:paraId="1BF087AD" w14:textId="1D8CF6DF" w:rsidR="001B5A39" w:rsidRDefault="001B5A39" w:rsidP="00FC60CA">
            <w:pPr>
              <w:jc w:val="both"/>
              <w:rPr>
                <w:lang w:eastAsia="fr-FR" w:bidi="ar-SA"/>
              </w:rPr>
            </w:pPr>
            <w:r>
              <w:rPr>
                <w:lang w:eastAsia="fr-FR" w:bidi="ar-SA"/>
              </w:rPr>
              <w:t xml:space="preserve">Vaccarino </w:t>
            </w:r>
          </w:p>
        </w:tc>
      </w:tr>
    </w:tbl>
    <w:p w14:paraId="61AF37CC" w14:textId="77777777" w:rsidR="00794D32" w:rsidRDefault="00794D32" w:rsidP="00FC60CA">
      <w:pPr>
        <w:suppressAutoHyphens w:val="0"/>
        <w:autoSpaceDN/>
        <w:spacing w:before="0" w:line="259" w:lineRule="auto"/>
        <w:jc w:val="both"/>
        <w:textAlignment w:val="auto"/>
        <w:rPr>
          <w:lang w:eastAsia="fr-FR" w:bidi="ar-SA"/>
        </w:rPr>
      </w:pPr>
    </w:p>
    <w:p w14:paraId="3664627B" w14:textId="19FC781C" w:rsidR="001D7ED4" w:rsidRDefault="00794D32" w:rsidP="00FC60CA">
      <w:pPr>
        <w:suppressAutoHyphens w:val="0"/>
        <w:autoSpaceDN/>
        <w:spacing w:before="0" w:line="259" w:lineRule="auto"/>
        <w:jc w:val="both"/>
        <w:textAlignment w:val="auto"/>
        <w:rPr>
          <w:lang w:eastAsia="fr-FR" w:bidi="ar-SA"/>
        </w:rPr>
      </w:pPr>
      <w:r>
        <w:rPr>
          <w:lang w:eastAsia="fr-FR" w:bidi="ar-SA"/>
        </w:rPr>
        <w:t xml:space="preserve">Cette table est composée de 3 occurrences de la table auteur. </w:t>
      </w:r>
    </w:p>
    <w:p w14:paraId="5F69110E" w14:textId="77777777" w:rsidR="00142EFB" w:rsidRDefault="00794D32" w:rsidP="00FC60CA">
      <w:pPr>
        <w:suppressAutoHyphens w:val="0"/>
        <w:autoSpaceDN/>
        <w:spacing w:before="0" w:line="259" w:lineRule="auto"/>
        <w:jc w:val="both"/>
        <w:textAlignment w:val="auto"/>
        <w:rPr>
          <w:lang w:eastAsia="fr-FR" w:bidi="ar-SA"/>
        </w:rPr>
      </w:pPr>
      <w:r>
        <w:rPr>
          <w:lang w:eastAsia="fr-FR" w:bidi="ar-SA"/>
        </w:rPr>
        <w:t>Les occurrences peuvent être appellées tuples, n-uplet, enregistrements</w:t>
      </w:r>
    </w:p>
    <w:p w14:paraId="5D733162" w14:textId="77777777" w:rsidR="00C24F03" w:rsidRDefault="00C24F03"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03A40C1C" w14:textId="1456B53A" w:rsidR="00C24F03" w:rsidRDefault="00C24F03" w:rsidP="00FC60CA">
      <w:pPr>
        <w:pStyle w:val="Titre3"/>
        <w:jc w:val="both"/>
      </w:pPr>
      <w:bookmarkStart w:id="10" w:name="_Toc145458947"/>
      <w:r>
        <w:lastRenderedPageBreak/>
        <w:t>Les associations</w:t>
      </w:r>
      <w:bookmarkEnd w:id="10"/>
    </w:p>
    <w:p w14:paraId="4EEC4C85" w14:textId="679A1272" w:rsidR="00794D32" w:rsidRDefault="00794D32" w:rsidP="00FC60CA">
      <w:pPr>
        <w:suppressAutoHyphens w:val="0"/>
        <w:autoSpaceDN/>
        <w:spacing w:before="0" w:line="259" w:lineRule="auto"/>
        <w:jc w:val="both"/>
        <w:textAlignment w:val="auto"/>
        <w:rPr>
          <w:lang w:eastAsia="fr-FR" w:bidi="ar-SA"/>
        </w:rPr>
      </w:pPr>
      <w:r>
        <w:rPr>
          <w:lang w:eastAsia="fr-FR" w:bidi="ar-SA"/>
        </w:rPr>
        <w:t xml:space="preserve">Une association définit un lien sémantique entre plusieurs entités. </w:t>
      </w:r>
    </w:p>
    <w:p w14:paraId="7507CB7E" w14:textId="1ACA95D3" w:rsidR="00794D32" w:rsidRDefault="00794D32" w:rsidP="00FC60CA">
      <w:pPr>
        <w:suppressAutoHyphens w:val="0"/>
        <w:autoSpaceDN/>
        <w:spacing w:before="0" w:line="259" w:lineRule="auto"/>
        <w:jc w:val="both"/>
        <w:textAlignment w:val="auto"/>
        <w:rPr>
          <w:lang w:eastAsia="fr-FR" w:bidi="ar-SA"/>
        </w:rPr>
      </w:pPr>
      <w:r>
        <w:rPr>
          <w:lang w:eastAsia="fr-FR" w:bidi="ar-SA"/>
        </w:rPr>
        <w:t>La définition de liens entre entités permet de traduire une partie des règles de gestion qui n'ont pas été satisfaites par la simple définition des entités.</w:t>
      </w:r>
    </w:p>
    <w:p w14:paraId="1CC29D85" w14:textId="68E282B6" w:rsidR="00794D32" w:rsidRDefault="00794D32" w:rsidP="00FC60CA">
      <w:pPr>
        <w:suppressAutoHyphens w:val="0"/>
        <w:autoSpaceDN/>
        <w:spacing w:before="0" w:line="259" w:lineRule="auto"/>
        <w:jc w:val="both"/>
        <w:textAlignment w:val="auto"/>
        <w:rPr>
          <w:lang w:eastAsia="fr-FR" w:bidi="ar-SA"/>
        </w:rPr>
      </w:pPr>
      <w:r>
        <w:rPr>
          <w:lang w:eastAsia="fr-FR" w:bidi="ar-SA"/>
        </w:rPr>
        <w:t>Le formalisme d'une association est le suivant :</w:t>
      </w:r>
    </w:p>
    <w:p w14:paraId="54BD6FC2" w14:textId="4AA86E83" w:rsidR="00794D32" w:rsidRDefault="000D3FC4" w:rsidP="00FC60CA">
      <w:pPr>
        <w:suppressAutoHyphens w:val="0"/>
        <w:autoSpaceDN/>
        <w:spacing w:before="0" w:line="259" w:lineRule="auto"/>
        <w:jc w:val="both"/>
        <w:textAlignment w:val="auto"/>
        <w:rPr>
          <w:lang w:eastAsia="fr-FR" w:bidi="ar-SA"/>
        </w:rPr>
      </w:pPr>
      <w:r w:rsidRPr="000D3FC4">
        <w:rPr>
          <w:noProof/>
          <w:lang w:eastAsia="fr-FR" w:bidi="ar-SA"/>
        </w:rPr>
        <w:drawing>
          <wp:inline distT="0" distB="0" distL="0" distR="0" wp14:anchorId="52F1A342" wp14:editId="38D71CE0">
            <wp:extent cx="2738718" cy="990600"/>
            <wp:effectExtent l="0" t="0" r="508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4596" cy="992726"/>
                    </a:xfrm>
                    <a:prstGeom prst="rect">
                      <a:avLst/>
                    </a:prstGeom>
                    <a:noFill/>
                    <a:ln>
                      <a:noFill/>
                    </a:ln>
                  </pic:spPr>
                </pic:pic>
              </a:graphicData>
            </a:graphic>
          </wp:inline>
        </w:drawing>
      </w:r>
    </w:p>
    <w:p w14:paraId="075F20CF" w14:textId="14E37216" w:rsidR="00794D32" w:rsidRDefault="00794D32" w:rsidP="00FC60CA">
      <w:pPr>
        <w:suppressAutoHyphens w:val="0"/>
        <w:autoSpaceDN/>
        <w:spacing w:before="0" w:line="259" w:lineRule="auto"/>
        <w:jc w:val="both"/>
        <w:textAlignment w:val="auto"/>
        <w:rPr>
          <w:lang w:eastAsia="fr-FR" w:bidi="ar-SA"/>
        </w:rPr>
      </w:pPr>
      <w:r>
        <w:rPr>
          <w:lang w:eastAsia="fr-FR" w:bidi="ar-SA"/>
        </w:rPr>
        <w:t>Généralement le nom de l'association est un verbe définissant le lien entre les entités qui sont reliées par cette dernière. Par exemple :</w:t>
      </w:r>
    </w:p>
    <w:p w14:paraId="749C77ED" w14:textId="54E9161D" w:rsidR="000D3FC4" w:rsidRDefault="000D3FC4" w:rsidP="00FC60CA">
      <w:pPr>
        <w:suppressAutoHyphens w:val="0"/>
        <w:autoSpaceDN/>
        <w:spacing w:before="0" w:line="259" w:lineRule="auto"/>
        <w:jc w:val="both"/>
        <w:textAlignment w:val="auto"/>
        <w:rPr>
          <w:lang w:eastAsia="fr-FR" w:bidi="ar-SA"/>
        </w:rPr>
      </w:pPr>
      <w:r w:rsidRPr="000D3FC4">
        <w:rPr>
          <w:noProof/>
          <w:lang w:eastAsia="fr-FR" w:bidi="ar-SA"/>
        </w:rPr>
        <w:drawing>
          <wp:inline distT="0" distB="0" distL="0" distR="0" wp14:anchorId="240F3DA8" wp14:editId="4E2FD6D3">
            <wp:extent cx="5230032" cy="1356360"/>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515" cy="1356745"/>
                    </a:xfrm>
                    <a:prstGeom prst="rect">
                      <a:avLst/>
                    </a:prstGeom>
                    <a:noFill/>
                    <a:ln>
                      <a:noFill/>
                    </a:ln>
                  </pic:spPr>
                </pic:pic>
              </a:graphicData>
            </a:graphic>
          </wp:inline>
        </w:drawing>
      </w:r>
    </w:p>
    <w:p w14:paraId="3E0506C0"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t>Ici l'association « être né » traduit les deux règles de gestion suivantes :</w:t>
      </w:r>
    </w:p>
    <w:p w14:paraId="152C16B1" w14:textId="613E284C" w:rsidR="000D3FC4" w:rsidRDefault="000D3FC4" w:rsidP="00AB3333">
      <w:pPr>
        <w:pStyle w:val="Paragraphedeliste"/>
        <w:numPr>
          <w:ilvl w:val="0"/>
          <w:numId w:val="9"/>
        </w:numPr>
        <w:suppressAutoHyphens w:val="0"/>
        <w:autoSpaceDN/>
        <w:spacing w:before="0" w:line="259" w:lineRule="auto"/>
        <w:jc w:val="both"/>
        <w:textAlignment w:val="auto"/>
        <w:rPr>
          <w:lang w:eastAsia="fr-FR" w:bidi="ar-SA"/>
        </w:rPr>
      </w:pPr>
      <w:r>
        <w:rPr>
          <w:lang w:eastAsia="fr-FR" w:bidi="ar-SA"/>
        </w:rPr>
        <w:t>Un auteur est né dans un et un seul pays</w:t>
      </w:r>
    </w:p>
    <w:p w14:paraId="7BE06364" w14:textId="2690E1ED" w:rsidR="000D3FC4" w:rsidRDefault="000D3FC4" w:rsidP="00AB3333">
      <w:pPr>
        <w:pStyle w:val="Paragraphedeliste"/>
        <w:numPr>
          <w:ilvl w:val="0"/>
          <w:numId w:val="9"/>
        </w:numPr>
        <w:suppressAutoHyphens w:val="0"/>
        <w:autoSpaceDN/>
        <w:spacing w:before="0" w:line="259" w:lineRule="auto"/>
        <w:jc w:val="both"/>
        <w:textAlignment w:val="auto"/>
        <w:rPr>
          <w:lang w:eastAsia="fr-FR" w:bidi="ar-SA"/>
        </w:rPr>
      </w:pPr>
      <w:r>
        <w:rPr>
          <w:lang w:eastAsia="fr-FR" w:bidi="ar-SA"/>
        </w:rPr>
        <w:t>Dans un pays, sont nés aucun, un ou plusieurs auteurs.</w:t>
      </w:r>
    </w:p>
    <w:p w14:paraId="65AD9214" w14:textId="44CA8DBE" w:rsidR="000D3FC4" w:rsidRDefault="000D3FC4" w:rsidP="00FC60CA">
      <w:pPr>
        <w:suppressAutoHyphens w:val="0"/>
        <w:autoSpaceDN/>
        <w:spacing w:before="0" w:line="259" w:lineRule="auto"/>
        <w:jc w:val="both"/>
        <w:textAlignment w:val="auto"/>
        <w:rPr>
          <w:lang w:eastAsia="fr-FR" w:bidi="ar-SA"/>
        </w:rPr>
      </w:pPr>
      <w:r>
        <w:rPr>
          <w:lang w:eastAsia="fr-FR" w:bidi="ar-SA"/>
        </w:rPr>
        <w:t xml:space="preserve">Vous remarquerez que cette association est caractérisée par ces annotations 1,1 et 0,N qui nous ont permis de définir les règles de gestions précédentes. </w:t>
      </w:r>
      <w:r w:rsidRPr="006E277C">
        <w:rPr>
          <w:b/>
          <w:bCs/>
          <w:lang w:eastAsia="fr-FR" w:bidi="ar-SA"/>
        </w:rPr>
        <w:t>Ces annotations sont appelées les cardinalités</w:t>
      </w:r>
      <w:r>
        <w:rPr>
          <w:lang w:eastAsia="fr-FR" w:bidi="ar-SA"/>
        </w:rPr>
        <w:t>.</w:t>
      </w:r>
    </w:p>
    <w:p w14:paraId="3575CDD0" w14:textId="599B84AF" w:rsidR="000D3FC4" w:rsidRDefault="000D3FC4" w:rsidP="00FC60CA">
      <w:pPr>
        <w:suppressAutoHyphens w:val="0"/>
        <w:autoSpaceDN/>
        <w:spacing w:before="0" w:line="259" w:lineRule="auto"/>
        <w:jc w:val="both"/>
        <w:textAlignment w:val="auto"/>
        <w:rPr>
          <w:lang w:eastAsia="fr-FR" w:bidi="ar-SA"/>
        </w:rPr>
      </w:pPr>
      <w:r>
        <w:rPr>
          <w:lang w:eastAsia="fr-FR" w:bidi="ar-SA"/>
        </w:rPr>
        <w:t>Une cardinalité est définie comme ceci : minimum, maximum</w:t>
      </w:r>
    </w:p>
    <w:p w14:paraId="6CE2FCD9"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t xml:space="preserve">Les cardinalités les plus répandues sont les suivantes : 0,N ; 1,N ; 0,1 ; 1,1. </w:t>
      </w:r>
    </w:p>
    <w:p w14:paraId="64422012" w14:textId="03BDC859" w:rsidR="000D3FC4" w:rsidRDefault="000D3FC4" w:rsidP="00FC60CA">
      <w:pPr>
        <w:suppressAutoHyphens w:val="0"/>
        <w:autoSpaceDN/>
        <w:spacing w:before="0" w:line="259" w:lineRule="auto"/>
        <w:jc w:val="both"/>
        <w:textAlignment w:val="auto"/>
        <w:rPr>
          <w:lang w:eastAsia="fr-FR" w:bidi="ar-SA"/>
        </w:rPr>
      </w:pPr>
      <w:r>
        <w:rPr>
          <w:lang w:eastAsia="fr-FR" w:bidi="ar-SA"/>
        </w:rPr>
        <w:t>On peut toutefois tomber sur des règles de gestion imposant des cardinalités avec des valeurs particulières, mais cela reste assez exceptionnel et la présence de ces cardinalités imposera l'implantation de traitements supplémentaires.</w:t>
      </w:r>
    </w:p>
    <w:p w14:paraId="65B25459"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t xml:space="preserve">L'identifiant d'une association ayant des cardinalités 0,N/1,N de part et d'autre, est obtenu par la concaténation des entités qui participent à l'association. </w:t>
      </w:r>
    </w:p>
    <w:p w14:paraId="04938417"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br w:type="page"/>
      </w:r>
    </w:p>
    <w:p w14:paraId="1DC08F72" w14:textId="083B3A6D" w:rsidR="000D3FC4" w:rsidRDefault="000D3FC4" w:rsidP="00FC60CA">
      <w:pPr>
        <w:suppressAutoHyphens w:val="0"/>
        <w:autoSpaceDN/>
        <w:spacing w:before="0" w:line="259" w:lineRule="auto"/>
        <w:jc w:val="both"/>
        <w:textAlignment w:val="auto"/>
        <w:rPr>
          <w:lang w:eastAsia="fr-FR" w:bidi="ar-SA"/>
        </w:rPr>
      </w:pPr>
      <w:r>
        <w:rPr>
          <w:lang w:eastAsia="fr-FR" w:bidi="ar-SA"/>
        </w:rPr>
        <w:lastRenderedPageBreak/>
        <w:t>Imaginons l'association suivante :</w:t>
      </w:r>
    </w:p>
    <w:p w14:paraId="633D0E7C" w14:textId="026F98CD" w:rsidR="000D3FC4" w:rsidRDefault="000D3FC4" w:rsidP="00FC60CA">
      <w:pPr>
        <w:suppressAutoHyphens w:val="0"/>
        <w:autoSpaceDN/>
        <w:spacing w:before="0" w:line="259" w:lineRule="auto"/>
        <w:jc w:val="both"/>
        <w:textAlignment w:val="auto"/>
        <w:rPr>
          <w:lang w:eastAsia="fr-FR" w:bidi="ar-SA"/>
        </w:rPr>
      </w:pPr>
      <w:r w:rsidRPr="000D3FC4">
        <w:rPr>
          <w:noProof/>
          <w:lang w:eastAsia="fr-FR" w:bidi="ar-SA"/>
        </w:rPr>
        <w:drawing>
          <wp:inline distT="0" distB="0" distL="0" distR="0" wp14:anchorId="156EB839" wp14:editId="6F3EA7C4">
            <wp:extent cx="5552385" cy="1287780"/>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797" cy="1288108"/>
                    </a:xfrm>
                    <a:prstGeom prst="rect">
                      <a:avLst/>
                    </a:prstGeom>
                    <a:noFill/>
                    <a:ln>
                      <a:noFill/>
                    </a:ln>
                  </pic:spPr>
                </pic:pic>
              </a:graphicData>
            </a:graphic>
          </wp:inline>
        </w:drawing>
      </w:r>
    </w:p>
    <w:p w14:paraId="5312E558" w14:textId="1D69231E" w:rsidR="006F15E0" w:rsidRDefault="006F15E0" w:rsidP="00FC60CA">
      <w:pPr>
        <w:suppressAutoHyphens w:val="0"/>
        <w:autoSpaceDN/>
        <w:spacing w:before="0" w:line="259" w:lineRule="auto"/>
        <w:jc w:val="both"/>
        <w:textAlignment w:val="auto"/>
        <w:rPr>
          <w:lang w:eastAsia="fr-FR" w:bidi="ar-SA"/>
        </w:rPr>
      </w:pPr>
      <w:r>
        <w:rPr>
          <w:lang w:eastAsia="fr-FR" w:bidi="ar-SA"/>
        </w:rPr>
        <w:t>Ici un auteur rédige au moins un ou plusieurs livres et pour chaque livre, on connaît le nombre de chapitres rédigés par l'auteur (on connaît aussi le nombre total de chapitres pour chaque livre).</w:t>
      </w:r>
    </w:p>
    <w:p w14:paraId="19C9568F" w14:textId="77777777" w:rsidR="006F15E0" w:rsidRDefault="006F15E0" w:rsidP="00FC60CA">
      <w:pPr>
        <w:suppressAutoHyphens w:val="0"/>
        <w:autoSpaceDN/>
        <w:spacing w:before="0" w:line="259" w:lineRule="auto"/>
        <w:jc w:val="both"/>
        <w:textAlignment w:val="auto"/>
        <w:rPr>
          <w:lang w:eastAsia="fr-FR" w:bidi="ar-SA"/>
        </w:rPr>
      </w:pPr>
      <w:r>
        <w:rPr>
          <w:lang w:eastAsia="fr-FR" w:bidi="ar-SA"/>
        </w:rPr>
        <w:t xml:space="preserve">L'association « rédiger » peut donc être identifiée par la concaténation des propriétés id_a et id_l. </w:t>
      </w:r>
    </w:p>
    <w:p w14:paraId="0E459843" w14:textId="5C0A771A" w:rsidR="000D3FC4" w:rsidRDefault="006F15E0" w:rsidP="00FC60CA">
      <w:pPr>
        <w:suppressAutoHyphens w:val="0"/>
        <w:autoSpaceDN/>
        <w:spacing w:before="0" w:line="259" w:lineRule="auto"/>
        <w:jc w:val="both"/>
        <w:textAlignment w:val="auto"/>
        <w:rPr>
          <w:lang w:eastAsia="fr-FR" w:bidi="ar-SA"/>
        </w:rPr>
      </w:pPr>
      <w:r>
        <w:rPr>
          <w:lang w:eastAsia="fr-FR" w:bidi="ar-SA"/>
        </w:rPr>
        <w:t>Ainsi, le couple id_a,id_l doit être unique pour chaque occurrence de l'association.</w:t>
      </w:r>
    </w:p>
    <w:p w14:paraId="18880168" w14:textId="25E8D391" w:rsidR="006F15E0" w:rsidRDefault="006F15E0" w:rsidP="00FC60CA">
      <w:pPr>
        <w:suppressAutoHyphens w:val="0"/>
        <w:autoSpaceDN/>
        <w:spacing w:before="0" w:line="259" w:lineRule="auto"/>
        <w:jc w:val="both"/>
        <w:textAlignment w:val="auto"/>
        <w:rPr>
          <w:lang w:eastAsia="fr-FR" w:bidi="ar-SA"/>
        </w:rPr>
      </w:pPr>
      <w:r>
        <w:rPr>
          <w:lang w:eastAsia="fr-FR" w:bidi="ar-SA"/>
        </w:rPr>
        <w:t xml:space="preserve">On dit que nb_chapitres (nombre de chapitres rédigés par un auteur, pour un livre) est une donnée portée par l'association « rédiger ». Cette association est donc une </w:t>
      </w:r>
      <w:r w:rsidRPr="006F15E0">
        <w:rPr>
          <w:b/>
          <w:bCs/>
          <w:lang w:eastAsia="fr-FR" w:bidi="ar-SA"/>
        </w:rPr>
        <w:t>association porteuse de données</w:t>
      </w:r>
      <w:r>
        <w:rPr>
          <w:lang w:eastAsia="fr-FR" w:bidi="ar-SA"/>
        </w:rPr>
        <w:t>.</w:t>
      </w:r>
    </w:p>
    <w:p w14:paraId="00220C5B" w14:textId="412C2961" w:rsidR="006F15E0" w:rsidRDefault="006F15E0" w:rsidP="00FC60CA">
      <w:pPr>
        <w:suppressAutoHyphens w:val="0"/>
        <w:autoSpaceDN/>
        <w:spacing w:before="0" w:line="259" w:lineRule="auto"/>
        <w:jc w:val="both"/>
        <w:textAlignment w:val="auto"/>
        <w:rPr>
          <w:lang w:eastAsia="fr-FR" w:bidi="ar-SA"/>
        </w:rPr>
      </w:pPr>
      <w:r>
        <w:rPr>
          <w:lang w:eastAsia="fr-FR" w:bidi="ar-SA"/>
        </w:rPr>
        <w:t>Pour une association ayant au moins une cardinalité de type 0,1 ou 1,1 considérons dans un premier temps que cette dernière ne peut être porteuse de données et qu'elle est identifiée par l'identifiant de l'entité porteuse de la cardinalité 0,1 ou 1,1.</w:t>
      </w:r>
    </w:p>
    <w:p w14:paraId="70093631" w14:textId="40D7A3B5" w:rsidR="006F15E0" w:rsidRDefault="006F15E0" w:rsidP="00FC60CA">
      <w:pPr>
        <w:suppressAutoHyphens w:val="0"/>
        <w:autoSpaceDN/>
        <w:spacing w:before="0" w:line="259" w:lineRule="auto"/>
        <w:jc w:val="both"/>
        <w:textAlignment w:val="auto"/>
        <w:rPr>
          <w:lang w:eastAsia="fr-FR" w:bidi="ar-SA"/>
        </w:rPr>
      </w:pPr>
      <w:r>
        <w:rPr>
          <w:lang w:eastAsia="fr-FR" w:bidi="ar-SA"/>
        </w:rPr>
        <w:t>Nous reviendrons plus en détail sur la notion d'identification d'une association lors du passage au modèle logique.</w:t>
      </w:r>
    </w:p>
    <w:p w14:paraId="7C172B54" w14:textId="77777777" w:rsidR="00621CBB" w:rsidRDefault="00621CBB"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1E0C0E02" w14:textId="520DF259" w:rsidR="00DB51ED" w:rsidRDefault="00DB51ED" w:rsidP="00FC60CA">
      <w:pPr>
        <w:pStyle w:val="Titre3"/>
        <w:jc w:val="both"/>
      </w:pPr>
      <w:bookmarkStart w:id="11" w:name="_Toc145458948"/>
      <w:r>
        <w:lastRenderedPageBreak/>
        <w:t>TD : Elaboration du MCD</w:t>
      </w:r>
      <w:bookmarkEnd w:id="11"/>
    </w:p>
    <w:p w14:paraId="09067938" w14:textId="26398215" w:rsidR="00DB51ED" w:rsidRPr="00DB51ED" w:rsidRDefault="00DB51ED" w:rsidP="00FC60CA">
      <w:pPr>
        <w:jc w:val="both"/>
        <w:rPr>
          <w:lang w:eastAsia="fr-FR" w:bidi="ar-SA"/>
        </w:rPr>
      </w:pPr>
      <w:r>
        <w:rPr>
          <w:lang w:eastAsia="fr-FR" w:bidi="ar-SA"/>
        </w:rPr>
        <w:t>Nous pouvons maintenant élaborer le MCD à partir des données du dictionnaire de données.</w:t>
      </w:r>
    </w:p>
    <w:p w14:paraId="4C25668A" w14:textId="77777777" w:rsidR="00621CBB" w:rsidRDefault="00621CBB" w:rsidP="00FC60CA">
      <w:pPr>
        <w:jc w:val="both"/>
        <w:rPr>
          <w:lang w:eastAsia="fr-FR" w:bidi="ar-SA"/>
        </w:rPr>
      </w:pPr>
      <w:r>
        <w:rPr>
          <w:noProof/>
          <w:lang w:eastAsia="fr-FR" w:bidi="ar-SA"/>
        </w:rPr>
        <w:drawing>
          <wp:inline distT="0" distB="0" distL="0" distR="0" wp14:anchorId="7020C29C" wp14:editId="33D6C9F1">
            <wp:extent cx="6250236" cy="44881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8017" cy="4493767"/>
                    </a:xfrm>
                    <a:prstGeom prst="rect">
                      <a:avLst/>
                    </a:prstGeom>
                    <a:noFill/>
                    <a:ln>
                      <a:noFill/>
                    </a:ln>
                  </pic:spPr>
                </pic:pic>
              </a:graphicData>
            </a:graphic>
          </wp:inline>
        </w:drawing>
      </w:r>
    </w:p>
    <w:p w14:paraId="51DB9645" w14:textId="77777777" w:rsidR="00621CBB" w:rsidRDefault="00621CBB"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1A64B492" w14:textId="77777777" w:rsidR="00621CBB" w:rsidRDefault="00621CBB" w:rsidP="00FC60CA">
      <w:pPr>
        <w:pStyle w:val="Titre2"/>
        <w:numPr>
          <w:ilvl w:val="0"/>
          <w:numId w:val="0"/>
        </w:numPr>
        <w:jc w:val="both"/>
      </w:pPr>
      <w:bookmarkStart w:id="12" w:name="_Toc145458949"/>
      <w:r>
        <w:lastRenderedPageBreak/>
        <w:t>3 Modélisation d’une BDD au niveau logique : le MLD</w:t>
      </w:r>
      <w:bookmarkEnd w:id="12"/>
    </w:p>
    <w:p w14:paraId="2470093A" w14:textId="77777777" w:rsidR="00621CBB" w:rsidRDefault="00621CBB" w:rsidP="00FC60CA">
      <w:pPr>
        <w:jc w:val="both"/>
        <w:rPr>
          <w:lang w:eastAsia="fr-FR" w:bidi="ar-SA"/>
        </w:rPr>
      </w:pPr>
      <w:r>
        <w:rPr>
          <w:lang w:eastAsia="fr-FR" w:bidi="ar-SA"/>
        </w:rPr>
        <w:t xml:space="preserve">Une fois le MCD réalisé, nous voulons maintenant le transformer en Modèle Logique de Données (MLD) qui sera la représentation de notre Système d’Information en SQL. </w:t>
      </w:r>
    </w:p>
    <w:p w14:paraId="791EB4C8" w14:textId="77777777" w:rsidR="00621CBB" w:rsidRDefault="00621CBB" w:rsidP="00FC60CA">
      <w:pPr>
        <w:pStyle w:val="Titre3"/>
        <w:jc w:val="both"/>
      </w:pPr>
      <w:bookmarkStart w:id="13" w:name="_Toc145458950"/>
      <w:r>
        <w:t>Passage du MCD au MLD</w:t>
      </w:r>
      <w:bookmarkEnd w:id="13"/>
    </w:p>
    <w:p w14:paraId="2A0A5E22" w14:textId="27ED6321" w:rsidR="00621CBB" w:rsidRDefault="00621CBB" w:rsidP="00FC60CA">
      <w:pPr>
        <w:jc w:val="both"/>
        <w:rPr>
          <w:lang w:eastAsia="fr-FR" w:bidi="ar-SA"/>
        </w:rPr>
      </w:pPr>
      <w:r>
        <w:rPr>
          <w:lang w:eastAsia="fr-FR" w:bidi="ar-SA"/>
        </w:rPr>
        <w:t xml:space="preserve">Le modèle logique de données (MLD) est composé uniquement de ce que l'on appelle des </w:t>
      </w:r>
      <w:r w:rsidRPr="000A1186">
        <w:rPr>
          <w:b/>
          <w:bCs/>
          <w:lang w:eastAsia="fr-FR" w:bidi="ar-SA"/>
        </w:rPr>
        <w:t>relations</w:t>
      </w:r>
      <w:r w:rsidR="00A942DA">
        <w:rPr>
          <w:b/>
          <w:bCs/>
          <w:lang w:eastAsia="fr-FR" w:bidi="ar-SA"/>
        </w:rPr>
        <w:t>/tables</w:t>
      </w:r>
      <w:r>
        <w:rPr>
          <w:lang w:eastAsia="fr-FR" w:bidi="ar-SA"/>
        </w:rPr>
        <w:t xml:space="preserve">. </w:t>
      </w:r>
    </w:p>
    <w:p w14:paraId="6ACA1365" w14:textId="07B8B6DC" w:rsidR="00621CBB" w:rsidRDefault="00621CBB" w:rsidP="00FC60CA">
      <w:pPr>
        <w:jc w:val="both"/>
        <w:rPr>
          <w:lang w:eastAsia="fr-FR" w:bidi="ar-SA"/>
        </w:rPr>
      </w:pPr>
      <w:r>
        <w:rPr>
          <w:lang w:eastAsia="fr-FR" w:bidi="ar-SA"/>
        </w:rPr>
        <w:t xml:space="preserve">Les </w:t>
      </w:r>
      <w:r w:rsidR="001C29BA">
        <w:rPr>
          <w:b/>
          <w:bCs/>
          <w:lang w:eastAsia="fr-FR" w:bidi="ar-SA"/>
        </w:rPr>
        <w:t>tables</w:t>
      </w:r>
      <w:r>
        <w:rPr>
          <w:lang w:eastAsia="fr-FR" w:bidi="ar-SA"/>
        </w:rPr>
        <w:t xml:space="preserve"> sont principalement la résultante des </w:t>
      </w:r>
      <w:r w:rsidRPr="00621CBB">
        <w:rPr>
          <w:b/>
          <w:bCs/>
          <w:lang w:eastAsia="fr-FR" w:bidi="ar-SA"/>
        </w:rPr>
        <w:t>entités</w:t>
      </w:r>
      <w:r>
        <w:rPr>
          <w:lang w:eastAsia="fr-FR" w:bidi="ar-SA"/>
        </w:rPr>
        <w:t xml:space="preserve"> précédemment modélisées dans le MCD, mais également de certaines </w:t>
      </w:r>
      <w:r w:rsidRPr="00621CBB">
        <w:rPr>
          <w:b/>
          <w:bCs/>
          <w:lang w:eastAsia="fr-FR" w:bidi="ar-SA"/>
        </w:rPr>
        <w:t>associations</w:t>
      </w:r>
      <w:r>
        <w:rPr>
          <w:lang w:eastAsia="fr-FR" w:bidi="ar-SA"/>
        </w:rPr>
        <w:t xml:space="preserve">. Les relations seront les tables de notre Base De Données. </w:t>
      </w:r>
    </w:p>
    <w:p w14:paraId="6556E9BF" w14:textId="77777777" w:rsidR="00621CBB" w:rsidRDefault="00621CBB" w:rsidP="00FC60CA">
      <w:pPr>
        <w:jc w:val="both"/>
        <w:rPr>
          <w:lang w:eastAsia="fr-FR" w:bidi="ar-SA"/>
        </w:rPr>
      </w:pPr>
      <w:r>
        <w:rPr>
          <w:lang w:eastAsia="fr-FR" w:bidi="ar-SA"/>
        </w:rPr>
        <w:t xml:space="preserve">Les </w:t>
      </w:r>
      <w:r w:rsidRPr="00621CBB">
        <w:rPr>
          <w:b/>
          <w:bCs/>
          <w:lang w:eastAsia="fr-FR" w:bidi="ar-SA"/>
        </w:rPr>
        <w:t>propriétés</w:t>
      </w:r>
      <w:r>
        <w:rPr>
          <w:lang w:eastAsia="fr-FR" w:bidi="ar-SA"/>
        </w:rPr>
        <w:t xml:space="preserve"> des entités précédemment créées deviendront des </w:t>
      </w:r>
      <w:r w:rsidRPr="00621CBB">
        <w:rPr>
          <w:b/>
          <w:bCs/>
          <w:lang w:eastAsia="fr-FR" w:bidi="ar-SA"/>
        </w:rPr>
        <w:t>attributs</w:t>
      </w:r>
      <w:r>
        <w:rPr>
          <w:lang w:eastAsia="fr-FR" w:bidi="ar-SA"/>
        </w:rPr>
        <w:t xml:space="preserve">. Les attributs sont des données élémentaires mais aussi des identifiants et des données portées par certaines relations. </w:t>
      </w:r>
    </w:p>
    <w:p w14:paraId="52523F7E" w14:textId="26299170" w:rsidR="00621CBB" w:rsidRDefault="00621CBB" w:rsidP="00FC60CA">
      <w:pPr>
        <w:jc w:val="both"/>
        <w:rPr>
          <w:lang w:eastAsia="fr-FR" w:bidi="ar-SA"/>
        </w:rPr>
      </w:pPr>
      <w:r>
        <w:rPr>
          <w:lang w:eastAsia="fr-FR" w:bidi="ar-SA"/>
        </w:rPr>
        <w:t xml:space="preserve">Une </w:t>
      </w:r>
      <w:r w:rsidR="001C29BA">
        <w:rPr>
          <w:b/>
          <w:bCs/>
          <w:lang w:eastAsia="fr-FR" w:bidi="ar-SA"/>
        </w:rPr>
        <w:t>table</w:t>
      </w:r>
      <w:r w:rsidRPr="00621CBB">
        <w:rPr>
          <w:b/>
          <w:bCs/>
          <w:lang w:eastAsia="fr-FR" w:bidi="ar-SA"/>
        </w:rPr>
        <w:t xml:space="preserve"> possède un nom</w:t>
      </w:r>
      <w:r>
        <w:rPr>
          <w:lang w:eastAsia="fr-FR" w:bidi="ar-SA"/>
        </w:rPr>
        <w:t xml:space="preserve"> qui correspond généralement à celui de l’entité ou de l’association lui correspondant. </w:t>
      </w:r>
    </w:p>
    <w:p w14:paraId="385AAF52" w14:textId="63C4C58B" w:rsidR="00621CBB" w:rsidRDefault="00621CBB" w:rsidP="00FC60CA">
      <w:pPr>
        <w:jc w:val="both"/>
        <w:rPr>
          <w:lang w:eastAsia="fr-FR" w:bidi="ar-SA"/>
        </w:rPr>
      </w:pPr>
      <w:r>
        <w:rPr>
          <w:lang w:eastAsia="fr-FR" w:bidi="ar-SA"/>
        </w:rPr>
        <w:t xml:space="preserve">Une </w:t>
      </w:r>
      <w:r w:rsidRPr="00621CBB">
        <w:rPr>
          <w:b/>
          <w:bCs/>
          <w:lang w:eastAsia="fr-FR" w:bidi="ar-SA"/>
        </w:rPr>
        <w:t>entité possède une clé primaire</w:t>
      </w:r>
      <w:r>
        <w:rPr>
          <w:lang w:eastAsia="fr-FR" w:bidi="ar-SA"/>
        </w:rPr>
        <w:t xml:space="preserve">, qui permet </w:t>
      </w:r>
      <w:r w:rsidRPr="00621CBB">
        <w:rPr>
          <w:b/>
          <w:bCs/>
          <w:lang w:eastAsia="fr-FR" w:bidi="ar-SA"/>
        </w:rPr>
        <w:t>d’identifier</w:t>
      </w:r>
      <w:r>
        <w:rPr>
          <w:lang w:eastAsia="fr-FR" w:bidi="ar-SA"/>
        </w:rPr>
        <w:t xml:space="preserve"> sans ambiguïté une </w:t>
      </w:r>
      <w:r w:rsidRPr="00621CBB">
        <w:rPr>
          <w:b/>
          <w:bCs/>
          <w:lang w:eastAsia="fr-FR" w:bidi="ar-SA"/>
        </w:rPr>
        <w:t>occurrence</w:t>
      </w:r>
      <w:r>
        <w:rPr>
          <w:lang w:eastAsia="fr-FR" w:bidi="ar-SA"/>
        </w:rPr>
        <w:t xml:space="preserve"> de la </w:t>
      </w:r>
      <w:r w:rsidR="001C29BA">
        <w:rPr>
          <w:lang w:eastAsia="fr-FR" w:bidi="ar-SA"/>
        </w:rPr>
        <w:t>table</w:t>
      </w:r>
      <w:r>
        <w:rPr>
          <w:lang w:eastAsia="fr-FR" w:bidi="ar-SA"/>
        </w:rPr>
        <w:t>.</w:t>
      </w:r>
    </w:p>
    <w:p w14:paraId="0A04C1DF" w14:textId="77777777" w:rsidR="00621CBB" w:rsidRDefault="00621CBB" w:rsidP="00FC60CA">
      <w:pPr>
        <w:jc w:val="both"/>
        <w:rPr>
          <w:lang w:eastAsia="fr-FR" w:bidi="ar-SA"/>
        </w:rPr>
      </w:pPr>
      <w:r>
        <w:rPr>
          <w:lang w:eastAsia="fr-FR" w:bidi="ar-SA"/>
        </w:rPr>
        <w:t>La clé primaire sera souvent un identifiant numérique unique mais pourra parfois être une clé composée de plusieurs attributs.</w:t>
      </w:r>
    </w:p>
    <w:p w14:paraId="738E3CC2" w14:textId="74635D48" w:rsidR="00621CBB" w:rsidRPr="000A1186" w:rsidRDefault="00621CBB" w:rsidP="00FC60CA">
      <w:pPr>
        <w:jc w:val="both"/>
        <w:rPr>
          <w:lang w:eastAsia="fr-FR" w:bidi="ar-SA"/>
        </w:rPr>
      </w:pPr>
      <w:r>
        <w:rPr>
          <w:lang w:eastAsia="fr-FR" w:bidi="ar-SA"/>
        </w:rPr>
        <w:t xml:space="preserve">Le passage du MCD au MLD va également faire apparaitre la notion de </w:t>
      </w:r>
      <w:r w:rsidRPr="00720978">
        <w:rPr>
          <w:b/>
          <w:bCs/>
          <w:lang w:eastAsia="fr-FR" w:bidi="ar-SA"/>
        </w:rPr>
        <w:t>clé étrangère</w:t>
      </w:r>
      <w:r>
        <w:rPr>
          <w:lang w:eastAsia="fr-FR" w:bidi="ar-SA"/>
        </w:rPr>
        <w:t xml:space="preserve">, représentant les liens entre les différentes </w:t>
      </w:r>
      <w:r w:rsidR="001C29BA">
        <w:rPr>
          <w:lang w:eastAsia="fr-FR" w:bidi="ar-SA"/>
        </w:rPr>
        <w:t>tables</w:t>
      </w:r>
      <w:r>
        <w:rPr>
          <w:lang w:eastAsia="fr-FR" w:bidi="ar-SA"/>
        </w:rPr>
        <w:t xml:space="preserve">. Une clé étrangère est un </w:t>
      </w:r>
      <w:r w:rsidRPr="00720978">
        <w:rPr>
          <w:b/>
          <w:bCs/>
          <w:lang w:eastAsia="fr-FR" w:bidi="ar-SA"/>
        </w:rPr>
        <w:t>attribut</w:t>
      </w:r>
      <w:r>
        <w:rPr>
          <w:lang w:eastAsia="fr-FR" w:bidi="ar-SA"/>
        </w:rPr>
        <w:t xml:space="preserve"> faisant </w:t>
      </w:r>
      <w:r w:rsidRPr="00720978">
        <w:rPr>
          <w:b/>
          <w:bCs/>
          <w:lang w:eastAsia="fr-FR" w:bidi="ar-SA"/>
        </w:rPr>
        <w:t>référence</w:t>
      </w:r>
      <w:r>
        <w:rPr>
          <w:lang w:eastAsia="fr-FR" w:bidi="ar-SA"/>
        </w:rPr>
        <w:t xml:space="preserve"> à une </w:t>
      </w:r>
      <w:r w:rsidRPr="00720978">
        <w:rPr>
          <w:b/>
          <w:bCs/>
          <w:lang w:eastAsia="fr-FR" w:bidi="ar-SA"/>
        </w:rPr>
        <w:t>clé</w:t>
      </w:r>
      <w:r>
        <w:rPr>
          <w:lang w:eastAsia="fr-FR" w:bidi="ar-SA"/>
        </w:rPr>
        <w:t xml:space="preserve"> </w:t>
      </w:r>
      <w:r w:rsidRPr="00720978">
        <w:rPr>
          <w:b/>
          <w:bCs/>
          <w:lang w:eastAsia="fr-FR" w:bidi="ar-SA"/>
        </w:rPr>
        <w:t>primaire</w:t>
      </w:r>
      <w:r>
        <w:rPr>
          <w:lang w:eastAsia="fr-FR" w:bidi="ar-SA"/>
        </w:rPr>
        <w:t xml:space="preserve"> d’une autre </w:t>
      </w:r>
      <w:r w:rsidR="001C29BA">
        <w:rPr>
          <w:lang w:eastAsia="fr-FR" w:bidi="ar-SA"/>
        </w:rPr>
        <w:t>table</w:t>
      </w:r>
      <w:r>
        <w:rPr>
          <w:lang w:eastAsia="fr-FR" w:bidi="ar-SA"/>
        </w:rPr>
        <w:t xml:space="preserve">. Elles sont les résultantes directes des </w:t>
      </w:r>
      <w:r w:rsidRPr="00720978">
        <w:rPr>
          <w:b/>
          <w:bCs/>
          <w:lang w:eastAsia="fr-FR" w:bidi="ar-SA"/>
        </w:rPr>
        <w:t>cardinalités</w:t>
      </w:r>
      <w:r>
        <w:rPr>
          <w:lang w:eastAsia="fr-FR" w:bidi="ar-SA"/>
        </w:rPr>
        <w:t xml:space="preserve">. </w:t>
      </w:r>
    </w:p>
    <w:p w14:paraId="32BDD9E2" w14:textId="3B3D032A" w:rsidR="00621CBB" w:rsidRDefault="0046649F" w:rsidP="00FC60CA">
      <w:pPr>
        <w:jc w:val="both"/>
        <w:rPr>
          <w:lang w:eastAsia="fr-FR" w:bidi="ar-SA"/>
        </w:rPr>
      </w:pPr>
      <w:r>
        <w:rPr>
          <w:lang w:eastAsia="fr-FR" w:bidi="ar-SA"/>
        </w:rPr>
        <w:t xml:space="preserve">Voici une conversion en MLD de 2 entités de l’exemple précédent : </w:t>
      </w:r>
    </w:p>
    <w:p w14:paraId="2EAF337B" w14:textId="16C98407" w:rsidR="0046649F" w:rsidRDefault="0046649F" w:rsidP="00FC60CA">
      <w:pPr>
        <w:jc w:val="center"/>
        <w:rPr>
          <w:lang w:eastAsia="fr-FR" w:bidi="ar-SA"/>
        </w:rPr>
      </w:pPr>
      <w:r w:rsidRPr="0046649F">
        <w:rPr>
          <w:noProof/>
          <w:lang w:eastAsia="fr-FR" w:bidi="ar-SA"/>
        </w:rPr>
        <w:drawing>
          <wp:inline distT="0" distB="0" distL="0" distR="0" wp14:anchorId="1EF02D37" wp14:editId="7F035DDC">
            <wp:extent cx="4328535" cy="1425063"/>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535" cy="1425063"/>
                    </a:xfrm>
                    <a:prstGeom prst="rect">
                      <a:avLst/>
                    </a:prstGeom>
                  </pic:spPr>
                </pic:pic>
              </a:graphicData>
            </a:graphic>
          </wp:inline>
        </w:drawing>
      </w:r>
    </w:p>
    <w:p w14:paraId="4F16D271" w14:textId="1CD75237" w:rsidR="00FC60CA" w:rsidRDefault="00420178" w:rsidP="00FC60CA">
      <w:pPr>
        <w:jc w:val="both"/>
        <w:rPr>
          <w:lang w:eastAsia="fr-FR" w:bidi="ar-SA"/>
        </w:rPr>
      </w:pPr>
      <w:r>
        <w:rPr>
          <w:lang w:eastAsia="fr-FR" w:bidi="ar-SA"/>
        </w:rPr>
        <w:t xml:space="preserve">Ici, le passage du MCD au MLD a créé une clé secondaire id_ed dans la </w:t>
      </w:r>
      <w:r w:rsidR="008C2947">
        <w:rPr>
          <w:lang w:eastAsia="fr-FR" w:bidi="ar-SA"/>
        </w:rPr>
        <w:t>table</w:t>
      </w:r>
      <w:r>
        <w:rPr>
          <w:lang w:eastAsia="fr-FR" w:bidi="ar-SA"/>
        </w:rPr>
        <w:t xml:space="preserve"> Exemplaire, directement liée à l’identifiant de la </w:t>
      </w:r>
      <w:r w:rsidR="008C2947">
        <w:rPr>
          <w:lang w:eastAsia="fr-FR" w:bidi="ar-SA"/>
        </w:rPr>
        <w:t>table</w:t>
      </w:r>
      <w:r>
        <w:rPr>
          <w:lang w:eastAsia="fr-FR" w:bidi="ar-SA"/>
        </w:rPr>
        <w:t xml:space="preserve"> Edition. </w:t>
      </w:r>
    </w:p>
    <w:p w14:paraId="7EB15D00" w14:textId="77777777" w:rsidR="00FC60CA" w:rsidRDefault="00FC60CA" w:rsidP="00FC60CA">
      <w:pPr>
        <w:suppressAutoHyphens w:val="0"/>
        <w:autoSpaceDN/>
        <w:spacing w:before="0" w:line="259" w:lineRule="auto"/>
        <w:jc w:val="both"/>
        <w:textAlignment w:val="auto"/>
        <w:rPr>
          <w:lang w:eastAsia="fr-FR" w:bidi="ar-SA"/>
        </w:rPr>
      </w:pPr>
      <w:r>
        <w:rPr>
          <w:lang w:eastAsia="fr-FR" w:bidi="ar-SA"/>
        </w:rPr>
        <w:br w:type="page"/>
      </w:r>
    </w:p>
    <w:p w14:paraId="0141EF46" w14:textId="67C4EB16" w:rsidR="00FC60CA" w:rsidRDefault="00420178" w:rsidP="00FC60CA">
      <w:pPr>
        <w:pStyle w:val="Titre3"/>
        <w:jc w:val="both"/>
      </w:pPr>
      <w:r>
        <w:lastRenderedPageBreak/>
        <w:t xml:space="preserve"> </w:t>
      </w:r>
      <w:bookmarkStart w:id="14" w:name="_Toc145458951"/>
      <w:r w:rsidR="00FC60CA">
        <w:t>Règles de conversion</w:t>
      </w:r>
      <w:bookmarkEnd w:id="14"/>
    </w:p>
    <w:p w14:paraId="4BDAAB41" w14:textId="3267CEC1" w:rsidR="00420178" w:rsidRDefault="00FC60CA" w:rsidP="00FC60CA">
      <w:pPr>
        <w:jc w:val="both"/>
        <w:rPr>
          <w:lang w:eastAsia="fr-FR" w:bidi="ar-SA"/>
        </w:rPr>
      </w:pPr>
      <w:r>
        <w:rPr>
          <w:lang w:eastAsia="fr-FR" w:bidi="ar-SA"/>
        </w:rPr>
        <w:t xml:space="preserve">En règle générale, toute entité du MCD devient une </w:t>
      </w:r>
      <w:r w:rsidR="008C2947">
        <w:rPr>
          <w:lang w:eastAsia="fr-FR" w:bidi="ar-SA"/>
        </w:rPr>
        <w:t>table</w:t>
      </w:r>
      <w:r>
        <w:rPr>
          <w:lang w:eastAsia="fr-FR" w:bidi="ar-SA"/>
        </w:rPr>
        <w:t xml:space="preserve"> dont la clef est l'identifiant de cette entité. Chaque propriété de l'entité devient un attribut de la </w:t>
      </w:r>
      <w:r w:rsidR="008C2947">
        <w:rPr>
          <w:lang w:eastAsia="fr-FR" w:bidi="ar-SA"/>
        </w:rPr>
        <w:t xml:space="preserve">table </w:t>
      </w:r>
      <w:r>
        <w:rPr>
          <w:lang w:eastAsia="fr-FR" w:bidi="ar-SA"/>
        </w:rPr>
        <w:t>correspondante.</w:t>
      </w:r>
    </w:p>
    <w:p w14:paraId="54B1EB78" w14:textId="4472B227" w:rsidR="00FC60CA" w:rsidRDefault="00FC60CA" w:rsidP="00FC60CA">
      <w:pPr>
        <w:jc w:val="both"/>
        <w:rPr>
          <w:lang w:eastAsia="fr-FR" w:bidi="ar-SA"/>
        </w:rPr>
      </w:pPr>
      <w:r>
        <w:rPr>
          <w:lang w:eastAsia="fr-FR" w:bidi="ar-SA"/>
        </w:rPr>
        <w:t xml:space="preserve">Pour définir les règles de conversion, on se basera toujours sur les cardinalités maximales (1 ou N) de chaque côté de l’association. </w:t>
      </w:r>
    </w:p>
    <w:p w14:paraId="19E35925" w14:textId="3005F67F" w:rsidR="00FC60CA" w:rsidRDefault="00FC60CA" w:rsidP="00FC60CA">
      <w:pPr>
        <w:pStyle w:val="Titre3"/>
        <w:jc w:val="both"/>
      </w:pPr>
      <w:bookmarkStart w:id="15" w:name="_Toc145458952"/>
      <w:r>
        <w:t>Conversion d’entités ayant au moins une cardinalité 1,1</w:t>
      </w:r>
      <w:bookmarkEnd w:id="15"/>
    </w:p>
    <w:p w14:paraId="7FA7F683" w14:textId="1AC382C8" w:rsidR="00307F05" w:rsidRDefault="00FC60CA" w:rsidP="00307F05">
      <w:pPr>
        <w:rPr>
          <w:lang w:eastAsia="fr-FR" w:bidi="ar-SA"/>
        </w:rPr>
      </w:pPr>
      <w:r>
        <w:rPr>
          <w:lang w:eastAsia="fr-FR" w:bidi="ar-SA"/>
        </w:rPr>
        <w:t xml:space="preserve">Dans ce cas, nous allons ajouter une clé étrangère dans la </w:t>
      </w:r>
      <w:r w:rsidR="008C2947">
        <w:rPr>
          <w:lang w:eastAsia="fr-FR" w:bidi="ar-SA"/>
        </w:rPr>
        <w:t>table</w:t>
      </w:r>
      <w:r>
        <w:rPr>
          <w:lang w:eastAsia="fr-FR" w:bidi="ar-SA"/>
        </w:rPr>
        <w:t xml:space="preserve"> qui correspond à l’entité se situant du côté de la cardinalité </w:t>
      </w:r>
      <w:r w:rsidR="00307F05">
        <w:rPr>
          <w:lang w:eastAsia="fr-FR" w:bidi="ar-SA"/>
        </w:rPr>
        <w:t>« </w:t>
      </w:r>
      <w:r>
        <w:rPr>
          <w:lang w:eastAsia="fr-FR" w:bidi="ar-SA"/>
        </w:rPr>
        <w:t>1,1</w:t>
      </w:r>
      <w:r w:rsidR="00307F05">
        <w:rPr>
          <w:lang w:eastAsia="fr-FR" w:bidi="ar-SA"/>
        </w:rPr>
        <w:t> »</w:t>
      </w:r>
      <w:r>
        <w:rPr>
          <w:lang w:eastAsia="fr-FR" w:bidi="ar-SA"/>
        </w:rPr>
        <w:t xml:space="preserve">. </w:t>
      </w:r>
    </w:p>
    <w:p w14:paraId="10FC221D" w14:textId="35FE1AA9" w:rsidR="00FC60CA" w:rsidRPr="000A1186" w:rsidRDefault="00FC60CA" w:rsidP="00FC60CA">
      <w:pPr>
        <w:jc w:val="both"/>
        <w:rPr>
          <w:lang w:eastAsia="fr-FR" w:bidi="ar-SA"/>
        </w:rPr>
      </w:pPr>
      <w:r>
        <w:rPr>
          <w:lang w:eastAsia="fr-FR" w:bidi="ar-SA"/>
        </w:rPr>
        <w:t xml:space="preserve">C’est le cas pour les </w:t>
      </w:r>
      <w:r w:rsidR="008C2947">
        <w:rPr>
          <w:lang w:eastAsia="fr-FR" w:bidi="ar-SA"/>
        </w:rPr>
        <w:t>tables</w:t>
      </w:r>
      <w:r>
        <w:rPr>
          <w:lang w:eastAsia="fr-FR" w:bidi="ar-SA"/>
        </w:rPr>
        <w:t xml:space="preserve"> « Exemplaire » et « Edition » vues précédemment. </w:t>
      </w:r>
    </w:p>
    <w:p w14:paraId="4095EAE1" w14:textId="74ECEE5F" w:rsidR="00FC60CA" w:rsidRPr="00D040E8" w:rsidRDefault="00FC60CA" w:rsidP="00AB3333">
      <w:pPr>
        <w:pStyle w:val="Paragraphedeliste"/>
        <w:numPr>
          <w:ilvl w:val="0"/>
          <w:numId w:val="10"/>
        </w:numPr>
        <w:rPr>
          <w:b/>
          <w:bCs/>
          <w:lang w:eastAsia="fr-FR" w:bidi="ar-SA"/>
        </w:rPr>
      </w:pPr>
      <w:r w:rsidRPr="00D040E8">
        <w:rPr>
          <w:b/>
          <w:bCs/>
          <w:lang w:eastAsia="fr-FR" w:bidi="ar-SA"/>
        </w:rPr>
        <w:t>MCD des entités Exemplaire et Edition</w:t>
      </w:r>
    </w:p>
    <w:p w14:paraId="1ACF62FE" w14:textId="51033668" w:rsidR="00FC60CA" w:rsidRPr="00FC60CA" w:rsidRDefault="00FC60CA" w:rsidP="00FC60CA">
      <w:pPr>
        <w:rPr>
          <w:lang w:eastAsia="fr-FR" w:bidi="ar-SA"/>
        </w:rPr>
      </w:pPr>
      <w:r w:rsidRPr="00FC60CA">
        <w:rPr>
          <w:noProof/>
          <w:lang w:eastAsia="fr-FR" w:bidi="ar-SA"/>
        </w:rPr>
        <w:drawing>
          <wp:inline distT="0" distB="0" distL="0" distR="0" wp14:anchorId="034B20BB" wp14:editId="0C2145D9">
            <wp:extent cx="5759450" cy="11010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101090"/>
                    </a:xfrm>
                    <a:prstGeom prst="rect">
                      <a:avLst/>
                    </a:prstGeom>
                  </pic:spPr>
                </pic:pic>
              </a:graphicData>
            </a:graphic>
          </wp:inline>
        </w:drawing>
      </w:r>
    </w:p>
    <w:p w14:paraId="4BDCDAC7" w14:textId="50A77F62" w:rsidR="00FC60CA" w:rsidRPr="00D040E8" w:rsidRDefault="00FC60CA" w:rsidP="00AB3333">
      <w:pPr>
        <w:pStyle w:val="Paragraphedeliste"/>
        <w:numPr>
          <w:ilvl w:val="0"/>
          <w:numId w:val="10"/>
        </w:numPr>
        <w:rPr>
          <w:b/>
          <w:bCs/>
          <w:lang w:eastAsia="fr-FR" w:bidi="ar-SA"/>
        </w:rPr>
      </w:pPr>
      <w:r w:rsidRPr="00D040E8">
        <w:rPr>
          <w:b/>
          <w:bCs/>
          <w:lang w:eastAsia="fr-FR" w:bidi="ar-SA"/>
        </w:rPr>
        <w:t xml:space="preserve">MLD des </w:t>
      </w:r>
      <w:r w:rsidR="00ED2C6F">
        <w:rPr>
          <w:b/>
          <w:bCs/>
          <w:lang w:eastAsia="fr-FR" w:bidi="ar-SA"/>
        </w:rPr>
        <w:t>tables</w:t>
      </w:r>
      <w:r w:rsidRPr="00D040E8">
        <w:rPr>
          <w:b/>
          <w:bCs/>
          <w:lang w:eastAsia="fr-FR" w:bidi="ar-SA"/>
        </w:rPr>
        <w:t xml:space="preserve"> Exemplaire et Edition</w:t>
      </w:r>
    </w:p>
    <w:p w14:paraId="0AE7A366" w14:textId="5897D23F" w:rsidR="00FC60CA" w:rsidRDefault="00FC60CA" w:rsidP="00FC60CA">
      <w:pPr>
        <w:jc w:val="center"/>
        <w:rPr>
          <w:lang w:eastAsia="fr-FR" w:bidi="ar-SA"/>
        </w:rPr>
      </w:pPr>
      <w:r w:rsidRPr="0046649F">
        <w:rPr>
          <w:noProof/>
          <w:lang w:eastAsia="fr-FR" w:bidi="ar-SA"/>
        </w:rPr>
        <w:drawing>
          <wp:inline distT="0" distB="0" distL="0" distR="0" wp14:anchorId="74F25582" wp14:editId="0FC749C3">
            <wp:extent cx="4328535" cy="1425063"/>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535" cy="1425063"/>
                    </a:xfrm>
                    <a:prstGeom prst="rect">
                      <a:avLst/>
                    </a:prstGeom>
                  </pic:spPr>
                </pic:pic>
              </a:graphicData>
            </a:graphic>
          </wp:inline>
        </w:drawing>
      </w:r>
    </w:p>
    <w:p w14:paraId="2A211122" w14:textId="77777777" w:rsidR="00FC60CA" w:rsidRDefault="00FC60CA" w:rsidP="00FC60CA">
      <w:pPr>
        <w:rPr>
          <w:lang w:eastAsia="fr-FR" w:bidi="ar-SA"/>
        </w:rPr>
      </w:pPr>
      <w:r>
        <w:rPr>
          <w:lang w:eastAsia="fr-FR" w:bidi="ar-SA"/>
        </w:rPr>
        <w:t>Lorsque l'on applique cette règle de conversion, deux restrictions s'imposent :</w:t>
      </w:r>
    </w:p>
    <w:p w14:paraId="445E85D4" w14:textId="39690F02" w:rsidR="00307F05" w:rsidRPr="00307F05" w:rsidRDefault="00307F05" w:rsidP="00AB3333">
      <w:pPr>
        <w:pStyle w:val="Paragraphedeliste"/>
        <w:numPr>
          <w:ilvl w:val="0"/>
          <w:numId w:val="11"/>
        </w:numPr>
        <w:rPr>
          <w:lang w:eastAsia="fr-FR" w:bidi="ar-SA"/>
        </w:rPr>
      </w:pPr>
      <w:r>
        <w:rPr>
          <w:lang w:eastAsia="fr-FR" w:bidi="ar-SA"/>
        </w:rPr>
        <w:t>L’association</w:t>
      </w:r>
      <w:r w:rsidR="00FC60CA">
        <w:rPr>
          <w:lang w:eastAsia="fr-FR" w:bidi="ar-SA"/>
        </w:rPr>
        <w:t xml:space="preserve"> </w:t>
      </w:r>
      <w:r w:rsidR="00FC60CA" w:rsidRPr="00307F05">
        <w:rPr>
          <w:b/>
          <w:bCs/>
          <w:lang w:eastAsia="fr-FR" w:bidi="ar-SA"/>
        </w:rPr>
        <w:t>ne peut être porteuse de données</w:t>
      </w:r>
      <w:r w:rsidR="00FC60CA">
        <w:rPr>
          <w:lang w:eastAsia="fr-FR" w:bidi="ar-SA"/>
        </w:rPr>
        <w:t>. Les données portées sont en dépendances fonctionnelles directes avec l'identifiant de l'entité dont la clef correspondante sera référencée par une clef étrangère dans</w:t>
      </w:r>
      <w:r>
        <w:rPr>
          <w:lang w:eastAsia="fr-FR" w:bidi="ar-SA"/>
        </w:rPr>
        <w:t xml:space="preserve"> </w:t>
      </w:r>
      <w:r w:rsidR="00FC60CA">
        <w:rPr>
          <w:lang w:eastAsia="fr-FR" w:bidi="ar-SA"/>
        </w:rPr>
        <w:t xml:space="preserve">une autre </w:t>
      </w:r>
      <w:r w:rsidR="00ED2C6F">
        <w:rPr>
          <w:lang w:eastAsia="fr-FR" w:bidi="ar-SA"/>
        </w:rPr>
        <w:t>table</w:t>
      </w:r>
      <w:r>
        <w:rPr>
          <w:lang w:eastAsia="fr-FR" w:bidi="ar-SA"/>
        </w:rPr>
        <w:t>.</w:t>
      </w:r>
    </w:p>
    <w:p w14:paraId="19BE583E" w14:textId="514C78EE" w:rsidR="00FC60CA" w:rsidRDefault="00307F05" w:rsidP="00AB3333">
      <w:pPr>
        <w:pStyle w:val="Paragraphedeliste"/>
        <w:numPr>
          <w:ilvl w:val="0"/>
          <w:numId w:val="11"/>
        </w:numPr>
        <w:rPr>
          <w:lang w:eastAsia="fr-FR" w:bidi="ar-SA"/>
        </w:rPr>
      </w:pPr>
      <w:r>
        <w:rPr>
          <w:lang w:eastAsia="fr-FR" w:bidi="ar-SA"/>
        </w:rPr>
        <w:t>L’association</w:t>
      </w:r>
      <w:r w:rsidR="00FC60CA">
        <w:rPr>
          <w:lang w:eastAsia="fr-FR" w:bidi="ar-SA"/>
        </w:rPr>
        <w:t xml:space="preserve"> doit être binaire (c'est-à-dire relier uniquement deux entités et pas plus).</w:t>
      </w:r>
    </w:p>
    <w:p w14:paraId="364C13D2" w14:textId="223E3A3E" w:rsidR="00FC60CA" w:rsidRDefault="00FC60CA" w:rsidP="00FC60CA">
      <w:pPr>
        <w:rPr>
          <w:lang w:eastAsia="fr-FR" w:bidi="ar-SA"/>
        </w:rPr>
      </w:pPr>
      <w:r>
        <w:rPr>
          <w:lang w:eastAsia="fr-FR" w:bidi="ar-SA"/>
        </w:rPr>
        <w:t>Lorsque deux entités sont toutes deux reliées avec une cardinalité 1,1 par une même association,</w:t>
      </w:r>
      <w:r w:rsidR="00307F05">
        <w:rPr>
          <w:lang w:eastAsia="fr-FR" w:bidi="ar-SA"/>
        </w:rPr>
        <w:t xml:space="preserve"> sauf exception les entités devraient le plus souvent fusionner. </w:t>
      </w:r>
      <w:r>
        <w:rPr>
          <w:lang w:eastAsia="fr-FR" w:bidi="ar-SA"/>
        </w:rPr>
        <w:t xml:space="preserve"> </w:t>
      </w:r>
      <w:r w:rsidR="00307F05">
        <w:rPr>
          <w:lang w:eastAsia="fr-FR" w:bidi="ar-SA"/>
        </w:rPr>
        <w:t xml:space="preserve">Mais dans des cas spécifiques, on peut souhaiter conserver une clé étrangère. Dans ce cas elle sera placée d’un côté ou de l’autre de la </w:t>
      </w:r>
      <w:r w:rsidR="00ED2C6F">
        <w:rPr>
          <w:lang w:eastAsia="fr-FR" w:bidi="ar-SA"/>
        </w:rPr>
        <w:t>table</w:t>
      </w:r>
      <w:r w:rsidR="00307F05">
        <w:rPr>
          <w:lang w:eastAsia="fr-FR" w:bidi="ar-SA"/>
        </w:rPr>
        <w:t>.</w:t>
      </w:r>
    </w:p>
    <w:p w14:paraId="356731BD" w14:textId="77777777" w:rsidR="00307F05" w:rsidRDefault="00307F05">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1EFCAAE7" w14:textId="1B8EC175" w:rsidR="00307F05" w:rsidRDefault="00307F05" w:rsidP="00307F05">
      <w:pPr>
        <w:pStyle w:val="Titre3"/>
        <w:jc w:val="both"/>
      </w:pPr>
      <w:bookmarkStart w:id="16" w:name="_Toc145458953"/>
      <w:r>
        <w:lastRenderedPageBreak/>
        <w:t>Conversion d’entités ayant au moins une cardinalité « 0,1 »</w:t>
      </w:r>
      <w:bookmarkEnd w:id="16"/>
    </w:p>
    <w:p w14:paraId="098D839E" w14:textId="77777777" w:rsidR="00307F05" w:rsidRDefault="00307F05" w:rsidP="00307F05">
      <w:pPr>
        <w:rPr>
          <w:lang w:eastAsia="fr-FR" w:bidi="ar-SA"/>
        </w:rPr>
      </w:pPr>
      <w:r>
        <w:rPr>
          <w:lang w:eastAsia="fr-FR" w:bidi="ar-SA"/>
        </w:rPr>
        <w:t>Si la cardinalité est « 0,1 », nous avons 2 possibilités :</w:t>
      </w:r>
    </w:p>
    <w:p w14:paraId="09D438F0" w14:textId="0B0D6C10" w:rsidR="00307F05" w:rsidRPr="00307F05" w:rsidRDefault="00307F05" w:rsidP="00AB3333">
      <w:pPr>
        <w:pStyle w:val="Paragraphedeliste"/>
        <w:numPr>
          <w:ilvl w:val="0"/>
          <w:numId w:val="12"/>
        </w:numPr>
        <w:rPr>
          <w:lang w:eastAsia="fr-FR" w:bidi="ar-SA"/>
        </w:rPr>
      </w:pPr>
      <w:r>
        <w:rPr>
          <w:lang w:eastAsia="fr-FR" w:bidi="ar-SA"/>
        </w:rPr>
        <w:t xml:space="preserve">Nous pouvons reprendre le formalisme précédent : une clé étrangère fait directement référence à la clé primaire d’une autre </w:t>
      </w:r>
      <w:r w:rsidR="005B5E93">
        <w:rPr>
          <w:lang w:eastAsia="fr-FR" w:bidi="ar-SA"/>
        </w:rPr>
        <w:t>table</w:t>
      </w:r>
      <w:r>
        <w:rPr>
          <w:lang w:eastAsia="fr-FR" w:bidi="ar-SA"/>
        </w:rPr>
        <w:t>. Mais cette clé étrangère pourra être « nullable ».</w:t>
      </w:r>
    </w:p>
    <w:p w14:paraId="7060B69A" w14:textId="57D4C673" w:rsidR="00307F05" w:rsidRDefault="00307F05" w:rsidP="00AB3333">
      <w:pPr>
        <w:pStyle w:val="Paragraphedeliste"/>
        <w:numPr>
          <w:ilvl w:val="0"/>
          <w:numId w:val="12"/>
        </w:numPr>
        <w:rPr>
          <w:lang w:eastAsia="fr-FR" w:bidi="ar-SA"/>
        </w:rPr>
      </w:pPr>
      <w:r>
        <w:rPr>
          <w:rFonts w:cs="FreeSans"/>
          <w:lang w:eastAsia="fr-FR" w:bidi="ar-SA"/>
        </w:rPr>
        <w:t>I</w:t>
      </w:r>
      <w:r>
        <w:rPr>
          <w:lang w:eastAsia="fr-FR" w:bidi="ar-SA"/>
        </w:rPr>
        <w:t xml:space="preserve">l existe aussi la solution de passer par une </w:t>
      </w:r>
      <w:r w:rsidR="005B5E93">
        <w:rPr>
          <w:lang w:eastAsia="fr-FR" w:bidi="ar-SA"/>
        </w:rPr>
        <w:t>table</w:t>
      </w:r>
      <w:r>
        <w:rPr>
          <w:lang w:eastAsia="fr-FR" w:bidi="ar-SA"/>
        </w:rPr>
        <w:t xml:space="preserve"> intermédiaire, qui serait dans l’exemple ci-dessous nommée « publie » ou « exemplaire_edition » et composée de : Publie(</w:t>
      </w:r>
      <w:r w:rsidRPr="00307F05">
        <w:rPr>
          <w:u w:val="single"/>
          <w:lang w:eastAsia="fr-FR" w:bidi="ar-SA"/>
        </w:rPr>
        <w:t>ref_ex,id_ed</w:t>
      </w:r>
      <w:r>
        <w:rPr>
          <w:lang w:eastAsia="fr-FR" w:bidi="ar-SA"/>
        </w:rPr>
        <w:t xml:space="preserve">). </w:t>
      </w:r>
    </w:p>
    <w:p w14:paraId="3F0F34DB" w14:textId="5F92C421" w:rsidR="00307F05" w:rsidRDefault="00307F05" w:rsidP="00307F05">
      <w:pPr>
        <w:pStyle w:val="Paragraphedeliste"/>
        <w:rPr>
          <w:lang w:eastAsia="fr-FR" w:bidi="ar-SA"/>
        </w:rPr>
      </w:pPr>
      <w:r>
        <w:rPr>
          <w:lang w:eastAsia="fr-FR" w:bidi="ar-SA"/>
        </w:rPr>
        <w:t>Le principal avantage par rapport à la solution précédente est de n’avoir à aucun moment de clé étrangère « null » en base de données</w:t>
      </w:r>
      <w:r w:rsidR="008D4CF7">
        <w:rPr>
          <w:lang w:eastAsia="fr-FR" w:bidi="ar-SA"/>
        </w:rPr>
        <w:t xml:space="preserve">, mais cela peut alourdir la compréhension du modèle. </w:t>
      </w:r>
    </w:p>
    <w:p w14:paraId="77FC3682" w14:textId="2A945D2E" w:rsidR="000D6186" w:rsidRDefault="000D6186" w:rsidP="000D6186">
      <w:pPr>
        <w:pStyle w:val="Titre3"/>
        <w:jc w:val="both"/>
      </w:pPr>
      <w:bookmarkStart w:id="17" w:name="_Toc145458954"/>
      <w:r>
        <w:t>Conversion d’entités n’ayant que des cardinalités de type « 0,N » ou « 1,N »</w:t>
      </w:r>
      <w:bookmarkEnd w:id="17"/>
    </w:p>
    <w:p w14:paraId="18C76F33" w14:textId="34C93AEA" w:rsidR="000D6186" w:rsidRDefault="000D6186" w:rsidP="000D6186">
      <w:pPr>
        <w:rPr>
          <w:lang w:eastAsia="fr-FR" w:bidi="ar-SA"/>
        </w:rPr>
      </w:pPr>
      <w:r>
        <w:rPr>
          <w:lang w:eastAsia="fr-FR" w:bidi="ar-SA"/>
        </w:rPr>
        <w:t xml:space="preserve">Une association ayant des cardinalités « 0,N » ou « 1,N » de chaque côté deviendra une </w:t>
      </w:r>
      <w:r w:rsidR="005B5E93">
        <w:rPr>
          <w:lang w:eastAsia="fr-FR" w:bidi="ar-SA"/>
        </w:rPr>
        <w:t>table</w:t>
      </w:r>
      <w:r>
        <w:rPr>
          <w:lang w:eastAsia="fr-FR" w:bidi="ar-SA"/>
        </w:rPr>
        <w:t xml:space="preserve"> dont la clé primaire sera constituée des identifiants des entités reliées par cette association. </w:t>
      </w:r>
    </w:p>
    <w:p w14:paraId="3150EC17" w14:textId="5CDA8844" w:rsidR="000D6186" w:rsidRDefault="000D6186" w:rsidP="000D6186">
      <w:pPr>
        <w:rPr>
          <w:lang w:eastAsia="fr-FR" w:bidi="ar-SA"/>
        </w:rPr>
      </w:pPr>
      <w:r>
        <w:rPr>
          <w:lang w:eastAsia="fr-FR" w:bidi="ar-SA"/>
        </w:rPr>
        <w:t xml:space="preserve">On parle dans ce cas de </w:t>
      </w:r>
      <w:r w:rsidR="005B5E93">
        <w:rPr>
          <w:lang w:eastAsia="fr-FR" w:bidi="ar-SA"/>
        </w:rPr>
        <w:t>table</w:t>
      </w:r>
      <w:r>
        <w:rPr>
          <w:lang w:eastAsia="fr-FR" w:bidi="ar-SA"/>
        </w:rPr>
        <w:t xml:space="preserve">s associatives. </w:t>
      </w:r>
    </w:p>
    <w:p w14:paraId="74FF74DF" w14:textId="160438A2" w:rsidR="000D6186" w:rsidRDefault="000D6186" w:rsidP="000D6186">
      <w:pPr>
        <w:rPr>
          <w:lang w:eastAsia="fr-FR" w:bidi="ar-SA"/>
        </w:rPr>
      </w:pPr>
      <w:r>
        <w:rPr>
          <w:lang w:eastAsia="fr-FR" w:bidi="ar-SA"/>
        </w:rPr>
        <w:t xml:space="preserve">Ces </w:t>
      </w:r>
      <w:r w:rsidR="005B5E93">
        <w:rPr>
          <w:lang w:eastAsia="fr-FR" w:bidi="ar-SA"/>
        </w:rPr>
        <w:t>table</w:t>
      </w:r>
      <w:r>
        <w:rPr>
          <w:lang w:eastAsia="fr-FR" w:bidi="ar-SA"/>
        </w:rPr>
        <w:t xml:space="preserve">s peuvent être porteuses de données. </w:t>
      </w:r>
    </w:p>
    <w:p w14:paraId="633AF28A" w14:textId="425BEE38" w:rsidR="000D6186" w:rsidRDefault="000D6186" w:rsidP="000D6186">
      <w:pPr>
        <w:rPr>
          <w:lang w:eastAsia="fr-FR" w:bidi="ar-SA"/>
        </w:rPr>
      </w:pPr>
      <w:r>
        <w:rPr>
          <w:lang w:eastAsia="fr-FR" w:bidi="ar-SA"/>
        </w:rPr>
        <w:t xml:space="preserve">Dans notre MCD, nous avons les entités « Jeu » et « Auteur » qui correspondent à ce cas. </w:t>
      </w:r>
    </w:p>
    <w:p w14:paraId="5BCEC0EB" w14:textId="3A7040D1" w:rsidR="000D6186" w:rsidRPr="00D040E8" w:rsidRDefault="000D6186" w:rsidP="00AB3333">
      <w:pPr>
        <w:pStyle w:val="Paragraphedeliste"/>
        <w:numPr>
          <w:ilvl w:val="0"/>
          <w:numId w:val="13"/>
        </w:numPr>
        <w:rPr>
          <w:b/>
          <w:bCs/>
          <w:lang w:eastAsia="fr-FR" w:bidi="ar-SA"/>
        </w:rPr>
      </w:pPr>
      <w:r w:rsidRPr="00D040E8">
        <w:rPr>
          <w:b/>
          <w:bCs/>
          <w:lang w:eastAsia="fr-FR" w:bidi="ar-SA"/>
        </w:rPr>
        <w:t>MCD des entités Jeu et Auteur</w:t>
      </w:r>
    </w:p>
    <w:p w14:paraId="7F7368B0" w14:textId="63D37B6F" w:rsidR="000D6186" w:rsidRDefault="000D6186" w:rsidP="000D6186">
      <w:pPr>
        <w:pStyle w:val="Paragraphedeliste"/>
        <w:rPr>
          <w:lang w:eastAsia="fr-FR" w:bidi="ar-SA"/>
        </w:rPr>
      </w:pPr>
      <w:r w:rsidRPr="000D6186">
        <w:rPr>
          <w:noProof/>
          <w:lang w:eastAsia="fr-FR" w:bidi="ar-SA"/>
        </w:rPr>
        <w:drawing>
          <wp:inline distT="0" distB="0" distL="0" distR="0" wp14:anchorId="43332D56" wp14:editId="3DF0D7B0">
            <wp:extent cx="5759450" cy="12782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278255"/>
                    </a:xfrm>
                    <a:prstGeom prst="rect">
                      <a:avLst/>
                    </a:prstGeom>
                  </pic:spPr>
                </pic:pic>
              </a:graphicData>
            </a:graphic>
          </wp:inline>
        </w:drawing>
      </w:r>
    </w:p>
    <w:p w14:paraId="251023D4" w14:textId="77777777" w:rsidR="000D6186" w:rsidRDefault="000D6186" w:rsidP="000D6186">
      <w:pPr>
        <w:pStyle w:val="Paragraphedeliste"/>
        <w:rPr>
          <w:lang w:eastAsia="fr-FR" w:bidi="ar-SA"/>
        </w:rPr>
      </w:pPr>
    </w:p>
    <w:p w14:paraId="2C5654BA" w14:textId="25D01538" w:rsidR="000D6186" w:rsidRPr="00D040E8" w:rsidRDefault="000D6186" w:rsidP="00AB3333">
      <w:pPr>
        <w:pStyle w:val="Paragraphedeliste"/>
        <w:numPr>
          <w:ilvl w:val="0"/>
          <w:numId w:val="13"/>
        </w:numPr>
        <w:rPr>
          <w:b/>
          <w:bCs/>
          <w:lang w:eastAsia="fr-FR" w:bidi="ar-SA"/>
        </w:rPr>
      </w:pPr>
      <w:r w:rsidRPr="00D040E8">
        <w:rPr>
          <w:b/>
          <w:bCs/>
          <w:lang w:eastAsia="fr-FR" w:bidi="ar-SA"/>
        </w:rPr>
        <w:t xml:space="preserve">MLD des </w:t>
      </w:r>
      <w:r w:rsidR="005B5E93">
        <w:rPr>
          <w:b/>
          <w:bCs/>
          <w:lang w:eastAsia="fr-FR" w:bidi="ar-SA"/>
        </w:rPr>
        <w:t>table</w:t>
      </w:r>
      <w:r w:rsidRPr="00D040E8">
        <w:rPr>
          <w:b/>
          <w:bCs/>
          <w:lang w:eastAsia="fr-FR" w:bidi="ar-SA"/>
        </w:rPr>
        <w:t>s Jeu et Auteur</w:t>
      </w:r>
    </w:p>
    <w:p w14:paraId="24FE44E9" w14:textId="77777777" w:rsidR="000D6186" w:rsidRDefault="000D6186" w:rsidP="000D6186">
      <w:pPr>
        <w:pStyle w:val="Paragraphedeliste"/>
        <w:rPr>
          <w:lang w:eastAsia="fr-FR" w:bidi="ar-SA"/>
        </w:rPr>
      </w:pPr>
      <w:r>
        <w:rPr>
          <w:lang w:eastAsia="fr-FR" w:bidi="ar-SA"/>
        </w:rPr>
        <w:t>Le MLD résultant de cette association sera le suivant (je n’ai pas recopié les propriétés titre_jeu, annee_jeu, type_jeu, mais dans un cas réel il faudra évidemment les reprendre) :</w:t>
      </w:r>
    </w:p>
    <w:p w14:paraId="1188C8CF" w14:textId="67346695" w:rsidR="000D6186" w:rsidRDefault="000D6186" w:rsidP="000D6186">
      <w:pPr>
        <w:pStyle w:val="Paragraphedeliste"/>
        <w:rPr>
          <w:lang w:eastAsia="fr-FR" w:bidi="ar-SA"/>
        </w:rPr>
      </w:pPr>
    </w:p>
    <w:p w14:paraId="37C461FA" w14:textId="20DF06FE" w:rsidR="000D6186" w:rsidRDefault="000D6186" w:rsidP="000D6186">
      <w:pPr>
        <w:pStyle w:val="Paragraphedeliste"/>
        <w:rPr>
          <w:lang w:eastAsia="fr-FR" w:bidi="ar-SA"/>
        </w:rPr>
      </w:pPr>
      <w:r>
        <w:rPr>
          <w:lang w:eastAsia="fr-FR" w:bidi="ar-SA"/>
        </w:rPr>
        <w:t xml:space="preserve"> </w:t>
      </w:r>
      <w:r w:rsidRPr="000D6186">
        <w:rPr>
          <w:noProof/>
          <w:lang w:eastAsia="fr-FR" w:bidi="ar-SA"/>
        </w:rPr>
        <w:drawing>
          <wp:inline distT="0" distB="0" distL="0" distR="0" wp14:anchorId="39778B09" wp14:editId="3A1DB615">
            <wp:extent cx="5585944" cy="14479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5944" cy="1447925"/>
                    </a:xfrm>
                    <a:prstGeom prst="rect">
                      <a:avLst/>
                    </a:prstGeom>
                  </pic:spPr>
                </pic:pic>
              </a:graphicData>
            </a:graphic>
          </wp:inline>
        </w:drawing>
      </w:r>
    </w:p>
    <w:p w14:paraId="271BFD11" w14:textId="4D47F52A" w:rsidR="000D6186" w:rsidRDefault="000D6186">
      <w:pPr>
        <w:suppressAutoHyphens w:val="0"/>
        <w:autoSpaceDN/>
        <w:spacing w:before="0" w:line="259" w:lineRule="auto"/>
        <w:textAlignment w:val="auto"/>
        <w:rPr>
          <w:rFonts w:cs="Mangal"/>
          <w:lang w:eastAsia="fr-FR" w:bidi="ar-SA"/>
        </w:rPr>
      </w:pPr>
      <w:r>
        <w:rPr>
          <w:lang w:eastAsia="fr-FR" w:bidi="ar-SA"/>
        </w:rPr>
        <w:br w:type="page"/>
      </w:r>
    </w:p>
    <w:p w14:paraId="5208BE79" w14:textId="0D275638" w:rsidR="0074633C" w:rsidRDefault="0074633C" w:rsidP="0074633C">
      <w:pPr>
        <w:pStyle w:val="Titre3"/>
        <w:jc w:val="both"/>
      </w:pPr>
      <w:bookmarkStart w:id="18" w:name="_Toc145458955"/>
      <w:r>
        <w:lastRenderedPageBreak/>
        <w:t>Cas particulier</w:t>
      </w:r>
      <w:r w:rsidR="007E34E6">
        <w:t> : associations réflectives</w:t>
      </w:r>
      <w:bookmarkEnd w:id="18"/>
    </w:p>
    <w:p w14:paraId="78CCC76E" w14:textId="77777777" w:rsidR="0074633C" w:rsidRDefault="0074633C" w:rsidP="0074633C">
      <w:pPr>
        <w:suppressAutoHyphens w:val="0"/>
        <w:autoSpaceDN/>
        <w:spacing w:before="0" w:line="259" w:lineRule="auto"/>
        <w:textAlignment w:val="auto"/>
        <w:rPr>
          <w:lang w:eastAsia="fr-FR" w:bidi="ar-SA"/>
        </w:rPr>
      </w:pPr>
      <w:r>
        <w:rPr>
          <w:lang w:eastAsia="fr-FR" w:bidi="ar-SA"/>
        </w:rPr>
        <w:t>Il est possible de relier une entité à elle-même par une association, on parle dans ce cas-là d'association réflexive.</w:t>
      </w:r>
    </w:p>
    <w:p w14:paraId="27431A02" w14:textId="77777777" w:rsidR="0074633C" w:rsidRDefault="0074633C" w:rsidP="0074633C">
      <w:pPr>
        <w:suppressAutoHyphens w:val="0"/>
        <w:autoSpaceDN/>
        <w:spacing w:before="0" w:line="259" w:lineRule="auto"/>
        <w:textAlignment w:val="auto"/>
        <w:rPr>
          <w:lang w:eastAsia="fr-FR" w:bidi="ar-SA"/>
        </w:rPr>
      </w:pPr>
      <w:r>
        <w:rPr>
          <w:lang w:eastAsia="fr-FR" w:bidi="ar-SA"/>
        </w:rPr>
        <w:t>Imaginons que l'on veuille connaître les inscrits qui sont mariés entre eux tout en conservant leur date de mariage, voici ce que l'on obtiendrait au niveau conceptuel :</w:t>
      </w:r>
    </w:p>
    <w:p w14:paraId="5339B78F" w14:textId="77777777" w:rsidR="0074633C" w:rsidRDefault="0074633C" w:rsidP="0074633C">
      <w:pPr>
        <w:suppressAutoHyphens w:val="0"/>
        <w:autoSpaceDN/>
        <w:spacing w:before="0" w:line="259" w:lineRule="auto"/>
        <w:jc w:val="center"/>
        <w:textAlignment w:val="auto"/>
      </w:pPr>
      <w:bookmarkStart w:id="19" w:name="_GoBack"/>
      <w:r w:rsidRPr="0074633C">
        <w:rPr>
          <w:noProof/>
          <w:lang w:eastAsia="fr-FR" w:bidi="ar-SA"/>
        </w:rPr>
        <w:drawing>
          <wp:inline distT="0" distB="0" distL="0" distR="0" wp14:anchorId="0F2035A9" wp14:editId="61B74984">
            <wp:extent cx="4686706" cy="286536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706" cy="2865368"/>
                    </a:xfrm>
                    <a:prstGeom prst="rect">
                      <a:avLst/>
                    </a:prstGeom>
                  </pic:spPr>
                </pic:pic>
              </a:graphicData>
            </a:graphic>
          </wp:inline>
        </w:drawing>
      </w:r>
      <w:bookmarkEnd w:id="19"/>
    </w:p>
    <w:p w14:paraId="4FFAF100" w14:textId="5CB2E672" w:rsidR="0074633C" w:rsidRDefault="0074633C" w:rsidP="0074633C">
      <w:pPr>
        <w:suppressAutoHyphens w:val="0"/>
        <w:autoSpaceDN/>
        <w:spacing w:before="0" w:line="259" w:lineRule="auto"/>
        <w:textAlignment w:val="auto"/>
      </w:pPr>
      <w:r>
        <w:t>Dans ce cas, c'est la même. Il faudra cependant différencier les noms des clefs étrangères de la table associative correspondantes tout en référençant la même clef primaire :</w:t>
      </w:r>
    </w:p>
    <w:p w14:paraId="68FC60FE" w14:textId="77777777" w:rsidR="0074633C" w:rsidRDefault="0074633C" w:rsidP="0074633C">
      <w:pPr>
        <w:suppressAutoHyphens w:val="0"/>
        <w:autoSpaceDN/>
        <w:spacing w:before="0" w:line="259" w:lineRule="auto"/>
        <w:textAlignment w:val="auto"/>
      </w:pPr>
      <w:r w:rsidRPr="00F31745">
        <w:rPr>
          <w:b/>
          <w:bCs/>
        </w:rPr>
        <w:t xml:space="preserve">Inscrit </w:t>
      </w:r>
      <w:r>
        <w:t>(</w:t>
      </w:r>
      <w:r w:rsidRPr="00F31745">
        <w:rPr>
          <w:u w:val="single"/>
        </w:rPr>
        <w:t>id_i</w:t>
      </w:r>
      <w:r>
        <w:t>, nom_i, prenom_i, date_naissance_i, rue_i, ville_i, cp_i, email_i, tel_i, tel_portable_i)</w:t>
      </w:r>
    </w:p>
    <w:p w14:paraId="3521E1DE" w14:textId="77777777" w:rsidR="0074633C" w:rsidRDefault="0074633C" w:rsidP="0074633C">
      <w:pPr>
        <w:suppressAutoHyphens w:val="0"/>
        <w:autoSpaceDN/>
        <w:spacing w:before="0" w:line="259" w:lineRule="auto"/>
        <w:textAlignment w:val="auto"/>
      </w:pPr>
      <w:r w:rsidRPr="00F31745">
        <w:rPr>
          <w:b/>
          <w:bCs/>
        </w:rPr>
        <w:t xml:space="preserve">EtreMarie </w:t>
      </w:r>
      <w:r>
        <w:t>(</w:t>
      </w:r>
      <w:r w:rsidRPr="00F31745">
        <w:rPr>
          <w:u w:val="single"/>
        </w:rPr>
        <w:t>id_epoux#, id_epouse#</w:t>
      </w:r>
      <w:r>
        <w:t>, date_mariage_i)</w:t>
      </w:r>
    </w:p>
    <w:p w14:paraId="6FE2C335" w14:textId="77777777" w:rsidR="0074633C" w:rsidRDefault="0074633C" w:rsidP="007E34E6">
      <w:pPr>
        <w:suppressAutoHyphens w:val="0"/>
        <w:autoSpaceDN/>
        <w:spacing w:before="0" w:after="0" w:line="259" w:lineRule="auto"/>
        <w:textAlignment w:val="auto"/>
      </w:pPr>
      <w:r>
        <w:t>Légende :</w:t>
      </w:r>
    </w:p>
    <w:p w14:paraId="6967C5FB" w14:textId="1373A4AA" w:rsidR="0074633C" w:rsidRDefault="0074633C" w:rsidP="007E34E6">
      <w:pPr>
        <w:suppressAutoHyphens w:val="0"/>
        <w:autoSpaceDN/>
        <w:spacing w:before="0" w:after="0" w:line="259" w:lineRule="auto"/>
        <w:textAlignment w:val="auto"/>
      </w:pPr>
      <w:r w:rsidRPr="00F31745">
        <w:rPr>
          <w:b/>
          <w:bCs/>
        </w:rPr>
        <w:t>x</w:t>
      </w:r>
      <w:r>
        <w:t xml:space="preserve"> : </w:t>
      </w:r>
      <w:r w:rsidR="005B5E93">
        <w:t>table</w:t>
      </w:r>
    </w:p>
    <w:p w14:paraId="4D232698" w14:textId="77777777" w:rsidR="0074633C" w:rsidRDefault="0074633C" w:rsidP="007E34E6">
      <w:pPr>
        <w:suppressAutoHyphens w:val="0"/>
        <w:autoSpaceDN/>
        <w:spacing w:before="0" w:after="0" w:line="259" w:lineRule="auto"/>
        <w:textAlignment w:val="auto"/>
      </w:pPr>
      <w:r w:rsidRPr="00DC3690">
        <w:rPr>
          <w:u w:val="single"/>
        </w:rPr>
        <w:t>x</w:t>
      </w:r>
      <w:r>
        <w:t xml:space="preserve"> : clef primaire</w:t>
      </w:r>
    </w:p>
    <w:p w14:paraId="69CAE5F1" w14:textId="77777777" w:rsidR="00E74352" w:rsidRDefault="0074633C" w:rsidP="007E34E6">
      <w:pPr>
        <w:suppressAutoHyphens w:val="0"/>
        <w:autoSpaceDN/>
        <w:spacing w:before="0" w:line="259" w:lineRule="auto"/>
        <w:textAlignment w:val="auto"/>
      </w:pPr>
      <w:r>
        <w:t>x# : clef étrangère</w:t>
      </w:r>
    </w:p>
    <w:p w14:paraId="759960A8" w14:textId="05934971" w:rsidR="0074633C" w:rsidRDefault="00E74352" w:rsidP="007E34E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t xml:space="preserve">Nous reviendrons plus en détail sur ce cas particulier lors du cours SQL. </w:t>
      </w:r>
      <w:r w:rsidR="0074633C">
        <w:br w:type="page"/>
      </w:r>
    </w:p>
    <w:p w14:paraId="5A91234A" w14:textId="53C6AE56" w:rsidR="00CA7E92" w:rsidRDefault="00445C65" w:rsidP="00CA7E92">
      <w:pPr>
        <w:pStyle w:val="Titre3"/>
        <w:jc w:val="both"/>
      </w:pPr>
      <w:bookmarkStart w:id="20" w:name="_Toc145458956"/>
      <w:r>
        <w:lastRenderedPageBreak/>
        <w:t>Exercices</w:t>
      </w:r>
      <w:bookmarkEnd w:id="20"/>
    </w:p>
    <w:p w14:paraId="081B072A" w14:textId="380213A5" w:rsidR="00C56FAB" w:rsidRDefault="00C56FAB" w:rsidP="00C56FAB">
      <w:pPr>
        <w:rPr>
          <w:lang w:eastAsia="fr-FR" w:bidi="ar-SA"/>
        </w:rPr>
      </w:pPr>
      <w:r>
        <w:rPr>
          <w:lang w:eastAsia="fr-FR" w:bidi="ar-SA"/>
        </w:rPr>
        <w:t xml:space="preserve">Faire la conversion du MCD vers le MLD pour les entités </w:t>
      </w:r>
      <w:r w:rsidR="00F355CB">
        <w:rPr>
          <w:lang w:eastAsia="fr-FR" w:bidi="ar-SA"/>
        </w:rPr>
        <w:t xml:space="preserve">« Jeu », </w:t>
      </w:r>
      <w:r>
        <w:rPr>
          <w:lang w:eastAsia="fr-FR" w:bidi="ar-SA"/>
        </w:rPr>
        <w:t>« Adhérent » et « Exemplaire ».</w:t>
      </w:r>
    </w:p>
    <w:p w14:paraId="3164DD76" w14:textId="77777777" w:rsidR="00C56FAB" w:rsidRPr="00C56FAB" w:rsidRDefault="00C56FAB" w:rsidP="00C56FAB">
      <w:pPr>
        <w:rPr>
          <w:lang w:eastAsia="fr-FR" w:bidi="ar-SA"/>
        </w:rPr>
      </w:pPr>
    </w:p>
    <w:p w14:paraId="5C953AA0" w14:textId="77777777" w:rsidR="000D6186" w:rsidRPr="000D6186" w:rsidRDefault="000D6186" w:rsidP="000D6186">
      <w:pPr>
        <w:pStyle w:val="Paragraphedeliste"/>
        <w:rPr>
          <w:lang w:eastAsia="fr-FR" w:bidi="ar-SA"/>
        </w:rPr>
      </w:pPr>
    </w:p>
    <w:p w14:paraId="385C933C" w14:textId="77777777" w:rsidR="00621CBB" w:rsidRDefault="00621CBB"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5289405C" w14:textId="5DC0171A" w:rsidR="00621CBB" w:rsidRPr="007C7749" w:rsidRDefault="00EE6689" w:rsidP="00FC60CA">
      <w:pPr>
        <w:pStyle w:val="Titre3"/>
        <w:jc w:val="both"/>
      </w:pPr>
      <w:bookmarkStart w:id="21" w:name="_Toc145458957"/>
      <w:r>
        <w:lastRenderedPageBreak/>
        <w:t xml:space="preserve">4 Normalisation : </w:t>
      </w:r>
      <w:r w:rsidR="00621CBB">
        <w:t>Les Formes Normales</w:t>
      </w:r>
      <w:bookmarkEnd w:id="21"/>
    </w:p>
    <w:p w14:paraId="7676E1E9" w14:textId="77777777" w:rsidR="00621CBB" w:rsidRDefault="00621CBB" w:rsidP="00FC60CA">
      <w:pPr>
        <w:jc w:val="both"/>
        <w:rPr>
          <w:lang w:eastAsia="fr-FR" w:bidi="ar-SA"/>
        </w:rPr>
      </w:pPr>
      <w:r>
        <w:rPr>
          <w:lang w:eastAsia="fr-FR" w:bidi="ar-SA"/>
        </w:rPr>
        <w:t>Une mauvaise conception des entités et associations représentant le monde réel modélisé conduit à des relations problématiques.</w:t>
      </w:r>
    </w:p>
    <w:p w14:paraId="49C59557" w14:textId="77777777" w:rsidR="00621CBB" w:rsidRDefault="00621CBB" w:rsidP="00FC60CA">
      <w:pPr>
        <w:jc w:val="both"/>
        <w:rPr>
          <w:lang w:eastAsia="fr-FR" w:bidi="ar-SA"/>
        </w:rPr>
      </w:pPr>
      <w:r>
        <w:rPr>
          <w:lang w:eastAsia="fr-FR" w:bidi="ar-SA"/>
        </w:rPr>
        <w:t>Une redondance des données conduit à des risques d'incohérences lors des mises à jour.</w:t>
      </w:r>
    </w:p>
    <w:p w14:paraId="3BFF0173" w14:textId="77777777" w:rsidR="00621CBB" w:rsidRDefault="00621CBB" w:rsidP="00FC60CA">
      <w:pPr>
        <w:jc w:val="both"/>
        <w:rPr>
          <w:lang w:eastAsia="fr-FR" w:bidi="ar-SA"/>
        </w:rPr>
      </w:pPr>
      <w:r>
        <w:rPr>
          <w:lang w:eastAsia="fr-FR" w:bidi="ar-SA"/>
        </w:rPr>
        <w:t>Il est donc important d'éliminer toute anomalie afin de faciliter la manipulation des relations.</w:t>
      </w:r>
    </w:p>
    <w:p w14:paraId="40E76042" w14:textId="77777777" w:rsidR="00621CBB" w:rsidRDefault="00621CBB" w:rsidP="00FC60CA">
      <w:pPr>
        <w:jc w:val="both"/>
        <w:rPr>
          <w:lang w:eastAsia="fr-FR" w:bidi="ar-SA"/>
        </w:rPr>
      </w:pPr>
      <w:r>
        <w:rPr>
          <w:lang w:eastAsia="fr-FR" w:bidi="ar-SA"/>
        </w:rPr>
        <w:t>Pour cela, il est nécessaire de normaliser les relations.</w:t>
      </w:r>
    </w:p>
    <w:p w14:paraId="0764A8C2" w14:textId="77777777" w:rsidR="00621CBB" w:rsidRDefault="00621CBB" w:rsidP="00FC60CA">
      <w:pPr>
        <w:jc w:val="both"/>
        <w:rPr>
          <w:lang w:eastAsia="fr-FR" w:bidi="ar-SA"/>
        </w:rPr>
      </w:pPr>
      <w:r>
        <w:rPr>
          <w:lang w:eastAsia="fr-FR" w:bidi="ar-SA"/>
        </w:rPr>
        <w:t>Il existe 9 formes normales mais seules les 3 premières sont fondamentales pour s’assurer de la cohérence et de l’intégrité des données dans un SGBDr (Système de Gestion de Base de Données Relationnelles).</w:t>
      </w:r>
    </w:p>
    <w:p w14:paraId="3BAAD9B7" w14:textId="77777777" w:rsidR="00621CBB" w:rsidRDefault="00621CBB" w:rsidP="00FC60CA">
      <w:pPr>
        <w:pStyle w:val="Titre3"/>
        <w:jc w:val="both"/>
      </w:pPr>
      <w:bookmarkStart w:id="22" w:name="_Toc145458958"/>
      <w:r>
        <w:t>1</w:t>
      </w:r>
      <w:r w:rsidRPr="001D7ED4">
        <w:rPr>
          <w:vertAlign w:val="superscript"/>
        </w:rPr>
        <w:t>ère</w:t>
      </w:r>
      <w:r>
        <w:t xml:space="preserve"> Forme Normale (1FN)</w:t>
      </w:r>
      <w:bookmarkEnd w:id="22"/>
    </w:p>
    <w:p w14:paraId="246F2703" w14:textId="77777777" w:rsidR="00621CBB" w:rsidRDefault="00621CBB" w:rsidP="00FC60CA">
      <w:pPr>
        <w:jc w:val="both"/>
        <w:rPr>
          <w:lang w:eastAsia="fr-FR" w:bidi="ar-SA"/>
        </w:rPr>
      </w:pPr>
      <w:r>
        <w:rPr>
          <w:lang w:eastAsia="fr-FR" w:bidi="ar-SA"/>
        </w:rPr>
        <w:t>Conditions :</w:t>
      </w:r>
    </w:p>
    <w:p w14:paraId="57385649" w14:textId="77777777" w:rsidR="00621CBB" w:rsidRDefault="00621CBB" w:rsidP="00AB3333">
      <w:pPr>
        <w:pStyle w:val="Paragraphedeliste"/>
        <w:numPr>
          <w:ilvl w:val="0"/>
          <w:numId w:val="8"/>
        </w:numPr>
        <w:jc w:val="both"/>
        <w:rPr>
          <w:lang w:eastAsia="fr-FR" w:bidi="ar-SA"/>
        </w:rPr>
      </w:pPr>
      <w:r>
        <w:rPr>
          <w:lang w:eastAsia="fr-FR" w:bidi="ar-SA"/>
        </w:rPr>
        <w:t>Tous les attributs doivent posséder une valeur atomique (valeur non-subdivisible)</w:t>
      </w:r>
    </w:p>
    <w:p w14:paraId="27531134" w14:textId="77777777" w:rsidR="00621CBB" w:rsidRDefault="00621CBB" w:rsidP="00AB3333">
      <w:pPr>
        <w:pStyle w:val="Paragraphedeliste"/>
        <w:numPr>
          <w:ilvl w:val="0"/>
          <w:numId w:val="8"/>
        </w:numPr>
        <w:jc w:val="both"/>
        <w:rPr>
          <w:lang w:eastAsia="fr-FR" w:bidi="ar-SA"/>
        </w:rPr>
      </w:pPr>
      <w:r>
        <w:rPr>
          <w:lang w:eastAsia="fr-FR" w:bidi="ar-SA"/>
        </w:rPr>
        <w:t>Par exemple, un numéro de sécu n’est pas atomique (composé de parties distinctes : sexe, date de naissance, identifiant commune, …)</w:t>
      </w:r>
    </w:p>
    <w:p w14:paraId="2863A110" w14:textId="46B43E09" w:rsidR="00AC243F" w:rsidRPr="00B8684B" w:rsidRDefault="00621CBB" w:rsidP="00AB3333">
      <w:pPr>
        <w:pStyle w:val="Paragraphedeliste"/>
        <w:numPr>
          <w:ilvl w:val="0"/>
          <w:numId w:val="8"/>
        </w:numPr>
        <w:jc w:val="both"/>
        <w:rPr>
          <w:lang w:eastAsia="fr-FR" w:bidi="ar-SA"/>
        </w:rPr>
      </w:pPr>
      <w:r>
        <w:rPr>
          <w:lang w:eastAsia="fr-FR" w:bidi="ar-SA"/>
        </w:rPr>
        <w:t>En revanche une date est atomique</w:t>
      </w:r>
    </w:p>
    <w:p w14:paraId="604AD834" w14:textId="0B892BD7" w:rsidR="00621CBB" w:rsidRDefault="00621CBB" w:rsidP="00FC60CA">
      <w:pPr>
        <w:pStyle w:val="Titre3"/>
        <w:jc w:val="both"/>
      </w:pPr>
      <w:bookmarkStart w:id="23" w:name="_Toc145458959"/>
      <w:r>
        <w:t>2</w:t>
      </w:r>
      <w:r w:rsidRPr="001D7ED4">
        <w:rPr>
          <w:vertAlign w:val="superscript"/>
        </w:rPr>
        <w:t>è</w:t>
      </w:r>
      <w:r>
        <w:rPr>
          <w:vertAlign w:val="superscript"/>
        </w:rPr>
        <w:t>me</w:t>
      </w:r>
      <w:r>
        <w:t xml:space="preserve"> Forme Normale (2FN)</w:t>
      </w:r>
      <w:bookmarkEnd w:id="23"/>
    </w:p>
    <w:p w14:paraId="32553D53" w14:textId="77777777" w:rsidR="00621CBB" w:rsidRDefault="00621CBB" w:rsidP="00FC60CA">
      <w:pPr>
        <w:jc w:val="both"/>
        <w:rPr>
          <w:lang w:eastAsia="fr-FR" w:bidi="ar-SA"/>
        </w:rPr>
      </w:pPr>
      <w:r>
        <w:rPr>
          <w:lang w:eastAsia="fr-FR" w:bidi="ar-SA"/>
        </w:rPr>
        <w:t>Conditions :</w:t>
      </w:r>
    </w:p>
    <w:p w14:paraId="0B1E6B5A" w14:textId="77777777" w:rsidR="00621CBB" w:rsidRDefault="00621CBB" w:rsidP="00AB3333">
      <w:pPr>
        <w:pStyle w:val="Paragraphedeliste"/>
        <w:numPr>
          <w:ilvl w:val="0"/>
          <w:numId w:val="8"/>
        </w:numPr>
        <w:jc w:val="both"/>
        <w:rPr>
          <w:lang w:eastAsia="fr-FR" w:bidi="ar-SA"/>
        </w:rPr>
      </w:pPr>
      <w:r>
        <w:rPr>
          <w:lang w:eastAsia="fr-FR" w:bidi="ar-SA"/>
        </w:rPr>
        <w:t>Respecter la 1FN</w:t>
      </w:r>
    </w:p>
    <w:p w14:paraId="29091923" w14:textId="4D19CCB2" w:rsidR="00621CBB" w:rsidRDefault="00621CBB" w:rsidP="00AB3333">
      <w:pPr>
        <w:pStyle w:val="Paragraphedeliste"/>
        <w:numPr>
          <w:ilvl w:val="0"/>
          <w:numId w:val="8"/>
        </w:numPr>
        <w:jc w:val="both"/>
        <w:rPr>
          <w:lang w:eastAsia="fr-FR" w:bidi="ar-SA"/>
        </w:rPr>
      </w:pPr>
      <w:r>
        <w:rPr>
          <w:lang w:eastAsia="fr-FR" w:bidi="ar-SA"/>
        </w:rPr>
        <w:t>Un attribut non-identifiant ne dépend pas d’une partie de l’identifiant mais de tout l’identifiant (cas des clés composées)</w:t>
      </w:r>
    </w:p>
    <w:p w14:paraId="71CE9FCE" w14:textId="1126A102" w:rsidR="00AC243F" w:rsidRDefault="00AC243F" w:rsidP="00AC243F">
      <w:pPr>
        <w:jc w:val="both"/>
        <w:rPr>
          <w:lang w:eastAsia="fr-FR" w:bidi="ar-SA"/>
        </w:rPr>
      </w:pPr>
      <w:r w:rsidRPr="00AC243F">
        <w:rPr>
          <w:lang w:eastAsia="fr-FR" w:bidi="ar-SA"/>
        </w:rPr>
        <w:t>La deuxième forme normale évite une des principales sources de redondance dans une relation : la présence d’attributs qui ne dépendent que d’une partie de la clé. De cette définition, on peut déduire immédiatement qu’une relation dont la clé est composée d’un unique attribut est toujours en 2NF (si elle est aussi en 1NF).</w:t>
      </w:r>
    </w:p>
    <w:p w14:paraId="5D162B74" w14:textId="77777777" w:rsidR="00621CBB" w:rsidRDefault="00621CBB" w:rsidP="00AC243F">
      <w:pPr>
        <w:pStyle w:val="Titre3"/>
        <w:jc w:val="both"/>
      </w:pPr>
      <w:bookmarkStart w:id="24" w:name="_Toc145458960"/>
      <w:r>
        <w:t>3</w:t>
      </w:r>
      <w:r w:rsidRPr="001D7ED4">
        <w:rPr>
          <w:vertAlign w:val="superscript"/>
        </w:rPr>
        <w:t>è</w:t>
      </w:r>
      <w:r>
        <w:rPr>
          <w:vertAlign w:val="superscript"/>
        </w:rPr>
        <w:t>me</w:t>
      </w:r>
      <w:r>
        <w:t xml:space="preserve"> Forme Normale (3FN)</w:t>
      </w:r>
      <w:bookmarkEnd w:id="24"/>
    </w:p>
    <w:p w14:paraId="368DF5E1" w14:textId="77777777" w:rsidR="00621CBB" w:rsidRDefault="00621CBB" w:rsidP="00FC60CA">
      <w:pPr>
        <w:ind w:left="408"/>
        <w:jc w:val="both"/>
        <w:rPr>
          <w:lang w:eastAsia="fr-FR" w:bidi="ar-SA"/>
        </w:rPr>
      </w:pPr>
      <w:r>
        <w:rPr>
          <w:lang w:eastAsia="fr-FR" w:bidi="ar-SA"/>
        </w:rPr>
        <w:t>Conditions :</w:t>
      </w:r>
    </w:p>
    <w:p w14:paraId="7F1E926D" w14:textId="77777777" w:rsidR="00621CBB" w:rsidRDefault="00621CBB" w:rsidP="00AB3333">
      <w:pPr>
        <w:pStyle w:val="Paragraphedeliste"/>
        <w:numPr>
          <w:ilvl w:val="0"/>
          <w:numId w:val="8"/>
        </w:numPr>
        <w:ind w:left="1176"/>
        <w:jc w:val="both"/>
        <w:rPr>
          <w:lang w:eastAsia="fr-FR" w:bidi="ar-SA"/>
        </w:rPr>
      </w:pPr>
      <w:r>
        <w:rPr>
          <w:lang w:eastAsia="fr-FR" w:bidi="ar-SA"/>
        </w:rPr>
        <w:t>Respecter la 2FN</w:t>
      </w:r>
    </w:p>
    <w:p w14:paraId="52E449B2" w14:textId="77777777" w:rsidR="00621CBB" w:rsidRDefault="00621CBB" w:rsidP="00AB3333">
      <w:pPr>
        <w:pStyle w:val="Paragraphedeliste"/>
        <w:numPr>
          <w:ilvl w:val="0"/>
          <w:numId w:val="8"/>
        </w:numPr>
        <w:ind w:left="1176"/>
        <w:jc w:val="both"/>
        <w:rPr>
          <w:lang w:eastAsia="fr-FR" w:bidi="ar-SA"/>
        </w:rPr>
      </w:pPr>
      <w:r>
        <w:rPr>
          <w:lang w:eastAsia="fr-FR" w:bidi="ar-SA"/>
        </w:rPr>
        <w:t>Un attribut non-identifiant ne dépend pas d’un ou plusieurs attributs de participant pas à l’identifiant</w:t>
      </w:r>
    </w:p>
    <w:p w14:paraId="2BB01B17" w14:textId="1866C728" w:rsidR="00DB51ED" w:rsidRDefault="00AC243F" w:rsidP="00FC60CA">
      <w:pPr>
        <w:suppressAutoHyphens w:val="0"/>
        <w:autoSpaceDN/>
        <w:spacing w:before="0" w:line="259" w:lineRule="auto"/>
        <w:jc w:val="both"/>
        <w:textAlignment w:val="auto"/>
        <w:rPr>
          <w:lang w:eastAsia="fr-FR" w:bidi="ar-SA"/>
        </w:rPr>
      </w:pPr>
      <w:r w:rsidRPr="00AC243F">
        <w:rPr>
          <w:lang w:eastAsia="fr-FR" w:bidi="ar-SA"/>
        </w:rPr>
        <w:t>Outre qu’elle permet d’identifier une nouvelle source de redondance dans laquelle un attribut non-clé dépend fonctionnellement d’un (ensemble de) d’attribut(s) non-clé(s), il est important de souligner, comme pour la 2NF, la progressivité forcée des formes normales. En effet, le critère de passage en 3NF est totalement orthogonal à celui de la 2NF.</w:t>
      </w:r>
    </w:p>
    <w:p w14:paraId="13E40DAE" w14:textId="77777777" w:rsidR="00B8684B" w:rsidRDefault="00B8684B">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6748AB3" w14:textId="35D8ACDF" w:rsidR="00B8684B" w:rsidRDefault="00B8684B" w:rsidP="00B8684B">
      <w:pPr>
        <w:pStyle w:val="Titre3"/>
        <w:jc w:val="both"/>
      </w:pPr>
      <w:bookmarkStart w:id="25" w:name="_Toc145458961"/>
      <w:r>
        <w:lastRenderedPageBreak/>
        <w:t>Exercices</w:t>
      </w:r>
      <w:r w:rsidR="003328F9">
        <w:t xml:space="preserve"> Formes Normales</w:t>
      </w:r>
      <w:bookmarkEnd w:id="25"/>
    </w:p>
    <w:p w14:paraId="01651D56" w14:textId="0BBCB24B" w:rsidR="00B8684B" w:rsidRPr="00F87834" w:rsidRDefault="00B8684B" w:rsidP="00B8684B">
      <w:pPr>
        <w:rPr>
          <w:b/>
          <w:bCs/>
          <w:lang w:eastAsia="fr-FR" w:bidi="ar-SA"/>
        </w:rPr>
      </w:pPr>
      <w:r w:rsidRPr="00F87834">
        <w:rPr>
          <w:b/>
          <w:bCs/>
          <w:lang w:eastAsia="fr-FR" w:bidi="ar-SA"/>
        </w:rPr>
        <w:t>Exercice 1</w:t>
      </w:r>
    </w:p>
    <w:p w14:paraId="5687EBCF" w14:textId="77777777" w:rsidR="00B8684B" w:rsidRDefault="00B8684B" w:rsidP="00B8684B">
      <w:pPr>
        <w:jc w:val="both"/>
        <w:rPr>
          <w:lang w:eastAsia="fr-FR" w:bidi="ar-SA"/>
        </w:rPr>
      </w:pPr>
      <w:r>
        <w:rPr>
          <w:lang w:eastAsia="fr-FR" w:bidi="ar-SA"/>
        </w:rPr>
        <w:t>Pour chacune des relations suivantes et d’après vos connaissances en SQL, indiquez si la relation est 1NF en identifiant en quoi chaque structure serait complexe à interroger en SQL.</w:t>
      </w:r>
    </w:p>
    <w:p w14:paraId="376E36B2" w14:textId="77777777" w:rsidR="00B8684B" w:rsidRDefault="00B8684B" w:rsidP="00AB3333">
      <w:pPr>
        <w:pStyle w:val="Paragraphedeliste"/>
        <w:numPr>
          <w:ilvl w:val="0"/>
          <w:numId w:val="14"/>
        </w:numPr>
        <w:jc w:val="both"/>
        <w:rPr>
          <w:lang w:eastAsia="fr-FR" w:bidi="ar-SA"/>
        </w:rPr>
      </w:pPr>
      <w:r>
        <w:rPr>
          <w:lang w:eastAsia="fr-FR" w:bidi="ar-SA"/>
        </w:rPr>
        <w:t>LIVRAISON(n°fournisseur, listeVilles)</w:t>
      </w:r>
    </w:p>
    <w:p w14:paraId="1A3523FB" w14:textId="77777777" w:rsidR="00B8684B" w:rsidRDefault="00B8684B" w:rsidP="00AB3333">
      <w:pPr>
        <w:pStyle w:val="Paragraphedeliste"/>
        <w:numPr>
          <w:ilvl w:val="0"/>
          <w:numId w:val="14"/>
        </w:numPr>
        <w:jc w:val="both"/>
        <w:rPr>
          <w:lang w:eastAsia="fr-FR" w:bidi="ar-SA"/>
        </w:rPr>
      </w:pPr>
      <w:r>
        <w:rPr>
          <w:lang w:eastAsia="fr-FR" w:bidi="ar-SA"/>
        </w:rPr>
        <w:t>LIVRAISON (n°fournisseur, ville)</w:t>
      </w:r>
    </w:p>
    <w:p w14:paraId="03B21B72" w14:textId="77777777" w:rsidR="00B8684B" w:rsidRDefault="00B8684B" w:rsidP="00AB3333">
      <w:pPr>
        <w:pStyle w:val="Paragraphedeliste"/>
        <w:numPr>
          <w:ilvl w:val="0"/>
          <w:numId w:val="14"/>
        </w:numPr>
        <w:jc w:val="both"/>
        <w:rPr>
          <w:lang w:eastAsia="fr-FR" w:bidi="ar-SA"/>
        </w:rPr>
      </w:pPr>
      <w:r>
        <w:rPr>
          <w:lang w:eastAsia="fr-FR" w:bidi="ar-SA"/>
        </w:rPr>
        <w:t>CLIENT (n°client, nom, prénoms)</w:t>
      </w:r>
    </w:p>
    <w:p w14:paraId="62D38DEC" w14:textId="77777777" w:rsidR="00B8684B" w:rsidRDefault="00B8684B" w:rsidP="00AB3333">
      <w:pPr>
        <w:pStyle w:val="Paragraphedeliste"/>
        <w:numPr>
          <w:ilvl w:val="0"/>
          <w:numId w:val="14"/>
        </w:numPr>
        <w:jc w:val="both"/>
        <w:rPr>
          <w:lang w:eastAsia="fr-FR" w:bidi="ar-SA"/>
        </w:rPr>
      </w:pPr>
      <w:r>
        <w:rPr>
          <w:lang w:eastAsia="fr-FR" w:bidi="ar-SA"/>
        </w:rPr>
        <w:t>CLIENT (n°client, nom, prénom1, prénom2)</w:t>
      </w:r>
    </w:p>
    <w:p w14:paraId="68F888B3" w14:textId="77777777" w:rsidR="00B8684B" w:rsidRDefault="00B8684B" w:rsidP="00AB3333">
      <w:pPr>
        <w:pStyle w:val="Paragraphedeliste"/>
        <w:numPr>
          <w:ilvl w:val="0"/>
          <w:numId w:val="14"/>
        </w:numPr>
        <w:jc w:val="both"/>
        <w:rPr>
          <w:lang w:eastAsia="fr-FR" w:bidi="ar-SA"/>
        </w:rPr>
      </w:pPr>
      <w:r>
        <w:rPr>
          <w:lang w:eastAsia="fr-FR" w:bidi="ar-SA"/>
        </w:rPr>
        <w:t>CLIENT (n°client, nom, prénom, adresse)</w:t>
      </w:r>
    </w:p>
    <w:p w14:paraId="6110A49C" w14:textId="77777777" w:rsidR="00B8684B" w:rsidRPr="00B8684B" w:rsidRDefault="00B8684B" w:rsidP="00B8684B">
      <w:pPr>
        <w:rPr>
          <w:lang w:eastAsia="fr-FR" w:bidi="ar-SA"/>
        </w:rPr>
      </w:pPr>
    </w:p>
    <w:p w14:paraId="639DCB50" w14:textId="0C4CC58A" w:rsidR="00B8684B" w:rsidRPr="00F87834" w:rsidRDefault="00B8684B" w:rsidP="00B8684B">
      <w:pPr>
        <w:rPr>
          <w:b/>
          <w:bCs/>
          <w:lang w:eastAsia="fr-FR" w:bidi="ar-SA"/>
        </w:rPr>
      </w:pPr>
      <w:r w:rsidRPr="00F87834">
        <w:rPr>
          <w:b/>
          <w:bCs/>
          <w:lang w:eastAsia="fr-FR" w:bidi="ar-SA"/>
        </w:rPr>
        <w:t>Exercice 2</w:t>
      </w:r>
    </w:p>
    <w:p w14:paraId="3B9B99C2" w14:textId="77777777" w:rsidR="00B8684B" w:rsidRDefault="00B8684B" w:rsidP="00B8684B">
      <w:pPr>
        <w:jc w:val="both"/>
        <w:rPr>
          <w:lang w:eastAsia="fr-FR" w:bidi="ar-SA"/>
        </w:rPr>
      </w:pPr>
      <w:r>
        <w:rPr>
          <w:lang w:eastAsia="fr-FR" w:bidi="ar-SA"/>
        </w:rPr>
        <w:t>Pour chacune des relations suivantes, et d’après vos connaissances sur les données concernées, proposez des dépendances fonctionnelles et indiquez si la relation est 2NF :</w:t>
      </w:r>
    </w:p>
    <w:p w14:paraId="5B667B52" w14:textId="77777777" w:rsidR="00B8684B" w:rsidRDefault="00B8684B" w:rsidP="00AB3333">
      <w:pPr>
        <w:pStyle w:val="Paragraphedeliste"/>
        <w:numPr>
          <w:ilvl w:val="0"/>
          <w:numId w:val="15"/>
        </w:numPr>
        <w:jc w:val="both"/>
        <w:rPr>
          <w:lang w:eastAsia="fr-FR" w:bidi="ar-SA"/>
        </w:rPr>
      </w:pPr>
      <w:r>
        <w:rPr>
          <w:lang w:eastAsia="fr-FR" w:bidi="ar-SA"/>
        </w:rPr>
        <w:t>PRET (n°isbn, n°adherent, date, nom_adherent, ville_adherent, titre_livre)</w:t>
      </w:r>
    </w:p>
    <w:p w14:paraId="0595DC73" w14:textId="77777777" w:rsidR="00B8684B" w:rsidRDefault="00B8684B" w:rsidP="00AB3333">
      <w:pPr>
        <w:pStyle w:val="Paragraphedeliste"/>
        <w:numPr>
          <w:ilvl w:val="0"/>
          <w:numId w:val="15"/>
        </w:numPr>
        <w:jc w:val="both"/>
        <w:rPr>
          <w:lang w:eastAsia="fr-FR" w:bidi="ar-SA"/>
        </w:rPr>
      </w:pPr>
      <w:r>
        <w:rPr>
          <w:lang w:eastAsia="fr-FR" w:bidi="ar-SA"/>
        </w:rPr>
        <w:t>PRET (n°isbn, date, n°adherent, nom_adherent, ville_adherent, titre_livre)</w:t>
      </w:r>
    </w:p>
    <w:p w14:paraId="6136CB37" w14:textId="77777777" w:rsidR="00B8684B" w:rsidRDefault="00B8684B" w:rsidP="00AB3333">
      <w:pPr>
        <w:pStyle w:val="Paragraphedeliste"/>
        <w:numPr>
          <w:ilvl w:val="0"/>
          <w:numId w:val="15"/>
        </w:numPr>
        <w:jc w:val="both"/>
        <w:rPr>
          <w:lang w:eastAsia="fr-FR" w:bidi="ar-SA"/>
        </w:rPr>
      </w:pPr>
      <w:r>
        <w:rPr>
          <w:lang w:eastAsia="fr-FR" w:bidi="ar-SA"/>
        </w:rPr>
        <w:t>PRET (n°isbn, n°adherent, date)</w:t>
      </w:r>
    </w:p>
    <w:p w14:paraId="0E1EF9F7" w14:textId="77777777" w:rsidR="00B8684B" w:rsidRDefault="00B8684B" w:rsidP="00AB3333">
      <w:pPr>
        <w:pStyle w:val="Paragraphedeliste"/>
        <w:numPr>
          <w:ilvl w:val="0"/>
          <w:numId w:val="15"/>
        </w:numPr>
        <w:jc w:val="both"/>
        <w:rPr>
          <w:lang w:eastAsia="fr-FR" w:bidi="ar-SA"/>
        </w:rPr>
      </w:pPr>
      <w:r>
        <w:rPr>
          <w:lang w:eastAsia="fr-FR" w:bidi="ar-SA"/>
        </w:rPr>
        <w:t>PRET (n°exemplaire, date, n°adherent)</w:t>
      </w:r>
    </w:p>
    <w:p w14:paraId="7842F41B" w14:textId="77777777" w:rsidR="00B8684B" w:rsidRPr="00B8684B" w:rsidRDefault="00B8684B" w:rsidP="00B8684B">
      <w:pPr>
        <w:rPr>
          <w:lang w:eastAsia="fr-FR" w:bidi="ar-SA"/>
        </w:rPr>
      </w:pPr>
    </w:p>
    <w:p w14:paraId="1049A73C" w14:textId="2EED842F" w:rsidR="00B8684B" w:rsidRPr="00F87834" w:rsidRDefault="00B8684B" w:rsidP="00B8684B">
      <w:pPr>
        <w:rPr>
          <w:b/>
          <w:bCs/>
          <w:lang w:eastAsia="fr-FR" w:bidi="ar-SA"/>
        </w:rPr>
      </w:pPr>
      <w:r w:rsidRPr="00F87834">
        <w:rPr>
          <w:b/>
          <w:bCs/>
          <w:lang w:eastAsia="fr-FR" w:bidi="ar-SA"/>
        </w:rPr>
        <w:t>Exercice 3</w:t>
      </w:r>
    </w:p>
    <w:p w14:paraId="12638F81" w14:textId="77777777" w:rsidR="00B8684B" w:rsidRDefault="00B8684B" w:rsidP="00B8684B">
      <w:pPr>
        <w:suppressAutoHyphens w:val="0"/>
        <w:autoSpaceDN/>
        <w:spacing w:before="0" w:line="259" w:lineRule="auto"/>
        <w:jc w:val="both"/>
        <w:textAlignment w:val="auto"/>
        <w:rPr>
          <w:lang w:eastAsia="fr-FR" w:bidi="ar-SA"/>
        </w:rPr>
      </w:pPr>
      <w:r>
        <w:rPr>
          <w:lang w:eastAsia="fr-FR" w:bidi="ar-SA"/>
        </w:rPr>
        <w:t>Pour chacune des relations suivantes et d’après vos connaissances sur les données concernées, identifiez les dépendances fonctionnelles et indiquez si la relation est en troisième forme normale ou non. Concluez en spécifiant le risque de redondance.</w:t>
      </w:r>
    </w:p>
    <w:p w14:paraId="10850635"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FOURNISSEUR (n°fournisseur, ville, pays) dans le contexte où un fournisseur n’est établi que dans une seule ville (considérez le cas où chaque nom de ville est unique et le cas où des villes de même nom peuvent se retrouver dans différents pays).</w:t>
      </w:r>
    </w:p>
    <w:p w14:paraId="5A4BD786"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PERSONNEL (n°agent, nom, département_recherche, bâtiment)</w:t>
      </w:r>
    </w:p>
    <w:p w14:paraId="2A981955"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PERSONNEL (n°agent, nom, département_recherche, statut_agent)</w:t>
      </w:r>
    </w:p>
    <w:p w14:paraId="281089B4"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VOL(n°vol, compagnie, heure, destination, modele_avion, nombre_passagers)</w:t>
      </w:r>
    </w:p>
    <w:p w14:paraId="1D7F7E3B"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VOL(n°vol, compagnie, heure, destination, modele_avion, nombre_places)</w:t>
      </w:r>
    </w:p>
    <w:p w14:paraId="20BB4BBA" w14:textId="77777777" w:rsidR="00B8684B" w:rsidRDefault="00B8684B">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3FA1A23" w14:textId="7B2BF1CC" w:rsidR="00B8684B" w:rsidRDefault="00B8684B" w:rsidP="00B8684B">
      <w:pPr>
        <w:pStyle w:val="Titre3"/>
        <w:jc w:val="both"/>
      </w:pPr>
      <w:bookmarkStart w:id="26" w:name="_Toc145458962"/>
      <w:r>
        <w:lastRenderedPageBreak/>
        <w:t>Exercices </w:t>
      </w:r>
      <w:r w:rsidR="003328F9">
        <w:t xml:space="preserve">Formes Normales </w:t>
      </w:r>
      <w:r>
        <w:t>: Correction</w:t>
      </w:r>
      <w:bookmarkEnd w:id="26"/>
    </w:p>
    <w:p w14:paraId="6EC873FC" w14:textId="14FB78C4" w:rsidR="00B8684B" w:rsidRPr="007D10A0" w:rsidRDefault="00F87834" w:rsidP="00B8684B">
      <w:pPr>
        <w:rPr>
          <w:b/>
          <w:bCs/>
          <w:lang w:eastAsia="fr-FR" w:bidi="ar-SA"/>
        </w:rPr>
      </w:pPr>
      <w:r w:rsidRPr="007D10A0">
        <w:rPr>
          <w:b/>
          <w:bCs/>
          <w:lang w:eastAsia="fr-FR" w:bidi="ar-SA"/>
        </w:rPr>
        <w:t>Exercice 1</w:t>
      </w:r>
    </w:p>
    <w:p w14:paraId="716E0C70" w14:textId="77777777" w:rsidR="00F87834" w:rsidRDefault="00F87834" w:rsidP="00AB3333">
      <w:pPr>
        <w:pStyle w:val="Paragraphedeliste"/>
        <w:numPr>
          <w:ilvl w:val="0"/>
          <w:numId w:val="17"/>
        </w:numPr>
        <w:rPr>
          <w:lang w:eastAsia="fr-FR" w:bidi="ar-SA"/>
        </w:rPr>
      </w:pPr>
      <w:r>
        <w:rPr>
          <w:lang w:eastAsia="fr-FR" w:bidi="ar-SA"/>
        </w:rPr>
        <w:t xml:space="preserve">LIVRAISON(n°fournisseur, listeVilles) : </w:t>
      </w:r>
      <w:r w:rsidRPr="00F87834">
        <w:rPr>
          <w:b/>
          <w:bCs/>
          <w:lang w:eastAsia="fr-FR" w:bidi="ar-SA"/>
        </w:rPr>
        <w:t>pas en 1NF</w:t>
      </w:r>
      <w:r>
        <w:rPr>
          <w:lang w:eastAsia="fr-FR" w:bidi="ar-SA"/>
        </w:rPr>
        <w:t>, le stockage d’un attribut qui contient une liste impose une syntaxe SQL complexe pour \“sortir\” chaque ville et l’interroger.</w:t>
      </w:r>
    </w:p>
    <w:p w14:paraId="249564DA" w14:textId="77777777" w:rsidR="00F87834" w:rsidRDefault="00F87834" w:rsidP="00AB3333">
      <w:pPr>
        <w:pStyle w:val="Paragraphedeliste"/>
        <w:numPr>
          <w:ilvl w:val="0"/>
          <w:numId w:val="17"/>
        </w:numPr>
        <w:rPr>
          <w:lang w:eastAsia="fr-FR" w:bidi="ar-SA"/>
        </w:rPr>
      </w:pPr>
      <w:r>
        <w:rPr>
          <w:lang w:eastAsia="fr-FR" w:bidi="ar-SA"/>
        </w:rPr>
        <w:t xml:space="preserve">LIVRAISON (n°fournisseur, ville) : </w:t>
      </w:r>
      <w:r w:rsidRPr="00F87834">
        <w:rPr>
          <w:b/>
          <w:bCs/>
          <w:lang w:eastAsia="fr-FR" w:bidi="ar-SA"/>
        </w:rPr>
        <w:t>1NF,</w:t>
      </w:r>
      <w:r>
        <w:rPr>
          <w:lang w:eastAsia="fr-FR" w:bidi="ar-SA"/>
        </w:rPr>
        <w:t xml:space="preserve"> la clé sur fournisseur implique qu’un fournisseur ne fournisse qu’une ville, ou alors, il faut mettre la clé sur fournisseur et ville.</w:t>
      </w:r>
    </w:p>
    <w:p w14:paraId="51C36332" w14:textId="77777777" w:rsidR="00F87834" w:rsidRDefault="00F87834" w:rsidP="00AB3333">
      <w:pPr>
        <w:pStyle w:val="Paragraphedeliste"/>
        <w:numPr>
          <w:ilvl w:val="0"/>
          <w:numId w:val="17"/>
        </w:numPr>
        <w:rPr>
          <w:lang w:eastAsia="fr-FR" w:bidi="ar-SA"/>
        </w:rPr>
      </w:pPr>
      <w:r>
        <w:rPr>
          <w:lang w:eastAsia="fr-FR" w:bidi="ar-SA"/>
        </w:rPr>
        <w:t xml:space="preserve">CLIENT (n°client, nom, prénoms) : </w:t>
      </w:r>
      <w:r w:rsidRPr="00F87834">
        <w:rPr>
          <w:b/>
          <w:bCs/>
          <w:lang w:eastAsia="fr-FR" w:bidi="ar-SA"/>
        </w:rPr>
        <w:t>pas en 1NF</w:t>
      </w:r>
      <w:r>
        <w:rPr>
          <w:lang w:eastAsia="fr-FR" w:bidi="ar-SA"/>
        </w:rPr>
        <w:t>, même explication que 1.</w:t>
      </w:r>
    </w:p>
    <w:p w14:paraId="2635B8FF" w14:textId="77777777" w:rsidR="00F87834" w:rsidRDefault="00F87834" w:rsidP="00AB3333">
      <w:pPr>
        <w:pStyle w:val="Paragraphedeliste"/>
        <w:numPr>
          <w:ilvl w:val="0"/>
          <w:numId w:val="17"/>
        </w:numPr>
        <w:rPr>
          <w:lang w:eastAsia="fr-FR" w:bidi="ar-SA"/>
        </w:rPr>
      </w:pPr>
      <w:r>
        <w:rPr>
          <w:lang w:eastAsia="fr-FR" w:bidi="ar-SA"/>
        </w:rPr>
        <w:t xml:space="preserve">CLIENT (n°client, nom, prénom1, prénom2) : </w:t>
      </w:r>
      <w:r w:rsidRPr="00F87834">
        <w:rPr>
          <w:b/>
          <w:bCs/>
          <w:lang w:eastAsia="fr-FR" w:bidi="ar-SA"/>
        </w:rPr>
        <w:t>1NF</w:t>
      </w:r>
      <w:r>
        <w:rPr>
          <w:lang w:eastAsia="fr-FR" w:bidi="ar-SA"/>
        </w:rPr>
        <w:t>, les prénoms sont indiqués dans des champs différents.</w:t>
      </w:r>
    </w:p>
    <w:p w14:paraId="0E54B313" w14:textId="7ED7571C" w:rsidR="00F87834" w:rsidRPr="00B8684B" w:rsidRDefault="00F87834" w:rsidP="00AB3333">
      <w:pPr>
        <w:pStyle w:val="Paragraphedeliste"/>
        <w:numPr>
          <w:ilvl w:val="0"/>
          <w:numId w:val="17"/>
        </w:numPr>
        <w:rPr>
          <w:lang w:eastAsia="fr-FR" w:bidi="ar-SA"/>
        </w:rPr>
      </w:pPr>
      <w:r>
        <w:rPr>
          <w:lang w:eastAsia="fr-FR" w:bidi="ar-SA"/>
        </w:rPr>
        <w:t xml:space="preserve">CLIENT (n°client, nom, prénom, adresse) : </w:t>
      </w:r>
      <w:r w:rsidRPr="00F87834">
        <w:rPr>
          <w:b/>
          <w:bCs/>
          <w:lang w:eastAsia="fr-FR" w:bidi="ar-SA"/>
        </w:rPr>
        <w:t>pas en 1NF</w:t>
      </w:r>
      <w:r>
        <w:rPr>
          <w:lang w:eastAsia="fr-FR" w:bidi="ar-SA"/>
        </w:rPr>
        <w:t>, si on veut récupérer en SQL certains éléments de l’adresse comme la ville par exemple. Si l’on veut récupérer l’adresse comme un tout, la relation peut alors être considérée en 1NF.” %}</w:t>
      </w:r>
    </w:p>
    <w:p w14:paraId="130B40B1" w14:textId="7606D0CC" w:rsidR="00F87834" w:rsidRPr="007D10A0" w:rsidRDefault="00F87834" w:rsidP="00F87834">
      <w:pPr>
        <w:rPr>
          <w:b/>
          <w:bCs/>
          <w:lang w:eastAsia="fr-FR" w:bidi="ar-SA"/>
        </w:rPr>
      </w:pPr>
      <w:r w:rsidRPr="007D10A0">
        <w:rPr>
          <w:b/>
          <w:bCs/>
          <w:lang w:eastAsia="fr-FR" w:bidi="ar-SA"/>
        </w:rPr>
        <w:t>Exercice 2</w:t>
      </w:r>
    </w:p>
    <w:p w14:paraId="2272EBB0" w14:textId="77777777" w:rsidR="00F87834" w:rsidRDefault="00F87834" w:rsidP="00AB3333">
      <w:pPr>
        <w:pStyle w:val="Paragraphedeliste"/>
        <w:numPr>
          <w:ilvl w:val="0"/>
          <w:numId w:val="18"/>
        </w:numPr>
        <w:rPr>
          <w:lang w:eastAsia="fr-FR" w:bidi="ar-SA"/>
        </w:rPr>
      </w:pPr>
      <w:r>
        <w:rPr>
          <w:lang w:eastAsia="fr-FR" w:bidi="ar-SA"/>
        </w:rPr>
        <w:t xml:space="preserve">PRET (n°isbn, n°adherent, date, nom_adherent, ville_adherent, titre_livre) : </w:t>
      </w:r>
      <w:r w:rsidRPr="00F87834">
        <w:rPr>
          <w:b/>
          <w:bCs/>
          <w:lang w:eastAsia="fr-FR" w:bidi="ar-SA"/>
        </w:rPr>
        <w:t>pas en 2NF</w:t>
      </w:r>
      <w:r>
        <w:rPr>
          <w:lang w:eastAsia="fr-FR" w:bidi="ar-SA"/>
        </w:rPr>
        <w:t>, la relation est en 1NF car n°adhérent → nom_adherent et n°isbn → titre_livre.</w:t>
      </w:r>
    </w:p>
    <w:p w14:paraId="54A65A1D" w14:textId="77777777" w:rsidR="00F87834" w:rsidRDefault="00F87834" w:rsidP="00AB3333">
      <w:pPr>
        <w:pStyle w:val="Paragraphedeliste"/>
        <w:numPr>
          <w:ilvl w:val="0"/>
          <w:numId w:val="18"/>
        </w:numPr>
        <w:rPr>
          <w:lang w:eastAsia="fr-FR" w:bidi="ar-SA"/>
        </w:rPr>
      </w:pPr>
      <w:r>
        <w:rPr>
          <w:lang w:eastAsia="fr-FR" w:bidi="ar-SA"/>
        </w:rPr>
        <w:t xml:space="preserve">PRET (n°isbn, date, n°adherent, nom_adherent, ville_adherent, titre_livre) : </w:t>
      </w:r>
      <w:r w:rsidRPr="00F87834">
        <w:rPr>
          <w:b/>
          <w:bCs/>
          <w:lang w:eastAsia="fr-FR" w:bidi="ar-SA"/>
        </w:rPr>
        <w:t>pas en 2NF</w:t>
      </w:r>
      <w:r>
        <w:rPr>
          <w:lang w:eastAsia="fr-FR" w:bidi="ar-SA"/>
        </w:rPr>
        <w:t>, la relation est en 1NF car n°isbn → titre_livre.</w:t>
      </w:r>
    </w:p>
    <w:p w14:paraId="17B40004" w14:textId="77777777" w:rsidR="00F87834" w:rsidRDefault="00F87834" w:rsidP="00AB3333">
      <w:pPr>
        <w:pStyle w:val="Paragraphedeliste"/>
        <w:numPr>
          <w:ilvl w:val="0"/>
          <w:numId w:val="18"/>
        </w:numPr>
        <w:rPr>
          <w:lang w:eastAsia="fr-FR" w:bidi="ar-SA"/>
        </w:rPr>
      </w:pPr>
      <w:r>
        <w:rPr>
          <w:lang w:eastAsia="fr-FR" w:bidi="ar-SA"/>
        </w:rPr>
        <w:t xml:space="preserve">PRET (n°isbn, n°adherent, date) : </w:t>
      </w:r>
      <w:r w:rsidRPr="00F87834">
        <w:rPr>
          <w:b/>
          <w:bCs/>
          <w:lang w:eastAsia="fr-FR" w:bidi="ar-SA"/>
        </w:rPr>
        <w:t>2NF</w:t>
      </w:r>
      <w:r>
        <w:rPr>
          <w:lang w:eastAsia="fr-FR" w:bidi="ar-SA"/>
        </w:rPr>
        <w:t>, tous les attributs font partie de la clé !</w:t>
      </w:r>
    </w:p>
    <w:p w14:paraId="7E850ADB" w14:textId="2EEB65FA" w:rsidR="00F87834" w:rsidRPr="00B8684B" w:rsidRDefault="00F87834" w:rsidP="00AB3333">
      <w:pPr>
        <w:pStyle w:val="Paragraphedeliste"/>
        <w:numPr>
          <w:ilvl w:val="0"/>
          <w:numId w:val="18"/>
        </w:numPr>
        <w:rPr>
          <w:lang w:eastAsia="fr-FR" w:bidi="ar-SA"/>
        </w:rPr>
      </w:pPr>
      <w:r>
        <w:rPr>
          <w:lang w:eastAsia="fr-FR" w:bidi="ar-SA"/>
        </w:rPr>
        <w:t xml:space="preserve">PRET (n°exemplaire, date, n°adherent) : </w:t>
      </w:r>
      <w:r w:rsidRPr="00F87834">
        <w:rPr>
          <w:b/>
          <w:bCs/>
          <w:lang w:eastAsia="fr-FR" w:bidi="ar-SA"/>
        </w:rPr>
        <w:t>2NF</w:t>
      </w:r>
    </w:p>
    <w:p w14:paraId="31BD8491" w14:textId="76DCF04C" w:rsidR="00F87834" w:rsidRPr="007D10A0" w:rsidRDefault="00F87834" w:rsidP="00F87834">
      <w:pPr>
        <w:rPr>
          <w:b/>
          <w:bCs/>
          <w:lang w:eastAsia="fr-FR" w:bidi="ar-SA"/>
        </w:rPr>
      </w:pPr>
      <w:r w:rsidRPr="007D10A0">
        <w:rPr>
          <w:b/>
          <w:bCs/>
          <w:lang w:eastAsia="fr-FR" w:bidi="ar-SA"/>
        </w:rPr>
        <w:t>Exercice 3</w:t>
      </w:r>
    </w:p>
    <w:p w14:paraId="4A257600"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 xml:space="preserve">FOURNISSEUR (n°fournisseur, ville, pays) : </w:t>
      </w:r>
      <w:r w:rsidRPr="007D10A0">
        <w:rPr>
          <w:b/>
          <w:bCs/>
          <w:lang w:eastAsia="fr-FR" w:bidi="ar-SA"/>
        </w:rPr>
        <w:t>pas en 3NF</w:t>
      </w:r>
      <w:r>
        <w:rPr>
          <w:lang w:eastAsia="fr-FR" w:bidi="ar-SA"/>
        </w:rPr>
        <w:t>, si ville → pays, sinon 3NF, cas de Brest qui peut être en France ou en Russie…</w:t>
      </w:r>
    </w:p>
    <w:p w14:paraId="6CAAAB0A"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 xml:space="preserve">PERSONNEL (n°agent, nom, département_recherche, bâtiment) : </w:t>
      </w:r>
      <w:r w:rsidRPr="007D10A0">
        <w:rPr>
          <w:b/>
          <w:bCs/>
          <w:lang w:eastAsia="fr-FR" w:bidi="ar-SA"/>
        </w:rPr>
        <w:t>3NF</w:t>
      </w:r>
      <w:r>
        <w:rPr>
          <w:lang w:eastAsia="fr-FR" w:bidi="ar-SA"/>
        </w:rPr>
        <w:t xml:space="preserve">, si l’on prend le cas de notre école où un département peut être réparti sur plusieurs bâtiments. </w:t>
      </w:r>
      <w:r w:rsidRPr="007D10A0">
        <w:rPr>
          <w:b/>
          <w:bCs/>
          <w:lang w:eastAsia="fr-FR" w:bidi="ar-SA"/>
        </w:rPr>
        <w:t>2NF</w:t>
      </w:r>
      <w:r>
        <w:rPr>
          <w:lang w:eastAsia="fr-FR" w:bidi="ar-SA"/>
        </w:rPr>
        <w:t>, uniquement si département_recherche →  bâtiment.</w:t>
      </w:r>
    </w:p>
    <w:p w14:paraId="06B6E6E4"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 xml:space="preserve">PERSONNEL (n°agent, nom, département_recherche, statut_agent) : </w:t>
      </w:r>
      <w:r w:rsidRPr="007D10A0">
        <w:rPr>
          <w:b/>
          <w:bCs/>
          <w:lang w:eastAsia="fr-FR" w:bidi="ar-SA"/>
        </w:rPr>
        <w:t>3NF</w:t>
      </w:r>
    </w:p>
    <w:p w14:paraId="0FB6F8C8"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 xml:space="preserve">VOL(n°vol, compagnie, heure, destination, modele_avion, nombre_passagers) : </w:t>
      </w:r>
      <w:r w:rsidRPr="007D10A0">
        <w:rPr>
          <w:b/>
          <w:bCs/>
          <w:lang w:eastAsia="fr-FR" w:bidi="ar-SA"/>
        </w:rPr>
        <w:t>3NF</w:t>
      </w:r>
    </w:p>
    <w:p w14:paraId="756DDEDA" w14:textId="7AD3925E" w:rsidR="00F87834" w:rsidRPr="0073052C"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 xml:space="preserve">VOL(n°vol, compagnie, heure, destination, modele_avion, nombre_places) : </w:t>
      </w:r>
      <w:r w:rsidRPr="007D10A0">
        <w:rPr>
          <w:b/>
          <w:bCs/>
          <w:lang w:eastAsia="fr-FR" w:bidi="ar-SA"/>
        </w:rPr>
        <w:t>pas en 3NF</w:t>
      </w:r>
      <w:r>
        <w:rPr>
          <w:lang w:eastAsia="fr-FR" w:bidi="ar-SA"/>
        </w:rPr>
        <w:t>, uniquement en 2NF car modele_avion → nombre_places.</w:t>
      </w:r>
    </w:p>
    <w:sectPr w:rsidR="00F87834" w:rsidRPr="0073052C" w:rsidSect="00DF2002">
      <w:headerReference w:type="default" r:id="rId17"/>
      <w:footerReference w:type="default" r:id="rId1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13114" w14:textId="77777777" w:rsidR="00125300" w:rsidRDefault="00125300" w:rsidP="003C6180">
      <w:pPr>
        <w:spacing w:after="0"/>
      </w:pPr>
      <w:r>
        <w:separator/>
      </w:r>
    </w:p>
  </w:endnote>
  <w:endnote w:type="continuationSeparator" w:id="0">
    <w:p w14:paraId="61F30E74" w14:textId="77777777" w:rsidR="00125300" w:rsidRDefault="0012530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177F1779" w:rsidR="00F13404" w:rsidRDefault="00F13404">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68C2EA62" w:rsidR="00F13404" w:rsidRPr="003F6DD2" w:rsidRDefault="00F13404">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B7675E">
                            <w:rPr>
                              <w:noProof/>
                              <w:color w:val="FFFFFF" w:themeColor="background1"/>
                            </w:rPr>
                            <w:t>14</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68C2EA62" w:rsidR="00F13404" w:rsidRPr="003F6DD2" w:rsidRDefault="00F13404">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B7675E">
                      <w:rPr>
                        <w:noProof/>
                        <w:color w:val="FFFFFF" w:themeColor="background1"/>
                      </w:rPr>
                      <w:t>14</w:t>
                    </w:r>
                    <w:r w:rsidRPr="003F6DD2">
                      <w:rPr>
                        <w:color w:val="FFFFFF" w:themeColor="background1"/>
                      </w:rPr>
                      <w:fldChar w:fldCharType="end"/>
                    </w:r>
                  </w:p>
                </w:txbxContent>
              </v:textbox>
              <w10:wrap type="square" anchorx="margin"/>
            </v:shape>
          </w:pict>
        </mc:Fallback>
      </mc:AlternateContent>
    </w:r>
    <w:r>
      <w:rPr>
        <w:noProof/>
        <w:lang w:eastAsia="fr-FR"/>
      </w:rPr>
      <w:drawing>
        <wp:anchor distT="0" distB="0" distL="114300" distR="114300" simplePos="0" relativeHeight="251665408" behindDoc="1" locked="0" layoutInCell="1" allowOverlap="1" wp14:anchorId="0748C903" wp14:editId="6B3CF03F">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59264" behindDoc="0" locked="0" layoutInCell="1" allowOverlap="1" wp14:anchorId="753FCE74" wp14:editId="4D86BD5F">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5FB37A98" w:rsidR="00F13404" w:rsidRPr="00986A46" w:rsidRDefault="00F13404" w:rsidP="006662B8">
                          <w:pPr>
                            <w:spacing w:before="0" w:after="0"/>
                            <w:rPr>
                              <w:rFonts w:ascii="Arial" w:hAnsi="Arial" w:cs="Arial"/>
                              <w:sz w:val="18"/>
                              <w:szCs w:val="21"/>
                            </w:rPr>
                          </w:pPr>
                          <w:r>
                            <w:rPr>
                              <w:rFonts w:ascii="Arial" w:hAnsi="Arial" w:cs="Arial"/>
                              <w:sz w:val="18"/>
                              <w:szCs w:val="21"/>
                            </w:rPr>
                            <w:t>Guillaume Rodrigues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5FB37A98" w:rsidR="006662B8" w:rsidRPr="00986A46" w:rsidRDefault="00547C60" w:rsidP="006662B8">
                    <w:pPr>
                      <w:spacing w:before="0" w:after="0"/>
                      <w:rPr>
                        <w:rFonts w:ascii="Arial" w:hAnsi="Arial" w:cs="Arial"/>
                        <w:sz w:val="18"/>
                        <w:szCs w:val="21"/>
                      </w:rPr>
                    </w:pPr>
                    <w:r>
                      <w:rPr>
                        <w:rFonts w:ascii="Arial" w:hAnsi="Arial" w:cs="Arial"/>
                        <w:sz w:val="18"/>
                        <w:szCs w:val="21"/>
                      </w:rPr>
                      <w:t>G</w:t>
                    </w:r>
                    <w:r w:rsidR="00C4522C">
                      <w:rPr>
                        <w:rFonts w:ascii="Arial" w:hAnsi="Arial" w:cs="Arial"/>
                        <w:sz w:val="18"/>
                        <w:szCs w:val="21"/>
                      </w:rPr>
                      <w:t>uillaume</w:t>
                    </w:r>
                    <w:r>
                      <w:rPr>
                        <w:rFonts w:ascii="Arial" w:hAnsi="Arial" w:cs="Arial"/>
                        <w:sz w:val="18"/>
                        <w:szCs w:val="21"/>
                      </w:rPr>
                      <w:t xml:space="preserve"> Rodrigues</w:t>
                    </w:r>
                  </w:p>
                </w:txbxContent>
              </v:textbox>
              <w10:wrap anchorx="margi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C6F5B37" wp14:editId="32FE0FEA">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2C3D2EB9" w:rsidR="00F13404" w:rsidRPr="006662B8" w:rsidRDefault="00F13404" w:rsidP="00506861">
                          <w:pPr>
                            <w:spacing w:before="0" w:after="0"/>
                            <w:rPr>
                              <w:rFonts w:ascii="Arial" w:hAnsi="Arial" w:cs="Arial"/>
                              <w:sz w:val="20"/>
                              <w:szCs w:val="2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2C3D2EB9" w:rsidR="00506861" w:rsidRPr="006662B8" w:rsidRDefault="00506861" w:rsidP="00506861">
                    <w:pPr>
                      <w:spacing w:before="0" w:after="0"/>
                      <w:rPr>
                        <w:rFonts w:ascii="Arial" w:hAnsi="Arial" w:cs="Arial"/>
                        <w:sz w:val="20"/>
                        <w:szCs w:val="22"/>
                      </w:rPr>
                    </w:pPr>
                  </w:p>
                </w:txbxContent>
              </v:textbox>
              <w10:wrap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1F77C28" w:rsidR="00F13404" w:rsidRPr="006662B8" w:rsidRDefault="00F13404" w:rsidP="00506861">
                          <w:pPr>
                            <w:spacing w:before="0" w:after="0"/>
                            <w:rPr>
                              <w:rFonts w:ascii="Arial" w:hAnsi="Arial" w:cs="Arial"/>
                              <w:sz w:val="20"/>
                              <w:szCs w:val="22"/>
                            </w:rPr>
                          </w:pPr>
                          <w:r>
                            <w:rPr>
                              <w:rFonts w:ascii="Arial" w:hAnsi="Arial" w:cs="Arial"/>
                              <w:sz w:val="20"/>
                              <w:szCs w:val="22"/>
                            </w:rPr>
                            <w:t>11/09/2023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1F77C28" w:rsidR="00506861" w:rsidRPr="006662B8" w:rsidRDefault="00C4522C" w:rsidP="00506861">
                    <w:pPr>
                      <w:spacing w:before="0" w:after="0"/>
                      <w:rPr>
                        <w:rFonts w:ascii="Arial" w:hAnsi="Arial" w:cs="Arial"/>
                        <w:sz w:val="20"/>
                        <w:szCs w:val="22"/>
                      </w:rPr>
                    </w:pPr>
                    <w:r>
                      <w:rPr>
                        <w:rFonts w:ascii="Arial" w:hAnsi="Arial" w:cs="Arial"/>
                        <w:sz w:val="20"/>
                        <w:szCs w:val="22"/>
                      </w:rPr>
                      <w:t>11</w:t>
                    </w:r>
                    <w:r w:rsidR="00547C60">
                      <w:rPr>
                        <w:rFonts w:ascii="Arial" w:hAnsi="Arial" w:cs="Arial"/>
                        <w:sz w:val="20"/>
                        <w:szCs w:val="22"/>
                      </w:rPr>
                      <w:t>/0</w:t>
                    </w:r>
                    <w:r>
                      <w:rPr>
                        <w:rFonts w:ascii="Arial" w:hAnsi="Arial" w:cs="Arial"/>
                        <w:sz w:val="20"/>
                        <w:szCs w:val="22"/>
                      </w:rPr>
                      <w:t>9</w:t>
                    </w:r>
                    <w:r w:rsidR="00547C60">
                      <w:rPr>
                        <w:rFonts w:ascii="Arial" w:hAnsi="Arial" w:cs="Arial"/>
                        <w:sz w:val="20"/>
                        <w:szCs w:val="22"/>
                      </w:rPr>
                      <w:t>/2023</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93063" w14:textId="77777777" w:rsidR="00125300" w:rsidRDefault="00125300" w:rsidP="003C6180">
      <w:pPr>
        <w:spacing w:after="0"/>
      </w:pPr>
      <w:r>
        <w:separator/>
      </w:r>
    </w:p>
  </w:footnote>
  <w:footnote w:type="continuationSeparator" w:id="0">
    <w:p w14:paraId="4D267D8B" w14:textId="77777777" w:rsidR="00125300" w:rsidRDefault="0012530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ACCED" w14:textId="46F46A5A" w:rsidR="00F13404" w:rsidRPr="001E2F9C" w:rsidRDefault="00F13404" w:rsidP="00EC2072">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MERISE</w:t>
    </w:r>
  </w:p>
  <w:p w14:paraId="17A99AC2" w14:textId="69495BFB" w:rsidR="00F13404" w:rsidRPr="00BA520F" w:rsidRDefault="00F13404">
    <w:pPr>
      <w:pStyle w:val="En-tte"/>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302D7"/>
    <w:multiLevelType w:val="hybridMultilevel"/>
    <w:tmpl w:val="87F4410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64A06"/>
    <w:multiLevelType w:val="hybridMultilevel"/>
    <w:tmpl w:val="56AA0D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4FE15FE"/>
    <w:multiLevelType w:val="hybridMultilevel"/>
    <w:tmpl w:val="E918F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C700C0"/>
    <w:multiLevelType w:val="hybridMultilevel"/>
    <w:tmpl w:val="CEA04A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491E33"/>
    <w:multiLevelType w:val="hybridMultilevel"/>
    <w:tmpl w:val="A03A5C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66586B"/>
    <w:multiLevelType w:val="hybridMultilevel"/>
    <w:tmpl w:val="8760D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0110AF"/>
    <w:multiLevelType w:val="hybridMultilevel"/>
    <w:tmpl w:val="7DD4BFE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269D7BDE"/>
    <w:multiLevelType w:val="hybridMultilevel"/>
    <w:tmpl w:val="7BD2B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164E5A"/>
    <w:multiLevelType w:val="hybridMultilevel"/>
    <w:tmpl w:val="56AA0D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C06B61"/>
    <w:multiLevelType w:val="hybridMultilevel"/>
    <w:tmpl w:val="59E89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E8204E"/>
    <w:multiLevelType w:val="hybridMultilevel"/>
    <w:tmpl w:val="425AF8D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6E66DB"/>
    <w:multiLevelType w:val="hybridMultilevel"/>
    <w:tmpl w:val="2A62606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ED5E82"/>
    <w:multiLevelType w:val="hybridMultilevel"/>
    <w:tmpl w:val="FCCE23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9607173"/>
    <w:multiLevelType w:val="hybridMultilevel"/>
    <w:tmpl w:val="239A3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DF05B0"/>
    <w:multiLevelType w:val="hybridMultilevel"/>
    <w:tmpl w:val="D2106AA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6" w15:restartNumberingAfterBreak="0">
    <w:nsid w:val="654C5B7D"/>
    <w:multiLevelType w:val="hybridMultilevel"/>
    <w:tmpl w:val="3DC87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5B2D49"/>
    <w:multiLevelType w:val="hybridMultilevel"/>
    <w:tmpl w:val="F3301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7A5460"/>
    <w:multiLevelType w:val="hybridMultilevel"/>
    <w:tmpl w:val="4FCA4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8"/>
  </w:num>
  <w:num w:numId="4">
    <w:abstractNumId w:val="4"/>
  </w:num>
  <w:num w:numId="5">
    <w:abstractNumId w:val="10"/>
  </w:num>
  <w:num w:numId="6">
    <w:abstractNumId w:val="5"/>
  </w:num>
  <w:num w:numId="7">
    <w:abstractNumId w:val="6"/>
  </w:num>
  <w:num w:numId="8">
    <w:abstractNumId w:val="7"/>
  </w:num>
  <w:num w:numId="9">
    <w:abstractNumId w:val="15"/>
  </w:num>
  <w:num w:numId="10">
    <w:abstractNumId w:val="9"/>
  </w:num>
  <w:num w:numId="11">
    <w:abstractNumId w:val="14"/>
  </w:num>
  <w:num w:numId="12">
    <w:abstractNumId w:val="3"/>
  </w:num>
  <w:num w:numId="13">
    <w:abstractNumId w:val="1"/>
  </w:num>
  <w:num w:numId="14">
    <w:abstractNumId w:val="0"/>
  </w:num>
  <w:num w:numId="15">
    <w:abstractNumId w:val="11"/>
  </w:num>
  <w:num w:numId="16">
    <w:abstractNumId w:val="12"/>
  </w:num>
  <w:num w:numId="17">
    <w:abstractNumId w:val="16"/>
  </w:num>
  <w:num w:numId="18">
    <w:abstractNumId w:val="8"/>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104E4"/>
    <w:rsid w:val="00020A84"/>
    <w:rsid w:val="000601FB"/>
    <w:rsid w:val="00076AC3"/>
    <w:rsid w:val="000A1186"/>
    <w:rsid w:val="000A1E4A"/>
    <w:rsid w:val="000A7218"/>
    <w:rsid w:val="000C2782"/>
    <w:rsid w:val="000C6A87"/>
    <w:rsid w:val="000C7A05"/>
    <w:rsid w:val="000D047E"/>
    <w:rsid w:val="000D1D6E"/>
    <w:rsid w:val="000D34D4"/>
    <w:rsid w:val="000D3FC4"/>
    <w:rsid w:val="000D6186"/>
    <w:rsid w:val="000E23C5"/>
    <w:rsid w:val="000E4ACC"/>
    <w:rsid w:val="000E4C21"/>
    <w:rsid w:val="000F4D48"/>
    <w:rsid w:val="0010257E"/>
    <w:rsid w:val="00103027"/>
    <w:rsid w:val="00111C71"/>
    <w:rsid w:val="00123761"/>
    <w:rsid w:val="001248FE"/>
    <w:rsid w:val="00125300"/>
    <w:rsid w:val="00125AFE"/>
    <w:rsid w:val="00142EFB"/>
    <w:rsid w:val="001725D3"/>
    <w:rsid w:val="001821A3"/>
    <w:rsid w:val="001924DA"/>
    <w:rsid w:val="00192978"/>
    <w:rsid w:val="001B4990"/>
    <w:rsid w:val="001B5A39"/>
    <w:rsid w:val="001C29BA"/>
    <w:rsid w:val="001D6043"/>
    <w:rsid w:val="001D754F"/>
    <w:rsid w:val="001D7ED4"/>
    <w:rsid w:val="001F10FA"/>
    <w:rsid w:val="001F5144"/>
    <w:rsid w:val="001F6166"/>
    <w:rsid w:val="00200213"/>
    <w:rsid w:val="002034A5"/>
    <w:rsid w:val="0020381D"/>
    <w:rsid w:val="00207379"/>
    <w:rsid w:val="00213D5D"/>
    <w:rsid w:val="0021422F"/>
    <w:rsid w:val="00216B7F"/>
    <w:rsid w:val="00231F6C"/>
    <w:rsid w:val="002449EC"/>
    <w:rsid w:val="002464C4"/>
    <w:rsid w:val="00271296"/>
    <w:rsid w:val="0029753B"/>
    <w:rsid w:val="002A3A58"/>
    <w:rsid w:val="002A55A7"/>
    <w:rsid w:val="002F52D5"/>
    <w:rsid w:val="002F6785"/>
    <w:rsid w:val="0030793C"/>
    <w:rsid w:val="00307F05"/>
    <w:rsid w:val="003260EF"/>
    <w:rsid w:val="003328F9"/>
    <w:rsid w:val="003467AE"/>
    <w:rsid w:val="003751AE"/>
    <w:rsid w:val="00375545"/>
    <w:rsid w:val="00394987"/>
    <w:rsid w:val="003957F3"/>
    <w:rsid w:val="003A22BE"/>
    <w:rsid w:val="003A7C08"/>
    <w:rsid w:val="003B1F74"/>
    <w:rsid w:val="003B2BFA"/>
    <w:rsid w:val="003B2E9E"/>
    <w:rsid w:val="003C577A"/>
    <w:rsid w:val="003C6180"/>
    <w:rsid w:val="003D2492"/>
    <w:rsid w:val="003E183C"/>
    <w:rsid w:val="003F6DD2"/>
    <w:rsid w:val="00420178"/>
    <w:rsid w:val="00424802"/>
    <w:rsid w:val="0044554C"/>
    <w:rsid w:val="00445C65"/>
    <w:rsid w:val="00452709"/>
    <w:rsid w:val="00456CE7"/>
    <w:rsid w:val="00460D1F"/>
    <w:rsid w:val="004611E9"/>
    <w:rsid w:val="0046649F"/>
    <w:rsid w:val="00485D92"/>
    <w:rsid w:val="004878AF"/>
    <w:rsid w:val="00492467"/>
    <w:rsid w:val="004A0225"/>
    <w:rsid w:val="004B1310"/>
    <w:rsid w:val="004C5265"/>
    <w:rsid w:val="004D22E8"/>
    <w:rsid w:val="00502783"/>
    <w:rsid w:val="00506861"/>
    <w:rsid w:val="00506E0A"/>
    <w:rsid w:val="005164C8"/>
    <w:rsid w:val="00520E6F"/>
    <w:rsid w:val="00547C60"/>
    <w:rsid w:val="00572834"/>
    <w:rsid w:val="0057469A"/>
    <w:rsid w:val="00581B4D"/>
    <w:rsid w:val="005836FE"/>
    <w:rsid w:val="00585F2C"/>
    <w:rsid w:val="00592F67"/>
    <w:rsid w:val="005A5319"/>
    <w:rsid w:val="005B5E93"/>
    <w:rsid w:val="005B7206"/>
    <w:rsid w:val="005C5223"/>
    <w:rsid w:val="005D2315"/>
    <w:rsid w:val="005E70BC"/>
    <w:rsid w:val="00600483"/>
    <w:rsid w:val="0060139D"/>
    <w:rsid w:val="00601707"/>
    <w:rsid w:val="00603322"/>
    <w:rsid w:val="00606F7E"/>
    <w:rsid w:val="00621925"/>
    <w:rsid w:val="00621CBB"/>
    <w:rsid w:val="00623606"/>
    <w:rsid w:val="00626090"/>
    <w:rsid w:val="00627188"/>
    <w:rsid w:val="0064168E"/>
    <w:rsid w:val="00657FCE"/>
    <w:rsid w:val="00660A55"/>
    <w:rsid w:val="00663CE2"/>
    <w:rsid w:val="006662B8"/>
    <w:rsid w:val="00671242"/>
    <w:rsid w:val="0069574E"/>
    <w:rsid w:val="006A1AAD"/>
    <w:rsid w:val="006B20F5"/>
    <w:rsid w:val="006E0E2E"/>
    <w:rsid w:val="006E229E"/>
    <w:rsid w:val="006E277C"/>
    <w:rsid w:val="006E7450"/>
    <w:rsid w:val="006E75FF"/>
    <w:rsid w:val="006F15E0"/>
    <w:rsid w:val="006F2F3F"/>
    <w:rsid w:val="00720978"/>
    <w:rsid w:val="00722A20"/>
    <w:rsid w:val="0073052C"/>
    <w:rsid w:val="00734602"/>
    <w:rsid w:val="00744CD5"/>
    <w:rsid w:val="0074633C"/>
    <w:rsid w:val="0074693B"/>
    <w:rsid w:val="00794D32"/>
    <w:rsid w:val="007A41A8"/>
    <w:rsid w:val="007B5104"/>
    <w:rsid w:val="007C054A"/>
    <w:rsid w:val="007C5BD5"/>
    <w:rsid w:val="007C7749"/>
    <w:rsid w:val="007D0193"/>
    <w:rsid w:val="007D10A0"/>
    <w:rsid w:val="007D1B8D"/>
    <w:rsid w:val="007D2B30"/>
    <w:rsid w:val="007E34E6"/>
    <w:rsid w:val="007F72F9"/>
    <w:rsid w:val="00830B05"/>
    <w:rsid w:val="008A092F"/>
    <w:rsid w:val="008C2947"/>
    <w:rsid w:val="008D2376"/>
    <w:rsid w:val="008D4CF7"/>
    <w:rsid w:val="008E1F22"/>
    <w:rsid w:val="008E5707"/>
    <w:rsid w:val="008E6ABF"/>
    <w:rsid w:val="009175E1"/>
    <w:rsid w:val="00952DDA"/>
    <w:rsid w:val="00973307"/>
    <w:rsid w:val="00976201"/>
    <w:rsid w:val="00986A46"/>
    <w:rsid w:val="00987469"/>
    <w:rsid w:val="00995CF0"/>
    <w:rsid w:val="009A2581"/>
    <w:rsid w:val="009B0A72"/>
    <w:rsid w:val="009B2F41"/>
    <w:rsid w:val="009F12DF"/>
    <w:rsid w:val="009F41BB"/>
    <w:rsid w:val="009F60B1"/>
    <w:rsid w:val="00A353F6"/>
    <w:rsid w:val="00A37CB7"/>
    <w:rsid w:val="00A478E3"/>
    <w:rsid w:val="00A53CEF"/>
    <w:rsid w:val="00A726D4"/>
    <w:rsid w:val="00A869FD"/>
    <w:rsid w:val="00A90842"/>
    <w:rsid w:val="00A942DA"/>
    <w:rsid w:val="00A97162"/>
    <w:rsid w:val="00AB3333"/>
    <w:rsid w:val="00AC243F"/>
    <w:rsid w:val="00AC7266"/>
    <w:rsid w:val="00AE53F9"/>
    <w:rsid w:val="00B2415B"/>
    <w:rsid w:val="00B25E3D"/>
    <w:rsid w:val="00B37004"/>
    <w:rsid w:val="00B40F71"/>
    <w:rsid w:val="00B51806"/>
    <w:rsid w:val="00B6709D"/>
    <w:rsid w:val="00B714D4"/>
    <w:rsid w:val="00B7675E"/>
    <w:rsid w:val="00B8684B"/>
    <w:rsid w:val="00B9048E"/>
    <w:rsid w:val="00B95A82"/>
    <w:rsid w:val="00BA520F"/>
    <w:rsid w:val="00BC28F1"/>
    <w:rsid w:val="00BC45E1"/>
    <w:rsid w:val="00BD7784"/>
    <w:rsid w:val="00C16FE7"/>
    <w:rsid w:val="00C24F03"/>
    <w:rsid w:val="00C31864"/>
    <w:rsid w:val="00C42C09"/>
    <w:rsid w:val="00C4522C"/>
    <w:rsid w:val="00C56FAB"/>
    <w:rsid w:val="00C63741"/>
    <w:rsid w:val="00C64EAB"/>
    <w:rsid w:val="00C64FE6"/>
    <w:rsid w:val="00C67D20"/>
    <w:rsid w:val="00C72DAB"/>
    <w:rsid w:val="00C77AA3"/>
    <w:rsid w:val="00C94255"/>
    <w:rsid w:val="00CA7E92"/>
    <w:rsid w:val="00CB2A60"/>
    <w:rsid w:val="00CC0FAC"/>
    <w:rsid w:val="00CC2D12"/>
    <w:rsid w:val="00CD6EE9"/>
    <w:rsid w:val="00CE518E"/>
    <w:rsid w:val="00D040E8"/>
    <w:rsid w:val="00D04C7F"/>
    <w:rsid w:val="00D159F1"/>
    <w:rsid w:val="00D32AAF"/>
    <w:rsid w:val="00D604A8"/>
    <w:rsid w:val="00D63C21"/>
    <w:rsid w:val="00D66506"/>
    <w:rsid w:val="00D67DAA"/>
    <w:rsid w:val="00D70009"/>
    <w:rsid w:val="00D71A75"/>
    <w:rsid w:val="00D7372D"/>
    <w:rsid w:val="00D84EA6"/>
    <w:rsid w:val="00D86C46"/>
    <w:rsid w:val="00D92F43"/>
    <w:rsid w:val="00DB51ED"/>
    <w:rsid w:val="00DC3690"/>
    <w:rsid w:val="00DE585D"/>
    <w:rsid w:val="00DE6381"/>
    <w:rsid w:val="00DF2002"/>
    <w:rsid w:val="00E30D61"/>
    <w:rsid w:val="00E34094"/>
    <w:rsid w:val="00E35299"/>
    <w:rsid w:val="00E36879"/>
    <w:rsid w:val="00E44911"/>
    <w:rsid w:val="00E675E0"/>
    <w:rsid w:val="00E67FD9"/>
    <w:rsid w:val="00E74352"/>
    <w:rsid w:val="00E7753E"/>
    <w:rsid w:val="00EB4F95"/>
    <w:rsid w:val="00EC1525"/>
    <w:rsid w:val="00EC2072"/>
    <w:rsid w:val="00ED2C6F"/>
    <w:rsid w:val="00EE6689"/>
    <w:rsid w:val="00F01061"/>
    <w:rsid w:val="00F13404"/>
    <w:rsid w:val="00F31745"/>
    <w:rsid w:val="00F31BA2"/>
    <w:rsid w:val="00F355CB"/>
    <w:rsid w:val="00F40700"/>
    <w:rsid w:val="00F64516"/>
    <w:rsid w:val="00F645C8"/>
    <w:rsid w:val="00F64B4B"/>
    <w:rsid w:val="00F704B1"/>
    <w:rsid w:val="00F87834"/>
    <w:rsid w:val="00F97E5D"/>
    <w:rsid w:val="00FA5EE7"/>
    <w:rsid w:val="00FA6200"/>
    <w:rsid w:val="00FC5281"/>
    <w:rsid w:val="00FC60CA"/>
    <w:rsid w:val="00FD5FFE"/>
    <w:rsid w:val="00FD61B1"/>
    <w:rsid w:val="00FE0E27"/>
    <w:rsid w:val="00FF07F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381"/>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547C60"/>
    <w:pPr>
      <w:keepNext/>
      <w:keepLines/>
      <w:pBdr>
        <w:top w:val="single" w:sz="4" w:space="1" w:color="00B0F0"/>
        <w:bottom w:val="single" w:sz="4" w:space="1" w:color="00B0F0"/>
      </w:pBdr>
      <w:shd w:val="clear" w:color="auto" w:fill="DEEAF6"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C60"/>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547C60"/>
    <w:pPr>
      <w:outlineLvl w:val="2"/>
    </w:pPr>
    <w:rPr>
      <w:rFonts w:eastAsiaTheme="minorHAnsi" w:cstheme="minorBidi"/>
      <w:b/>
      <w:color w:val="4472C4"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47C60"/>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customStyle="1" w:styleId="Titre2Car">
    <w:name w:val="Titre 2 Car"/>
    <w:basedOn w:val="Policepardfaut"/>
    <w:link w:val="Titre2"/>
    <w:uiPriority w:val="9"/>
    <w:rsid w:val="00547C60"/>
    <w:rPr>
      <w:b/>
      <w:color w:val="0070C0"/>
      <w:sz w:val="28"/>
      <w:lang w:eastAsia="fr-FR"/>
    </w:rPr>
  </w:style>
  <w:style w:type="character" w:customStyle="1" w:styleId="Titre3Car">
    <w:name w:val="Titre 3 Car"/>
    <w:basedOn w:val="Policepardfaut"/>
    <w:link w:val="Titre3"/>
    <w:uiPriority w:val="9"/>
    <w:rsid w:val="00547C60"/>
    <w:rPr>
      <w:b/>
      <w:color w:val="4472C4" w:themeColor="accent1"/>
      <w:sz w:val="24"/>
      <w:lang w:eastAsia="fr-FR"/>
    </w:rPr>
  </w:style>
  <w:style w:type="paragraph" w:styleId="Citationintense">
    <w:name w:val="Intense Quote"/>
    <w:basedOn w:val="Normal"/>
    <w:next w:val="Normal"/>
    <w:link w:val="CitationintenseCar"/>
    <w:autoRedefine/>
    <w:uiPriority w:val="30"/>
    <w:qFormat/>
    <w:rsid w:val="00547C60"/>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547C60"/>
    <w:rPr>
      <w:rFonts w:eastAsia="Noto Sans CJK SC Regular" w:cs="FreeSans"/>
      <w:b/>
      <w:i/>
      <w:color w:val="4472C4" w:themeColor="accent1"/>
      <w:kern w:val="3"/>
      <w:szCs w:val="24"/>
      <w:shd w:val="clear" w:color="auto" w:fill="D9E2F3" w:themeFill="accent1" w:themeFillTint="33"/>
      <w:lang w:eastAsia="fr-FR" w:bidi="hi-IN"/>
    </w:rPr>
  </w:style>
  <w:style w:type="paragraph" w:customStyle="1" w:styleId="consigne">
    <w:name w:val="consigne"/>
    <w:basedOn w:val="Normal"/>
    <w:next w:val="Normal"/>
    <w:link w:val="consigneCar"/>
    <w:autoRedefine/>
    <w:qFormat/>
    <w:rsid w:val="00547C60"/>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547C60"/>
    <w:rPr>
      <w:color w:val="0070C0"/>
      <w:lang w:eastAsia="fr-FR"/>
    </w:rPr>
  </w:style>
  <w:style w:type="character" w:styleId="Emphaseple">
    <w:name w:val="Subtle Emphasis"/>
    <w:aliases w:val="Commandes"/>
    <w:uiPriority w:val="19"/>
    <w:qFormat/>
    <w:rsid w:val="00547C60"/>
    <w:rPr>
      <w:rFonts w:ascii="Courier New" w:hAnsi="Courier New" w:cs="Courier New"/>
      <w:iCs/>
      <w:color w:val="595959" w:themeColor="text1" w:themeTint="A6"/>
      <w:sz w:val="24"/>
    </w:rPr>
  </w:style>
  <w:style w:type="paragraph" w:styleId="Sansinterligne">
    <w:name w:val="No Spacing"/>
    <w:autoRedefine/>
    <w:uiPriority w:val="1"/>
    <w:qFormat/>
    <w:rsid w:val="00547C60"/>
    <w:pPr>
      <w:spacing w:after="0" w:line="240" w:lineRule="auto"/>
    </w:pPr>
  </w:style>
  <w:style w:type="paragraph" w:customStyle="1" w:styleId="Commande">
    <w:name w:val="Commande"/>
    <w:next w:val="Normal"/>
    <w:link w:val="CommandeCar"/>
    <w:autoRedefine/>
    <w:qFormat/>
    <w:rsid w:val="00547C60"/>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547C60"/>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C60"/>
    <w:pPr>
      <w:pBdr>
        <w:top w:val="single" w:sz="4" w:space="1" w:color="4472C4" w:themeColor="accent1"/>
        <w:bottom w:val="single" w:sz="4" w:space="1" w:color="4472C4" w:themeColor="accent1"/>
      </w:pBdr>
      <w:shd w:val="clear" w:color="auto" w:fill="D9E2F3" w:themeFill="accent1" w:themeFillTint="33"/>
      <w:ind w:left="-284" w:right="-567" w:firstLine="284"/>
    </w:pPr>
    <w:rPr>
      <w:b/>
      <w:color w:val="4472C4" w:themeColor="accent1"/>
      <w:sz w:val="28"/>
    </w:rPr>
  </w:style>
  <w:style w:type="character" w:customStyle="1" w:styleId="IntroCar">
    <w:name w:val="Intro Car"/>
    <w:basedOn w:val="CitationintenseCar"/>
    <w:link w:val="Intro"/>
    <w:rsid w:val="00547C60"/>
    <w:rPr>
      <w:rFonts w:eastAsia="Noto Sans CJK SC Regular" w:cs="FreeSans"/>
      <w:b/>
      <w:i w:val="0"/>
      <w:color w:val="4472C4" w:themeColor="accent1"/>
      <w:kern w:val="3"/>
      <w:sz w:val="28"/>
      <w:szCs w:val="24"/>
      <w:shd w:val="clear" w:color="auto" w:fill="D9E2F3" w:themeFill="accent1" w:themeFillTint="33"/>
      <w:lang w:eastAsia="zh-CN" w:bidi="hi-IN"/>
    </w:rPr>
  </w:style>
  <w:style w:type="paragraph" w:styleId="NormalWeb">
    <w:name w:val="Normal (Web)"/>
    <w:basedOn w:val="Normal"/>
    <w:uiPriority w:val="99"/>
    <w:semiHidden/>
    <w:unhideWhenUsed/>
    <w:rsid w:val="00547C60"/>
    <w:pPr>
      <w:spacing w:before="100" w:beforeAutospacing="1" w:after="100" w:afterAutospacing="1"/>
    </w:pPr>
    <w:rPr>
      <w:rFonts w:ascii="Times New Roman" w:eastAsiaTheme="minorEastAsia" w:hAnsi="Times New Roman" w:cs="Times New Roman"/>
      <w:color w:val="auto"/>
      <w:sz w:val="24"/>
      <w:lang w:eastAsia="fr-FR"/>
    </w:rPr>
  </w:style>
  <w:style w:type="character" w:customStyle="1" w:styleId="ng-scope">
    <w:name w:val="ng-scope"/>
    <w:basedOn w:val="Policepardfaut"/>
    <w:rsid w:val="00547C60"/>
  </w:style>
  <w:style w:type="character" w:customStyle="1" w:styleId="c5">
    <w:name w:val="c5"/>
    <w:basedOn w:val="Policepardfaut"/>
    <w:rsid w:val="00547C60"/>
  </w:style>
  <w:style w:type="paragraph" w:styleId="Corpsdetexte">
    <w:name w:val="Body Text"/>
    <w:basedOn w:val="Normal"/>
    <w:link w:val="CorpsdetexteCar"/>
    <w:uiPriority w:val="1"/>
    <w:qFormat/>
    <w:rsid w:val="00547C60"/>
    <w:pPr>
      <w:widowControl w:val="0"/>
      <w:suppressAutoHyphens w:val="0"/>
      <w:autoSpaceDE w:val="0"/>
      <w:spacing w:before="0" w:after="0"/>
      <w:ind w:left="20"/>
      <w:textAlignment w:val="auto"/>
    </w:pPr>
    <w:rPr>
      <w:rFonts w:ascii="Calibri" w:eastAsia="Calibri" w:hAnsi="Calibri" w:cs="Calibri"/>
      <w:color w:val="auto"/>
      <w:kern w:val="0"/>
      <w:szCs w:val="22"/>
      <w:lang w:eastAsia="en-US" w:bidi="ar-SA"/>
    </w:rPr>
  </w:style>
  <w:style w:type="character" w:customStyle="1" w:styleId="CorpsdetexteCar">
    <w:name w:val="Corps de texte Car"/>
    <w:basedOn w:val="Policepardfaut"/>
    <w:link w:val="Corpsdetexte"/>
    <w:uiPriority w:val="1"/>
    <w:rsid w:val="00547C60"/>
    <w:rPr>
      <w:rFonts w:ascii="Calibri" w:eastAsia="Calibri" w:hAnsi="Calibri" w:cs="Calibri"/>
    </w:rPr>
  </w:style>
  <w:style w:type="paragraph" w:styleId="En-ttedetabledesmatires">
    <w:name w:val="TOC Heading"/>
    <w:basedOn w:val="Titre1"/>
    <w:next w:val="Normal"/>
    <w:uiPriority w:val="39"/>
    <w:unhideWhenUsed/>
    <w:qFormat/>
    <w:rsid w:val="00547C60"/>
    <w:pPr>
      <w:pBdr>
        <w:top w:val="none" w:sz="0" w:space="0" w:color="auto"/>
        <w:bottom w:val="none" w:sz="0" w:space="0" w:color="auto"/>
      </w:pBdr>
      <w:shd w:val="clear" w:color="auto" w:fill="auto"/>
      <w:suppressAutoHyphens w:val="0"/>
      <w:autoSpaceDN/>
      <w:spacing w:after="0" w:line="259" w:lineRule="auto"/>
      <w:ind w:left="0" w:right="0" w:firstLine="0"/>
      <w:textAlignment w:val="auto"/>
      <w:outlineLvl w:val="9"/>
    </w:pPr>
    <w:rPr>
      <w:rFonts w:eastAsiaTheme="majorEastAsia"/>
      <w:b w:val="0"/>
      <w:color w:val="2F5496" w:themeColor="accent1" w:themeShade="BF"/>
      <w:kern w:val="0"/>
      <w:lang w:bidi="ar-SA"/>
    </w:rPr>
  </w:style>
  <w:style w:type="paragraph" w:styleId="TM2">
    <w:name w:val="toc 2"/>
    <w:basedOn w:val="Normal"/>
    <w:next w:val="Normal"/>
    <w:autoRedefine/>
    <w:uiPriority w:val="39"/>
    <w:unhideWhenUsed/>
    <w:rsid w:val="00547C60"/>
    <w:pPr>
      <w:spacing w:after="100"/>
      <w:ind w:left="220"/>
    </w:pPr>
    <w:rPr>
      <w:rFonts w:cs="Mangal"/>
    </w:rPr>
  </w:style>
  <w:style w:type="character" w:styleId="Lienhypertexte">
    <w:name w:val="Hyperlink"/>
    <w:basedOn w:val="Policepardfaut"/>
    <w:uiPriority w:val="99"/>
    <w:unhideWhenUsed/>
    <w:rsid w:val="00547C60"/>
    <w:rPr>
      <w:color w:val="0563C1" w:themeColor="hyperlink"/>
      <w:u w:val="single"/>
    </w:rPr>
  </w:style>
  <w:style w:type="paragraph" w:styleId="Textedebulles">
    <w:name w:val="Balloon Text"/>
    <w:basedOn w:val="Normal"/>
    <w:link w:val="TextedebullesCar"/>
    <w:uiPriority w:val="99"/>
    <w:semiHidden/>
    <w:unhideWhenUsed/>
    <w:rsid w:val="00547C60"/>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547C60"/>
    <w:rPr>
      <w:rFonts w:ascii="Segoe UI" w:eastAsia="Noto Sans CJK SC Regular" w:hAnsi="Segoe UI" w:cs="Mangal"/>
      <w:color w:val="000000" w:themeColor="text1"/>
      <w:kern w:val="3"/>
      <w:sz w:val="18"/>
      <w:szCs w:val="16"/>
      <w:lang w:eastAsia="zh-CN" w:bidi="hi-IN"/>
    </w:rPr>
  </w:style>
  <w:style w:type="paragraph" w:styleId="TM3">
    <w:name w:val="toc 3"/>
    <w:basedOn w:val="Normal"/>
    <w:next w:val="Normal"/>
    <w:autoRedefine/>
    <w:uiPriority w:val="39"/>
    <w:unhideWhenUsed/>
    <w:rsid w:val="00547C60"/>
    <w:pPr>
      <w:spacing w:after="100"/>
      <w:ind w:left="440"/>
    </w:pPr>
    <w:rPr>
      <w:rFonts w:cs="Mangal"/>
    </w:rPr>
  </w:style>
  <w:style w:type="paragraph" w:styleId="Paragraphedeliste">
    <w:name w:val="List Paragraph"/>
    <w:basedOn w:val="Normal"/>
    <w:uiPriority w:val="1"/>
    <w:qFormat/>
    <w:rsid w:val="00547C60"/>
    <w:pPr>
      <w:ind w:left="720"/>
      <w:contextualSpacing/>
    </w:pPr>
    <w:rPr>
      <w:rFonts w:cs="Mangal"/>
    </w:rPr>
  </w:style>
  <w:style w:type="character" w:customStyle="1" w:styleId="UnresolvedMention">
    <w:name w:val="Unresolved Mention"/>
    <w:basedOn w:val="Policepardfaut"/>
    <w:uiPriority w:val="99"/>
    <w:semiHidden/>
    <w:unhideWhenUsed/>
    <w:rsid w:val="00547C60"/>
    <w:rPr>
      <w:color w:val="605E5C"/>
      <w:shd w:val="clear" w:color="auto" w:fill="E1DFDD"/>
    </w:rPr>
  </w:style>
  <w:style w:type="paragraph" w:styleId="PrformatHTML">
    <w:name w:val="HTML Preformatted"/>
    <w:basedOn w:val="Normal"/>
    <w:link w:val="PrformatHTMLCar"/>
    <w:uiPriority w:val="99"/>
    <w:unhideWhenUsed/>
    <w:rsid w:val="00547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rsid w:val="00547C6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47C60"/>
    <w:rPr>
      <w:rFonts w:ascii="Courier New" w:eastAsia="Times New Roman" w:hAnsi="Courier New" w:cs="Courier New"/>
      <w:sz w:val="20"/>
      <w:szCs w:val="20"/>
    </w:rPr>
  </w:style>
  <w:style w:type="character" w:customStyle="1" w:styleId="hljs-meta">
    <w:name w:val="hljs-meta"/>
    <w:basedOn w:val="Policepardfaut"/>
    <w:rsid w:val="00547C60"/>
  </w:style>
  <w:style w:type="character" w:customStyle="1" w:styleId="hljs-function">
    <w:name w:val="hljs-function"/>
    <w:basedOn w:val="Policepardfaut"/>
    <w:rsid w:val="00547C60"/>
  </w:style>
  <w:style w:type="character" w:customStyle="1" w:styleId="hljs-keyword">
    <w:name w:val="hljs-keyword"/>
    <w:basedOn w:val="Policepardfaut"/>
    <w:rsid w:val="00547C60"/>
  </w:style>
  <w:style w:type="character" w:customStyle="1" w:styleId="hljs-title">
    <w:name w:val="hljs-title"/>
    <w:basedOn w:val="Policepardfaut"/>
    <w:rsid w:val="00547C60"/>
  </w:style>
  <w:style w:type="character" w:customStyle="1" w:styleId="hljs-comment">
    <w:name w:val="hljs-comment"/>
    <w:basedOn w:val="Policepardfaut"/>
    <w:rsid w:val="00547C60"/>
  </w:style>
  <w:style w:type="character" w:styleId="Lienhypertextesuivivisit">
    <w:name w:val="FollowedHyperlink"/>
    <w:basedOn w:val="Policepardfaut"/>
    <w:uiPriority w:val="99"/>
    <w:semiHidden/>
    <w:unhideWhenUsed/>
    <w:rsid w:val="00547C60"/>
    <w:rPr>
      <w:color w:val="954F72" w:themeColor="followedHyperlink"/>
      <w:u w:val="single"/>
    </w:rPr>
  </w:style>
  <w:style w:type="character" w:customStyle="1" w:styleId="hljs-variable">
    <w:name w:val="hljs-variable"/>
    <w:basedOn w:val="Policepardfaut"/>
    <w:rsid w:val="00547C60"/>
  </w:style>
  <w:style w:type="character" w:customStyle="1" w:styleId="hljs-number">
    <w:name w:val="hljs-number"/>
    <w:basedOn w:val="Policepardfaut"/>
    <w:rsid w:val="00547C60"/>
  </w:style>
  <w:style w:type="character" w:customStyle="1" w:styleId="hljs-literal">
    <w:name w:val="hljs-literal"/>
    <w:basedOn w:val="Policepardfaut"/>
    <w:rsid w:val="00547C60"/>
  </w:style>
  <w:style w:type="character" w:customStyle="1" w:styleId="hljs-string">
    <w:name w:val="hljs-string"/>
    <w:basedOn w:val="Policepardfaut"/>
    <w:rsid w:val="00547C60"/>
  </w:style>
  <w:style w:type="character" w:customStyle="1" w:styleId="hljs-subst">
    <w:name w:val="hljs-subst"/>
    <w:basedOn w:val="Policepardfaut"/>
    <w:rsid w:val="00547C60"/>
  </w:style>
  <w:style w:type="character" w:customStyle="1" w:styleId="hljs-params">
    <w:name w:val="hljs-params"/>
    <w:basedOn w:val="Policepardfaut"/>
    <w:rsid w:val="00734602"/>
  </w:style>
  <w:style w:type="character" w:customStyle="1" w:styleId="hljs-tag">
    <w:name w:val="hljs-tag"/>
    <w:basedOn w:val="Policepardfaut"/>
    <w:rsid w:val="002A3A58"/>
  </w:style>
  <w:style w:type="character" w:customStyle="1" w:styleId="hljs-name">
    <w:name w:val="hljs-name"/>
    <w:basedOn w:val="Policepardfaut"/>
    <w:rsid w:val="002A3A58"/>
  </w:style>
  <w:style w:type="character" w:customStyle="1" w:styleId="hljs-attr">
    <w:name w:val="hljs-attr"/>
    <w:basedOn w:val="Policepardfaut"/>
    <w:rsid w:val="002A3A58"/>
  </w:style>
  <w:style w:type="paragraph" w:styleId="TM1">
    <w:name w:val="toc 1"/>
    <w:basedOn w:val="Normal"/>
    <w:next w:val="Normal"/>
    <w:autoRedefine/>
    <w:uiPriority w:val="39"/>
    <w:unhideWhenUsed/>
    <w:rsid w:val="00CE518E"/>
    <w:pPr>
      <w:suppressAutoHyphens w:val="0"/>
      <w:autoSpaceDN/>
      <w:spacing w:before="0" w:after="100" w:line="259" w:lineRule="auto"/>
      <w:textAlignment w:val="auto"/>
    </w:pPr>
    <w:rPr>
      <w:rFonts w:eastAsiaTheme="minorEastAsia" w:cstheme="minorBidi"/>
      <w:color w:val="auto"/>
      <w:kern w:val="0"/>
      <w:szCs w:val="22"/>
      <w:lang w:eastAsia="fr-FR" w:bidi="ar-SA"/>
    </w:rPr>
  </w:style>
  <w:style w:type="paragraph" w:styleId="TM4">
    <w:name w:val="toc 4"/>
    <w:basedOn w:val="Normal"/>
    <w:next w:val="Normal"/>
    <w:autoRedefine/>
    <w:uiPriority w:val="39"/>
    <w:unhideWhenUsed/>
    <w:rsid w:val="00CE518E"/>
    <w:pPr>
      <w:suppressAutoHyphens w:val="0"/>
      <w:autoSpaceDN/>
      <w:spacing w:before="0" w:after="100" w:line="259" w:lineRule="auto"/>
      <w:ind w:left="660"/>
      <w:textAlignment w:val="auto"/>
    </w:pPr>
    <w:rPr>
      <w:rFonts w:eastAsiaTheme="minorEastAsia" w:cstheme="minorBidi"/>
      <w:color w:val="auto"/>
      <w:kern w:val="0"/>
      <w:szCs w:val="22"/>
      <w:lang w:eastAsia="fr-FR" w:bidi="ar-SA"/>
    </w:rPr>
  </w:style>
  <w:style w:type="paragraph" w:styleId="TM5">
    <w:name w:val="toc 5"/>
    <w:basedOn w:val="Normal"/>
    <w:next w:val="Normal"/>
    <w:autoRedefine/>
    <w:uiPriority w:val="39"/>
    <w:unhideWhenUsed/>
    <w:rsid w:val="00CE518E"/>
    <w:pPr>
      <w:suppressAutoHyphens w:val="0"/>
      <w:autoSpaceDN/>
      <w:spacing w:before="0" w:after="100" w:line="259" w:lineRule="auto"/>
      <w:ind w:left="880"/>
      <w:textAlignment w:val="auto"/>
    </w:pPr>
    <w:rPr>
      <w:rFonts w:eastAsiaTheme="minorEastAsia" w:cstheme="minorBidi"/>
      <w:color w:val="auto"/>
      <w:kern w:val="0"/>
      <w:szCs w:val="22"/>
      <w:lang w:eastAsia="fr-FR" w:bidi="ar-SA"/>
    </w:rPr>
  </w:style>
  <w:style w:type="paragraph" w:styleId="TM6">
    <w:name w:val="toc 6"/>
    <w:basedOn w:val="Normal"/>
    <w:next w:val="Normal"/>
    <w:autoRedefine/>
    <w:uiPriority w:val="39"/>
    <w:unhideWhenUsed/>
    <w:rsid w:val="00CE518E"/>
    <w:pPr>
      <w:suppressAutoHyphens w:val="0"/>
      <w:autoSpaceDN/>
      <w:spacing w:before="0" w:after="100" w:line="259" w:lineRule="auto"/>
      <w:ind w:left="1100"/>
      <w:textAlignment w:val="auto"/>
    </w:pPr>
    <w:rPr>
      <w:rFonts w:eastAsiaTheme="minorEastAsia" w:cstheme="minorBidi"/>
      <w:color w:val="auto"/>
      <w:kern w:val="0"/>
      <w:szCs w:val="22"/>
      <w:lang w:eastAsia="fr-FR" w:bidi="ar-SA"/>
    </w:rPr>
  </w:style>
  <w:style w:type="paragraph" w:styleId="TM7">
    <w:name w:val="toc 7"/>
    <w:basedOn w:val="Normal"/>
    <w:next w:val="Normal"/>
    <w:autoRedefine/>
    <w:uiPriority w:val="39"/>
    <w:unhideWhenUsed/>
    <w:rsid w:val="00CE518E"/>
    <w:pPr>
      <w:suppressAutoHyphens w:val="0"/>
      <w:autoSpaceDN/>
      <w:spacing w:before="0" w:after="100" w:line="259" w:lineRule="auto"/>
      <w:ind w:left="1320"/>
      <w:textAlignment w:val="auto"/>
    </w:pPr>
    <w:rPr>
      <w:rFonts w:eastAsiaTheme="minorEastAsia" w:cstheme="minorBidi"/>
      <w:color w:val="auto"/>
      <w:kern w:val="0"/>
      <w:szCs w:val="22"/>
      <w:lang w:eastAsia="fr-FR" w:bidi="ar-SA"/>
    </w:rPr>
  </w:style>
  <w:style w:type="paragraph" w:styleId="TM8">
    <w:name w:val="toc 8"/>
    <w:basedOn w:val="Normal"/>
    <w:next w:val="Normal"/>
    <w:autoRedefine/>
    <w:uiPriority w:val="39"/>
    <w:unhideWhenUsed/>
    <w:rsid w:val="00CE518E"/>
    <w:pPr>
      <w:suppressAutoHyphens w:val="0"/>
      <w:autoSpaceDN/>
      <w:spacing w:before="0" w:after="100" w:line="259" w:lineRule="auto"/>
      <w:ind w:left="1540"/>
      <w:textAlignment w:val="auto"/>
    </w:pPr>
    <w:rPr>
      <w:rFonts w:eastAsiaTheme="minorEastAsia" w:cstheme="minorBidi"/>
      <w:color w:val="auto"/>
      <w:kern w:val="0"/>
      <w:szCs w:val="22"/>
      <w:lang w:eastAsia="fr-FR" w:bidi="ar-SA"/>
    </w:rPr>
  </w:style>
  <w:style w:type="paragraph" w:styleId="TM9">
    <w:name w:val="toc 9"/>
    <w:basedOn w:val="Normal"/>
    <w:next w:val="Normal"/>
    <w:autoRedefine/>
    <w:uiPriority w:val="39"/>
    <w:unhideWhenUsed/>
    <w:rsid w:val="00CE518E"/>
    <w:pPr>
      <w:suppressAutoHyphens w:val="0"/>
      <w:autoSpaceDN/>
      <w:spacing w:before="0" w:after="100" w:line="259" w:lineRule="auto"/>
      <w:ind w:left="1760"/>
      <w:textAlignment w:val="auto"/>
    </w:pPr>
    <w:rPr>
      <w:rFonts w:eastAsiaTheme="minorEastAsia" w:cstheme="minorBidi"/>
      <w:color w:val="auto"/>
      <w:kern w:val="0"/>
      <w:szCs w:val="22"/>
      <w:lang w:eastAsia="fr-FR" w:bidi="ar-SA"/>
    </w:rPr>
  </w:style>
  <w:style w:type="character" w:customStyle="1" w:styleId="hljs-builtin">
    <w:name w:val="hljs-built_in"/>
    <w:basedOn w:val="Policepardfaut"/>
    <w:rsid w:val="00FE0E27"/>
  </w:style>
  <w:style w:type="character" w:styleId="lev">
    <w:name w:val="Strong"/>
    <w:basedOn w:val="Policepardfaut"/>
    <w:uiPriority w:val="22"/>
    <w:qFormat/>
    <w:rsid w:val="00F87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438">
      <w:bodyDiv w:val="1"/>
      <w:marLeft w:val="0"/>
      <w:marRight w:val="0"/>
      <w:marTop w:val="0"/>
      <w:marBottom w:val="0"/>
      <w:divBdr>
        <w:top w:val="none" w:sz="0" w:space="0" w:color="auto"/>
        <w:left w:val="none" w:sz="0" w:space="0" w:color="auto"/>
        <w:bottom w:val="none" w:sz="0" w:space="0" w:color="auto"/>
        <w:right w:val="none" w:sz="0" w:space="0" w:color="auto"/>
      </w:divBdr>
    </w:div>
    <w:div w:id="137573807">
      <w:bodyDiv w:val="1"/>
      <w:marLeft w:val="0"/>
      <w:marRight w:val="0"/>
      <w:marTop w:val="0"/>
      <w:marBottom w:val="0"/>
      <w:divBdr>
        <w:top w:val="none" w:sz="0" w:space="0" w:color="auto"/>
        <w:left w:val="none" w:sz="0" w:space="0" w:color="auto"/>
        <w:bottom w:val="none" w:sz="0" w:space="0" w:color="auto"/>
        <w:right w:val="none" w:sz="0" w:space="0" w:color="auto"/>
      </w:divBdr>
    </w:div>
    <w:div w:id="232471658">
      <w:bodyDiv w:val="1"/>
      <w:marLeft w:val="0"/>
      <w:marRight w:val="0"/>
      <w:marTop w:val="0"/>
      <w:marBottom w:val="0"/>
      <w:divBdr>
        <w:top w:val="none" w:sz="0" w:space="0" w:color="auto"/>
        <w:left w:val="none" w:sz="0" w:space="0" w:color="auto"/>
        <w:bottom w:val="none" w:sz="0" w:space="0" w:color="auto"/>
        <w:right w:val="none" w:sz="0" w:space="0" w:color="auto"/>
      </w:divBdr>
    </w:div>
    <w:div w:id="256259298">
      <w:bodyDiv w:val="1"/>
      <w:marLeft w:val="0"/>
      <w:marRight w:val="0"/>
      <w:marTop w:val="0"/>
      <w:marBottom w:val="0"/>
      <w:divBdr>
        <w:top w:val="none" w:sz="0" w:space="0" w:color="auto"/>
        <w:left w:val="none" w:sz="0" w:space="0" w:color="auto"/>
        <w:bottom w:val="none" w:sz="0" w:space="0" w:color="auto"/>
        <w:right w:val="none" w:sz="0" w:space="0" w:color="auto"/>
      </w:divBdr>
    </w:div>
    <w:div w:id="277611489">
      <w:bodyDiv w:val="1"/>
      <w:marLeft w:val="0"/>
      <w:marRight w:val="0"/>
      <w:marTop w:val="0"/>
      <w:marBottom w:val="0"/>
      <w:divBdr>
        <w:top w:val="none" w:sz="0" w:space="0" w:color="auto"/>
        <w:left w:val="none" w:sz="0" w:space="0" w:color="auto"/>
        <w:bottom w:val="none" w:sz="0" w:space="0" w:color="auto"/>
        <w:right w:val="none" w:sz="0" w:space="0" w:color="auto"/>
      </w:divBdr>
    </w:div>
    <w:div w:id="293214451">
      <w:bodyDiv w:val="1"/>
      <w:marLeft w:val="0"/>
      <w:marRight w:val="0"/>
      <w:marTop w:val="0"/>
      <w:marBottom w:val="0"/>
      <w:divBdr>
        <w:top w:val="none" w:sz="0" w:space="0" w:color="auto"/>
        <w:left w:val="none" w:sz="0" w:space="0" w:color="auto"/>
        <w:bottom w:val="none" w:sz="0" w:space="0" w:color="auto"/>
        <w:right w:val="none" w:sz="0" w:space="0" w:color="auto"/>
      </w:divBdr>
    </w:div>
    <w:div w:id="364672389">
      <w:bodyDiv w:val="1"/>
      <w:marLeft w:val="0"/>
      <w:marRight w:val="0"/>
      <w:marTop w:val="0"/>
      <w:marBottom w:val="0"/>
      <w:divBdr>
        <w:top w:val="none" w:sz="0" w:space="0" w:color="auto"/>
        <w:left w:val="none" w:sz="0" w:space="0" w:color="auto"/>
        <w:bottom w:val="none" w:sz="0" w:space="0" w:color="auto"/>
        <w:right w:val="none" w:sz="0" w:space="0" w:color="auto"/>
      </w:divBdr>
    </w:div>
    <w:div w:id="426731383">
      <w:bodyDiv w:val="1"/>
      <w:marLeft w:val="0"/>
      <w:marRight w:val="0"/>
      <w:marTop w:val="0"/>
      <w:marBottom w:val="0"/>
      <w:divBdr>
        <w:top w:val="none" w:sz="0" w:space="0" w:color="auto"/>
        <w:left w:val="none" w:sz="0" w:space="0" w:color="auto"/>
        <w:bottom w:val="none" w:sz="0" w:space="0" w:color="auto"/>
        <w:right w:val="none" w:sz="0" w:space="0" w:color="auto"/>
      </w:divBdr>
    </w:div>
    <w:div w:id="595209434">
      <w:bodyDiv w:val="1"/>
      <w:marLeft w:val="0"/>
      <w:marRight w:val="0"/>
      <w:marTop w:val="0"/>
      <w:marBottom w:val="0"/>
      <w:divBdr>
        <w:top w:val="none" w:sz="0" w:space="0" w:color="auto"/>
        <w:left w:val="none" w:sz="0" w:space="0" w:color="auto"/>
        <w:bottom w:val="none" w:sz="0" w:space="0" w:color="auto"/>
        <w:right w:val="none" w:sz="0" w:space="0" w:color="auto"/>
      </w:divBdr>
    </w:div>
    <w:div w:id="622997504">
      <w:bodyDiv w:val="1"/>
      <w:marLeft w:val="0"/>
      <w:marRight w:val="0"/>
      <w:marTop w:val="0"/>
      <w:marBottom w:val="0"/>
      <w:divBdr>
        <w:top w:val="none" w:sz="0" w:space="0" w:color="auto"/>
        <w:left w:val="none" w:sz="0" w:space="0" w:color="auto"/>
        <w:bottom w:val="none" w:sz="0" w:space="0" w:color="auto"/>
        <w:right w:val="none" w:sz="0" w:space="0" w:color="auto"/>
      </w:divBdr>
    </w:div>
    <w:div w:id="648749592">
      <w:bodyDiv w:val="1"/>
      <w:marLeft w:val="0"/>
      <w:marRight w:val="0"/>
      <w:marTop w:val="0"/>
      <w:marBottom w:val="0"/>
      <w:divBdr>
        <w:top w:val="none" w:sz="0" w:space="0" w:color="auto"/>
        <w:left w:val="none" w:sz="0" w:space="0" w:color="auto"/>
        <w:bottom w:val="none" w:sz="0" w:space="0" w:color="auto"/>
        <w:right w:val="none" w:sz="0" w:space="0" w:color="auto"/>
      </w:divBdr>
    </w:div>
    <w:div w:id="691954254">
      <w:bodyDiv w:val="1"/>
      <w:marLeft w:val="0"/>
      <w:marRight w:val="0"/>
      <w:marTop w:val="0"/>
      <w:marBottom w:val="0"/>
      <w:divBdr>
        <w:top w:val="none" w:sz="0" w:space="0" w:color="auto"/>
        <w:left w:val="none" w:sz="0" w:space="0" w:color="auto"/>
        <w:bottom w:val="none" w:sz="0" w:space="0" w:color="auto"/>
        <w:right w:val="none" w:sz="0" w:space="0" w:color="auto"/>
      </w:divBdr>
    </w:div>
    <w:div w:id="696320687">
      <w:bodyDiv w:val="1"/>
      <w:marLeft w:val="0"/>
      <w:marRight w:val="0"/>
      <w:marTop w:val="0"/>
      <w:marBottom w:val="0"/>
      <w:divBdr>
        <w:top w:val="none" w:sz="0" w:space="0" w:color="auto"/>
        <w:left w:val="none" w:sz="0" w:space="0" w:color="auto"/>
        <w:bottom w:val="none" w:sz="0" w:space="0" w:color="auto"/>
        <w:right w:val="none" w:sz="0" w:space="0" w:color="auto"/>
      </w:divBdr>
    </w:div>
    <w:div w:id="734085641">
      <w:bodyDiv w:val="1"/>
      <w:marLeft w:val="0"/>
      <w:marRight w:val="0"/>
      <w:marTop w:val="0"/>
      <w:marBottom w:val="0"/>
      <w:divBdr>
        <w:top w:val="none" w:sz="0" w:space="0" w:color="auto"/>
        <w:left w:val="none" w:sz="0" w:space="0" w:color="auto"/>
        <w:bottom w:val="none" w:sz="0" w:space="0" w:color="auto"/>
        <w:right w:val="none" w:sz="0" w:space="0" w:color="auto"/>
      </w:divBdr>
    </w:div>
    <w:div w:id="776291063">
      <w:bodyDiv w:val="1"/>
      <w:marLeft w:val="0"/>
      <w:marRight w:val="0"/>
      <w:marTop w:val="0"/>
      <w:marBottom w:val="0"/>
      <w:divBdr>
        <w:top w:val="none" w:sz="0" w:space="0" w:color="auto"/>
        <w:left w:val="none" w:sz="0" w:space="0" w:color="auto"/>
        <w:bottom w:val="none" w:sz="0" w:space="0" w:color="auto"/>
        <w:right w:val="none" w:sz="0" w:space="0" w:color="auto"/>
      </w:divBdr>
    </w:div>
    <w:div w:id="862548591">
      <w:bodyDiv w:val="1"/>
      <w:marLeft w:val="0"/>
      <w:marRight w:val="0"/>
      <w:marTop w:val="0"/>
      <w:marBottom w:val="0"/>
      <w:divBdr>
        <w:top w:val="none" w:sz="0" w:space="0" w:color="auto"/>
        <w:left w:val="none" w:sz="0" w:space="0" w:color="auto"/>
        <w:bottom w:val="none" w:sz="0" w:space="0" w:color="auto"/>
        <w:right w:val="none" w:sz="0" w:space="0" w:color="auto"/>
      </w:divBdr>
    </w:div>
    <w:div w:id="930431551">
      <w:bodyDiv w:val="1"/>
      <w:marLeft w:val="0"/>
      <w:marRight w:val="0"/>
      <w:marTop w:val="0"/>
      <w:marBottom w:val="0"/>
      <w:divBdr>
        <w:top w:val="none" w:sz="0" w:space="0" w:color="auto"/>
        <w:left w:val="none" w:sz="0" w:space="0" w:color="auto"/>
        <w:bottom w:val="none" w:sz="0" w:space="0" w:color="auto"/>
        <w:right w:val="none" w:sz="0" w:space="0" w:color="auto"/>
      </w:divBdr>
    </w:div>
    <w:div w:id="1035890042">
      <w:bodyDiv w:val="1"/>
      <w:marLeft w:val="0"/>
      <w:marRight w:val="0"/>
      <w:marTop w:val="0"/>
      <w:marBottom w:val="0"/>
      <w:divBdr>
        <w:top w:val="none" w:sz="0" w:space="0" w:color="auto"/>
        <w:left w:val="none" w:sz="0" w:space="0" w:color="auto"/>
        <w:bottom w:val="none" w:sz="0" w:space="0" w:color="auto"/>
        <w:right w:val="none" w:sz="0" w:space="0" w:color="auto"/>
      </w:divBdr>
    </w:div>
    <w:div w:id="1124810293">
      <w:bodyDiv w:val="1"/>
      <w:marLeft w:val="0"/>
      <w:marRight w:val="0"/>
      <w:marTop w:val="0"/>
      <w:marBottom w:val="0"/>
      <w:divBdr>
        <w:top w:val="none" w:sz="0" w:space="0" w:color="auto"/>
        <w:left w:val="none" w:sz="0" w:space="0" w:color="auto"/>
        <w:bottom w:val="none" w:sz="0" w:space="0" w:color="auto"/>
        <w:right w:val="none" w:sz="0" w:space="0" w:color="auto"/>
      </w:divBdr>
    </w:div>
    <w:div w:id="1199002673">
      <w:bodyDiv w:val="1"/>
      <w:marLeft w:val="0"/>
      <w:marRight w:val="0"/>
      <w:marTop w:val="0"/>
      <w:marBottom w:val="0"/>
      <w:divBdr>
        <w:top w:val="none" w:sz="0" w:space="0" w:color="auto"/>
        <w:left w:val="none" w:sz="0" w:space="0" w:color="auto"/>
        <w:bottom w:val="none" w:sz="0" w:space="0" w:color="auto"/>
        <w:right w:val="none" w:sz="0" w:space="0" w:color="auto"/>
      </w:divBdr>
    </w:div>
    <w:div w:id="1282685098">
      <w:bodyDiv w:val="1"/>
      <w:marLeft w:val="0"/>
      <w:marRight w:val="0"/>
      <w:marTop w:val="0"/>
      <w:marBottom w:val="0"/>
      <w:divBdr>
        <w:top w:val="none" w:sz="0" w:space="0" w:color="auto"/>
        <w:left w:val="none" w:sz="0" w:space="0" w:color="auto"/>
        <w:bottom w:val="none" w:sz="0" w:space="0" w:color="auto"/>
        <w:right w:val="none" w:sz="0" w:space="0" w:color="auto"/>
      </w:divBdr>
    </w:div>
    <w:div w:id="1282759439">
      <w:bodyDiv w:val="1"/>
      <w:marLeft w:val="0"/>
      <w:marRight w:val="0"/>
      <w:marTop w:val="0"/>
      <w:marBottom w:val="0"/>
      <w:divBdr>
        <w:top w:val="none" w:sz="0" w:space="0" w:color="auto"/>
        <w:left w:val="none" w:sz="0" w:space="0" w:color="auto"/>
        <w:bottom w:val="none" w:sz="0" w:space="0" w:color="auto"/>
        <w:right w:val="none" w:sz="0" w:space="0" w:color="auto"/>
      </w:divBdr>
    </w:div>
    <w:div w:id="1348361697">
      <w:bodyDiv w:val="1"/>
      <w:marLeft w:val="0"/>
      <w:marRight w:val="0"/>
      <w:marTop w:val="0"/>
      <w:marBottom w:val="0"/>
      <w:divBdr>
        <w:top w:val="none" w:sz="0" w:space="0" w:color="auto"/>
        <w:left w:val="none" w:sz="0" w:space="0" w:color="auto"/>
        <w:bottom w:val="none" w:sz="0" w:space="0" w:color="auto"/>
        <w:right w:val="none" w:sz="0" w:space="0" w:color="auto"/>
      </w:divBdr>
    </w:div>
    <w:div w:id="1370765133">
      <w:bodyDiv w:val="1"/>
      <w:marLeft w:val="0"/>
      <w:marRight w:val="0"/>
      <w:marTop w:val="0"/>
      <w:marBottom w:val="0"/>
      <w:divBdr>
        <w:top w:val="none" w:sz="0" w:space="0" w:color="auto"/>
        <w:left w:val="none" w:sz="0" w:space="0" w:color="auto"/>
        <w:bottom w:val="none" w:sz="0" w:space="0" w:color="auto"/>
        <w:right w:val="none" w:sz="0" w:space="0" w:color="auto"/>
      </w:divBdr>
    </w:div>
    <w:div w:id="1382825057">
      <w:bodyDiv w:val="1"/>
      <w:marLeft w:val="0"/>
      <w:marRight w:val="0"/>
      <w:marTop w:val="0"/>
      <w:marBottom w:val="0"/>
      <w:divBdr>
        <w:top w:val="none" w:sz="0" w:space="0" w:color="auto"/>
        <w:left w:val="none" w:sz="0" w:space="0" w:color="auto"/>
        <w:bottom w:val="none" w:sz="0" w:space="0" w:color="auto"/>
        <w:right w:val="none" w:sz="0" w:space="0" w:color="auto"/>
      </w:divBdr>
    </w:div>
    <w:div w:id="1385904998">
      <w:bodyDiv w:val="1"/>
      <w:marLeft w:val="0"/>
      <w:marRight w:val="0"/>
      <w:marTop w:val="0"/>
      <w:marBottom w:val="0"/>
      <w:divBdr>
        <w:top w:val="none" w:sz="0" w:space="0" w:color="auto"/>
        <w:left w:val="none" w:sz="0" w:space="0" w:color="auto"/>
        <w:bottom w:val="none" w:sz="0" w:space="0" w:color="auto"/>
        <w:right w:val="none" w:sz="0" w:space="0" w:color="auto"/>
      </w:divBdr>
    </w:div>
    <w:div w:id="1403336514">
      <w:bodyDiv w:val="1"/>
      <w:marLeft w:val="0"/>
      <w:marRight w:val="0"/>
      <w:marTop w:val="0"/>
      <w:marBottom w:val="0"/>
      <w:divBdr>
        <w:top w:val="none" w:sz="0" w:space="0" w:color="auto"/>
        <w:left w:val="none" w:sz="0" w:space="0" w:color="auto"/>
        <w:bottom w:val="none" w:sz="0" w:space="0" w:color="auto"/>
        <w:right w:val="none" w:sz="0" w:space="0" w:color="auto"/>
      </w:divBdr>
    </w:div>
    <w:div w:id="1444769322">
      <w:bodyDiv w:val="1"/>
      <w:marLeft w:val="0"/>
      <w:marRight w:val="0"/>
      <w:marTop w:val="0"/>
      <w:marBottom w:val="0"/>
      <w:divBdr>
        <w:top w:val="none" w:sz="0" w:space="0" w:color="auto"/>
        <w:left w:val="none" w:sz="0" w:space="0" w:color="auto"/>
        <w:bottom w:val="none" w:sz="0" w:space="0" w:color="auto"/>
        <w:right w:val="none" w:sz="0" w:space="0" w:color="auto"/>
      </w:divBdr>
    </w:div>
    <w:div w:id="1456945683">
      <w:bodyDiv w:val="1"/>
      <w:marLeft w:val="0"/>
      <w:marRight w:val="0"/>
      <w:marTop w:val="0"/>
      <w:marBottom w:val="0"/>
      <w:divBdr>
        <w:top w:val="none" w:sz="0" w:space="0" w:color="auto"/>
        <w:left w:val="none" w:sz="0" w:space="0" w:color="auto"/>
        <w:bottom w:val="none" w:sz="0" w:space="0" w:color="auto"/>
        <w:right w:val="none" w:sz="0" w:space="0" w:color="auto"/>
      </w:divBdr>
    </w:div>
    <w:div w:id="1631351715">
      <w:bodyDiv w:val="1"/>
      <w:marLeft w:val="0"/>
      <w:marRight w:val="0"/>
      <w:marTop w:val="0"/>
      <w:marBottom w:val="0"/>
      <w:divBdr>
        <w:top w:val="none" w:sz="0" w:space="0" w:color="auto"/>
        <w:left w:val="none" w:sz="0" w:space="0" w:color="auto"/>
        <w:bottom w:val="none" w:sz="0" w:space="0" w:color="auto"/>
        <w:right w:val="none" w:sz="0" w:space="0" w:color="auto"/>
      </w:divBdr>
    </w:div>
    <w:div w:id="1681272865">
      <w:bodyDiv w:val="1"/>
      <w:marLeft w:val="0"/>
      <w:marRight w:val="0"/>
      <w:marTop w:val="0"/>
      <w:marBottom w:val="0"/>
      <w:divBdr>
        <w:top w:val="none" w:sz="0" w:space="0" w:color="auto"/>
        <w:left w:val="none" w:sz="0" w:space="0" w:color="auto"/>
        <w:bottom w:val="none" w:sz="0" w:space="0" w:color="auto"/>
        <w:right w:val="none" w:sz="0" w:space="0" w:color="auto"/>
      </w:divBdr>
    </w:div>
    <w:div w:id="1684043516">
      <w:bodyDiv w:val="1"/>
      <w:marLeft w:val="0"/>
      <w:marRight w:val="0"/>
      <w:marTop w:val="0"/>
      <w:marBottom w:val="0"/>
      <w:divBdr>
        <w:top w:val="none" w:sz="0" w:space="0" w:color="auto"/>
        <w:left w:val="none" w:sz="0" w:space="0" w:color="auto"/>
        <w:bottom w:val="none" w:sz="0" w:space="0" w:color="auto"/>
        <w:right w:val="none" w:sz="0" w:space="0" w:color="auto"/>
      </w:divBdr>
    </w:div>
    <w:div w:id="1687364719">
      <w:bodyDiv w:val="1"/>
      <w:marLeft w:val="0"/>
      <w:marRight w:val="0"/>
      <w:marTop w:val="0"/>
      <w:marBottom w:val="0"/>
      <w:divBdr>
        <w:top w:val="none" w:sz="0" w:space="0" w:color="auto"/>
        <w:left w:val="none" w:sz="0" w:space="0" w:color="auto"/>
        <w:bottom w:val="none" w:sz="0" w:space="0" w:color="auto"/>
        <w:right w:val="none" w:sz="0" w:space="0" w:color="auto"/>
      </w:divBdr>
    </w:div>
    <w:div w:id="1701322929">
      <w:bodyDiv w:val="1"/>
      <w:marLeft w:val="0"/>
      <w:marRight w:val="0"/>
      <w:marTop w:val="0"/>
      <w:marBottom w:val="0"/>
      <w:divBdr>
        <w:top w:val="none" w:sz="0" w:space="0" w:color="auto"/>
        <w:left w:val="none" w:sz="0" w:space="0" w:color="auto"/>
        <w:bottom w:val="none" w:sz="0" w:space="0" w:color="auto"/>
        <w:right w:val="none" w:sz="0" w:space="0" w:color="auto"/>
      </w:divBdr>
    </w:div>
    <w:div w:id="1719014548">
      <w:bodyDiv w:val="1"/>
      <w:marLeft w:val="0"/>
      <w:marRight w:val="0"/>
      <w:marTop w:val="0"/>
      <w:marBottom w:val="0"/>
      <w:divBdr>
        <w:top w:val="none" w:sz="0" w:space="0" w:color="auto"/>
        <w:left w:val="none" w:sz="0" w:space="0" w:color="auto"/>
        <w:bottom w:val="none" w:sz="0" w:space="0" w:color="auto"/>
        <w:right w:val="none" w:sz="0" w:space="0" w:color="auto"/>
      </w:divBdr>
    </w:div>
    <w:div w:id="1772894716">
      <w:bodyDiv w:val="1"/>
      <w:marLeft w:val="0"/>
      <w:marRight w:val="0"/>
      <w:marTop w:val="0"/>
      <w:marBottom w:val="0"/>
      <w:divBdr>
        <w:top w:val="none" w:sz="0" w:space="0" w:color="auto"/>
        <w:left w:val="none" w:sz="0" w:space="0" w:color="auto"/>
        <w:bottom w:val="none" w:sz="0" w:space="0" w:color="auto"/>
        <w:right w:val="none" w:sz="0" w:space="0" w:color="auto"/>
      </w:divBdr>
    </w:div>
    <w:div w:id="1828783291">
      <w:bodyDiv w:val="1"/>
      <w:marLeft w:val="0"/>
      <w:marRight w:val="0"/>
      <w:marTop w:val="0"/>
      <w:marBottom w:val="0"/>
      <w:divBdr>
        <w:top w:val="none" w:sz="0" w:space="0" w:color="auto"/>
        <w:left w:val="none" w:sz="0" w:space="0" w:color="auto"/>
        <w:bottom w:val="none" w:sz="0" w:space="0" w:color="auto"/>
        <w:right w:val="none" w:sz="0" w:space="0" w:color="auto"/>
      </w:divBdr>
    </w:div>
    <w:div w:id="1981492599">
      <w:bodyDiv w:val="1"/>
      <w:marLeft w:val="0"/>
      <w:marRight w:val="0"/>
      <w:marTop w:val="0"/>
      <w:marBottom w:val="0"/>
      <w:divBdr>
        <w:top w:val="none" w:sz="0" w:space="0" w:color="auto"/>
        <w:left w:val="none" w:sz="0" w:space="0" w:color="auto"/>
        <w:bottom w:val="none" w:sz="0" w:space="0" w:color="auto"/>
        <w:right w:val="none" w:sz="0" w:space="0" w:color="auto"/>
      </w:divBdr>
    </w:div>
    <w:div w:id="2027291710">
      <w:bodyDiv w:val="1"/>
      <w:marLeft w:val="0"/>
      <w:marRight w:val="0"/>
      <w:marTop w:val="0"/>
      <w:marBottom w:val="0"/>
      <w:divBdr>
        <w:top w:val="none" w:sz="0" w:space="0" w:color="auto"/>
        <w:left w:val="none" w:sz="0" w:space="0" w:color="auto"/>
        <w:bottom w:val="none" w:sz="0" w:space="0" w:color="auto"/>
        <w:right w:val="none" w:sz="0" w:space="0" w:color="auto"/>
      </w:divBdr>
    </w:div>
    <w:div w:id="2042658641">
      <w:bodyDiv w:val="1"/>
      <w:marLeft w:val="0"/>
      <w:marRight w:val="0"/>
      <w:marTop w:val="0"/>
      <w:marBottom w:val="0"/>
      <w:divBdr>
        <w:top w:val="none" w:sz="0" w:space="0" w:color="auto"/>
        <w:left w:val="none" w:sz="0" w:space="0" w:color="auto"/>
        <w:bottom w:val="none" w:sz="0" w:space="0" w:color="auto"/>
        <w:right w:val="none" w:sz="0" w:space="0" w:color="auto"/>
      </w:divBdr>
    </w:div>
    <w:div w:id="2100522286">
      <w:bodyDiv w:val="1"/>
      <w:marLeft w:val="0"/>
      <w:marRight w:val="0"/>
      <w:marTop w:val="0"/>
      <w:marBottom w:val="0"/>
      <w:divBdr>
        <w:top w:val="none" w:sz="0" w:space="0" w:color="auto"/>
        <w:left w:val="none" w:sz="0" w:space="0" w:color="auto"/>
        <w:bottom w:val="none" w:sz="0" w:space="0" w:color="auto"/>
        <w:right w:val="none" w:sz="0" w:space="0" w:color="auto"/>
      </w:divBdr>
    </w:div>
    <w:div w:id="21124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9484-FB61-4E43-990E-D56E7FC1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3455</Words>
  <Characters>19003</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Mehdi</cp:lastModifiedBy>
  <cp:revision>2</cp:revision>
  <cp:lastPrinted>2023-10-06T14:39:00Z</cp:lastPrinted>
  <dcterms:created xsi:type="dcterms:W3CDTF">2023-12-05T15:47:00Z</dcterms:created>
  <dcterms:modified xsi:type="dcterms:W3CDTF">2023-12-05T15:47:00Z</dcterms:modified>
</cp:coreProperties>
</file>