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Ind w:w="-125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000" w:firstRow="0" w:lastRow="0" w:firstColumn="0" w:lastColumn="0" w:noHBand="0" w:noVBand="0"/>
      </w:tblPr>
      <w:tblGrid>
        <w:gridCol w:w="4764"/>
      </w:tblGrid>
      <w:tr w:rsidR="00784D3B" w14:paraId="7C2C7824" w14:textId="77777777" w:rsidTr="00784D3B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14:paraId="69D2AC7B" w14:textId="77777777" w:rsidR="00784D3B" w:rsidRPr="00784D3B" w:rsidRDefault="00784D3B" w:rsidP="00784D3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84D3B">
              <w:rPr>
                <w:rFonts w:cs="B Nazanin" w:hint="cs"/>
                <w:sz w:val="24"/>
                <w:szCs w:val="24"/>
                <w:rtl/>
                <w:lang w:bidi="fa-IR"/>
              </w:rPr>
              <w:t>محیط:خیابان،آزاد راه ،ترافیک،عابرپیاده،آب وهوا،وضعیت نور</w:t>
            </w:r>
          </w:p>
          <w:p w14:paraId="1298008C" w14:textId="77777777" w:rsidR="00784D3B" w:rsidRDefault="00784D3B" w:rsidP="00784D3B">
            <w:pPr>
              <w:bidi/>
              <w:rPr>
                <w:rtl/>
                <w:lang w:bidi="fa-IR"/>
              </w:rPr>
            </w:pPr>
          </w:p>
          <w:p w14:paraId="4756CCDB" w14:textId="77777777" w:rsidR="00784D3B" w:rsidRDefault="00784D3B" w:rsidP="00784D3B">
            <w:pPr>
              <w:bidi/>
              <w:rPr>
                <w:rtl/>
                <w:lang w:bidi="fa-IR"/>
              </w:rPr>
            </w:pPr>
          </w:p>
          <w:p w14:paraId="5C0C5B67" w14:textId="6C59AD35" w:rsidR="00784D3B" w:rsidRDefault="00784D3B" w:rsidP="00784D3B">
            <w:pPr>
              <w:bidi/>
              <w:rPr>
                <w:rFonts w:hint="cs"/>
                <w:rtl/>
                <w:lang w:bidi="fa-IR"/>
              </w:rPr>
            </w:pPr>
          </w:p>
        </w:tc>
      </w:tr>
    </w:tbl>
    <w:p w14:paraId="070DF756" w14:textId="7FAE7402" w:rsidR="007746B7" w:rsidRDefault="007746B7" w:rsidP="00784D3B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81085" w:rsidRPr="002365AE" w14:paraId="7F4F3C18" w14:textId="77777777" w:rsidTr="00081085">
        <w:tc>
          <w:tcPr>
            <w:tcW w:w="6974" w:type="dxa"/>
          </w:tcPr>
          <w:p w14:paraId="3915AB91" w14:textId="5FF52F9A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وضعیت</w:t>
            </w:r>
          </w:p>
        </w:tc>
        <w:tc>
          <w:tcPr>
            <w:tcW w:w="6974" w:type="dxa"/>
          </w:tcPr>
          <w:p w14:paraId="0F63B624" w14:textId="6C0401B8" w:rsidR="00081085" w:rsidRPr="002365AE" w:rsidRDefault="00081085" w:rsidP="00081085">
            <w:pPr>
              <w:bidi/>
              <w:jc w:val="center"/>
              <w:rPr>
                <w:rFonts w:ascii="Arial" w:hAnsi="Arial" w:cs="Arial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Arial" w:hint="cs"/>
                <w:sz w:val="36"/>
                <w:szCs w:val="36"/>
                <w:rtl/>
                <w:lang w:bidi="fa-IR"/>
              </w:rPr>
              <w:t>عمل</w:t>
            </w:r>
          </w:p>
        </w:tc>
      </w:tr>
      <w:tr w:rsidR="00081085" w:rsidRPr="002365AE" w14:paraId="48716B61" w14:textId="77777777" w:rsidTr="00081085">
        <w:tc>
          <w:tcPr>
            <w:tcW w:w="6974" w:type="dxa"/>
          </w:tcPr>
          <w:p w14:paraId="1DC16DB1" w14:textId="160E6526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ماشین در لاین صحیح</w:t>
            </w:r>
          </w:p>
        </w:tc>
        <w:tc>
          <w:tcPr>
            <w:tcW w:w="6974" w:type="dxa"/>
          </w:tcPr>
          <w:p w14:paraId="2099D447" w14:textId="67EF70F9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ادامه حرکت مستقیم</w:t>
            </w:r>
          </w:p>
        </w:tc>
      </w:tr>
      <w:tr w:rsidR="00081085" w:rsidRPr="002365AE" w14:paraId="0AA8478C" w14:textId="77777777" w:rsidTr="00081085">
        <w:tc>
          <w:tcPr>
            <w:tcW w:w="6974" w:type="dxa"/>
          </w:tcPr>
          <w:p w14:paraId="42313BEF" w14:textId="21B7AD47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ماشین در نزدیکی تقاطع</w:t>
            </w:r>
          </w:p>
        </w:tc>
        <w:tc>
          <w:tcPr>
            <w:tcW w:w="6974" w:type="dxa"/>
          </w:tcPr>
          <w:p w14:paraId="75D5158A" w14:textId="4787D2F0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کاهش سرعت،برسی جاده</w:t>
            </w:r>
          </w:p>
        </w:tc>
      </w:tr>
      <w:tr w:rsidR="00081085" w:rsidRPr="002365AE" w14:paraId="0C99CD3C" w14:textId="77777777" w:rsidTr="00081085">
        <w:tc>
          <w:tcPr>
            <w:tcW w:w="6974" w:type="dxa"/>
          </w:tcPr>
          <w:p w14:paraId="74CD7570" w14:textId="2423D2F8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وجود مانع در مسیر</w:t>
            </w:r>
          </w:p>
        </w:tc>
        <w:tc>
          <w:tcPr>
            <w:tcW w:w="6974" w:type="dxa"/>
          </w:tcPr>
          <w:p w14:paraId="091F30A5" w14:textId="625B626C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ترمز</w:t>
            </w:r>
          </w:p>
        </w:tc>
      </w:tr>
      <w:tr w:rsidR="00081085" w:rsidRPr="002365AE" w14:paraId="04F77AE5" w14:textId="77777777" w:rsidTr="00081085">
        <w:tc>
          <w:tcPr>
            <w:tcW w:w="6974" w:type="dxa"/>
          </w:tcPr>
          <w:p w14:paraId="03633F7B" w14:textId="16B0A17E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جاده لغزنده(باران/برف)</w:t>
            </w:r>
          </w:p>
        </w:tc>
        <w:tc>
          <w:tcPr>
            <w:tcW w:w="6974" w:type="dxa"/>
          </w:tcPr>
          <w:p w14:paraId="11870C81" w14:textId="756AC513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کاهش سرعت و افزایش فاصله از خودرو جلویی</w:t>
            </w:r>
          </w:p>
        </w:tc>
      </w:tr>
      <w:tr w:rsidR="00081085" w:rsidRPr="002365AE" w14:paraId="5DD57655" w14:textId="77777777" w:rsidTr="00081085">
        <w:tc>
          <w:tcPr>
            <w:tcW w:w="6974" w:type="dxa"/>
          </w:tcPr>
          <w:p w14:paraId="2532685A" w14:textId="5E5B663D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خط عابر پیاده با عابر</w:t>
            </w:r>
          </w:p>
        </w:tc>
        <w:tc>
          <w:tcPr>
            <w:tcW w:w="6974" w:type="dxa"/>
          </w:tcPr>
          <w:p w14:paraId="19DA1146" w14:textId="6BF4DCBA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توقف</w:t>
            </w:r>
          </w:p>
        </w:tc>
      </w:tr>
      <w:tr w:rsidR="00081085" w:rsidRPr="002365AE" w14:paraId="561B733B" w14:textId="77777777" w:rsidTr="00081085">
        <w:tc>
          <w:tcPr>
            <w:tcW w:w="6974" w:type="dxa"/>
          </w:tcPr>
          <w:p w14:paraId="612974CB" w14:textId="2C1836CE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ماشین در ترافیک سنگین</w:t>
            </w:r>
          </w:p>
        </w:tc>
        <w:tc>
          <w:tcPr>
            <w:tcW w:w="6974" w:type="dxa"/>
          </w:tcPr>
          <w:p w14:paraId="0E726864" w14:textId="6B081CE7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 xml:space="preserve">حرکت آهسته و تنظیم فاصله </w:t>
            </w:r>
          </w:p>
        </w:tc>
      </w:tr>
      <w:tr w:rsidR="00081085" w:rsidRPr="002365AE" w14:paraId="17EA6642" w14:textId="77777777" w:rsidTr="00081085">
        <w:tc>
          <w:tcPr>
            <w:tcW w:w="6974" w:type="dxa"/>
          </w:tcPr>
          <w:p w14:paraId="76209365" w14:textId="75F5E171" w:rsidR="00081085" w:rsidRPr="002365AE" w:rsidRDefault="00081085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ماشین در پارکینگ</w:t>
            </w:r>
          </w:p>
        </w:tc>
        <w:tc>
          <w:tcPr>
            <w:tcW w:w="6974" w:type="dxa"/>
          </w:tcPr>
          <w:p w14:paraId="5AC37849" w14:textId="2F10015D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 xml:space="preserve">پارک کردن </w:t>
            </w:r>
          </w:p>
        </w:tc>
      </w:tr>
      <w:tr w:rsidR="00081085" w:rsidRPr="002365AE" w14:paraId="2073DD7F" w14:textId="77777777" w:rsidTr="00081085">
        <w:tc>
          <w:tcPr>
            <w:tcW w:w="6974" w:type="dxa"/>
          </w:tcPr>
          <w:p w14:paraId="7E5D54DE" w14:textId="472DD99F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365AE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نور کم در شب</w:t>
            </w:r>
          </w:p>
        </w:tc>
        <w:tc>
          <w:tcPr>
            <w:tcW w:w="6974" w:type="dxa"/>
          </w:tcPr>
          <w:p w14:paraId="5D8DB55F" w14:textId="6D19DD9F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 xml:space="preserve">روشن کردن چراغ ها،کاهش سرعت </w:t>
            </w:r>
          </w:p>
        </w:tc>
      </w:tr>
      <w:tr w:rsidR="002365AE" w:rsidRPr="002365AE" w14:paraId="5E47D03B" w14:textId="77777777" w:rsidTr="00081085">
        <w:tc>
          <w:tcPr>
            <w:tcW w:w="6974" w:type="dxa"/>
          </w:tcPr>
          <w:p w14:paraId="1AEC064B" w14:textId="4AA501C1" w:rsidR="002365AE" w:rsidRPr="002365AE" w:rsidRDefault="002365AE" w:rsidP="00081085">
            <w:pPr>
              <w:bidi/>
              <w:jc w:val="center"/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 xml:space="preserve">عبور حیوان از جاده </w:t>
            </w:r>
          </w:p>
        </w:tc>
        <w:tc>
          <w:tcPr>
            <w:tcW w:w="6974" w:type="dxa"/>
          </w:tcPr>
          <w:p w14:paraId="6BBA1F18" w14:textId="20098346" w:rsidR="002365AE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ترمز اضطر</w:t>
            </w:r>
            <w:r w:rsidR="00841874"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اری،جلوگیری از برخورد</w:t>
            </w:r>
          </w:p>
        </w:tc>
      </w:tr>
      <w:tr w:rsidR="00081085" w:rsidRPr="002365AE" w14:paraId="4D68D094" w14:textId="77777777" w:rsidTr="00081085">
        <w:tc>
          <w:tcPr>
            <w:tcW w:w="6974" w:type="dxa"/>
          </w:tcPr>
          <w:p w14:paraId="43E1FBF7" w14:textId="0C806A3A" w:rsidR="00081085" w:rsidRPr="002365AE" w:rsidRDefault="002365AE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 xml:space="preserve">تغییر ناگهانی مسیر توسط خودرو </w:t>
            </w:r>
          </w:p>
        </w:tc>
        <w:tc>
          <w:tcPr>
            <w:tcW w:w="6974" w:type="dxa"/>
          </w:tcPr>
          <w:p w14:paraId="4F8C1E07" w14:textId="032CFA13" w:rsidR="00081085" w:rsidRPr="002365AE" w:rsidRDefault="00841874" w:rsidP="00081085">
            <w:pPr>
              <w:bidi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ascii="Arial" w:hAnsi="Arial" w:cs="B Nazanin" w:hint="cs"/>
                <w:sz w:val="36"/>
                <w:szCs w:val="36"/>
                <w:rtl/>
                <w:lang w:bidi="fa-IR"/>
              </w:rPr>
              <w:t>تغییر مسیر،ترمز اضطراری</w:t>
            </w:r>
          </w:p>
        </w:tc>
      </w:tr>
    </w:tbl>
    <w:p w14:paraId="57AF6B26" w14:textId="77777777" w:rsidR="00081085" w:rsidRDefault="00081085" w:rsidP="002365AE">
      <w:pPr>
        <w:bidi/>
        <w:rPr>
          <w:rFonts w:hint="cs"/>
          <w:lang w:bidi="fa-IR"/>
        </w:rPr>
      </w:pPr>
    </w:p>
    <w:sectPr w:rsidR="00081085" w:rsidSect="00D10AE6">
      <w:headerReference w:type="default" r:id="rId7"/>
      <w:pgSz w:w="16838" w:h="11906" w:orient="landscape" w:code="9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9270" w14:textId="77777777" w:rsidR="00A13492" w:rsidRDefault="00A13492" w:rsidP="00D10AE6">
      <w:pPr>
        <w:spacing w:after="0" w:line="240" w:lineRule="auto"/>
      </w:pPr>
      <w:r>
        <w:separator/>
      </w:r>
    </w:p>
  </w:endnote>
  <w:endnote w:type="continuationSeparator" w:id="0">
    <w:p w14:paraId="3E2B5A28" w14:textId="77777777" w:rsidR="00A13492" w:rsidRDefault="00A13492" w:rsidP="00D1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CC1A" w14:textId="77777777" w:rsidR="00A13492" w:rsidRDefault="00A13492" w:rsidP="00D10AE6">
      <w:pPr>
        <w:spacing w:after="0" w:line="240" w:lineRule="auto"/>
      </w:pPr>
      <w:r>
        <w:separator/>
      </w:r>
    </w:p>
  </w:footnote>
  <w:footnote w:type="continuationSeparator" w:id="0">
    <w:p w14:paraId="6A57F5EB" w14:textId="77777777" w:rsidR="00A13492" w:rsidRDefault="00A13492" w:rsidP="00D10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96" w:type="dxa"/>
      <w:tblInd w:w="10831" w:type="dxa"/>
      <w:tblLook w:val="0000" w:firstRow="0" w:lastRow="0" w:firstColumn="0" w:lastColumn="0" w:noHBand="0" w:noVBand="0"/>
    </w:tblPr>
    <w:tblGrid>
      <w:gridCol w:w="4296"/>
    </w:tblGrid>
    <w:tr w:rsidR="00D10AE6" w14:paraId="1F705FFB" w14:textId="77777777" w:rsidTr="00D10AE6">
      <w:tblPrEx>
        <w:tblCellMar>
          <w:top w:w="0" w:type="dxa"/>
          <w:bottom w:w="0" w:type="dxa"/>
        </w:tblCellMar>
      </w:tblPrEx>
      <w:trPr>
        <w:trHeight w:val="1332"/>
      </w:trPr>
      <w:tc>
        <w:tcPr>
          <w:tcW w:w="4296" w:type="dxa"/>
        </w:tcPr>
        <w:p w14:paraId="04348224" w14:textId="77777777" w:rsidR="00D10AE6" w:rsidRPr="00D10AE6" w:rsidRDefault="00D10AE6" w:rsidP="00D10AE6">
          <w:pPr>
            <w:pStyle w:val="Header"/>
            <w:jc w:val="right"/>
            <w:rPr>
              <w:rFonts w:cs="B Nazanin"/>
              <w:sz w:val="24"/>
              <w:szCs w:val="24"/>
              <w:rtl/>
            </w:rPr>
          </w:pPr>
          <w:r w:rsidRPr="00D10AE6">
            <w:rPr>
              <w:rFonts w:cs="B Nazanin" w:hint="cs"/>
              <w:sz w:val="24"/>
              <w:szCs w:val="24"/>
              <w:rtl/>
            </w:rPr>
            <w:t xml:space="preserve">دانشگاه:آزاد اسلامی واحد شیراز </w:t>
          </w:r>
        </w:p>
        <w:p w14:paraId="5B831699" w14:textId="77777777" w:rsidR="00D10AE6" w:rsidRPr="00D10AE6" w:rsidRDefault="00D10AE6" w:rsidP="00D10AE6">
          <w:pPr>
            <w:pStyle w:val="Header"/>
            <w:jc w:val="right"/>
            <w:rPr>
              <w:rFonts w:cs="B Nazanin"/>
              <w:sz w:val="24"/>
              <w:szCs w:val="24"/>
              <w:rtl/>
            </w:rPr>
          </w:pPr>
          <w:r w:rsidRPr="00D10AE6">
            <w:rPr>
              <w:rFonts w:cs="B Nazanin" w:hint="cs"/>
              <w:sz w:val="24"/>
              <w:szCs w:val="24"/>
              <w:rtl/>
            </w:rPr>
            <w:t>استاد:دکتر عصایی</w:t>
          </w:r>
        </w:p>
        <w:p w14:paraId="25ED660A" w14:textId="45023136" w:rsidR="00D10AE6" w:rsidRDefault="00D10AE6" w:rsidP="00D10AE6">
          <w:pPr>
            <w:pStyle w:val="Header"/>
            <w:jc w:val="right"/>
          </w:pPr>
          <w:r w:rsidRPr="00D10AE6">
            <w:rPr>
              <w:rFonts w:cs="B Nazanin" w:hint="cs"/>
              <w:sz w:val="24"/>
              <w:szCs w:val="24"/>
              <w:rtl/>
            </w:rPr>
            <w:t>دانشجو:مهدی زارع</w:t>
          </w:r>
        </w:p>
      </w:tc>
    </w:tr>
  </w:tbl>
  <w:p w14:paraId="27BDF0E0" w14:textId="77777777" w:rsidR="00D10AE6" w:rsidRDefault="00D10AE6" w:rsidP="00D10AE6">
    <w:pPr>
      <w:pStyle w:val="Header"/>
      <w:ind w:left="72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FA"/>
    <w:rsid w:val="00081085"/>
    <w:rsid w:val="002365AE"/>
    <w:rsid w:val="007746B7"/>
    <w:rsid w:val="00784D3B"/>
    <w:rsid w:val="00841874"/>
    <w:rsid w:val="00A13492"/>
    <w:rsid w:val="00D10AE6"/>
    <w:rsid w:val="00D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EB90"/>
  <w15:chartTrackingRefBased/>
  <w15:docId w15:val="{5AD02B45-9F37-499F-AE87-002B874F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E6"/>
  </w:style>
  <w:style w:type="paragraph" w:styleId="Footer">
    <w:name w:val="footer"/>
    <w:basedOn w:val="Normal"/>
    <w:link w:val="FooterChar"/>
    <w:uiPriority w:val="99"/>
    <w:unhideWhenUsed/>
    <w:rsid w:val="00D1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E6"/>
  </w:style>
  <w:style w:type="table" w:styleId="TableGrid">
    <w:name w:val="Table Grid"/>
    <w:basedOn w:val="TableNormal"/>
    <w:uiPriority w:val="39"/>
    <w:rsid w:val="0008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20E1-1044-486F-96BC-ABEAB3BB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zare</dc:creator>
  <cp:keywords/>
  <dc:description/>
  <cp:lastModifiedBy>mehdi zare</cp:lastModifiedBy>
  <cp:revision>2</cp:revision>
  <dcterms:created xsi:type="dcterms:W3CDTF">2024-10-14T17:51:00Z</dcterms:created>
  <dcterms:modified xsi:type="dcterms:W3CDTF">2024-10-14T18:12:00Z</dcterms:modified>
</cp:coreProperties>
</file>