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F0C" w:rsidRDefault="00C85F0C" w:rsidP="00C85F0C">
      <w:pPr>
        <w:spacing w:after="0" w:line="240" w:lineRule="auto"/>
        <w:jc w:val="center"/>
        <w:rPr>
          <w:rFonts w:ascii="Times New Roman" w:hAnsi="Times New Roman"/>
          <w:b/>
          <w:sz w:val="24"/>
          <w:szCs w:val="24"/>
        </w:rPr>
      </w:pPr>
      <w:r w:rsidRPr="001C2760">
        <w:rPr>
          <w:rFonts w:ascii="Times New Roman" w:hAnsi="Times New Roman"/>
          <w:b/>
          <w:sz w:val="24"/>
          <w:szCs w:val="24"/>
        </w:rPr>
        <w:t xml:space="preserve">MGS 8040 </w:t>
      </w:r>
      <w:r>
        <w:rPr>
          <w:rFonts w:ascii="Times New Roman" w:hAnsi="Times New Roman"/>
          <w:b/>
          <w:sz w:val="24"/>
          <w:szCs w:val="24"/>
        </w:rPr>
        <w:t xml:space="preserve">Data Mining </w:t>
      </w:r>
    </w:p>
    <w:p w:rsidR="00C85F0C" w:rsidRDefault="00C85F0C" w:rsidP="00C85F0C">
      <w:pPr>
        <w:spacing w:after="0" w:line="240" w:lineRule="auto"/>
        <w:jc w:val="center"/>
        <w:rPr>
          <w:rFonts w:ascii="Times New Roman" w:hAnsi="Times New Roman"/>
          <w:b/>
          <w:sz w:val="24"/>
          <w:szCs w:val="24"/>
        </w:rPr>
      </w:pPr>
      <w:r>
        <w:rPr>
          <w:rFonts w:ascii="Times New Roman" w:hAnsi="Times New Roman"/>
          <w:b/>
          <w:sz w:val="24"/>
          <w:szCs w:val="24"/>
        </w:rPr>
        <w:t>Review of Regression Analysis – Multiple Regression</w:t>
      </w:r>
    </w:p>
    <w:p w:rsidR="00C85F0C" w:rsidRDefault="00C85F0C" w:rsidP="00C85F0C">
      <w:pPr>
        <w:spacing w:after="0" w:line="240" w:lineRule="auto"/>
        <w:jc w:val="center"/>
        <w:rPr>
          <w:rFonts w:ascii="Times New Roman" w:hAnsi="Times New Roman"/>
          <w:b/>
          <w:sz w:val="24"/>
          <w:szCs w:val="24"/>
        </w:rPr>
      </w:pPr>
      <w:r>
        <w:rPr>
          <w:rFonts w:ascii="Times New Roman" w:hAnsi="Times New Roman"/>
          <w:b/>
          <w:sz w:val="24"/>
          <w:szCs w:val="24"/>
        </w:rPr>
        <w:t>Dr. Satish Nargundkar</w:t>
      </w:r>
    </w:p>
    <w:p w:rsidR="00590AC7" w:rsidRDefault="00590AC7"/>
    <w:p w:rsidR="00C85F0C" w:rsidRDefault="00C85F0C">
      <w:r>
        <w:t xml:space="preserve">Consider the Simple Regression example of predicting the Shoe Size of children based on their age. We saw that while Age was shown to be related to shoe size beyond any reasonable doubt, the model that predicted shoe size still had enough error that one might want to improve on it. What can be done to reduce prediction errors? One typical thought is that we take a larger sample size. Remember, though, that no matter how large a sample we take, we cannot alter the relationship between two variables. We can merely be more confident about it being there. Since in the simple regression we already were very confident that the relationship was true, increasing sample size will not help improve prediction. Age only accounted for about 64% of the variation in Shoe Size. What is important is to discover what explains the remaining variation in Y. In other words, we need other independent variables that might be related to shoe size. </w:t>
      </w:r>
      <w:r w:rsidR="00936AA7">
        <w:t xml:space="preserve">What might those be? </w:t>
      </w:r>
    </w:p>
    <w:p w:rsidR="00936AA7" w:rsidRDefault="00936AA7">
      <w:r>
        <w:t>Consider the revised dataset in the table below with information on other variables for the same children. Their age and shoe size information is the same as before.</w:t>
      </w:r>
    </w:p>
    <w:tbl>
      <w:tblPr>
        <w:tblW w:w="5691" w:type="dxa"/>
        <w:tblInd w:w="98" w:type="dxa"/>
        <w:tblLook w:val="04A0"/>
      </w:tblPr>
      <w:tblGrid>
        <w:gridCol w:w="1272"/>
        <w:gridCol w:w="1078"/>
        <w:gridCol w:w="1080"/>
        <w:gridCol w:w="1111"/>
        <w:gridCol w:w="1150"/>
      </w:tblGrid>
      <w:tr w:rsidR="00936AA7" w:rsidRPr="00936AA7" w:rsidTr="00936AA7">
        <w:trPr>
          <w:trHeight w:val="255"/>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b/>
                <w:bCs/>
                <w:sz w:val="20"/>
                <w:szCs w:val="20"/>
                <w:lang w:eastAsia="en-US"/>
              </w:rPr>
            </w:pPr>
            <w:r w:rsidRPr="00936AA7">
              <w:rPr>
                <w:rFonts w:ascii="Arial" w:eastAsia="Times New Roman" w:hAnsi="Arial" w:cs="Arial"/>
                <w:b/>
                <w:bCs/>
                <w:sz w:val="20"/>
                <w:szCs w:val="20"/>
                <w:lang w:eastAsia="en-US"/>
              </w:rPr>
              <w:t>Shoe Size</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b/>
                <w:bCs/>
                <w:sz w:val="20"/>
                <w:szCs w:val="20"/>
                <w:lang w:eastAsia="en-US"/>
              </w:rPr>
            </w:pPr>
            <w:r w:rsidRPr="00936AA7">
              <w:rPr>
                <w:rFonts w:ascii="Arial" w:eastAsia="Times New Roman" w:hAnsi="Arial" w:cs="Arial"/>
                <w:b/>
                <w:bCs/>
                <w:sz w:val="20"/>
                <w:szCs w:val="20"/>
                <w:lang w:eastAsia="en-US"/>
              </w:rPr>
              <w:t>Age</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b/>
                <w:bCs/>
                <w:sz w:val="20"/>
                <w:szCs w:val="20"/>
                <w:lang w:eastAsia="en-US"/>
              </w:rPr>
            </w:pPr>
            <w:r w:rsidRPr="00936AA7">
              <w:rPr>
                <w:rFonts w:ascii="Arial" w:eastAsia="Times New Roman" w:hAnsi="Arial" w:cs="Arial"/>
                <w:b/>
                <w:bCs/>
                <w:sz w:val="20"/>
                <w:szCs w:val="20"/>
                <w:lang w:eastAsia="en-US"/>
              </w:rPr>
              <w:t>Weight</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b/>
                <w:bCs/>
                <w:sz w:val="20"/>
                <w:szCs w:val="20"/>
                <w:lang w:eastAsia="en-US"/>
              </w:rPr>
            </w:pPr>
            <w:r w:rsidRPr="00936AA7">
              <w:rPr>
                <w:rFonts w:ascii="Arial" w:eastAsia="Times New Roman" w:hAnsi="Arial" w:cs="Arial"/>
                <w:b/>
                <w:bCs/>
                <w:sz w:val="20"/>
                <w:szCs w:val="20"/>
                <w:lang w:eastAsia="en-US"/>
              </w:rPr>
              <w:t>Sex</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b/>
                <w:bCs/>
                <w:sz w:val="20"/>
                <w:szCs w:val="20"/>
                <w:lang w:eastAsia="en-US"/>
              </w:rPr>
            </w:pPr>
            <w:r w:rsidRPr="00936AA7">
              <w:rPr>
                <w:rFonts w:ascii="Arial" w:eastAsia="Times New Roman" w:hAnsi="Arial" w:cs="Arial"/>
                <w:b/>
                <w:bCs/>
                <w:sz w:val="20"/>
                <w:szCs w:val="20"/>
                <w:lang w:eastAsia="en-US"/>
              </w:rPr>
              <w:t>IQ Score</w:t>
            </w:r>
          </w:p>
        </w:tc>
      </w:tr>
      <w:tr w:rsidR="00936AA7" w:rsidRPr="00936AA7" w:rsidTr="00936AA7">
        <w:trPr>
          <w:trHeight w:val="255"/>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5</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11</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75</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0</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100</w:t>
            </w:r>
          </w:p>
        </w:tc>
      </w:tr>
      <w:tr w:rsidR="00936AA7" w:rsidRPr="00936AA7" w:rsidTr="00936AA7">
        <w:trPr>
          <w:trHeight w:val="255"/>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6</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12</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85</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80</w:t>
            </w:r>
          </w:p>
        </w:tc>
      </w:tr>
      <w:tr w:rsidR="00936AA7" w:rsidRPr="00936AA7" w:rsidTr="00936AA7">
        <w:trPr>
          <w:trHeight w:val="255"/>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5</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12</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88</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0</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50</w:t>
            </w:r>
          </w:p>
        </w:tc>
      </w:tr>
      <w:tr w:rsidR="00936AA7" w:rsidRPr="00936AA7" w:rsidTr="00936AA7">
        <w:trPr>
          <w:trHeight w:val="255"/>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7.5</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13</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135</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120</w:t>
            </w:r>
          </w:p>
        </w:tc>
      </w:tr>
      <w:tr w:rsidR="00936AA7" w:rsidRPr="00936AA7" w:rsidTr="00936AA7">
        <w:trPr>
          <w:trHeight w:val="255"/>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6</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13</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80</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0</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115</w:t>
            </w:r>
          </w:p>
        </w:tc>
      </w:tr>
      <w:tr w:rsidR="00936AA7" w:rsidRPr="00936AA7" w:rsidTr="00936AA7">
        <w:trPr>
          <w:trHeight w:val="255"/>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8.5</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13</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180</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0</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106</w:t>
            </w:r>
          </w:p>
        </w:tc>
      </w:tr>
      <w:tr w:rsidR="00936AA7" w:rsidRPr="00936AA7" w:rsidTr="00936AA7">
        <w:trPr>
          <w:trHeight w:val="255"/>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8</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14</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140</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0</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96</w:t>
            </w:r>
          </w:p>
        </w:tc>
      </w:tr>
      <w:tr w:rsidR="00936AA7" w:rsidRPr="00936AA7" w:rsidTr="00936AA7">
        <w:trPr>
          <w:trHeight w:val="255"/>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10</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15</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200</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0</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88</w:t>
            </w:r>
          </w:p>
        </w:tc>
      </w:tr>
      <w:tr w:rsidR="00936AA7" w:rsidRPr="00936AA7" w:rsidTr="00936AA7">
        <w:trPr>
          <w:trHeight w:val="255"/>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7</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15</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110</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0</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78</w:t>
            </w:r>
          </w:p>
        </w:tc>
      </w:tr>
      <w:tr w:rsidR="00936AA7" w:rsidRPr="00936AA7" w:rsidTr="00936AA7">
        <w:trPr>
          <w:trHeight w:val="255"/>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8</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17</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120</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0</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65</w:t>
            </w:r>
          </w:p>
        </w:tc>
      </w:tr>
      <w:tr w:rsidR="00936AA7" w:rsidRPr="00936AA7" w:rsidTr="00936AA7">
        <w:trPr>
          <w:trHeight w:val="255"/>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11</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18</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150</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101</w:t>
            </w:r>
          </w:p>
        </w:tc>
      </w:tr>
      <w:tr w:rsidR="00936AA7" w:rsidRPr="00936AA7" w:rsidTr="00936AA7">
        <w:trPr>
          <w:trHeight w:val="255"/>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8</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18</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125</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0</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105</w:t>
            </w:r>
          </w:p>
        </w:tc>
      </w:tr>
      <w:tr w:rsidR="00936AA7" w:rsidRPr="00936AA7" w:rsidTr="00936AA7">
        <w:trPr>
          <w:trHeight w:val="270"/>
        </w:trPr>
        <w:tc>
          <w:tcPr>
            <w:tcW w:w="1272"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11</w:t>
            </w:r>
          </w:p>
        </w:tc>
        <w:tc>
          <w:tcPr>
            <w:tcW w:w="1078"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19</w:t>
            </w:r>
          </w:p>
        </w:tc>
        <w:tc>
          <w:tcPr>
            <w:tcW w:w="108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165</w:t>
            </w:r>
          </w:p>
        </w:tc>
        <w:tc>
          <w:tcPr>
            <w:tcW w:w="1111"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w:t>
            </w:r>
          </w:p>
        </w:tc>
        <w:tc>
          <w:tcPr>
            <w:tcW w:w="1150" w:type="dxa"/>
            <w:tc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130</w:t>
            </w:r>
          </w:p>
        </w:tc>
      </w:tr>
      <w:tr w:rsidR="00936AA7" w:rsidRPr="00936AA7" w:rsidTr="00936AA7">
        <w:trPr>
          <w:trHeight w:val="255"/>
        </w:trPr>
        <w:tc>
          <w:tcPr>
            <w:tcW w:w="1272" w:type="dxa"/>
            <w:tcBorders>
              <w:top w:val="single" w:sz="8" w:space="0" w:color="E36C0A" w:themeColor="accent6" w:themeShade="BF"/>
              <w:left w:val="nil"/>
              <w:bottom w:val="nil"/>
              <w:right w:val="nil"/>
            </w:tcBorders>
            <w:shd w:val="clear" w:color="auto" w:fill="auto"/>
            <w:noWrap/>
            <w:vAlign w:val="bottom"/>
            <w:hideMark/>
          </w:tcPr>
          <w:p w:rsidR="00936AA7" w:rsidRPr="00936AA7" w:rsidRDefault="00936AA7" w:rsidP="00936AA7">
            <w:pPr>
              <w:spacing w:after="0" w:line="240" w:lineRule="auto"/>
              <w:rPr>
                <w:rFonts w:ascii="Arial" w:eastAsia="Times New Roman" w:hAnsi="Arial" w:cs="Arial"/>
                <w:sz w:val="20"/>
                <w:szCs w:val="20"/>
                <w:lang w:eastAsia="en-US"/>
              </w:rPr>
            </w:pPr>
          </w:p>
        </w:tc>
        <w:tc>
          <w:tcPr>
            <w:tcW w:w="1078" w:type="dxa"/>
            <w:tcBorders>
              <w:top w:val="single" w:sz="8" w:space="0" w:color="E36C0A" w:themeColor="accent6" w:themeShade="BF"/>
              <w:left w:val="nil"/>
              <w:bottom w:val="nil"/>
              <w:right w:val="nil"/>
            </w:tcBorders>
            <w:shd w:val="clear" w:color="auto" w:fill="auto"/>
            <w:noWrap/>
            <w:vAlign w:val="bottom"/>
            <w:hideMark/>
          </w:tcPr>
          <w:p w:rsidR="00936AA7" w:rsidRPr="00936AA7" w:rsidRDefault="00936AA7" w:rsidP="00936AA7">
            <w:pPr>
              <w:spacing w:after="0" w:line="240" w:lineRule="auto"/>
              <w:rPr>
                <w:rFonts w:ascii="Arial" w:eastAsia="Times New Roman" w:hAnsi="Arial" w:cs="Arial"/>
                <w:sz w:val="20"/>
                <w:szCs w:val="20"/>
                <w:lang w:eastAsia="en-US"/>
              </w:rPr>
            </w:pPr>
          </w:p>
        </w:tc>
        <w:tc>
          <w:tcPr>
            <w:tcW w:w="1080" w:type="dxa"/>
            <w:tcBorders>
              <w:top w:val="single" w:sz="8" w:space="0" w:color="E36C0A" w:themeColor="accent6" w:themeShade="BF"/>
              <w:left w:val="nil"/>
              <w:bottom w:val="nil"/>
              <w:right w:val="nil"/>
            </w:tcBorders>
            <w:shd w:val="clear" w:color="auto" w:fill="auto"/>
            <w:noWrap/>
            <w:vAlign w:val="bottom"/>
            <w:hideMark/>
          </w:tcPr>
          <w:p w:rsidR="00936AA7" w:rsidRPr="00936AA7" w:rsidRDefault="00936AA7" w:rsidP="00936AA7">
            <w:pPr>
              <w:spacing w:after="0" w:line="240" w:lineRule="auto"/>
              <w:rPr>
                <w:rFonts w:ascii="Arial" w:eastAsia="Times New Roman" w:hAnsi="Arial" w:cs="Arial"/>
                <w:sz w:val="20"/>
                <w:szCs w:val="20"/>
                <w:lang w:eastAsia="en-US"/>
              </w:rPr>
            </w:pPr>
          </w:p>
        </w:tc>
        <w:tc>
          <w:tcPr>
            <w:tcW w:w="1111" w:type="dxa"/>
            <w:tcBorders>
              <w:top w:val="single" w:sz="8" w:space="0" w:color="E36C0A" w:themeColor="accent6" w:themeShade="BF"/>
              <w:left w:val="nil"/>
              <w:bottom w:val="nil"/>
              <w:right w:val="nil"/>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Female=0</w:t>
            </w:r>
          </w:p>
        </w:tc>
        <w:tc>
          <w:tcPr>
            <w:tcW w:w="1150" w:type="dxa"/>
            <w:tcBorders>
              <w:top w:val="single" w:sz="8" w:space="0" w:color="E36C0A" w:themeColor="accent6" w:themeShade="BF"/>
              <w:left w:val="nil"/>
              <w:bottom w:val="nil"/>
              <w:right w:val="nil"/>
            </w:tcBorders>
            <w:shd w:val="clear" w:color="auto" w:fill="auto"/>
            <w:noWrap/>
            <w:vAlign w:val="bottom"/>
            <w:hideMark/>
          </w:tcPr>
          <w:p w:rsidR="00936AA7" w:rsidRPr="00936AA7" w:rsidRDefault="00936AA7" w:rsidP="00936AA7">
            <w:pPr>
              <w:spacing w:after="0" w:line="240" w:lineRule="auto"/>
              <w:rPr>
                <w:rFonts w:ascii="Arial" w:eastAsia="Times New Roman" w:hAnsi="Arial" w:cs="Arial"/>
                <w:sz w:val="20"/>
                <w:szCs w:val="20"/>
                <w:lang w:eastAsia="en-US"/>
              </w:rPr>
            </w:pPr>
          </w:p>
        </w:tc>
      </w:tr>
      <w:tr w:rsidR="00936AA7" w:rsidRPr="00936AA7" w:rsidTr="00936AA7">
        <w:trPr>
          <w:trHeight w:val="255"/>
        </w:trPr>
        <w:tc>
          <w:tcPr>
            <w:tcW w:w="1272" w:type="dxa"/>
            <w:tcBorders>
              <w:top w:val="nil"/>
              <w:left w:val="nil"/>
              <w:bottom w:val="nil"/>
              <w:right w:val="nil"/>
            </w:tcBorders>
            <w:shd w:val="clear" w:color="auto" w:fill="auto"/>
            <w:noWrap/>
            <w:vAlign w:val="bottom"/>
            <w:hideMark/>
          </w:tcPr>
          <w:p w:rsidR="00936AA7" w:rsidRPr="00936AA7" w:rsidRDefault="00936AA7" w:rsidP="00936AA7">
            <w:pPr>
              <w:spacing w:after="0" w:line="240" w:lineRule="auto"/>
              <w:rPr>
                <w:rFonts w:ascii="Arial" w:eastAsia="Times New Roman" w:hAnsi="Arial" w:cs="Arial"/>
                <w:sz w:val="20"/>
                <w:szCs w:val="20"/>
                <w:lang w:eastAsia="en-US"/>
              </w:rPr>
            </w:pPr>
          </w:p>
        </w:tc>
        <w:tc>
          <w:tcPr>
            <w:tcW w:w="1078" w:type="dxa"/>
            <w:tcBorders>
              <w:top w:val="nil"/>
              <w:left w:val="nil"/>
              <w:bottom w:val="nil"/>
              <w:right w:val="nil"/>
            </w:tcBorders>
            <w:shd w:val="clear" w:color="auto" w:fill="auto"/>
            <w:noWrap/>
            <w:vAlign w:val="bottom"/>
            <w:hideMark/>
          </w:tcPr>
          <w:p w:rsidR="00936AA7" w:rsidRPr="00936AA7" w:rsidRDefault="00936AA7" w:rsidP="00936AA7">
            <w:pPr>
              <w:spacing w:after="0" w:line="240" w:lineRule="auto"/>
              <w:rPr>
                <w:rFonts w:ascii="Arial" w:eastAsia="Times New Roman" w:hAnsi="Arial" w:cs="Arial"/>
                <w:sz w:val="20"/>
                <w:szCs w:val="20"/>
                <w:lang w:eastAsia="en-US"/>
              </w:rPr>
            </w:pPr>
          </w:p>
        </w:tc>
        <w:tc>
          <w:tcPr>
            <w:tcW w:w="1080" w:type="dxa"/>
            <w:tcBorders>
              <w:top w:val="nil"/>
              <w:left w:val="nil"/>
              <w:bottom w:val="nil"/>
              <w:right w:val="nil"/>
            </w:tcBorders>
            <w:shd w:val="clear" w:color="auto" w:fill="auto"/>
            <w:noWrap/>
            <w:vAlign w:val="bottom"/>
            <w:hideMark/>
          </w:tcPr>
          <w:p w:rsidR="00936AA7" w:rsidRPr="00936AA7" w:rsidRDefault="00936AA7" w:rsidP="00936AA7">
            <w:pPr>
              <w:spacing w:after="0" w:line="240" w:lineRule="auto"/>
              <w:rPr>
                <w:rFonts w:ascii="Arial" w:eastAsia="Times New Roman" w:hAnsi="Arial" w:cs="Arial"/>
                <w:sz w:val="20"/>
                <w:szCs w:val="20"/>
                <w:lang w:eastAsia="en-US"/>
              </w:rPr>
            </w:pPr>
          </w:p>
        </w:tc>
        <w:tc>
          <w:tcPr>
            <w:tcW w:w="1111" w:type="dxa"/>
            <w:tcBorders>
              <w:top w:val="nil"/>
              <w:left w:val="nil"/>
              <w:bottom w:val="nil"/>
              <w:right w:val="nil"/>
            </w:tcBorders>
            <w:shd w:val="clear" w:color="auto" w:fill="auto"/>
            <w:noWrap/>
            <w:vAlign w:val="bottom"/>
            <w:hideMark/>
          </w:tcPr>
          <w:p w:rsidR="00936AA7" w:rsidRPr="00936AA7" w:rsidRDefault="00936AA7" w:rsidP="00936AA7">
            <w:pPr>
              <w:spacing w:after="0" w:line="240" w:lineRule="auto"/>
              <w:jc w:val="right"/>
              <w:rPr>
                <w:rFonts w:ascii="Arial" w:eastAsia="Times New Roman" w:hAnsi="Arial" w:cs="Arial"/>
                <w:sz w:val="20"/>
                <w:szCs w:val="20"/>
                <w:lang w:eastAsia="en-US"/>
              </w:rPr>
            </w:pPr>
            <w:r w:rsidRPr="00936AA7">
              <w:rPr>
                <w:rFonts w:ascii="Arial" w:eastAsia="Times New Roman" w:hAnsi="Arial" w:cs="Arial"/>
                <w:sz w:val="20"/>
                <w:szCs w:val="20"/>
                <w:lang w:eastAsia="en-US"/>
              </w:rPr>
              <w:t>Male=1</w:t>
            </w:r>
          </w:p>
        </w:tc>
        <w:tc>
          <w:tcPr>
            <w:tcW w:w="1150" w:type="dxa"/>
            <w:tcBorders>
              <w:top w:val="nil"/>
              <w:left w:val="nil"/>
              <w:bottom w:val="nil"/>
              <w:right w:val="nil"/>
            </w:tcBorders>
            <w:shd w:val="clear" w:color="auto" w:fill="auto"/>
            <w:noWrap/>
            <w:vAlign w:val="bottom"/>
            <w:hideMark/>
          </w:tcPr>
          <w:p w:rsidR="00936AA7" w:rsidRPr="00936AA7" w:rsidRDefault="00936AA7" w:rsidP="00936AA7">
            <w:pPr>
              <w:spacing w:after="0" w:line="240" w:lineRule="auto"/>
              <w:rPr>
                <w:rFonts w:ascii="Arial" w:eastAsia="Times New Roman" w:hAnsi="Arial" w:cs="Arial"/>
                <w:sz w:val="20"/>
                <w:szCs w:val="20"/>
                <w:lang w:eastAsia="en-US"/>
              </w:rPr>
            </w:pPr>
          </w:p>
        </w:tc>
      </w:tr>
    </w:tbl>
    <w:p w:rsidR="00936AA7" w:rsidRDefault="00936AA7">
      <w:r>
        <w:t xml:space="preserve">Is it reasonable to suppose that these other variables might have something to do with Shoe Size? Who decides what data to collect? How does one make that decision? </w:t>
      </w:r>
    </w:p>
    <w:p w:rsidR="00936AA7" w:rsidRDefault="00936AA7">
      <w:r>
        <w:t xml:space="preserve">For learning purposes, it made sense to show simple regression first, with only one independent variable, age, in order to keep it easy to understand. However, in reality it would make sense to think of all possible things that might possibly explain the variation in Y, and proceed to collect data on all variables that we can. </w:t>
      </w:r>
    </w:p>
    <w:p w:rsidR="00936AA7" w:rsidRDefault="00936AA7">
      <w:r>
        <w:t>Given the data above, what is the next step? In general, when you have many variables, it is important before looking at their effect on Y simultaneously to first examine each variable indi</w:t>
      </w:r>
      <w:r w:rsidR="005F7D40">
        <w:t xml:space="preserve">vidually to check </w:t>
      </w:r>
      <w:r w:rsidR="005F7D40">
        <w:lastRenderedPageBreak/>
        <w:t xml:space="preserve">whether the distributions are as expected, look for outliers, missing data, or other possible errors. Second, it may help to draw scatter plots of Y against each X variable to see if there appears to be a relationship in each case. This helps make sure that we have clean data. The final step is to perform </w:t>
      </w:r>
      <w:r w:rsidR="00C13F8A" w:rsidRPr="00C13F8A">
        <w:rPr>
          <w:i/>
        </w:rPr>
        <w:t>Multiple Regression</w:t>
      </w:r>
      <w:r w:rsidR="005F7D40">
        <w:t xml:space="preserve">, where we model the relationship of Y with all the </w:t>
      </w:r>
      <w:r w:rsidR="00C13F8A">
        <w:t xml:space="preserve">X </w:t>
      </w:r>
      <w:r w:rsidR="005F7D40">
        <w:t>variables taken together.</w:t>
      </w:r>
      <w:r w:rsidR="00C13F8A">
        <w:t xml:space="preserve"> Consider the scatter plot of Shoe Size and Weight below:</w:t>
      </w:r>
    </w:p>
    <w:p w:rsidR="00C13F8A" w:rsidRDefault="00C13F8A">
      <w:r w:rsidRPr="00C13F8A">
        <w:rPr>
          <w:noProof/>
          <w:lang w:eastAsia="en-US"/>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13F8A" w:rsidRDefault="00CE7393">
      <w:r>
        <w:t>As expected, the relationship is a positive one, and the range of weighs is plausible, indicating that no obvious mistakes were made in recording the data.</w:t>
      </w:r>
      <w:r w:rsidR="000F3678">
        <w:t xml:space="preserve"> Note that one of the</w:t>
      </w:r>
      <w:r w:rsidR="0028770C">
        <w:t xml:space="preserve"> other</w:t>
      </w:r>
      <w:r w:rsidR="000F3678">
        <w:t xml:space="preserve"> variables, Sex, is a categorical one, and has been coded as 0 for Females and 1 for Males. This sort of variable is called an </w:t>
      </w:r>
      <w:r w:rsidR="000F3678" w:rsidRPr="0028770C">
        <w:rPr>
          <w:b/>
        </w:rPr>
        <w:t>Indicator</w:t>
      </w:r>
      <w:r w:rsidR="000F3678">
        <w:t xml:space="preserve"> or </w:t>
      </w:r>
      <w:r w:rsidR="000F3678" w:rsidRPr="0028770C">
        <w:rPr>
          <w:b/>
        </w:rPr>
        <w:t>Dummy</w:t>
      </w:r>
      <w:r w:rsidR="000F3678">
        <w:t xml:space="preserve"> variable. This will be discussed more a little later. Here, it is important to note that a scatter plot will not make sense for Shoe Size and Sex. What kind of chart would you draw?</w:t>
      </w:r>
    </w:p>
    <w:p w:rsidR="001A3FC6" w:rsidRDefault="001A3FC6"/>
    <w:p w:rsidR="001A3FC6" w:rsidRDefault="001A3FC6"/>
    <w:p w:rsidR="001A3FC6" w:rsidRDefault="001A3FC6"/>
    <w:p w:rsidR="001A3FC6" w:rsidRDefault="001A3FC6"/>
    <w:p w:rsidR="001A3FC6" w:rsidRDefault="001A3FC6"/>
    <w:p w:rsidR="001A3FC6" w:rsidRDefault="001A3FC6"/>
    <w:p w:rsidR="001A3FC6" w:rsidRDefault="001A3FC6"/>
    <w:p w:rsidR="001A3FC6" w:rsidRDefault="001A3FC6"/>
    <w:p w:rsidR="001A3FC6" w:rsidRDefault="001A3FC6"/>
    <w:p w:rsidR="001A3FC6" w:rsidRDefault="001A3FC6"/>
    <w:p w:rsidR="000F3678" w:rsidRDefault="001A3FC6">
      <w:r w:rsidRPr="001A3FC6">
        <w:rPr>
          <w:b/>
          <w:u w:val="single"/>
        </w:rPr>
        <w:lastRenderedPageBreak/>
        <w:t xml:space="preserve">Multiple </w:t>
      </w:r>
      <w:proofErr w:type="gramStart"/>
      <w:r w:rsidRPr="001A3FC6">
        <w:rPr>
          <w:b/>
          <w:u w:val="single"/>
        </w:rPr>
        <w:t>Regression</w:t>
      </w:r>
      <w:proofErr w:type="gramEnd"/>
      <w:r>
        <w:t xml:space="preserve">: </w:t>
      </w:r>
      <w:r w:rsidR="0028770C">
        <w:t>To proceed with Multiple Regression, the process in Microsoft Excel is the same (Data/Data Analysis/Regression), except that when selecting the range for X, select the range that includes all the X variables. The output of Multiple Regression for the above data with four Xs is shown below.</w:t>
      </w:r>
    </w:p>
    <w:tbl>
      <w:tblPr>
        <w:tblW w:w="9808" w:type="dxa"/>
        <w:tblInd w:w="108" w:type="dxa"/>
        <w:tblLook w:val="04A0"/>
      </w:tblPr>
      <w:tblGrid>
        <w:gridCol w:w="1530"/>
        <w:gridCol w:w="1373"/>
        <w:gridCol w:w="1639"/>
        <w:gridCol w:w="1273"/>
        <w:gridCol w:w="1273"/>
        <w:gridCol w:w="1584"/>
        <w:gridCol w:w="1136"/>
      </w:tblGrid>
      <w:tr w:rsidR="0028770C" w:rsidRPr="0028770C" w:rsidTr="0028770C">
        <w:trPr>
          <w:trHeight w:val="255"/>
        </w:trPr>
        <w:tc>
          <w:tcPr>
            <w:tcW w:w="2903" w:type="dxa"/>
            <w:gridSpan w:val="2"/>
            <w:tcBorders>
              <w:top w:val="nil"/>
              <w:left w:val="nil"/>
              <w:bottom w:val="nil"/>
              <w:right w:val="nil"/>
            </w:tcBorders>
            <w:shd w:val="clear" w:color="auto" w:fill="auto"/>
            <w:noWrap/>
            <w:vAlign w:val="bottom"/>
            <w:hideMark/>
          </w:tcPr>
          <w:p w:rsidR="001A3FC6" w:rsidRDefault="001A3FC6" w:rsidP="0028770C">
            <w:pPr>
              <w:spacing w:after="0" w:line="240" w:lineRule="auto"/>
              <w:rPr>
                <w:rFonts w:ascii="Arial" w:eastAsia="Times New Roman" w:hAnsi="Arial" w:cs="Arial"/>
                <w:sz w:val="20"/>
                <w:szCs w:val="20"/>
                <w:lang w:eastAsia="en-US"/>
              </w:rPr>
            </w:pPr>
          </w:p>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SUMMARY OUTPUT</w:t>
            </w: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55"/>
        </w:trPr>
        <w:tc>
          <w:tcPr>
            <w:tcW w:w="2903" w:type="dxa"/>
            <w:gridSpan w:val="2"/>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r w:rsidRPr="0028770C">
              <w:rPr>
                <w:rFonts w:ascii="Arial" w:eastAsia="Times New Roman" w:hAnsi="Arial" w:cs="Arial"/>
                <w:i/>
                <w:iCs/>
                <w:sz w:val="20"/>
                <w:szCs w:val="20"/>
                <w:lang w:eastAsia="en-US"/>
              </w:rPr>
              <w:t>Regression Statistics</w:t>
            </w: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55"/>
        </w:trPr>
        <w:tc>
          <w:tcPr>
            <w:tcW w:w="1530"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Multiple R</w:t>
            </w:r>
          </w:p>
        </w:tc>
        <w:tc>
          <w:tcPr>
            <w:tcW w:w="13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0.9805340</w:t>
            </w: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55"/>
        </w:trPr>
        <w:tc>
          <w:tcPr>
            <w:tcW w:w="1530"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R Square</w:t>
            </w:r>
          </w:p>
        </w:tc>
        <w:tc>
          <w:tcPr>
            <w:tcW w:w="13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b/>
                <w:sz w:val="20"/>
                <w:szCs w:val="20"/>
                <w:lang w:eastAsia="en-US"/>
              </w:rPr>
            </w:pPr>
            <w:r w:rsidRPr="0028770C">
              <w:rPr>
                <w:rFonts w:ascii="Arial" w:eastAsia="Times New Roman" w:hAnsi="Arial" w:cs="Arial"/>
                <w:b/>
                <w:sz w:val="20"/>
                <w:szCs w:val="20"/>
                <w:lang w:eastAsia="en-US"/>
              </w:rPr>
              <w:t>0.9614469</w:t>
            </w: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55"/>
        </w:trPr>
        <w:tc>
          <w:tcPr>
            <w:tcW w:w="1530"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Adjusted R Square</w:t>
            </w:r>
          </w:p>
        </w:tc>
        <w:tc>
          <w:tcPr>
            <w:tcW w:w="13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0.9421703</w:t>
            </w: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4936C6" w:rsidP="0028770C">
            <w:pPr>
              <w:spacing w:after="0" w:line="240" w:lineRule="auto"/>
              <w:rPr>
                <w:rFonts w:ascii="Arial" w:eastAsia="Times New Roman" w:hAnsi="Arial" w:cs="Arial"/>
                <w:sz w:val="20"/>
                <w:szCs w:val="20"/>
                <w:lang w:eastAsia="en-US"/>
              </w:rPr>
            </w:pPr>
            <w:r>
              <w:rPr>
                <w:rFonts w:ascii="Arial" w:eastAsia="Times New Roman" w:hAnsi="Arial" w:cs="Arial"/>
                <w:noProof/>
                <w:sz w:val="20"/>
                <w:szCs w:val="20"/>
                <w:lang w:eastAsia="en-US"/>
              </w:rPr>
              <w:pict>
                <v:roundrect id="_x0000_s1026" style="position:absolute;margin-left:50.1pt;margin-top:-8.25pt;width:127.25pt;height:35.45pt;z-index:251658240;mso-position-horizontal-relative:text;mso-position-vertical-relative:text" arcsize="10923f">
                  <v:textbox>
                    <w:txbxContent>
                      <w:p w:rsidR="0028770C" w:rsidRPr="0028770C" w:rsidRDefault="0028770C">
                        <w:pPr>
                          <w:rPr>
                            <w:sz w:val="18"/>
                            <w:szCs w:val="18"/>
                          </w:rPr>
                        </w:pPr>
                        <w:r w:rsidRPr="0028770C">
                          <w:rPr>
                            <w:sz w:val="18"/>
                            <w:szCs w:val="18"/>
                          </w:rPr>
                          <w:t>This is in scientific notation. 1.07054E-05 = 0.0000107054</w:t>
                        </w:r>
                      </w:p>
                    </w:txbxContent>
                  </v:textbox>
                </v:roundrect>
              </w:pict>
            </w: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55"/>
        </w:trPr>
        <w:tc>
          <w:tcPr>
            <w:tcW w:w="1530"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Standard Error</w:t>
            </w:r>
          </w:p>
        </w:tc>
        <w:tc>
          <w:tcPr>
            <w:tcW w:w="13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b/>
                <w:sz w:val="20"/>
                <w:szCs w:val="20"/>
                <w:lang w:eastAsia="en-US"/>
              </w:rPr>
            </w:pPr>
            <w:r w:rsidRPr="0028770C">
              <w:rPr>
                <w:rFonts w:ascii="Arial" w:eastAsia="Times New Roman" w:hAnsi="Arial" w:cs="Arial"/>
                <w:b/>
                <w:sz w:val="20"/>
                <w:szCs w:val="20"/>
                <w:lang w:eastAsia="en-US"/>
              </w:rPr>
              <w:t>0.4849857</w:t>
            </w: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584" w:type="dxa"/>
            <w:tcBorders>
              <w:top w:val="nil"/>
              <w:left w:val="nil"/>
              <w:bottom w:val="nil"/>
              <w:right w:val="nil"/>
            </w:tcBorders>
            <w:shd w:val="clear" w:color="auto" w:fill="auto"/>
            <w:noWrap/>
            <w:vAlign w:val="bottom"/>
            <w:hideMark/>
          </w:tcPr>
          <w:p w:rsidR="0028770C" w:rsidRPr="0028770C" w:rsidRDefault="004936C6" w:rsidP="0028770C">
            <w:pPr>
              <w:spacing w:after="0" w:line="240" w:lineRule="auto"/>
              <w:rPr>
                <w:rFonts w:ascii="Arial" w:eastAsia="Times New Roman" w:hAnsi="Arial" w:cs="Arial"/>
                <w:sz w:val="20"/>
                <w:szCs w:val="20"/>
                <w:lang w:eastAsia="en-US"/>
              </w:rPr>
            </w:pPr>
            <w:r>
              <w:rPr>
                <w:rFonts w:ascii="Arial" w:eastAsia="Times New Roman" w:hAnsi="Arial" w:cs="Arial"/>
                <w:noProof/>
                <w:sz w:val="20"/>
                <w:szCs w:val="20"/>
                <w:lang w:eastAsia="en-US"/>
              </w:rPr>
              <w:pict>
                <v:shapetype id="_x0000_t32" coordsize="21600,21600" o:spt="32" o:oned="t" path="m,l21600,21600e" filled="f">
                  <v:path arrowok="t" fillok="f" o:connecttype="none"/>
                  <o:lock v:ext="edit" shapetype="t"/>
                </v:shapetype>
                <v:shape id="_x0000_s1027" type="#_x0000_t32" style="position:absolute;margin-left:67.3pt;margin-top:4.2pt;width:7pt;height:64.3pt;flip:y;z-index:251659264;mso-position-horizontal-relative:text;mso-position-vertical-relative:text" o:connectortype="straight" strokecolor="#e36c0a [2409]">
                  <v:stroke endarrow="block"/>
                </v:shape>
              </w:pict>
            </w: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70"/>
        </w:trPr>
        <w:tc>
          <w:tcPr>
            <w:tcW w:w="1530"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Observations</w:t>
            </w:r>
          </w:p>
        </w:tc>
        <w:tc>
          <w:tcPr>
            <w:tcW w:w="1373"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13</w:t>
            </w: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55"/>
        </w:trPr>
        <w:tc>
          <w:tcPr>
            <w:tcW w:w="1530"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3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70"/>
        </w:trPr>
        <w:tc>
          <w:tcPr>
            <w:tcW w:w="1530"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ANOVA</w:t>
            </w:r>
          </w:p>
        </w:tc>
        <w:tc>
          <w:tcPr>
            <w:tcW w:w="13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55"/>
        </w:trPr>
        <w:tc>
          <w:tcPr>
            <w:tcW w:w="1530" w:type="dxa"/>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r w:rsidRPr="0028770C">
              <w:rPr>
                <w:rFonts w:ascii="Arial" w:eastAsia="Times New Roman" w:hAnsi="Arial" w:cs="Arial"/>
                <w:i/>
                <w:iCs/>
                <w:sz w:val="20"/>
                <w:szCs w:val="20"/>
                <w:lang w:eastAsia="en-US"/>
              </w:rPr>
              <w:t> </w:t>
            </w:r>
          </w:p>
        </w:tc>
        <w:tc>
          <w:tcPr>
            <w:tcW w:w="1373" w:type="dxa"/>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proofErr w:type="spellStart"/>
            <w:r w:rsidRPr="0028770C">
              <w:rPr>
                <w:rFonts w:ascii="Arial" w:eastAsia="Times New Roman" w:hAnsi="Arial" w:cs="Arial"/>
                <w:i/>
                <w:iCs/>
                <w:sz w:val="20"/>
                <w:szCs w:val="20"/>
                <w:lang w:eastAsia="en-US"/>
              </w:rPr>
              <w:t>df</w:t>
            </w:r>
            <w:proofErr w:type="spellEnd"/>
          </w:p>
        </w:tc>
        <w:tc>
          <w:tcPr>
            <w:tcW w:w="1639" w:type="dxa"/>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r w:rsidRPr="0028770C">
              <w:rPr>
                <w:rFonts w:ascii="Arial" w:eastAsia="Times New Roman" w:hAnsi="Arial" w:cs="Arial"/>
                <w:i/>
                <w:iCs/>
                <w:sz w:val="20"/>
                <w:szCs w:val="20"/>
                <w:lang w:eastAsia="en-US"/>
              </w:rPr>
              <w:t>SS</w:t>
            </w:r>
          </w:p>
        </w:tc>
        <w:tc>
          <w:tcPr>
            <w:tcW w:w="1273" w:type="dxa"/>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r w:rsidRPr="0028770C">
              <w:rPr>
                <w:rFonts w:ascii="Arial" w:eastAsia="Times New Roman" w:hAnsi="Arial" w:cs="Arial"/>
                <w:i/>
                <w:iCs/>
                <w:sz w:val="20"/>
                <w:szCs w:val="20"/>
                <w:lang w:eastAsia="en-US"/>
              </w:rPr>
              <w:t>MS</w:t>
            </w:r>
          </w:p>
        </w:tc>
        <w:tc>
          <w:tcPr>
            <w:tcW w:w="1273" w:type="dxa"/>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r w:rsidRPr="0028770C">
              <w:rPr>
                <w:rFonts w:ascii="Arial" w:eastAsia="Times New Roman" w:hAnsi="Arial" w:cs="Arial"/>
                <w:i/>
                <w:iCs/>
                <w:sz w:val="20"/>
                <w:szCs w:val="20"/>
                <w:lang w:eastAsia="en-US"/>
              </w:rPr>
              <w:t>F</w:t>
            </w:r>
          </w:p>
        </w:tc>
        <w:tc>
          <w:tcPr>
            <w:tcW w:w="1584" w:type="dxa"/>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r w:rsidRPr="0028770C">
              <w:rPr>
                <w:rFonts w:ascii="Arial" w:eastAsia="Times New Roman" w:hAnsi="Arial" w:cs="Arial"/>
                <w:i/>
                <w:iCs/>
                <w:sz w:val="20"/>
                <w:szCs w:val="20"/>
                <w:lang w:eastAsia="en-US"/>
              </w:rPr>
              <w:t>Significance F</w:t>
            </w: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55"/>
        </w:trPr>
        <w:tc>
          <w:tcPr>
            <w:tcW w:w="1530"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Regression</w:t>
            </w:r>
          </w:p>
        </w:tc>
        <w:tc>
          <w:tcPr>
            <w:tcW w:w="13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4</w:t>
            </w: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46.926004</w:t>
            </w: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11.731501</w:t>
            </w: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49.876479</w:t>
            </w: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b/>
                <w:sz w:val="20"/>
                <w:szCs w:val="20"/>
                <w:lang w:eastAsia="en-US"/>
              </w:rPr>
            </w:pPr>
            <w:r w:rsidRPr="0028770C">
              <w:rPr>
                <w:rFonts w:ascii="Arial" w:eastAsia="Times New Roman" w:hAnsi="Arial" w:cs="Arial"/>
                <w:b/>
                <w:sz w:val="20"/>
                <w:szCs w:val="20"/>
                <w:lang w:eastAsia="en-US"/>
              </w:rPr>
              <w:t>1.07054E-05</w:t>
            </w: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55"/>
        </w:trPr>
        <w:tc>
          <w:tcPr>
            <w:tcW w:w="1530"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Residual</w:t>
            </w:r>
          </w:p>
        </w:tc>
        <w:tc>
          <w:tcPr>
            <w:tcW w:w="13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8</w:t>
            </w: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1.881689</w:t>
            </w: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0.235211</w:t>
            </w: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70"/>
        </w:trPr>
        <w:tc>
          <w:tcPr>
            <w:tcW w:w="1530"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Total</w:t>
            </w:r>
          </w:p>
        </w:tc>
        <w:tc>
          <w:tcPr>
            <w:tcW w:w="1373"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12</w:t>
            </w:r>
          </w:p>
        </w:tc>
        <w:tc>
          <w:tcPr>
            <w:tcW w:w="1639"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48.807692</w:t>
            </w:r>
          </w:p>
        </w:tc>
        <w:tc>
          <w:tcPr>
            <w:tcW w:w="1273"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 </w:t>
            </w:r>
          </w:p>
        </w:tc>
        <w:tc>
          <w:tcPr>
            <w:tcW w:w="1273"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 </w:t>
            </w:r>
          </w:p>
        </w:tc>
        <w:tc>
          <w:tcPr>
            <w:tcW w:w="1584"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 </w:t>
            </w: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70"/>
        </w:trPr>
        <w:tc>
          <w:tcPr>
            <w:tcW w:w="1530"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3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p>
        </w:tc>
      </w:tr>
      <w:tr w:rsidR="0028770C" w:rsidRPr="0028770C" w:rsidTr="0028770C">
        <w:trPr>
          <w:trHeight w:val="255"/>
        </w:trPr>
        <w:tc>
          <w:tcPr>
            <w:tcW w:w="1530" w:type="dxa"/>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r w:rsidRPr="0028770C">
              <w:rPr>
                <w:rFonts w:ascii="Arial" w:eastAsia="Times New Roman" w:hAnsi="Arial" w:cs="Arial"/>
                <w:i/>
                <w:iCs/>
                <w:sz w:val="20"/>
                <w:szCs w:val="20"/>
                <w:lang w:eastAsia="en-US"/>
              </w:rPr>
              <w:t> </w:t>
            </w:r>
          </w:p>
        </w:tc>
        <w:tc>
          <w:tcPr>
            <w:tcW w:w="1373" w:type="dxa"/>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r w:rsidRPr="0028770C">
              <w:rPr>
                <w:rFonts w:ascii="Arial" w:eastAsia="Times New Roman" w:hAnsi="Arial" w:cs="Arial"/>
                <w:i/>
                <w:iCs/>
                <w:sz w:val="20"/>
                <w:szCs w:val="20"/>
                <w:lang w:eastAsia="en-US"/>
              </w:rPr>
              <w:t>Coefficients</w:t>
            </w:r>
          </w:p>
        </w:tc>
        <w:tc>
          <w:tcPr>
            <w:tcW w:w="1639" w:type="dxa"/>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r w:rsidRPr="0028770C">
              <w:rPr>
                <w:rFonts w:ascii="Arial" w:eastAsia="Times New Roman" w:hAnsi="Arial" w:cs="Arial"/>
                <w:i/>
                <w:iCs/>
                <w:sz w:val="20"/>
                <w:szCs w:val="20"/>
                <w:lang w:eastAsia="en-US"/>
              </w:rPr>
              <w:t>Standard Error</w:t>
            </w:r>
          </w:p>
        </w:tc>
        <w:tc>
          <w:tcPr>
            <w:tcW w:w="1273" w:type="dxa"/>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r w:rsidRPr="0028770C">
              <w:rPr>
                <w:rFonts w:ascii="Arial" w:eastAsia="Times New Roman" w:hAnsi="Arial" w:cs="Arial"/>
                <w:i/>
                <w:iCs/>
                <w:sz w:val="20"/>
                <w:szCs w:val="20"/>
                <w:lang w:eastAsia="en-US"/>
              </w:rPr>
              <w:t>t Stat</w:t>
            </w:r>
          </w:p>
        </w:tc>
        <w:tc>
          <w:tcPr>
            <w:tcW w:w="1273" w:type="dxa"/>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r w:rsidRPr="0028770C">
              <w:rPr>
                <w:rFonts w:ascii="Arial" w:eastAsia="Times New Roman" w:hAnsi="Arial" w:cs="Arial"/>
                <w:i/>
                <w:iCs/>
                <w:sz w:val="20"/>
                <w:szCs w:val="20"/>
                <w:lang w:eastAsia="en-US"/>
              </w:rPr>
              <w:t>P-value</w:t>
            </w:r>
          </w:p>
        </w:tc>
        <w:tc>
          <w:tcPr>
            <w:tcW w:w="1584" w:type="dxa"/>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r w:rsidRPr="0028770C">
              <w:rPr>
                <w:rFonts w:ascii="Arial" w:eastAsia="Times New Roman" w:hAnsi="Arial" w:cs="Arial"/>
                <w:i/>
                <w:iCs/>
                <w:sz w:val="20"/>
                <w:szCs w:val="20"/>
                <w:lang w:eastAsia="en-US"/>
              </w:rPr>
              <w:t>Lower 95%</w:t>
            </w:r>
          </w:p>
        </w:tc>
        <w:tc>
          <w:tcPr>
            <w:tcW w:w="1136" w:type="dxa"/>
            <w:tcBorders>
              <w:top w:val="single" w:sz="8" w:space="0" w:color="auto"/>
              <w:left w:val="nil"/>
              <w:bottom w:val="single" w:sz="4" w:space="0" w:color="auto"/>
              <w:right w:val="nil"/>
            </w:tcBorders>
            <w:shd w:val="clear" w:color="auto" w:fill="auto"/>
            <w:noWrap/>
            <w:vAlign w:val="bottom"/>
            <w:hideMark/>
          </w:tcPr>
          <w:p w:rsidR="0028770C" w:rsidRPr="0028770C" w:rsidRDefault="0028770C" w:rsidP="0028770C">
            <w:pPr>
              <w:spacing w:after="0" w:line="240" w:lineRule="auto"/>
              <w:jc w:val="center"/>
              <w:rPr>
                <w:rFonts w:ascii="Arial" w:eastAsia="Times New Roman" w:hAnsi="Arial" w:cs="Arial"/>
                <w:i/>
                <w:iCs/>
                <w:sz w:val="20"/>
                <w:szCs w:val="20"/>
                <w:lang w:eastAsia="en-US"/>
              </w:rPr>
            </w:pPr>
            <w:r w:rsidRPr="0028770C">
              <w:rPr>
                <w:rFonts w:ascii="Arial" w:eastAsia="Times New Roman" w:hAnsi="Arial" w:cs="Arial"/>
                <w:i/>
                <w:iCs/>
                <w:sz w:val="20"/>
                <w:szCs w:val="20"/>
                <w:lang w:eastAsia="en-US"/>
              </w:rPr>
              <w:t>Upper 95%</w:t>
            </w:r>
          </w:p>
        </w:tc>
      </w:tr>
      <w:tr w:rsidR="0028770C" w:rsidRPr="0028770C" w:rsidTr="0028770C">
        <w:trPr>
          <w:trHeight w:val="255"/>
        </w:trPr>
        <w:tc>
          <w:tcPr>
            <w:tcW w:w="1530"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Intercept</w:t>
            </w:r>
          </w:p>
        </w:tc>
        <w:tc>
          <w:tcPr>
            <w:tcW w:w="13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b/>
                <w:bCs/>
                <w:sz w:val="20"/>
                <w:szCs w:val="20"/>
                <w:lang w:eastAsia="en-US"/>
              </w:rPr>
            </w:pPr>
            <w:r w:rsidRPr="0028770C">
              <w:rPr>
                <w:rFonts w:ascii="Arial" w:eastAsia="Times New Roman" w:hAnsi="Arial" w:cs="Arial"/>
                <w:b/>
                <w:bCs/>
                <w:sz w:val="20"/>
                <w:szCs w:val="20"/>
                <w:lang w:eastAsia="en-US"/>
              </w:rPr>
              <w:t>-1.774343</w:t>
            </w: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0.929792</w:t>
            </w: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-1.908321</w:t>
            </w: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0.092771</w:t>
            </w: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-3.918449</w:t>
            </w: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0.369764</w:t>
            </w:r>
          </w:p>
        </w:tc>
      </w:tr>
      <w:tr w:rsidR="0028770C" w:rsidRPr="0028770C" w:rsidTr="0028770C">
        <w:trPr>
          <w:trHeight w:val="255"/>
        </w:trPr>
        <w:tc>
          <w:tcPr>
            <w:tcW w:w="1530"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Age</w:t>
            </w:r>
          </w:p>
        </w:tc>
        <w:tc>
          <w:tcPr>
            <w:tcW w:w="13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b/>
                <w:bCs/>
                <w:sz w:val="20"/>
                <w:szCs w:val="20"/>
                <w:lang w:eastAsia="en-US"/>
              </w:rPr>
            </w:pPr>
            <w:r w:rsidRPr="0028770C">
              <w:rPr>
                <w:rFonts w:ascii="Arial" w:eastAsia="Times New Roman" w:hAnsi="Arial" w:cs="Arial"/>
                <w:b/>
                <w:bCs/>
                <w:sz w:val="20"/>
                <w:szCs w:val="20"/>
                <w:lang w:eastAsia="en-US"/>
              </w:rPr>
              <w:t>0.346261</w:t>
            </w: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0.062326</w:t>
            </w: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5.555598</w:t>
            </w: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b/>
                <w:bCs/>
                <w:sz w:val="20"/>
                <w:szCs w:val="20"/>
                <w:lang w:eastAsia="en-US"/>
              </w:rPr>
            </w:pPr>
            <w:r w:rsidRPr="0028770C">
              <w:rPr>
                <w:rFonts w:ascii="Arial" w:eastAsia="Times New Roman" w:hAnsi="Arial" w:cs="Arial"/>
                <w:b/>
                <w:bCs/>
                <w:sz w:val="20"/>
                <w:szCs w:val="20"/>
                <w:lang w:eastAsia="en-US"/>
              </w:rPr>
              <w:t>0.000537</w:t>
            </w: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0.202536</w:t>
            </w: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0.489986</w:t>
            </w:r>
          </w:p>
        </w:tc>
      </w:tr>
      <w:tr w:rsidR="0028770C" w:rsidRPr="0028770C" w:rsidTr="0028770C">
        <w:trPr>
          <w:trHeight w:val="255"/>
        </w:trPr>
        <w:tc>
          <w:tcPr>
            <w:tcW w:w="1530"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Weight</w:t>
            </w:r>
          </w:p>
        </w:tc>
        <w:tc>
          <w:tcPr>
            <w:tcW w:w="13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b/>
                <w:bCs/>
                <w:sz w:val="20"/>
                <w:szCs w:val="20"/>
                <w:lang w:eastAsia="en-US"/>
              </w:rPr>
            </w:pPr>
            <w:r w:rsidRPr="0028770C">
              <w:rPr>
                <w:rFonts w:ascii="Arial" w:eastAsia="Times New Roman" w:hAnsi="Arial" w:cs="Arial"/>
                <w:b/>
                <w:bCs/>
                <w:sz w:val="20"/>
                <w:szCs w:val="20"/>
                <w:lang w:eastAsia="en-US"/>
              </w:rPr>
              <w:t>0.030380</w:t>
            </w: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0.004180</w:t>
            </w: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7.267505</w:t>
            </w: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b/>
                <w:bCs/>
                <w:sz w:val="20"/>
                <w:szCs w:val="20"/>
                <w:lang w:eastAsia="en-US"/>
              </w:rPr>
            </w:pPr>
            <w:r w:rsidRPr="0028770C">
              <w:rPr>
                <w:rFonts w:ascii="Arial" w:eastAsia="Times New Roman" w:hAnsi="Arial" w:cs="Arial"/>
                <w:b/>
                <w:bCs/>
                <w:sz w:val="20"/>
                <w:szCs w:val="20"/>
                <w:lang w:eastAsia="en-US"/>
              </w:rPr>
              <w:t>0.000087</w:t>
            </w: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0.020741</w:t>
            </w: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0.040020</w:t>
            </w:r>
          </w:p>
        </w:tc>
      </w:tr>
      <w:tr w:rsidR="0028770C" w:rsidRPr="0028770C" w:rsidTr="0028770C">
        <w:trPr>
          <w:trHeight w:val="270"/>
        </w:trPr>
        <w:tc>
          <w:tcPr>
            <w:tcW w:w="1530"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Sex</w:t>
            </w:r>
          </w:p>
        </w:tc>
        <w:tc>
          <w:tcPr>
            <w:tcW w:w="13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b/>
                <w:bCs/>
                <w:sz w:val="20"/>
                <w:szCs w:val="20"/>
                <w:lang w:eastAsia="en-US"/>
              </w:rPr>
            </w:pPr>
            <w:r w:rsidRPr="0028770C">
              <w:rPr>
                <w:rFonts w:ascii="Arial" w:eastAsia="Times New Roman" w:hAnsi="Arial" w:cs="Arial"/>
                <w:b/>
                <w:bCs/>
                <w:sz w:val="20"/>
                <w:szCs w:val="20"/>
                <w:lang w:eastAsia="en-US"/>
              </w:rPr>
              <w:t>0.791891</w:t>
            </w:r>
          </w:p>
        </w:tc>
        <w:tc>
          <w:tcPr>
            <w:tcW w:w="1639"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0.322696</w:t>
            </w:r>
          </w:p>
        </w:tc>
        <w:tc>
          <w:tcPr>
            <w:tcW w:w="1273"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2.453982</w:t>
            </w:r>
          </w:p>
        </w:tc>
        <w:tc>
          <w:tcPr>
            <w:tcW w:w="1273"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b/>
                <w:bCs/>
                <w:sz w:val="20"/>
                <w:szCs w:val="20"/>
                <w:lang w:eastAsia="en-US"/>
              </w:rPr>
            </w:pPr>
            <w:r w:rsidRPr="0028770C">
              <w:rPr>
                <w:rFonts w:ascii="Arial" w:eastAsia="Times New Roman" w:hAnsi="Arial" w:cs="Arial"/>
                <w:b/>
                <w:bCs/>
                <w:sz w:val="20"/>
                <w:szCs w:val="20"/>
                <w:lang w:eastAsia="en-US"/>
              </w:rPr>
              <w:t>0.039689</w:t>
            </w:r>
          </w:p>
        </w:tc>
        <w:tc>
          <w:tcPr>
            <w:tcW w:w="1584"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0.047751</w:t>
            </w:r>
          </w:p>
        </w:tc>
        <w:tc>
          <w:tcPr>
            <w:tcW w:w="1136" w:type="dxa"/>
            <w:tcBorders>
              <w:top w:val="nil"/>
              <w:left w:val="nil"/>
              <w:bottom w:val="nil"/>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1.536030</w:t>
            </w:r>
          </w:p>
        </w:tc>
      </w:tr>
      <w:tr w:rsidR="0028770C" w:rsidRPr="0028770C" w:rsidTr="0028770C">
        <w:trPr>
          <w:trHeight w:val="270"/>
        </w:trPr>
        <w:tc>
          <w:tcPr>
            <w:tcW w:w="1530"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rPr>
                <w:rFonts w:ascii="Arial" w:eastAsia="Times New Roman" w:hAnsi="Arial" w:cs="Arial"/>
                <w:sz w:val="20"/>
                <w:szCs w:val="20"/>
                <w:lang w:eastAsia="en-US"/>
              </w:rPr>
            </w:pPr>
            <w:r w:rsidRPr="0028770C">
              <w:rPr>
                <w:rFonts w:ascii="Arial" w:eastAsia="Times New Roman" w:hAnsi="Arial" w:cs="Arial"/>
                <w:sz w:val="20"/>
                <w:szCs w:val="20"/>
                <w:lang w:eastAsia="en-US"/>
              </w:rPr>
              <w:t>IQ Score</w:t>
            </w:r>
          </w:p>
        </w:tc>
        <w:tc>
          <w:tcPr>
            <w:tcW w:w="1373"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b/>
                <w:bCs/>
                <w:sz w:val="20"/>
                <w:szCs w:val="20"/>
                <w:lang w:eastAsia="en-US"/>
              </w:rPr>
            </w:pPr>
            <w:r w:rsidRPr="0028770C">
              <w:rPr>
                <w:rFonts w:ascii="Arial" w:eastAsia="Times New Roman" w:hAnsi="Arial" w:cs="Arial"/>
                <w:b/>
                <w:bCs/>
                <w:sz w:val="20"/>
                <w:szCs w:val="20"/>
                <w:lang w:eastAsia="en-US"/>
              </w:rPr>
              <w:t>0.003963</w:t>
            </w:r>
          </w:p>
        </w:tc>
        <w:tc>
          <w:tcPr>
            <w:tcW w:w="1639"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0.007147</w:t>
            </w:r>
          </w:p>
        </w:tc>
        <w:tc>
          <w:tcPr>
            <w:tcW w:w="1273"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0.554522</w:t>
            </w:r>
          </w:p>
        </w:tc>
        <w:tc>
          <w:tcPr>
            <w:tcW w:w="127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b/>
                <w:bCs/>
                <w:sz w:val="20"/>
                <w:szCs w:val="20"/>
                <w:lang w:eastAsia="en-US"/>
              </w:rPr>
            </w:pPr>
            <w:r w:rsidRPr="0028770C">
              <w:rPr>
                <w:rFonts w:ascii="Arial" w:eastAsia="Times New Roman" w:hAnsi="Arial" w:cs="Arial"/>
                <w:b/>
                <w:bCs/>
                <w:sz w:val="20"/>
                <w:szCs w:val="20"/>
                <w:lang w:eastAsia="en-US"/>
              </w:rPr>
              <w:t>0.594381</w:t>
            </w:r>
          </w:p>
        </w:tc>
        <w:tc>
          <w:tcPr>
            <w:tcW w:w="1584"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-0.012518</w:t>
            </w:r>
          </w:p>
        </w:tc>
        <w:tc>
          <w:tcPr>
            <w:tcW w:w="1136" w:type="dxa"/>
            <w:tcBorders>
              <w:top w:val="nil"/>
              <w:left w:val="nil"/>
              <w:bottom w:val="single" w:sz="8" w:space="0" w:color="auto"/>
              <w:right w:val="nil"/>
            </w:tcBorders>
            <w:shd w:val="clear" w:color="auto" w:fill="auto"/>
            <w:noWrap/>
            <w:vAlign w:val="bottom"/>
            <w:hideMark/>
          </w:tcPr>
          <w:p w:rsidR="0028770C" w:rsidRPr="0028770C" w:rsidRDefault="0028770C" w:rsidP="0028770C">
            <w:pPr>
              <w:spacing w:after="0" w:line="240" w:lineRule="auto"/>
              <w:jc w:val="right"/>
              <w:rPr>
                <w:rFonts w:ascii="Arial" w:eastAsia="Times New Roman" w:hAnsi="Arial" w:cs="Arial"/>
                <w:sz w:val="20"/>
                <w:szCs w:val="20"/>
                <w:lang w:eastAsia="en-US"/>
              </w:rPr>
            </w:pPr>
            <w:r w:rsidRPr="0028770C">
              <w:rPr>
                <w:rFonts w:ascii="Arial" w:eastAsia="Times New Roman" w:hAnsi="Arial" w:cs="Arial"/>
                <w:sz w:val="20"/>
                <w:szCs w:val="20"/>
                <w:lang w:eastAsia="en-US"/>
              </w:rPr>
              <w:t>0.020445</w:t>
            </w:r>
          </w:p>
        </w:tc>
      </w:tr>
    </w:tbl>
    <w:p w:rsidR="00C13F8A" w:rsidRDefault="00C13F8A"/>
    <w:p w:rsidR="0028770C" w:rsidRDefault="0028770C">
      <w:r>
        <w:t>As with simple regression, we start by looking at the Significance F,</w:t>
      </w:r>
      <w:r w:rsidR="001A3FC6">
        <w:t xml:space="preserve"> and note that it is very small, indicating that we can be very confident that one or more of these X variables is in fact related to Y. The next step is to check whether each of the variables is significant in the model, and to do that, we look at the p-values for each coefficient estimate. The p-value for IQ Score is 0.5943, which is rather large, indicating that the coefficient for that variable cannot be clearly distinguished from 0. In other words, IQ Score shows no significant relationship with Shoe Size. At this point, instead of writing the model with the other numbers, it is necessary to drop the variable IQ Score, and rerun the regression with the remaining variables. </w:t>
      </w:r>
    </w:p>
    <w:p w:rsidR="001A3FC6" w:rsidRDefault="001A3FC6"/>
    <w:p w:rsidR="00C13F8A" w:rsidRDefault="00C13F8A"/>
    <w:p w:rsidR="001A3FC6" w:rsidRDefault="001A3FC6"/>
    <w:p w:rsidR="00600C7B" w:rsidRDefault="00600C7B"/>
    <w:p w:rsidR="00600C7B" w:rsidRDefault="00600C7B"/>
    <w:p w:rsidR="00600C7B" w:rsidRDefault="00600C7B">
      <w:r w:rsidRPr="00DD14A4">
        <w:rPr>
          <w:b/>
          <w:u w:val="single"/>
        </w:rPr>
        <w:lastRenderedPageBreak/>
        <w:t xml:space="preserve">Revised Multiple </w:t>
      </w:r>
      <w:proofErr w:type="gramStart"/>
      <w:r w:rsidRPr="00DD14A4">
        <w:rPr>
          <w:b/>
          <w:u w:val="single"/>
        </w:rPr>
        <w:t>Regression</w:t>
      </w:r>
      <w:proofErr w:type="gramEnd"/>
      <w:r>
        <w:t>: The output of the regression with IQ Score removed is shown below:</w:t>
      </w:r>
    </w:p>
    <w:tbl>
      <w:tblPr>
        <w:tblW w:w="9482" w:type="dxa"/>
        <w:tblInd w:w="94" w:type="dxa"/>
        <w:tblLook w:val="04A0"/>
      </w:tblPr>
      <w:tblGrid>
        <w:gridCol w:w="1940"/>
        <w:gridCol w:w="121"/>
        <w:gridCol w:w="1899"/>
        <w:gridCol w:w="127"/>
        <w:gridCol w:w="1293"/>
        <w:gridCol w:w="246"/>
        <w:gridCol w:w="1228"/>
        <w:gridCol w:w="1221"/>
        <w:gridCol w:w="1407"/>
      </w:tblGrid>
      <w:tr w:rsidR="00600C7B" w:rsidRPr="00600C7B" w:rsidTr="00C46C97">
        <w:trPr>
          <w:trHeight w:val="255"/>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SUMMARY OUTPUT</w:t>
            </w: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r>
      <w:tr w:rsidR="00600C7B" w:rsidRPr="00600C7B" w:rsidTr="00C46C97">
        <w:trPr>
          <w:trHeight w:val="255"/>
        </w:trPr>
        <w:tc>
          <w:tcPr>
            <w:tcW w:w="4087" w:type="dxa"/>
            <w:gridSpan w:val="4"/>
            <w:tcBorders>
              <w:top w:val="single" w:sz="8" w:space="0" w:color="auto"/>
              <w:left w:val="nil"/>
              <w:bottom w:val="single" w:sz="4" w:space="0" w:color="auto"/>
              <w:right w:val="nil"/>
            </w:tcBorders>
            <w:shd w:val="clear" w:color="auto" w:fill="auto"/>
            <w:noWrap/>
            <w:vAlign w:val="bottom"/>
            <w:hideMark/>
          </w:tcPr>
          <w:p w:rsidR="00600C7B" w:rsidRPr="00600C7B" w:rsidRDefault="00600C7B" w:rsidP="00600C7B">
            <w:pPr>
              <w:spacing w:after="0" w:line="240" w:lineRule="auto"/>
              <w:jc w:val="center"/>
              <w:rPr>
                <w:rFonts w:ascii="Arial" w:eastAsia="Times New Roman" w:hAnsi="Arial" w:cs="Arial"/>
                <w:i/>
                <w:iCs/>
                <w:sz w:val="20"/>
                <w:szCs w:val="20"/>
                <w:lang w:eastAsia="en-US"/>
              </w:rPr>
            </w:pPr>
            <w:r w:rsidRPr="00600C7B">
              <w:rPr>
                <w:rFonts w:ascii="Arial" w:eastAsia="Times New Roman" w:hAnsi="Arial" w:cs="Arial"/>
                <w:i/>
                <w:iCs/>
                <w:sz w:val="20"/>
                <w:szCs w:val="20"/>
                <w:lang w:eastAsia="en-US"/>
              </w:rPr>
              <w:t>Regression Statistics</w:t>
            </w: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r>
      <w:tr w:rsidR="00600C7B" w:rsidRPr="00600C7B" w:rsidTr="00C46C97">
        <w:trPr>
          <w:trHeight w:val="255"/>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Multiple R</w:t>
            </w: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0.9797780</w:t>
            </w: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r>
      <w:tr w:rsidR="00600C7B" w:rsidRPr="00600C7B" w:rsidTr="00C46C97">
        <w:trPr>
          <w:trHeight w:val="255"/>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R Square</w:t>
            </w: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b/>
                <w:bCs/>
                <w:sz w:val="20"/>
                <w:szCs w:val="20"/>
                <w:lang w:eastAsia="en-US"/>
              </w:rPr>
            </w:pPr>
            <w:r w:rsidRPr="00600C7B">
              <w:rPr>
                <w:rFonts w:ascii="Arial" w:eastAsia="Times New Roman" w:hAnsi="Arial" w:cs="Arial"/>
                <w:b/>
                <w:bCs/>
                <w:sz w:val="20"/>
                <w:szCs w:val="20"/>
                <w:lang w:eastAsia="en-US"/>
              </w:rPr>
              <w:t>0.9599650</w:t>
            </w: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r>
      <w:tr w:rsidR="00600C7B" w:rsidRPr="00600C7B" w:rsidTr="00C46C97">
        <w:trPr>
          <w:trHeight w:val="255"/>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Adjusted R Square</w:t>
            </w: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0.9466200</w:t>
            </w: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r>
      <w:tr w:rsidR="00600C7B" w:rsidRPr="00600C7B" w:rsidTr="00C46C97">
        <w:trPr>
          <w:trHeight w:val="255"/>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Standard Error</w:t>
            </w: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b/>
                <w:bCs/>
                <w:sz w:val="20"/>
                <w:szCs w:val="20"/>
                <w:lang w:eastAsia="en-US"/>
              </w:rPr>
            </w:pPr>
            <w:r w:rsidRPr="00600C7B">
              <w:rPr>
                <w:rFonts w:ascii="Arial" w:eastAsia="Times New Roman" w:hAnsi="Arial" w:cs="Arial"/>
                <w:b/>
                <w:bCs/>
                <w:sz w:val="20"/>
                <w:szCs w:val="20"/>
                <w:lang w:eastAsia="en-US"/>
              </w:rPr>
              <w:t>0.4659536</w:t>
            </w: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r>
      <w:tr w:rsidR="00600C7B" w:rsidRPr="00600C7B" w:rsidTr="00C46C97">
        <w:trPr>
          <w:trHeight w:val="270"/>
        </w:trPr>
        <w:tc>
          <w:tcPr>
            <w:tcW w:w="2061" w:type="dxa"/>
            <w:gridSpan w:val="2"/>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Observations</w:t>
            </w:r>
          </w:p>
        </w:tc>
        <w:tc>
          <w:tcPr>
            <w:tcW w:w="2026" w:type="dxa"/>
            <w:gridSpan w:val="2"/>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13</w:t>
            </w: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r>
      <w:tr w:rsidR="00600C7B" w:rsidRPr="00600C7B" w:rsidTr="00C46C97">
        <w:trPr>
          <w:trHeight w:val="255"/>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r>
      <w:tr w:rsidR="00600C7B" w:rsidRPr="00600C7B" w:rsidTr="00C46C97">
        <w:trPr>
          <w:trHeight w:val="270"/>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ANOVA</w:t>
            </w: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r>
      <w:tr w:rsidR="00600C7B" w:rsidRPr="00600C7B" w:rsidTr="00C46C97">
        <w:trPr>
          <w:trHeight w:val="255"/>
        </w:trPr>
        <w:tc>
          <w:tcPr>
            <w:tcW w:w="2061" w:type="dxa"/>
            <w:gridSpan w:val="2"/>
            <w:tcBorders>
              <w:top w:val="single" w:sz="8" w:space="0" w:color="auto"/>
              <w:left w:val="nil"/>
              <w:bottom w:val="single" w:sz="4" w:space="0" w:color="auto"/>
              <w:right w:val="nil"/>
            </w:tcBorders>
            <w:shd w:val="clear" w:color="auto" w:fill="auto"/>
            <w:noWrap/>
            <w:vAlign w:val="bottom"/>
            <w:hideMark/>
          </w:tcPr>
          <w:p w:rsidR="00600C7B" w:rsidRPr="00600C7B" w:rsidRDefault="00600C7B" w:rsidP="00600C7B">
            <w:pPr>
              <w:spacing w:after="0" w:line="240" w:lineRule="auto"/>
              <w:jc w:val="center"/>
              <w:rPr>
                <w:rFonts w:ascii="Arial" w:eastAsia="Times New Roman" w:hAnsi="Arial" w:cs="Arial"/>
                <w:i/>
                <w:iCs/>
                <w:sz w:val="20"/>
                <w:szCs w:val="20"/>
                <w:lang w:eastAsia="en-US"/>
              </w:rPr>
            </w:pPr>
            <w:r w:rsidRPr="00600C7B">
              <w:rPr>
                <w:rFonts w:ascii="Arial" w:eastAsia="Times New Roman" w:hAnsi="Arial" w:cs="Arial"/>
                <w:i/>
                <w:iCs/>
                <w:sz w:val="20"/>
                <w:szCs w:val="20"/>
                <w:lang w:eastAsia="en-US"/>
              </w:rPr>
              <w:t> </w:t>
            </w:r>
          </w:p>
        </w:tc>
        <w:tc>
          <w:tcPr>
            <w:tcW w:w="2026" w:type="dxa"/>
            <w:gridSpan w:val="2"/>
            <w:tcBorders>
              <w:top w:val="single" w:sz="8" w:space="0" w:color="auto"/>
              <w:left w:val="nil"/>
              <w:bottom w:val="single" w:sz="4" w:space="0" w:color="auto"/>
              <w:right w:val="nil"/>
            </w:tcBorders>
            <w:shd w:val="clear" w:color="auto" w:fill="auto"/>
            <w:noWrap/>
            <w:vAlign w:val="bottom"/>
            <w:hideMark/>
          </w:tcPr>
          <w:p w:rsidR="00600C7B" w:rsidRPr="00600C7B" w:rsidRDefault="00600C7B" w:rsidP="00600C7B">
            <w:pPr>
              <w:spacing w:after="0" w:line="240" w:lineRule="auto"/>
              <w:jc w:val="center"/>
              <w:rPr>
                <w:rFonts w:ascii="Arial" w:eastAsia="Times New Roman" w:hAnsi="Arial" w:cs="Arial"/>
                <w:i/>
                <w:iCs/>
                <w:sz w:val="20"/>
                <w:szCs w:val="20"/>
                <w:lang w:eastAsia="en-US"/>
              </w:rPr>
            </w:pPr>
            <w:proofErr w:type="spellStart"/>
            <w:r w:rsidRPr="00600C7B">
              <w:rPr>
                <w:rFonts w:ascii="Arial" w:eastAsia="Times New Roman" w:hAnsi="Arial" w:cs="Arial"/>
                <w:i/>
                <w:iCs/>
                <w:sz w:val="20"/>
                <w:szCs w:val="20"/>
                <w:lang w:eastAsia="en-US"/>
              </w:rPr>
              <w:t>df</w:t>
            </w:r>
            <w:proofErr w:type="spellEnd"/>
          </w:p>
        </w:tc>
        <w:tc>
          <w:tcPr>
            <w:tcW w:w="1539" w:type="dxa"/>
            <w:gridSpan w:val="2"/>
            <w:tcBorders>
              <w:top w:val="single" w:sz="8" w:space="0" w:color="auto"/>
              <w:left w:val="nil"/>
              <w:bottom w:val="single" w:sz="4" w:space="0" w:color="auto"/>
              <w:right w:val="nil"/>
            </w:tcBorders>
            <w:shd w:val="clear" w:color="auto" w:fill="auto"/>
            <w:noWrap/>
            <w:vAlign w:val="bottom"/>
            <w:hideMark/>
          </w:tcPr>
          <w:p w:rsidR="00600C7B" w:rsidRPr="00600C7B" w:rsidRDefault="00600C7B" w:rsidP="00600C7B">
            <w:pPr>
              <w:spacing w:after="0" w:line="240" w:lineRule="auto"/>
              <w:jc w:val="center"/>
              <w:rPr>
                <w:rFonts w:ascii="Arial" w:eastAsia="Times New Roman" w:hAnsi="Arial" w:cs="Arial"/>
                <w:i/>
                <w:iCs/>
                <w:sz w:val="20"/>
                <w:szCs w:val="20"/>
                <w:lang w:eastAsia="en-US"/>
              </w:rPr>
            </w:pPr>
            <w:r w:rsidRPr="00600C7B">
              <w:rPr>
                <w:rFonts w:ascii="Arial" w:eastAsia="Times New Roman" w:hAnsi="Arial" w:cs="Arial"/>
                <w:i/>
                <w:iCs/>
                <w:sz w:val="20"/>
                <w:szCs w:val="20"/>
                <w:lang w:eastAsia="en-US"/>
              </w:rPr>
              <w:t>SS</w:t>
            </w:r>
          </w:p>
        </w:tc>
        <w:tc>
          <w:tcPr>
            <w:tcW w:w="1228" w:type="dxa"/>
            <w:tcBorders>
              <w:top w:val="single" w:sz="8" w:space="0" w:color="auto"/>
              <w:left w:val="nil"/>
              <w:bottom w:val="single" w:sz="4" w:space="0" w:color="auto"/>
              <w:right w:val="nil"/>
            </w:tcBorders>
            <w:shd w:val="clear" w:color="auto" w:fill="auto"/>
            <w:noWrap/>
            <w:vAlign w:val="bottom"/>
            <w:hideMark/>
          </w:tcPr>
          <w:p w:rsidR="00600C7B" w:rsidRPr="00600C7B" w:rsidRDefault="00600C7B" w:rsidP="00600C7B">
            <w:pPr>
              <w:spacing w:after="0" w:line="240" w:lineRule="auto"/>
              <w:jc w:val="center"/>
              <w:rPr>
                <w:rFonts w:ascii="Arial" w:eastAsia="Times New Roman" w:hAnsi="Arial" w:cs="Arial"/>
                <w:i/>
                <w:iCs/>
                <w:sz w:val="20"/>
                <w:szCs w:val="20"/>
                <w:lang w:eastAsia="en-US"/>
              </w:rPr>
            </w:pPr>
            <w:r w:rsidRPr="00600C7B">
              <w:rPr>
                <w:rFonts w:ascii="Arial" w:eastAsia="Times New Roman" w:hAnsi="Arial" w:cs="Arial"/>
                <w:i/>
                <w:iCs/>
                <w:sz w:val="20"/>
                <w:szCs w:val="20"/>
                <w:lang w:eastAsia="en-US"/>
              </w:rPr>
              <w:t>MS</w:t>
            </w:r>
          </w:p>
        </w:tc>
        <w:tc>
          <w:tcPr>
            <w:tcW w:w="1221" w:type="dxa"/>
            <w:tcBorders>
              <w:top w:val="single" w:sz="8" w:space="0" w:color="auto"/>
              <w:left w:val="nil"/>
              <w:bottom w:val="single" w:sz="4" w:space="0" w:color="auto"/>
              <w:right w:val="nil"/>
            </w:tcBorders>
            <w:shd w:val="clear" w:color="auto" w:fill="auto"/>
            <w:noWrap/>
            <w:vAlign w:val="bottom"/>
            <w:hideMark/>
          </w:tcPr>
          <w:p w:rsidR="00600C7B" w:rsidRPr="00600C7B" w:rsidRDefault="00600C7B" w:rsidP="00600C7B">
            <w:pPr>
              <w:spacing w:after="0" w:line="240" w:lineRule="auto"/>
              <w:jc w:val="center"/>
              <w:rPr>
                <w:rFonts w:ascii="Arial" w:eastAsia="Times New Roman" w:hAnsi="Arial" w:cs="Arial"/>
                <w:i/>
                <w:iCs/>
                <w:sz w:val="20"/>
                <w:szCs w:val="20"/>
                <w:lang w:eastAsia="en-US"/>
              </w:rPr>
            </w:pPr>
            <w:r w:rsidRPr="00600C7B">
              <w:rPr>
                <w:rFonts w:ascii="Arial" w:eastAsia="Times New Roman" w:hAnsi="Arial" w:cs="Arial"/>
                <w:i/>
                <w:iCs/>
                <w:sz w:val="20"/>
                <w:szCs w:val="20"/>
                <w:lang w:eastAsia="en-US"/>
              </w:rPr>
              <w:t>F</w:t>
            </w:r>
          </w:p>
        </w:tc>
        <w:tc>
          <w:tcPr>
            <w:tcW w:w="1407" w:type="dxa"/>
            <w:tcBorders>
              <w:top w:val="single" w:sz="8" w:space="0" w:color="auto"/>
              <w:left w:val="nil"/>
              <w:bottom w:val="single" w:sz="4" w:space="0" w:color="auto"/>
              <w:right w:val="nil"/>
            </w:tcBorders>
            <w:shd w:val="clear" w:color="auto" w:fill="auto"/>
            <w:noWrap/>
            <w:vAlign w:val="bottom"/>
            <w:hideMark/>
          </w:tcPr>
          <w:p w:rsidR="00600C7B" w:rsidRPr="00600C7B" w:rsidRDefault="00600C7B" w:rsidP="00600C7B">
            <w:pPr>
              <w:spacing w:after="0" w:line="240" w:lineRule="auto"/>
              <w:jc w:val="center"/>
              <w:rPr>
                <w:rFonts w:ascii="Arial" w:eastAsia="Times New Roman" w:hAnsi="Arial" w:cs="Arial"/>
                <w:i/>
                <w:iCs/>
                <w:sz w:val="20"/>
                <w:szCs w:val="20"/>
                <w:lang w:eastAsia="en-US"/>
              </w:rPr>
            </w:pPr>
            <w:r w:rsidRPr="00600C7B">
              <w:rPr>
                <w:rFonts w:ascii="Arial" w:eastAsia="Times New Roman" w:hAnsi="Arial" w:cs="Arial"/>
                <w:i/>
                <w:iCs/>
                <w:sz w:val="20"/>
                <w:szCs w:val="20"/>
                <w:lang w:eastAsia="en-US"/>
              </w:rPr>
              <w:t>Significance F</w:t>
            </w:r>
          </w:p>
        </w:tc>
      </w:tr>
      <w:tr w:rsidR="00600C7B" w:rsidRPr="00600C7B" w:rsidTr="00C46C97">
        <w:trPr>
          <w:trHeight w:val="255"/>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Regression</w:t>
            </w: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3</w:t>
            </w: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46.853678</w:t>
            </w: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15.617893</w:t>
            </w: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71.934479</w:t>
            </w: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b/>
                <w:bCs/>
                <w:sz w:val="20"/>
                <w:szCs w:val="20"/>
                <w:lang w:eastAsia="en-US"/>
              </w:rPr>
            </w:pPr>
            <w:r w:rsidRPr="00600C7B">
              <w:rPr>
                <w:rFonts w:ascii="Arial" w:eastAsia="Times New Roman" w:hAnsi="Arial" w:cs="Arial"/>
                <w:b/>
                <w:bCs/>
                <w:sz w:val="20"/>
                <w:szCs w:val="20"/>
                <w:lang w:eastAsia="en-US"/>
              </w:rPr>
              <w:t>1.30775E-06</w:t>
            </w:r>
          </w:p>
        </w:tc>
      </w:tr>
      <w:tr w:rsidR="00600C7B" w:rsidRPr="00600C7B" w:rsidTr="00C46C97">
        <w:trPr>
          <w:trHeight w:val="255"/>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Residual</w:t>
            </w: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9</w:t>
            </w: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1.954015</w:t>
            </w: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0.217113</w:t>
            </w: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r>
      <w:tr w:rsidR="00600C7B" w:rsidRPr="00600C7B" w:rsidTr="00C46C97">
        <w:trPr>
          <w:trHeight w:val="270"/>
        </w:trPr>
        <w:tc>
          <w:tcPr>
            <w:tcW w:w="2061" w:type="dxa"/>
            <w:gridSpan w:val="2"/>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Total</w:t>
            </w:r>
          </w:p>
        </w:tc>
        <w:tc>
          <w:tcPr>
            <w:tcW w:w="2026" w:type="dxa"/>
            <w:gridSpan w:val="2"/>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12</w:t>
            </w:r>
          </w:p>
        </w:tc>
        <w:tc>
          <w:tcPr>
            <w:tcW w:w="1539" w:type="dxa"/>
            <w:gridSpan w:val="2"/>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48.807692</w:t>
            </w:r>
          </w:p>
        </w:tc>
        <w:tc>
          <w:tcPr>
            <w:tcW w:w="1228" w:type="dxa"/>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 </w:t>
            </w:r>
          </w:p>
        </w:tc>
        <w:tc>
          <w:tcPr>
            <w:tcW w:w="1221" w:type="dxa"/>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 </w:t>
            </w:r>
          </w:p>
        </w:tc>
        <w:tc>
          <w:tcPr>
            <w:tcW w:w="1407" w:type="dxa"/>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 </w:t>
            </w:r>
          </w:p>
        </w:tc>
      </w:tr>
      <w:tr w:rsidR="00600C7B" w:rsidRPr="00600C7B" w:rsidTr="00C46C97">
        <w:trPr>
          <w:trHeight w:val="270"/>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r>
      <w:tr w:rsidR="00600C7B" w:rsidRPr="00600C7B" w:rsidTr="00C46C97">
        <w:trPr>
          <w:trHeight w:val="255"/>
        </w:trPr>
        <w:tc>
          <w:tcPr>
            <w:tcW w:w="2061" w:type="dxa"/>
            <w:gridSpan w:val="2"/>
            <w:tcBorders>
              <w:top w:val="single" w:sz="8" w:space="0" w:color="auto"/>
              <w:left w:val="nil"/>
              <w:bottom w:val="single" w:sz="4" w:space="0" w:color="auto"/>
              <w:right w:val="nil"/>
            </w:tcBorders>
            <w:shd w:val="clear" w:color="auto" w:fill="auto"/>
            <w:noWrap/>
            <w:vAlign w:val="bottom"/>
            <w:hideMark/>
          </w:tcPr>
          <w:p w:rsidR="00600C7B" w:rsidRPr="00600C7B" w:rsidRDefault="00600C7B" w:rsidP="00600C7B">
            <w:pPr>
              <w:spacing w:after="0" w:line="240" w:lineRule="auto"/>
              <w:jc w:val="center"/>
              <w:rPr>
                <w:rFonts w:ascii="Arial" w:eastAsia="Times New Roman" w:hAnsi="Arial" w:cs="Arial"/>
                <w:i/>
                <w:iCs/>
                <w:sz w:val="20"/>
                <w:szCs w:val="20"/>
                <w:lang w:eastAsia="en-US"/>
              </w:rPr>
            </w:pPr>
            <w:r w:rsidRPr="00600C7B">
              <w:rPr>
                <w:rFonts w:ascii="Arial" w:eastAsia="Times New Roman" w:hAnsi="Arial" w:cs="Arial"/>
                <w:i/>
                <w:iCs/>
                <w:sz w:val="20"/>
                <w:szCs w:val="20"/>
                <w:lang w:eastAsia="en-US"/>
              </w:rPr>
              <w:t> </w:t>
            </w:r>
          </w:p>
        </w:tc>
        <w:tc>
          <w:tcPr>
            <w:tcW w:w="2026" w:type="dxa"/>
            <w:gridSpan w:val="2"/>
            <w:tcBorders>
              <w:top w:val="single" w:sz="8" w:space="0" w:color="auto"/>
              <w:left w:val="nil"/>
              <w:bottom w:val="single" w:sz="4" w:space="0" w:color="auto"/>
              <w:right w:val="nil"/>
            </w:tcBorders>
            <w:shd w:val="clear" w:color="auto" w:fill="auto"/>
            <w:noWrap/>
            <w:vAlign w:val="bottom"/>
            <w:hideMark/>
          </w:tcPr>
          <w:p w:rsidR="00600C7B" w:rsidRPr="00600C7B" w:rsidRDefault="00600C7B" w:rsidP="00600C7B">
            <w:pPr>
              <w:spacing w:after="0" w:line="240" w:lineRule="auto"/>
              <w:jc w:val="center"/>
              <w:rPr>
                <w:rFonts w:ascii="Arial" w:eastAsia="Times New Roman" w:hAnsi="Arial" w:cs="Arial"/>
                <w:i/>
                <w:iCs/>
                <w:sz w:val="20"/>
                <w:szCs w:val="20"/>
                <w:lang w:eastAsia="en-US"/>
              </w:rPr>
            </w:pPr>
            <w:r w:rsidRPr="00600C7B">
              <w:rPr>
                <w:rFonts w:ascii="Arial" w:eastAsia="Times New Roman" w:hAnsi="Arial" w:cs="Arial"/>
                <w:i/>
                <w:iCs/>
                <w:sz w:val="20"/>
                <w:szCs w:val="20"/>
                <w:lang w:eastAsia="en-US"/>
              </w:rPr>
              <w:t>Coefficients</w:t>
            </w:r>
          </w:p>
        </w:tc>
        <w:tc>
          <w:tcPr>
            <w:tcW w:w="1539" w:type="dxa"/>
            <w:gridSpan w:val="2"/>
            <w:tcBorders>
              <w:top w:val="single" w:sz="8" w:space="0" w:color="auto"/>
              <w:left w:val="nil"/>
              <w:bottom w:val="single" w:sz="4" w:space="0" w:color="auto"/>
              <w:right w:val="nil"/>
            </w:tcBorders>
            <w:shd w:val="clear" w:color="auto" w:fill="auto"/>
            <w:noWrap/>
            <w:vAlign w:val="bottom"/>
            <w:hideMark/>
          </w:tcPr>
          <w:p w:rsidR="00600C7B" w:rsidRPr="00600C7B" w:rsidRDefault="00600C7B" w:rsidP="00600C7B">
            <w:pPr>
              <w:spacing w:after="0" w:line="240" w:lineRule="auto"/>
              <w:jc w:val="center"/>
              <w:rPr>
                <w:rFonts w:ascii="Arial" w:eastAsia="Times New Roman" w:hAnsi="Arial" w:cs="Arial"/>
                <w:i/>
                <w:iCs/>
                <w:sz w:val="20"/>
                <w:szCs w:val="20"/>
                <w:lang w:eastAsia="en-US"/>
              </w:rPr>
            </w:pPr>
            <w:r w:rsidRPr="00600C7B">
              <w:rPr>
                <w:rFonts w:ascii="Arial" w:eastAsia="Times New Roman" w:hAnsi="Arial" w:cs="Arial"/>
                <w:i/>
                <w:iCs/>
                <w:sz w:val="20"/>
                <w:szCs w:val="20"/>
                <w:lang w:eastAsia="en-US"/>
              </w:rPr>
              <w:t>Standard Error</w:t>
            </w:r>
          </w:p>
        </w:tc>
        <w:tc>
          <w:tcPr>
            <w:tcW w:w="1228" w:type="dxa"/>
            <w:tcBorders>
              <w:top w:val="single" w:sz="8" w:space="0" w:color="auto"/>
              <w:left w:val="nil"/>
              <w:bottom w:val="single" w:sz="4" w:space="0" w:color="auto"/>
              <w:right w:val="nil"/>
            </w:tcBorders>
            <w:shd w:val="clear" w:color="auto" w:fill="auto"/>
            <w:noWrap/>
            <w:vAlign w:val="bottom"/>
            <w:hideMark/>
          </w:tcPr>
          <w:p w:rsidR="00600C7B" w:rsidRPr="00600C7B" w:rsidRDefault="00600C7B" w:rsidP="00600C7B">
            <w:pPr>
              <w:spacing w:after="0" w:line="240" w:lineRule="auto"/>
              <w:jc w:val="center"/>
              <w:rPr>
                <w:rFonts w:ascii="Arial" w:eastAsia="Times New Roman" w:hAnsi="Arial" w:cs="Arial"/>
                <w:i/>
                <w:iCs/>
                <w:sz w:val="20"/>
                <w:szCs w:val="20"/>
                <w:lang w:eastAsia="en-US"/>
              </w:rPr>
            </w:pPr>
            <w:r w:rsidRPr="00600C7B">
              <w:rPr>
                <w:rFonts w:ascii="Arial" w:eastAsia="Times New Roman" w:hAnsi="Arial" w:cs="Arial"/>
                <w:i/>
                <w:iCs/>
                <w:sz w:val="20"/>
                <w:szCs w:val="20"/>
                <w:lang w:eastAsia="en-US"/>
              </w:rPr>
              <w:t>t Stat</w:t>
            </w:r>
          </w:p>
        </w:tc>
        <w:tc>
          <w:tcPr>
            <w:tcW w:w="1221" w:type="dxa"/>
            <w:tcBorders>
              <w:top w:val="single" w:sz="8" w:space="0" w:color="auto"/>
              <w:left w:val="nil"/>
              <w:bottom w:val="single" w:sz="4" w:space="0" w:color="auto"/>
              <w:right w:val="nil"/>
            </w:tcBorders>
            <w:shd w:val="clear" w:color="auto" w:fill="auto"/>
            <w:noWrap/>
            <w:vAlign w:val="bottom"/>
            <w:hideMark/>
          </w:tcPr>
          <w:p w:rsidR="00600C7B" w:rsidRPr="00600C7B" w:rsidRDefault="00600C7B" w:rsidP="00600C7B">
            <w:pPr>
              <w:spacing w:after="0" w:line="240" w:lineRule="auto"/>
              <w:jc w:val="center"/>
              <w:rPr>
                <w:rFonts w:ascii="Arial" w:eastAsia="Times New Roman" w:hAnsi="Arial" w:cs="Arial"/>
                <w:i/>
                <w:iCs/>
                <w:sz w:val="20"/>
                <w:szCs w:val="20"/>
                <w:lang w:eastAsia="en-US"/>
              </w:rPr>
            </w:pPr>
            <w:r w:rsidRPr="00600C7B">
              <w:rPr>
                <w:rFonts w:ascii="Arial" w:eastAsia="Times New Roman" w:hAnsi="Arial" w:cs="Arial"/>
                <w:i/>
                <w:iCs/>
                <w:sz w:val="20"/>
                <w:szCs w:val="20"/>
                <w:lang w:eastAsia="en-US"/>
              </w:rPr>
              <w:t>P-value</w:t>
            </w:r>
          </w:p>
        </w:tc>
        <w:tc>
          <w:tcPr>
            <w:tcW w:w="1407" w:type="dxa"/>
            <w:tcBorders>
              <w:top w:val="single" w:sz="8" w:space="0" w:color="auto"/>
              <w:left w:val="nil"/>
              <w:bottom w:val="single" w:sz="4" w:space="0" w:color="auto"/>
              <w:right w:val="nil"/>
            </w:tcBorders>
            <w:shd w:val="clear" w:color="auto" w:fill="auto"/>
            <w:noWrap/>
            <w:vAlign w:val="bottom"/>
            <w:hideMark/>
          </w:tcPr>
          <w:p w:rsidR="00600C7B" w:rsidRPr="00600C7B" w:rsidRDefault="00600C7B" w:rsidP="00600C7B">
            <w:pPr>
              <w:spacing w:after="0" w:line="240" w:lineRule="auto"/>
              <w:jc w:val="center"/>
              <w:rPr>
                <w:rFonts w:ascii="Arial" w:eastAsia="Times New Roman" w:hAnsi="Arial" w:cs="Arial"/>
                <w:i/>
                <w:iCs/>
                <w:sz w:val="20"/>
                <w:szCs w:val="20"/>
                <w:lang w:eastAsia="en-US"/>
              </w:rPr>
            </w:pPr>
            <w:r w:rsidRPr="00600C7B">
              <w:rPr>
                <w:rFonts w:ascii="Arial" w:eastAsia="Times New Roman" w:hAnsi="Arial" w:cs="Arial"/>
                <w:i/>
                <w:iCs/>
                <w:sz w:val="20"/>
                <w:szCs w:val="20"/>
                <w:lang w:eastAsia="en-US"/>
              </w:rPr>
              <w:t>Lower 95%</w:t>
            </w:r>
          </w:p>
        </w:tc>
      </w:tr>
      <w:tr w:rsidR="00600C7B" w:rsidRPr="00600C7B" w:rsidTr="00C46C97">
        <w:trPr>
          <w:trHeight w:val="255"/>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Intercept</w:t>
            </w: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b/>
                <w:bCs/>
                <w:sz w:val="20"/>
                <w:szCs w:val="20"/>
                <w:lang w:eastAsia="en-US"/>
              </w:rPr>
            </w:pPr>
            <w:r w:rsidRPr="00600C7B">
              <w:rPr>
                <w:rFonts w:ascii="Arial" w:eastAsia="Times New Roman" w:hAnsi="Arial" w:cs="Arial"/>
                <w:b/>
                <w:bCs/>
                <w:sz w:val="20"/>
                <w:szCs w:val="20"/>
                <w:lang w:eastAsia="en-US"/>
              </w:rPr>
              <w:t>-1.5104494</w:t>
            </w: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0.7674279</w:t>
            </w: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-1.9681973</w:t>
            </w: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0.0805754</w:t>
            </w: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-3.2464931</w:t>
            </w:r>
          </w:p>
        </w:tc>
      </w:tr>
      <w:tr w:rsidR="00600C7B" w:rsidRPr="00600C7B" w:rsidTr="00C46C97">
        <w:trPr>
          <w:trHeight w:val="255"/>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Age</w:t>
            </w: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b/>
                <w:bCs/>
                <w:sz w:val="20"/>
                <w:szCs w:val="20"/>
                <w:lang w:eastAsia="en-US"/>
              </w:rPr>
            </w:pPr>
            <w:r w:rsidRPr="00600C7B">
              <w:rPr>
                <w:rFonts w:ascii="Arial" w:eastAsia="Times New Roman" w:hAnsi="Arial" w:cs="Arial"/>
                <w:b/>
                <w:bCs/>
                <w:sz w:val="20"/>
                <w:szCs w:val="20"/>
                <w:lang w:eastAsia="en-US"/>
              </w:rPr>
              <w:t>0.3474510</w:t>
            </w: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0.0598451</w:t>
            </w: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5.8058406</w:t>
            </w: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b/>
                <w:bCs/>
                <w:sz w:val="20"/>
                <w:szCs w:val="20"/>
                <w:lang w:eastAsia="en-US"/>
              </w:rPr>
            </w:pPr>
            <w:r w:rsidRPr="00600C7B">
              <w:rPr>
                <w:rFonts w:ascii="Arial" w:eastAsia="Times New Roman" w:hAnsi="Arial" w:cs="Arial"/>
                <w:b/>
                <w:bCs/>
                <w:sz w:val="20"/>
                <w:szCs w:val="20"/>
                <w:lang w:eastAsia="en-US"/>
              </w:rPr>
              <w:t>0.0002576</w:t>
            </w: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0.2120719</w:t>
            </w:r>
          </w:p>
        </w:tc>
      </w:tr>
      <w:tr w:rsidR="00600C7B" w:rsidRPr="00600C7B" w:rsidTr="00C46C97">
        <w:trPr>
          <w:trHeight w:val="255"/>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Weight</w:t>
            </w: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b/>
                <w:bCs/>
                <w:sz w:val="20"/>
                <w:szCs w:val="20"/>
                <w:lang w:eastAsia="en-US"/>
              </w:rPr>
            </w:pPr>
            <w:r w:rsidRPr="00600C7B">
              <w:rPr>
                <w:rFonts w:ascii="Arial" w:eastAsia="Times New Roman" w:hAnsi="Arial" w:cs="Arial"/>
                <w:b/>
                <w:bCs/>
                <w:sz w:val="20"/>
                <w:szCs w:val="20"/>
                <w:lang w:eastAsia="en-US"/>
              </w:rPr>
              <w:t>0.0309663</w:t>
            </w: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0.0038858</w:t>
            </w: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7.9690334</w:t>
            </w: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b/>
                <w:bCs/>
                <w:sz w:val="20"/>
                <w:szCs w:val="20"/>
                <w:lang w:eastAsia="en-US"/>
              </w:rPr>
            </w:pPr>
            <w:r w:rsidRPr="00600C7B">
              <w:rPr>
                <w:rFonts w:ascii="Arial" w:eastAsia="Times New Roman" w:hAnsi="Arial" w:cs="Arial"/>
                <w:b/>
                <w:bCs/>
                <w:sz w:val="20"/>
                <w:szCs w:val="20"/>
                <w:lang w:eastAsia="en-US"/>
              </w:rPr>
              <w:t>0.0000228</w:t>
            </w: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0.0221759</w:t>
            </w:r>
          </w:p>
        </w:tc>
      </w:tr>
      <w:tr w:rsidR="00600C7B" w:rsidRPr="00600C7B" w:rsidTr="00C46C97">
        <w:trPr>
          <w:trHeight w:val="270"/>
        </w:trPr>
        <w:tc>
          <w:tcPr>
            <w:tcW w:w="2061" w:type="dxa"/>
            <w:gridSpan w:val="2"/>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r w:rsidRPr="00600C7B">
              <w:rPr>
                <w:rFonts w:ascii="Arial" w:eastAsia="Times New Roman" w:hAnsi="Arial" w:cs="Arial"/>
                <w:sz w:val="20"/>
                <w:szCs w:val="20"/>
                <w:lang w:eastAsia="en-US"/>
              </w:rPr>
              <w:t>Sex</w:t>
            </w:r>
          </w:p>
        </w:tc>
        <w:tc>
          <w:tcPr>
            <w:tcW w:w="2026" w:type="dxa"/>
            <w:gridSpan w:val="2"/>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b/>
                <w:bCs/>
                <w:sz w:val="20"/>
                <w:szCs w:val="20"/>
                <w:lang w:eastAsia="en-US"/>
              </w:rPr>
            </w:pPr>
            <w:r w:rsidRPr="00600C7B">
              <w:rPr>
                <w:rFonts w:ascii="Arial" w:eastAsia="Times New Roman" w:hAnsi="Arial" w:cs="Arial"/>
                <w:b/>
                <w:bCs/>
                <w:sz w:val="20"/>
                <w:szCs w:val="20"/>
                <w:lang w:eastAsia="en-US"/>
              </w:rPr>
              <w:t>0.8582171</w:t>
            </w:r>
          </w:p>
        </w:tc>
        <w:tc>
          <w:tcPr>
            <w:tcW w:w="1539" w:type="dxa"/>
            <w:gridSpan w:val="2"/>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0.2879489</w:t>
            </w:r>
          </w:p>
        </w:tc>
        <w:tc>
          <w:tcPr>
            <w:tcW w:w="1228" w:type="dxa"/>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2.9804490</w:t>
            </w:r>
          </w:p>
        </w:tc>
        <w:tc>
          <w:tcPr>
            <w:tcW w:w="1221" w:type="dxa"/>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b/>
                <w:bCs/>
                <w:sz w:val="20"/>
                <w:szCs w:val="20"/>
                <w:lang w:eastAsia="en-US"/>
              </w:rPr>
            </w:pPr>
            <w:r w:rsidRPr="00600C7B">
              <w:rPr>
                <w:rFonts w:ascii="Arial" w:eastAsia="Times New Roman" w:hAnsi="Arial" w:cs="Arial"/>
                <w:b/>
                <w:bCs/>
                <w:sz w:val="20"/>
                <w:szCs w:val="20"/>
                <w:lang w:eastAsia="en-US"/>
              </w:rPr>
              <w:t>0.0154383</w:t>
            </w:r>
          </w:p>
        </w:tc>
        <w:tc>
          <w:tcPr>
            <w:tcW w:w="1407" w:type="dxa"/>
            <w:tcBorders>
              <w:top w:val="nil"/>
              <w:left w:val="nil"/>
              <w:bottom w:val="single" w:sz="8" w:space="0" w:color="auto"/>
              <w:right w:val="nil"/>
            </w:tcBorders>
            <w:shd w:val="clear" w:color="auto" w:fill="auto"/>
            <w:noWrap/>
            <w:vAlign w:val="bottom"/>
            <w:hideMark/>
          </w:tcPr>
          <w:p w:rsidR="00600C7B" w:rsidRPr="00600C7B" w:rsidRDefault="00600C7B" w:rsidP="00600C7B">
            <w:pPr>
              <w:spacing w:after="0" w:line="240" w:lineRule="auto"/>
              <w:jc w:val="right"/>
              <w:rPr>
                <w:rFonts w:ascii="Arial" w:eastAsia="Times New Roman" w:hAnsi="Arial" w:cs="Arial"/>
                <w:sz w:val="20"/>
                <w:szCs w:val="20"/>
                <w:lang w:eastAsia="en-US"/>
              </w:rPr>
            </w:pPr>
            <w:r w:rsidRPr="00600C7B">
              <w:rPr>
                <w:rFonts w:ascii="Arial" w:eastAsia="Times New Roman" w:hAnsi="Arial" w:cs="Arial"/>
                <w:sz w:val="20"/>
                <w:szCs w:val="20"/>
                <w:lang w:eastAsia="en-US"/>
              </w:rPr>
              <w:t>0.2068309</w:t>
            </w:r>
          </w:p>
        </w:tc>
      </w:tr>
      <w:tr w:rsidR="00600C7B" w:rsidRPr="00600C7B" w:rsidTr="00C46C97">
        <w:trPr>
          <w:trHeight w:val="255"/>
        </w:trPr>
        <w:tc>
          <w:tcPr>
            <w:tcW w:w="2061"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2026"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539" w:type="dxa"/>
            <w:gridSpan w:val="2"/>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8"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221"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c>
          <w:tcPr>
            <w:tcW w:w="1407" w:type="dxa"/>
            <w:tcBorders>
              <w:top w:val="nil"/>
              <w:left w:val="nil"/>
              <w:bottom w:val="nil"/>
              <w:right w:val="nil"/>
            </w:tcBorders>
            <w:shd w:val="clear" w:color="auto" w:fill="auto"/>
            <w:noWrap/>
            <w:vAlign w:val="bottom"/>
            <w:hideMark/>
          </w:tcPr>
          <w:p w:rsidR="00600C7B" w:rsidRPr="00600C7B" w:rsidRDefault="00600C7B" w:rsidP="00600C7B">
            <w:pPr>
              <w:spacing w:after="0" w:line="240" w:lineRule="auto"/>
              <w:rPr>
                <w:rFonts w:ascii="Arial" w:eastAsia="Times New Roman" w:hAnsi="Arial" w:cs="Arial"/>
                <w:sz w:val="20"/>
                <w:szCs w:val="20"/>
                <w:lang w:eastAsia="en-US"/>
              </w:rPr>
            </w:pPr>
          </w:p>
        </w:tc>
      </w:tr>
      <w:tr w:rsidR="00C46C97" w:rsidRPr="00C46C97" w:rsidTr="00C46C97">
        <w:trPr>
          <w:gridAfter w:val="4"/>
          <w:wAfter w:w="4102" w:type="dxa"/>
          <w:trHeight w:val="255"/>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rPr>
                <w:rFonts w:ascii="Arial" w:eastAsia="Times New Roman" w:hAnsi="Arial" w:cs="Arial"/>
                <w:sz w:val="20"/>
                <w:szCs w:val="20"/>
                <w:lang w:eastAsia="en-US"/>
              </w:rPr>
            </w:pPr>
            <w:r w:rsidRPr="00C46C97">
              <w:rPr>
                <w:rFonts w:ascii="Arial" w:eastAsia="Times New Roman" w:hAnsi="Arial" w:cs="Arial"/>
                <w:sz w:val="20"/>
                <w:szCs w:val="20"/>
                <w:lang w:eastAsia="en-US"/>
              </w:rPr>
              <w:t>RESIDUAL OUTPUT</w:t>
            </w: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rPr>
                <w:rFonts w:ascii="Arial" w:eastAsia="Times New Roman" w:hAnsi="Arial" w:cs="Arial"/>
                <w:sz w:val="20"/>
                <w:szCs w:val="20"/>
                <w:lang w:eastAsia="en-US"/>
              </w:rPr>
            </w:pP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rPr>
                <w:rFonts w:ascii="Arial" w:eastAsia="Times New Roman" w:hAnsi="Arial" w:cs="Arial"/>
                <w:sz w:val="20"/>
                <w:szCs w:val="20"/>
                <w:lang w:eastAsia="en-US"/>
              </w:rPr>
            </w:pPr>
          </w:p>
        </w:tc>
      </w:tr>
      <w:tr w:rsidR="00C46C97" w:rsidRPr="00C46C97" w:rsidTr="00C46C97">
        <w:trPr>
          <w:gridAfter w:val="4"/>
          <w:wAfter w:w="4102" w:type="dxa"/>
          <w:trHeight w:val="270"/>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rPr>
                <w:rFonts w:ascii="Arial" w:eastAsia="Times New Roman" w:hAnsi="Arial" w:cs="Arial"/>
                <w:sz w:val="20"/>
                <w:szCs w:val="20"/>
                <w:lang w:eastAsia="en-US"/>
              </w:rPr>
            </w:pP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rPr>
                <w:rFonts w:ascii="Arial" w:eastAsia="Times New Roman" w:hAnsi="Arial" w:cs="Arial"/>
                <w:sz w:val="20"/>
                <w:szCs w:val="20"/>
                <w:lang w:eastAsia="en-US"/>
              </w:rPr>
            </w:pP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rPr>
                <w:rFonts w:ascii="Arial" w:eastAsia="Times New Roman" w:hAnsi="Arial" w:cs="Arial"/>
                <w:sz w:val="20"/>
                <w:szCs w:val="20"/>
                <w:lang w:eastAsia="en-US"/>
              </w:rPr>
            </w:pPr>
          </w:p>
        </w:tc>
      </w:tr>
      <w:tr w:rsidR="00C46C97" w:rsidRPr="00C46C97" w:rsidTr="00C46C97">
        <w:trPr>
          <w:gridAfter w:val="4"/>
          <w:wAfter w:w="4102" w:type="dxa"/>
          <w:trHeight w:val="255"/>
        </w:trPr>
        <w:tc>
          <w:tcPr>
            <w:tcW w:w="1940" w:type="dxa"/>
            <w:tcBorders>
              <w:top w:val="single" w:sz="8" w:space="0" w:color="auto"/>
              <w:left w:val="nil"/>
              <w:bottom w:val="single" w:sz="4" w:space="0" w:color="auto"/>
              <w:right w:val="nil"/>
            </w:tcBorders>
            <w:shd w:val="clear" w:color="auto" w:fill="auto"/>
            <w:noWrap/>
            <w:vAlign w:val="bottom"/>
            <w:hideMark/>
          </w:tcPr>
          <w:p w:rsidR="00C46C97" w:rsidRPr="00C46C97" w:rsidRDefault="00C46C97" w:rsidP="00C46C97">
            <w:pPr>
              <w:spacing w:after="0" w:line="240" w:lineRule="auto"/>
              <w:jc w:val="center"/>
              <w:rPr>
                <w:rFonts w:ascii="Arial" w:eastAsia="Times New Roman" w:hAnsi="Arial" w:cs="Arial"/>
                <w:i/>
                <w:iCs/>
                <w:sz w:val="20"/>
                <w:szCs w:val="20"/>
                <w:lang w:eastAsia="en-US"/>
              </w:rPr>
            </w:pPr>
            <w:r w:rsidRPr="00C46C97">
              <w:rPr>
                <w:rFonts w:ascii="Arial" w:eastAsia="Times New Roman" w:hAnsi="Arial" w:cs="Arial"/>
                <w:i/>
                <w:iCs/>
                <w:sz w:val="20"/>
                <w:szCs w:val="20"/>
                <w:lang w:eastAsia="en-US"/>
              </w:rPr>
              <w:t>Observation</w:t>
            </w:r>
          </w:p>
        </w:tc>
        <w:tc>
          <w:tcPr>
            <w:tcW w:w="2020" w:type="dxa"/>
            <w:gridSpan w:val="2"/>
            <w:tcBorders>
              <w:top w:val="single" w:sz="8" w:space="0" w:color="auto"/>
              <w:left w:val="nil"/>
              <w:bottom w:val="single" w:sz="4" w:space="0" w:color="auto"/>
              <w:right w:val="nil"/>
            </w:tcBorders>
            <w:shd w:val="clear" w:color="auto" w:fill="auto"/>
            <w:noWrap/>
            <w:vAlign w:val="bottom"/>
            <w:hideMark/>
          </w:tcPr>
          <w:p w:rsidR="00C46C97" w:rsidRPr="00C46C97" w:rsidRDefault="00C46C97" w:rsidP="00C46C97">
            <w:pPr>
              <w:spacing w:after="0" w:line="240" w:lineRule="auto"/>
              <w:jc w:val="center"/>
              <w:rPr>
                <w:rFonts w:ascii="Arial" w:eastAsia="Times New Roman" w:hAnsi="Arial" w:cs="Arial"/>
                <w:i/>
                <w:iCs/>
                <w:sz w:val="20"/>
                <w:szCs w:val="20"/>
                <w:lang w:eastAsia="en-US"/>
              </w:rPr>
            </w:pPr>
            <w:r w:rsidRPr="00C46C97">
              <w:rPr>
                <w:rFonts w:ascii="Arial" w:eastAsia="Times New Roman" w:hAnsi="Arial" w:cs="Arial"/>
                <w:i/>
                <w:iCs/>
                <w:sz w:val="20"/>
                <w:szCs w:val="20"/>
                <w:lang w:eastAsia="en-US"/>
              </w:rPr>
              <w:t>Predicted  Shoe Size</w:t>
            </w:r>
          </w:p>
        </w:tc>
        <w:tc>
          <w:tcPr>
            <w:tcW w:w="1420" w:type="dxa"/>
            <w:gridSpan w:val="2"/>
            <w:tcBorders>
              <w:top w:val="single" w:sz="8" w:space="0" w:color="auto"/>
              <w:left w:val="nil"/>
              <w:bottom w:val="single" w:sz="4" w:space="0" w:color="auto"/>
              <w:right w:val="nil"/>
            </w:tcBorders>
            <w:shd w:val="clear" w:color="auto" w:fill="auto"/>
            <w:noWrap/>
            <w:vAlign w:val="bottom"/>
            <w:hideMark/>
          </w:tcPr>
          <w:p w:rsidR="00C46C97" w:rsidRPr="00C46C97" w:rsidRDefault="00C46C97" w:rsidP="00C46C97">
            <w:pPr>
              <w:spacing w:after="0" w:line="240" w:lineRule="auto"/>
              <w:jc w:val="center"/>
              <w:rPr>
                <w:rFonts w:ascii="Arial" w:eastAsia="Times New Roman" w:hAnsi="Arial" w:cs="Arial"/>
                <w:i/>
                <w:iCs/>
                <w:sz w:val="20"/>
                <w:szCs w:val="20"/>
                <w:lang w:eastAsia="en-US"/>
              </w:rPr>
            </w:pPr>
            <w:r w:rsidRPr="00C46C97">
              <w:rPr>
                <w:rFonts w:ascii="Arial" w:eastAsia="Times New Roman" w:hAnsi="Arial" w:cs="Arial"/>
                <w:i/>
                <w:iCs/>
                <w:sz w:val="20"/>
                <w:szCs w:val="20"/>
                <w:lang w:eastAsia="en-US"/>
              </w:rPr>
              <w:t>Residuals</w:t>
            </w:r>
          </w:p>
        </w:tc>
      </w:tr>
      <w:tr w:rsidR="00C46C97" w:rsidRPr="00C46C97" w:rsidTr="00C46C97">
        <w:trPr>
          <w:gridAfter w:val="4"/>
          <w:wAfter w:w="4102" w:type="dxa"/>
          <w:trHeight w:val="255"/>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1</w:t>
            </w: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4.6339836</w:t>
            </w: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0.3660164</w:t>
            </w:r>
          </w:p>
        </w:tc>
      </w:tr>
      <w:tr w:rsidR="00C46C97" w:rsidRPr="00C46C97" w:rsidTr="00C46C97">
        <w:trPr>
          <w:gridAfter w:val="4"/>
          <w:wAfter w:w="4102" w:type="dxa"/>
          <w:trHeight w:val="255"/>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2</w:t>
            </w: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6.1493147</w:t>
            </w: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-0.1493147</w:t>
            </w:r>
          </w:p>
        </w:tc>
      </w:tr>
      <w:tr w:rsidR="00C46C97" w:rsidRPr="00C46C97" w:rsidTr="00C46C97">
        <w:trPr>
          <w:gridAfter w:val="4"/>
          <w:wAfter w:w="4102" w:type="dxa"/>
          <w:trHeight w:val="255"/>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3</w:t>
            </w: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5.3839964</w:t>
            </w: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-0.3839964</w:t>
            </w:r>
          </w:p>
        </w:tc>
      </w:tr>
      <w:tr w:rsidR="00C46C97" w:rsidRPr="00C46C97" w:rsidTr="00C46C97">
        <w:trPr>
          <w:gridAfter w:val="4"/>
          <w:wAfter w:w="4102" w:type="dxa"/>
          <w:trHeight w:val="255"/>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4</w:t>
            </w: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8.0450804</w:t>
            </w: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-0.5450804</w:t>
            </w:r>
          </w:p>
        </w:tc>
      </w:tr>
      <w:tr w:rsidR="00C46C97" w:rsidRPr="00C46C97" w:rsidTr="00C46C97">
        <w:trPr>
          <w:gridAfter w:val="4"/>
          <w:wAfter w:w="4102" w:type="dxa"/>
          <w:trHeight w:val="255"/>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5</w:t>
            </w: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5.4837171</w:t>
            </w: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0.5162829</w:t>
            </w:r>
          </w:p>
        </w:tc>
      </w:tr>
      <w:tr w:rsidR="00C46C97" w:rsidRPr="00C46C97" w:rsidTr="00C46C97">
        <w:trPr>
          <w:gridAfter w:val="4"/>
          <w:wAfter w:w="4102" w:type="dxa"/>
          <w:trHeight w:val="255"/>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6</w:t>
            </w: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8.5803466</w:t>
            </w: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-0.0803466</w:t>
            </w:r>
          </w:p>
        </w:tc>
      </w:tr>
      <w:tr w:rsidR="00C46C97" w:rsidRPr="00C46C97" w:rsidTr="00C46C97">
        <w:trPr>
          <w:gridAfter w:val="4"/>
          <w:wAfter w:w="4102" w:type="dxa"/>
          <w:trHeight w:val="255"/>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7</w:t>
            </w: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7.6891458</w:t>
            </w: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0.3108542</w:t>
            </w:r>
          </w:p>
        </w:tc>
      </w:tr>
      <w:tr w:rsidR="00C46C97" w:rsidRPr="00C46C97" w:rsidTr="00C46C97">
        <w:trPr>
          <w:gridAfter w:val="4"/>
          <w:wAfter w:w="4102" w:type="dxa"/>
          <w:trHeight w:val="255"/>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8</w:t>
            </w: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9.8945745</w:t>
            </w: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0.1054255</w:t>
            </w:r>
          </w:p>
        </w:tc>
      </w:tr>
      <w:tr w:rsidR="00C46C97" w:rsidRPr="00C46C97" w:rsidTr="00C46C97">
        <w:trPr>
          <w:gridAfter w:val="4"/>
          <w:wAfter w:w="4102" w:type="dxa"/>
          <w:trHeight w:val="255"/>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9</w:t>
            </w: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7.1076079</w:t>
            </w: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-0.1076079</w:t>
            </w:r>
          </w:p>
        </w:tc>
      </w:tr>
      <w:tr w:rsidR="00C46C97" w:rsidRPr="00C46C97" w:rsidTr="00C46C97">
        <w:trPr>
          <w:gridAfter w:val="4"/>
          <w:wAfter w:w="4102" w:type="dxa"/>
          <w:trHeight w:val="255"/>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10</w:t>
            </w: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8.1121728</w:t>
            </w: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-0.1121728</w:t>
            </w:r>
          </w:p>
        </w:tc>
      </w:tr>
      <w:tr w:rsidR="00C46C97" w:rsidRPr="00C46C97" w:rsidTr="00C46C97">
        <w:trPr>
          <w:gridAfter w:val="4"/>
          <w:wAfter w:w="4102" w:type="dxa"/>
          <w:trHeight w:val="255"/>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11</w:t>
            </w: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10.2468298</w:t>
            </w: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0.7531702</w:t>
            </w:r>
          </w:p>
        </w:tc>
      </w:tr>
      <w:tr w:rsidR="00C46C97" w:rsidRPr="00C46C97" w:rsidTr="00C46C97">
        <w:trPr>
          <w:gridAfter w:val="4"/>
          <w:wAfter w:w="4102" w:type="dxa"/>
          <w:trHeight w:val="255"/>
        </w:trPr>
        <w:tc>
          <w:tcPr>
            <w:tcW w:w="1940" w:type="dxa"/>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12</w:t>
            </w:r>
          </w:p>
        </w:tc>
        <w:tc>
          <w:tcPr>
            <w:tcW w:w="20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8.6144553</w:t>
            </w:r>
          </w:p>
        </w:tc>
        <w:tc>
          <w:tcPr>
            <w:tcW w:w="1420" w:type="dxa"/>
            <w:gridSpan w:val="2"/>
            <w:tcBorders>
              <w:top w:val="nil"/>
              <w:left w:val="nil"/>
              <w:bottom w:val="nil"/>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-0.6144553</w:t>
            </w:r>
          </w:p>
        </w:tc>
      </w:tr>
      <w:tr w:rsidR="00C46C97" w:rsidRPr="00C46C97" w:rsidTr="00C46C97">
        <w:trPr>
          <w:gridAfter w:val="4"/>
          <w:wAfter w:w="4102" w:type="dxa"/>
          <w:trHeight w:val="270"/>
        </w:trPr>
        <w:tc>
          <w:tcPr>
            <w:tcW w:w="1940" w:type="dxa"/>
            <w:tcBorders>
              <w:top w:val="nil"/>
              <w:left w:val="nil"/>
              <w:bottom w:val="single" w:sz="8" w:space="0" w:color="auto"/>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13</w:t>
            </w:r>
          </w:p>
        </w:tc>
        <w:tc>
          <w:tcPr>
            <w:tcW w:w="2020" w:type="dxa"/>
            <w:gridSpan w:val="2"/>
            <w:tcBorders>
              <w:top w:val="nil"/>
              <w:left w:val="nil"/>
              <w:bottom w:val="single" w:sz="8" w:space="0" w:color="auto"/>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11.0587752</w:t>
            </w:r>
          </w:p>
        </w:tc>
        <w:tc>
          <w:tcPr>
            <w:tcW w:w="1420" w:type="dxa"/>
            <w:gridSpan w:val="2"/>
            <w:tcBorders>
              <w:top w:val="nil"/>
              <w:left w:val="nil"/>
              <w:bottom w:val="single" w:sz="8" w:space="0" w:color="auto"/>
              <w:right w:val="nil"/>
            </w:tcBorders>
            <w:shd w:val="clear" w:color="auto" w:fill="auto"/>
            <w:noWrap/>
            <w:vAlign w:val="bottom"/>
            <w:hideMark/>
          </w:tcPr>
          <w:p w:rsidR="00C46C97" w:rsidRPr="00C46C97" w:rsidRDefault="00C46C97" w:rsidP="00C46C97">
            <w:pPr>
              <w:spacing w:after="0" w:line="240" w:lineRule="auto"/>
              <w:jc w:val="right"/>
              <w:rPr>
                <w:rFonts w:ascii="Arial" w:eastAsia="Times New Roman" w:hAnsi="Arial" w:cs="Arial"/>
                <w:sz w:val="20"/>
                <w:szCs w:val="20"/>
                <w:lang w:eastAsia="en-US"/>
              </w:rPr>
            </w:pPr>
            <w:r w:rsidRPr="00C46C97">
              <w:rPr>
                <w:rFonts w:ascii="Arial" w:eastAsia="Times New Roman" w:hAnsi="Arial" w:cs="Arial"/>
                <w:sz w:val="20"/>
                <w:szCs w:val="20"/>
                <w:lang w:eastAsia="en-US"/>
              </w:rPr>
              <w:t>-0.0587752</w:t>
            </w:r>
          </w:p>
        </w:tc>
      </w:tr>
    </w:tbl>
    <w:p w:rsidR="00600C7B" w:rsidRDefault="00600C7B"/>
    <w:p w:rsidR="00C46C97" w:rsidRDefault="00C46C97">
      <w:r>
        <w:t xml:space="preserve">Is the Regression significant? What is the model? </w:t>
      </w:r>
      <w:r w:rsidR="001E1BA5">
        <w:t xml:space="preserve">What do the coefficients mean? </w:t>
      </w:r>
      <w:r>
        <w:t>How much of the variation in Y does it explain?</w:t>
      </w:r>
    </w:p>
    <w:p w:rsidR="001E1BA5" w:rsidRDefault="001E1BA5"/>
    <w:p w:rsidR="00C4784C" w:rsidRDefault="005C1C28">
      <w:r w:rsidRPr="005C1C28">
        <w:rPr>
          <w:b/>
          <w:u w:val="single"/>
        </w:rPr>
        <w:lastRenderedPageBreak/>
        <w:t>Interpretation</w:t>
      </w:r>
      <w:r>
        <w:t xml:space="preserve">: </w:t>
      </w:r>
      <w:r w:rsidR="00C4784C">
        <w:t>It is once again clear from the Significance F value that the regression overall is meaningful. The p-values for each variable’s coefficients are also small (&lt;0.05), indicating that each is significantly related to Y in the presence of the other variables.</w:t>
      </w:r>
    </w:p>
    <w:p w:rsidR="00C4784C" w:rsidRDefault="00C4784C">
      <w:r>
        <w:t>The model is written as an additive function as follows:</w:t>
      </w:r>
    </w:p>
    <w:p w:rsidR="00C4784C" w:rsidRDefault="00C4784C">
      <w:r>
        <w:rPr>
          <w:rFonts w:cs="Calibri"/>
        </w:rPr>
        <w:t>ŷ</w:t>
      </w:r>
      <w:r>
        <w:t xml:space="preserve"> = b</w:t>
      </w:r>
      <w:r w:rsidRPr="002E34D6">
        <w:rPr>
          <w:vertAlign w:val="subscript"/>
        </w:rPr>
        <w:t>0</w:t>
      </w:r>
      <w:r>
        <w:t xml:space="preserve"> + b</w:t>
      </w:r>
      <w:r w:rsidRPr="002E34D6">
        <w:rPr>
          <w:vertAlign w:val="subscript"/>
        </w:rPr>
        <w:t>1</w:t>
      </w:r>
      <w:r>
        <w:t>X</w:t>
      </w:r>
      <w:r w:rsidRPr="00C4784C">
        <w:rPr>
          <w:vertAlign w:val="subscript"/>
        </w:rPr>
        <w:t>1</w:t>
      </w:r>
      <w:r>
        <w:t xml:space="preserve"> + b</w:t>
      </w:r>
      <w:r w:rsidRPr="002E34D6">
        <w:rPr>
          <w:vertAlign w:val="subscript"/>
        </w:rPr>
        <w:t>1</w:t>
      </w:r>
      <w:r>
        <w:t>X</w:t>
      </w:r>
      <w:r w:rsidRPr="00C4784C">
        <w:rPr>
          <w:vertAlign w:val="subscript"/>
        </w:rPr>
        <w:t>1</w:t>
      </w:r>
      <w:r>
        <w:t xml:space="preserve"> + b</w:t>
      </w:r>
      <w:r>
        <w:rPr>
          <w:vertAlign w:val="subscript"/>
        </w:rPr>
        <w:t>2</w:t>
      </w:r>
      <w:r>
        <w:t>X</w:t>
      </w:r>
      <w:r>
        <w:rPr>
          <w:vertAlign w:val="subscript"/>
        </w:rPr>
        <w:t>2</w:t>
      </w:r>
      <w:r>
        <w:t xml:space="preserve"> + b</w:t>
      </w:r>
      <w:r>
        <w:rPr>
          <w:vertAlign w:val="subscript"/>
        </w:rPr>
        <w:t>3</w:t>
      </w:r>
      <w:r>
        <w:t>X</w:t>
      </w:r>
      <w:r>
        <w:rPr>
          <w:vertAlign w:val="subscript"/>
        </w:rPr>
        <w:t>3</w:t>
      </w:r>
      <w:r>
        <w:t xml:space="preserve">.  </w:t>
      </w:r>
    </w:p>
    <w:p w:rsidR="00C4784C" w:rsidRDefault="00C4784C">
      <w:r>
        <w:t>Here, the model can be written out as</w:t>
      </w:r>
    </w:p>
    <w:p w:rsidR="00C4784C" w:rsidRDefault="00C4784C">
      <w:pPr>
        <w:rPr>
          <w:rFonts w:cs="Calibri"/>
        </w:rPr>
      </w:pPr>
      <w:r>
        <w:rPr>
          <w:rFonts w:cs="Calibri"/>
        </w:rPr>
        <w:t>Ŷ = -1.51 + 0.347(Age) + 0.031(Weight) + 0.858(Sex)</w:t>
      </w:r>
    </w:p>
    <w:p w:rsidR="001E1BA5" w:rsidRDefault="00C4784C">
      <w:r>
        <w:t>How do we interpret the coefficient 0.347</w:t>
      </w:r>
      <w:r w:rsidR="00AC15C7">
        <w:t xml:space="preserve"> for Age</w:t>
      </w:r>
      <w:r>
        <w:t xml:space="preserve">? Recall that when Age alone was used in our simple regression, the coefficient was 0.612, meaning that for each year of age, shoe size went up on average by 0.612 units. How can the impact of the same variable on the same data be different now? The answer is that now, the coefficient of 0.347 is the impact of Age on Shoe Size given that Weight and Sex are held constant. In other words, if we were to only compare Males of different ages, all weighing 100 pounds, then </w:t>
      </w:r>
      <w:r w:rsidR="00747E4B">
        <w:t xml:space="preserve">for each year of age, shoe size would increase by 0.347 units on average. </w:t>
      </w:r>
    </w:p>
    <w:p w:rsidR="001A3FC6" w:rsidRDefault="005C1C28">
      <w:r>
        <w:t>How does one interpret the coefficient for Sex, the categorical variable? Assume you are predicting the shoe size for a 15 year old Male weighing 100 pounds, and a 15 year old Female weighing 100 pounds. If you substitute 15 for Age, 100 for weight, and either 1 or 0 respectively for Sex, you will see that the predicted value for Males is higher than for Females by 0.858. Thus, the coefficient for Sex tells us that Males on average wear a shoe size that is 0.858 units larger than Females, assuming age and weight are held constant.</w:t>
      </w:r>
    </w:p>
    <w:p w:rsidR="001A3FC6" w:rsidRDefault="00AC15C7">
      <w:r>
        <w:t>Notice that the R-square value is about 0.96, indicating that 96% of the variability in Y is explained by the three variables in our model. This is a big improvement over the 64% or so explained by age alone. Also, Standard Error is down to 0.46 from 1.26 in the Simple Regression with Age. This means that the predictions will be much more accurate.</w:t>
      </w:r>
    </w:p>
    <w:p w:rsidR="00D92449" w:rsidRDefault="00D92449" w:rsidP="00D92449">
      <w:r w:rsidRPr="00D92449">
        <w:rPr>
          <w:b/>
        </w:rPr>
        <w:t>More on Dummy Variables</w:t>
      </w:r>
      <w:r>
        <w:t>: Whenever we want to use a categorical independent variable in our regression model, it must be converted into dummy variables. We need one less dummy variable than the number of categories. Thus, for Sex, with two categories, we only need one dummy with the values 0 and 1. It does not matter which category is coded as 1 and which one is 0. Try running the same regression analysis as above, with the Sex variable coded in reverse, and look at the model and its predictions. If there are 3 categories, say for a variable like hair color (assume Black, Brown, and Blonde are the only colors), we will need two dummy variables, say one for Black Hair and one for Brown. The dummy for Black hair has a value of 1 if the person has Black Hair, 0 otherwise. Similarly, the dummy for Brown Hair has a value of 1 if the person has Brown hair, 0 otherwise. The person with Blond hair, therefore, will have a value of 0 for both dummies, and becomes the baseline against which to compare the results.</w:t>
      </w:r>
    </w:p>
    <w:p w:rsidR="00E9787E" w:rsidRDefault="00E9787E" w:rsidP="00D92449"/>
    <w:p w:rsidR="00D92449" w:rsidRDefault="00D92449" w:rsidP="00D92449">
      <w:r>
        <w:lastRenderedPageBreak/>
        <w:t>Consider the example in the table below:</w:t>
      </w:r>
    </w:p>
    <w:tbl>
      <w:tblPr>
        <w:tblStyle w:val="TableGrid"/>
        <w:tblW w:w="0" w:type="auto"/>
        <w:tblInd w:w="720" w:type="dxa"/>
        <w:tblLook w:val="04A0"/>
      </w:tblPr>
      <w:tblGrid>
        <w:gridCol w:w="673"/>
        <w:gridCol w:w="1891"/>
        <w:gridCol w:w="1546"/>
        <w:gridCol w:w="1663"/>
      </w:tblGrid>
      <w:tr w:rsidR="001936E5" w:rsidTr="00E9787E">
        <w:trPr>
          <w:trHeight w:val="467"/>
        </w:trPr>
        <w:tc>
          <w:tcPr>
            <w:tcW w:w="673" w:type="dxa"/>
          </w:tcPr>
          <w:p w:rsidR="001936E5" w:rsidRDefault="001936E5" w:rsidP="001936E5">
            <w:pPr>
              <w:pStyle w:val="NoSpacing"/>
              <w:jc w:val="center"/>
            </w:pPr>
            <w:proofErr w:type="spellStart"/>
            <w:r>
              <w:t>Obs</w:t>
            </w:r>
            <w:proofErr w:type="spellEnd"/>
          </w:p>
        </w:tc>
        <w:tc>
          <w:tcPr>
            <w:tcW w:w="1891" w:type="dxa"/>
            <w:vAlign w:val="center"/>
          </w:tcPr>
          <w:p w:rsidR="001936E5" w:rsidRDefault="001936E5" w:rsidP="00E9787E">
            <w:pPr>
              <w:pStyle w:val="NoSpacing"/>
              <w:jc w:val="center"/>
            </w:pPr>
            <w:r>
              <w:t xml:space="preserve">Color of Hair </w:t>
            </w:r>
          </w:p>
        </w:tc>
        <w:tc>
          <w:tcPr>
            <w:tcW w:w="1546" w:type="dxa"/>
            <w:vAlign w:val="center"/>
          </w:tcPr>
          <w:p w:rsidR="001936E5" w:rsidRDefault="001936E5" w:rsidP="001936E5">
            <w:pPr>
              <w:pStyle w:val="NoSpacing"/>
              <w:jc w:val="center"/>
            </w:pPr>
            <w:proofErr w:type="spellStart"/>
            <w:r>
              <w:t>Black_Dummy</w:t>
            </w:r>
            <w:proofErr w:type="spellEnd"/>
          </w:p>
        </w:tc>
        <w:tc>
          <w:tcPr>
            <w:tcW w:w="1663" w:type="dxa"/>
            <w:vAlign w:val="center"/>
          </w:tcPr>
          <w:p w:rsidR="001936E5" w:rsidRDefault="001936E5" w:rsidP="001936E5">
            <w:pPr>
              <w:pStyle w:val="NoSpacing"/>
              <w:jc w:val="center"/>
            </w:pPr>
            <w:proofErr w:type="spellStart"/>
            <w:r>
              <w:t>Brown_Dummy</w:t>
            </w:r>
            <w:proofErr w:type="spellEnd"/>
          </w:p>
        </w:tc>
      </w:tr>
      <w:tr w:rsidR="001936E5" w:rsidTr="001936E5">
        <w:tc>
          <w:tcPr>
            <w:tcW w:w="673" w:type="dxa"/>
          </w:tcPr>
          <w:p w:rsidR="001936E5" w:rsidRDefault="001936E5" w:rsidP="001936E5">
            <w:pPr>
              <w:jc w:val="center"/>
            </w:pPr>
            <w:r>
              <w:t>1</w:t>
            </w:r>
          </w:p>
        </w:tc>
        <w:tc>
          <w:tcPr>
            <w:tcW w:w="1891" w:type="dxa"/>
            <w:vAlign w:val="center"/>
          </w:tcPr>
          <w:p w:rsidR="001936E5" w:rsidRDefault="001936E5" w:rsidP="001936E5">
            <w:pPr>
              <w:jc w:val="center"/>
            </w:pPr>
            <w:r>
              <w:t>Black</w:t>
            </w:r>
          </w:p>
        </w:tc>
        <w:tc>
          <w:tcPr>
            <w:tcW w:w="1546" w:type="dxa"/>
            <w:vAlign w:val="center"/>
          </w:tcPr>
          <w:p w:rsidR="001936E5" w:rsidRDefault="001936E5" w:rsidP="001936E5">
            <w:pPr>
              <w:jc w:val="center"/>
            </w:pPr>
            <w:r>
              <w:t>1</w:t>
            </w:r>
          </w:p>
        </w:tc>
        <w:tc>
          <w:tcPr>
            <w:tcW w:w="1663" w:type="dxa"/>
            <w:vAlign w:val="center"/>
          </w:tcPr>
          <w:p w:rsidR="001936E5" w:rsidRDefault="001936E5" w:rsidP="001936E5">
            <w:pPr>
              <w:jc w:val="center"/>
            </w:pPr>
            <w:r>
              <w:t>0</w:t>
            </w:r>
          </w:p>
        </w:tc>
      </w:tr>
      <w:tr w:rsidR="001936E5" w:rsidTr="001936E5">
        <w:tc>
          <w:tcPr>
            <w:tcW w:w="673" w:type="dxa"/>
          </w:tcPr>
          <w:p w:rsidR="001936E5" w:rsidRDefault="001936E5" w:rsidP="001936E5">
            <w:pPr>
              <w:jc w:val="center"/>
            </w:pPr>
            <w:r>
              <w:t>2</w:t>
            </w:r>
          </w:p>
        </w:tc>
        <w:tc>
          <w:tcPr>
            <w:tcW w:w="1891" w:type="dxa"/>
            <w:vAlign w:val="center"/>
          </w:tcPr>
          <w:p w:rsidR="001936E5" w:rsidRDefault="001936E5" w:rsidP="001936E5">
            <w:pPr>
              <w:jc w:val="center"/>
            </w:pPr>
            <w:r>
              <w:t>Blonde</w:t>
            </w:r>
          </w:p>
        </w:tc>
        <w:tc>
          <w:tcPr>
            <w:tcW w:w="1546" w:type="dxa"/>
            <w:vAlign w:val="center"/>
          </w:tcPr>
          <w:p w:rsidR="001936E5" w:rsidRDefault="001936E5" w:rsidP="001936E5">
            <w:pPr>
              <w:jc w:val="center"/>
            </w:pPr>
            <w:r>
              <w:t>0</w:t>
            </w:r>
          </w:p>
        </w:tc>
        <w:tc>
          <w:tcPr>
            <w:tcW w:w="1663" w:type="dxa"/>
            <w:vAlign w:val="center"/>
          </w:tcPr>
          <w:p w:rsidR="001936E5" w:rsidRDefault="001936E5" w:rsidP="001936E5">
            <w:pPr>
              <w:jc w:val="center"/>
            </w:pPr>
            <w:r>
              <w:t>0</w:t>
            </w:r>
          </w:p>
        </w:tc>
      </w:tr>
      <w:tr w:rsidR="001936E5" w:rsidTr="001936E5">
        <w:tc>
          <w:tcPr>
            <w:tcW w:w="673" w:type="dxa"/>
          </w:tcPr>
          <w:p w:rsidR="001936E5" w:rsidRDefault="001936E5" w:rsidP="001936E5">
            <w:pPr>
              <w:jc w:val="center"/>
            </w:pPr>
            <w:r>
              <w:t>3</w:t>
            </w:r>
          </w:p>
        </w:tc>
        <w:tc>
          <w:tcPr>
            <w:tcW w:w="1891" w:type="dxa"/>
            <w:vAlign w:val="center"/>
          </w:tcPr>
          <w:p w:rsidR="001936E5" w:rsidRDefault="001936E5" w:rsidP="001936E5">
            <w:pPr>
              <w:jc w:val="center"/>
            </w:pPr>
            <w:r>
              <w:t>Black</w:t>
            </w:r>
          </w:p>
        </w:tc>
        <w:tc>
          <w:tcPr>
            <w:tcW w:w="1546" w:type="dxa"/>
            <w:vAlign w:val="center"/>
          </w:tcPr>
          <w:p w:rsidR="001936E5" w:rsidRDefault="001936E5" w:rsidP="001936E5">
            <w:pPr>
              <w:jc w:val="center"/>
            </w:pPr>
            <w:r>
              <w:t>1</w:t>
            </w:r>
          </w:p>
        </w:tc>
        <w:tc>
          <w:tcPr>
            <w:tcW w:w="1663" w:type="dxa"/>
            <w:vAlign w:val="center"/>
          </w:tcPr>
          <w:p w:rsidR="001936E5" w:rsidRDefault="001936E5" w:rsidP="001936E5">
            <w:pPr>
              <w:jc w:val="center"/>
            </w:pPr>
            <w:r>
              <w:t>0</w:t>
            </w:r>
          </w:p>
        </w:tc>
      </w:tr>
      <w:tr w:rsidR="001936E5" w:rsidTr="001936E5">
        <w:tc>
          <w:tcPr>
            <w:tcW w:w="673" w:type="dxa"/>
          </w:tcPr>
          <w:p w:rsidR="001936E5" w:rsidRDefault="001936E5" w:rsidP="001936E5">
            <w:pPr>
              <w:jc w:val="center"/>
            </w:pPr>
            <w:r>
              <w:t>4</w:t>
            </w:r>
          </w:p>
        </w:tc>
        <w:tc>
          <w:tcPr>
            <w:tcW w:w="1891" w:type="dxa"/>
            <w:vAlign w:val="center"/>
          </w:tcPr>
          <w:p w:rsidR="001936E5" w:rsidRDefault="001936E5" w:rsidP="001936E5">
            <w:pPr>
              <w:jc w:val="center"/>
            </w:pPr>
            <w:r>
              <w:t>Brown</w:t>
            </w:r>
          </w:p>
        </w:tc>
        <w:tc>
          <w:tcPr>
            <w:tcW w:w="1546" w:type="dxa"/>
            <w:vAlign w:val="center"/>
          </w:tcPr>
          <w:p w:rsidR="001936E5" w:rsidRDefault="001936E5" w:rsidP="001936E5">
            <w:pPr>
              <w:jc w:val="center"/>
            </w:pPr>
            <w:r>
              <w:t>0</w:t>
            </w:r>
          </w:p>
        </w:tc>
        <w:tc>
          <w:tcPr>
            <w:tcW w:w="1663" w:type="dxa"/>
            <w:vAlign w:val="center"/>
          </w:tcPr>
          <w:p w:rsidR="001936E5" w:rsidRDefault="001936E5" w:rsidP="001936E5">
            <w:pPr>
              <w:jc w:val="center"/>
            </w:pPr>
            <w:r>
              <w:t>1</w:t>
            </w:r>
          </w:p>
        </w:tc>
      </w:tr>
      <w:tr w:rsidR="001936E5" w:rsidTr="001936E5">
        <w:tc>
          <w:tcPr>
            <w:tcW w:w="673" w:type="dxa"/>
          </w:tcPr>
          <w:p w:rsidR="001936E5" w:rsidRDefault="001936E5" w:rsidP="001936E5">
            <w:pPr>
              <w:jc w:val="center"/>
            </w:pPr>
            <w:r>
              <w:t>5</w:t>
            </w:r>
          </w:p>
        </w:tc>
        <w:tc>
          <w:tcPr>
            <w:tcW w:w="1891" w:type="dxa"/>
            <w:vAlign w:val="center"/>
          </w:tcPr>
          <w:p w:rsidR="001936E5" w:rsidRDefault="001936E5" w:rsidP="001936E5">
            <w:pPr>
              <w:jc w:val="center"/>
            </w:pPr>
            <w:r>
              <w:t>Brown</w:t>
            </w:r>
          </w:p>
        </w:tc>
        <w:tc>
          <w:tcPr>
            <w:tcW w:w="1546" w:type="dxa"/>
            <w:vAlign w:val="center"/>
          </w:tcPr>
          <w:p w:rsidR="001936E5" w:rsidRDefault="001936E5" w:rsidP="001936E5">
            <w:pPr>
              <w:jc w:val="center"/>
            </w:pPr>
            <w:r>
              <w:t>0</w:t>
            </w:r>
          </w:p>
        </w:tc>
        <w:tc>
          <w:tcPr>
            <w:tcW w:w="1663" w:type="dxa"/>
            <w:vAlign w:val="center"/>
          </w:tcPr>
          <w:p w:rsidR="001936E5" w:rsidRDefault="001936E5" w:rsidP="001936E5">
            <w:pPr>
              <w:jc w:val="center"/>
            </w:pPr>
            <w:r>
              <w:t>1</w:t>
            </w:r>
          </w:p>
        </w:tc>
      </w:tr>
      <w:tr w:rsidR="001936E5" w:rsidTr="001936E5">
        <w:tc>
          <w:tcPr>
            <w:tcW w:w="673" w:type="dxa"/>
          </w:tcPr>
          <w:p w:rsidR="001936E5" w:rsidRDefault="001936E5" w:rsidP="001936E5">
            <w:pPr>
              <w:jc w:val="center"/>
            </w:pPr>
            <w:r>
              <w:t>6</w:t>
            </w:r>
          </w:p>
        </w:tc>
        <w:tc>
          <w:tcPr>
            <w:tcW w:w="1891" w:type="dxa"/>
            <w:vAlign w:val="center"/>
          </w:tcPr>
          <w:p w:rsidR="001936E5" w:rsidRDefault="001936E5" w:rsidP="001936E5">
            <w:pPr>
              <w:jc w:val="center"/>
            </w:pPr>
            <w:r>
              <w:t>Blonde</w:t>
            </w:r>
          </w:p>
        </w:tc>
        <w:tc>
          <w:tcPr>
            <w:tcW w:w="1546" w:type="dxa"/>
            <w:vAlign w:val="center"/>
          </w:tcPr>
          <w:p w:rsidR="001936E5" w:rsidRDefault="001936E5" w:rsidP="001936E5">
            <w:pPr>
              <w:jc w:val="center"/>
            </w:pPr>
            <w:r>
              <w:t>0</w:t>
            </w:r>
          </w:p>
        </w:tc>
        <w:tc>
          <w:tcPr>
            <w:tcW w:w="1663" w:type="dxa"/>
            <w:vAlign w:val="center"/>
          </w:tcPr>
          <w:p w:rsidR="001936E5" w:rsidRDefault="001936E5" w:rsidP="001936E5">
            <w:pPr>
              <w:jc w:val="center"/>
            </w:pPr>
            <w:r>
              <w:t>0</w:t>
            </w:r>
          </w:p>
        </w:tc>
      </w:tr>
      <w:tr w:rsidR="001936E5" w:rsidTr="001936E5">
        <w:tc>
          <w:tcPr>
            <w:tcW w:w="673" w:type="dxa"/>
          </w:tcPr>
          <w:p w:rsidR="001936E5" w:rsidRDefault="001936E5" w:rsidP="001936E5">
            <w:pPr>
              <w:jc w:val="center"/>
            </w:pPr>
            <w:r>
              <w:t>7</w:t>
            </w:r>
          </w:p>
        </w:tc>
        <w:tc>
          <w:tcPr>
            <w:tcW w:w="1891" w:type="dxa"/>
            <w:vAlign w:val="center"/>
          </w:tcPr>
          <w:p w:rsidR="001936E5" w:rsidRDefault="001936E5" w:rsidP="001936E5">
            <w:pPr>
              <w:jc w:val="center"/>
            </w:pPr>
            <w:r>
              <w:t>….</w:t>
            </w:r>
          </w:p>
        </w:tc>
        <w:tc>
          <w:tcPr>
            <w:tcW w:w="1546" w:type="dxa"/>
            <w:vAlign w:val="center"/>
          </w:tcPr>
          <w:p w:rsidR="001936E5" w:rsidRDefault="001936E5" w:rsidP="001936E5">
            <w:pPr>
              <w:jc w:val="center"/>
            </w:pPr>
            <w:r>
              <w:t>….</w:t>
            </w:r>
          </w:p>
        </w:tc>
        <w:tc>
          <w:tcPr>
            <w:tcW w:w="1663" w:type="dxa"/>
            <w:vAlign w:val="center"/>
          </w:tcPr>
          <w:p w:rsidR="001936E5" w:rsidRDefault="001936E5" w:rsidP="001936E5">
            <w:pPr>
              <w:jc w:val="center"/>
            </w:pPr>
            <w:r>
              <w:t>….</w:t>
            </w:r>
          </w:p>
        </w:tc>
      </w:tr>
    </w:tbl>
    <w:p w:rsidR="00E9787E" w:rsidRDefault="00E9787E" w:rsidP="00E9787E">
      <w:pPr>
        <w:spacing w:after="0"/>
      </w:pPr>
    </w:p>
    <w:p w:rsidR="001936E5" w:rsidRDefault="001936E5" w:rsidP="00D92449">
      <w:r>
        <w:t xml:space="preserve">As we see in the table above, the original categorical variable with 3 values is converted into 2 numerical variables, each a dummy with only 0 and 1 as the possible values. These two dummies can now be used in regression as independent variables to model the impact of color on the dependent variable y. It is important to note that it is not correct to simply code the 3 colors as 1, 2, and 3 in a single variable. </w:t>
      </w:r>
      <w:r w:rsidR="00E9787E">
        <w:t xml:space="preserve">It will give misleading results. As for the dummies, however, you can choose to make dummies for any 2 of the 3 categories. The other category becomes the baseline or neutral group against which results are interpreted. </w:t>
      </w:r>
    </w:p>
    <w:p w:rsidR="00E9787E" w:rsidRDefault="00E9787E" w:rsidP="00D92449">
      <w:r>
        <w:t>Assume that a regression was performed, and the model was as follows:</w:t>
      </w:r>
    </w:p>
    <w:p w:rsidR="00E9787E" w:rsidRDefault="00E9787E" w:rsidP="00D92449">
      <w:pPr>
        <w:rPr>
          <w:rFonts w:cs="Calibri"/>
        </w:rPr>
      </w:pPr>
      <w:r>
        <w:rPr>
          <w:rFonts w:cs="Calibri"/>
        </w:rPr>
        <w:t>Ŷ = 10 + 5 (</w:t>
      </w:r>
      <w:proofErr w:type="spellStart"/>
      <w:r>
        <w:rPr>
          <w:rFonts w:cs="Calibri"/>
        </w:rPr>
        <w:t>Black_Dummy</w:t>
      </w:r>
      <w:proofErr w:type="spellEnd"/>
      <w:r>
        <w:rPr>
          <w:rFonts w:cs="Calibri"/>
        </w:rPr>
        <w:t>) + 3 (</w:t>
      </w:r>
      <w:proofErr w:type="spellStart"/>
      <w:r>
        <w:rPr>
          <w:rFonts w:cs="Calibri"/>
        </w:rPr>
        <w:t>Brown_Dummy</w:t>
      </w:r>
      <w:proofErr w:type="spellEnd"/>
      <w:r>
        <w:rPr>
          <w:rFonts w:cs="Calibri"/>
        </w:rPr>
        <w:t>)</w:t>
      </w:r>
    </w:p>
    <w:p w:rsidR="00E9787E" w:rsidRDefault="00E9787E" w:rsidP="00D92449">
      <w:pPr>
        <w:rPr>
          <w:rFonts w:cs="Calibri"/>
        </w:rPr>
      </w:pPr>
      <w:r>
        <w:rPr>
          <w:rFonts w:cs="Calibri"/>
        </w:rPr>
        <w:t xml:space="preserve">How do we interpret the coefficients? The coefficient 5 implies that the predicted value of y is 5 units greater on average for Black haired people compared with Blond haired ones (the neutral group). Similarly, the predicted value of y is 3 units greater on average for Brown haired people compared with Blond haired ones (the neutral group). In both cases, the interpretation is with respect to the neutral group.  What if the coefficient for </w:t>
      </w:r>
      <w:proofErr w:type="spellStart"/>
      <w:r>
        <w:rPr>
          <w:rFonts w:cs="Calibri"/>
        </w:rPr>
        <w:t>Brown_Dummy</w:t>
      </w:r>
      <w:proofErr w:type="spellEnd"/>
      <w:r>
        <w:rPr>
          <w:rFonts w:cs="Calibri"/>
        </w:rPr>
        <w:t xml:space="preserve"> turned out to be not </w:t>
      </w:r>
      <w:proofErr w:type="gramStart"/>
      <w:r>
        <w:rPr>
          <w:rFonts w:cs="Calibri"/>
        </w:rPr>
        <w:t>significant,</w:t>
      </w:r>
      <w:proofErr w:type="gramEnd"/>
      <w:r>
        <w:rPr>
          <w:rFonts w:cs="Calibri"/>
        </w:rPr>
        <w:t xml:space="preserve"> and we had to drop that variable from the model? In that case, it would mean that Brown haired people were no different from Blond haired ones, but the two groups together are still different from the Black haired group, in terms of the impact on y.</w:t>
      </w:r>
    </w:p>
    <w:p w:rsidR="00AC15C7" w:rsidRPr="00FE42F8" w:rsidRDefault="00AC15C7">
      <w:pPr>
        <w:rPr>
          <w:b/>
        </w:rPr>
      </w:pPr>
      <w:r w:rsidRPr="00FE42F8">
        <w:rPr>
          <w:b/>
        </w:rPr>
        <w:t>Limitations of Regression</w:t>
      </w:r>
    </w:p>
    <w:p w:rsidR="005F7D40" w:rsidRDefault="00AC15C7">
      <w:r>
        <w:t>Regression</w:t>
      </w:r>
      <w:r w:rsidR="00FE42F8">
        <w:t xml:space="preserve"> Analysis</w:t>
      </w:r>
      <w:r>
        <w:t xml:space="preserve"> assumes that the model is linear, and that the errors are normally distributed, independent, and </w:t>
      </w:r>
      <w:r w:rsidR="00FE42F8">
        <w:t xml:space="preserve">that they </w:t>
      </w:r>
      <w:r>
        <w:t>have a constant variance o</w:t>
      </w:r>
      <w:r w:rsidR="00FE42F8">
        <w:t>ver the time and over the range of values of the independent variables. These assumptions may be violated in reality leading to less accurate or misleading predictions.</w:t>
      </w:r>
    </w:p>
    <w:sectPr w:rsidR="005F7D40" w:rsidSect="00590AC7">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A07" w:rsidRDefault="00E45A07" w:rsidP="00C85F0C">
      <w:pPr>
        <w:spacing w:after="0" w:line="240" w:lineRule="auto"/>
      </w:pPr>
      <w:r>
        <w:separator/>
      </w:r>
    </w:p>
  </w:endnote>
  <w:endnote w:type="continuationSeparator" w:id="0">
    <w:p w:rsidR="00E45A07" w:rsidRDefault="00E45A07" w:rsidP="00C85F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F0C" w:rsidRPr="00F75924" w:rsidRDefault="00C85F0C" w:rsidP="00C85F0C">
    <w:pPr>
      <w:pStyle w:val="Footer"/>
    </w:pPr>
    <w:r w:rsidRPr="00EF49F7">
      <w:rPr>
        <w:rFonts w:cs="Calibri"/>
        <w:sz w:val="20"/>
        <w:szCs w:val="20"/>
      </w:rPr>
      <w:t>©</w:t>
    </w:r>
    <w:r w:rsidRPr="00EF49F7">
      <w:rPr>
        <w:sz w:val="20"/>
        <w:szCs w:val="20"/>
      </w:rPr>
      <w:t xml:space="preserve"> Dr. Satish Nargundkar</w:t>
    </w:r>
    <w:r>
      <w:rPr>
        <w:sz w:val="20"/>
        <w:szCs w:val="20"/>
      </w:rPr>
      <w:tab/>
    </w:r>
    <w:r>
      <w:rPr>
        <w:sz w:val="20"/>
        <w:szCs w:val="20"/>
      </w:rPr>
      <w:tab/>
    </w:r>
    <w:r w:rsidR="004936C6" w:rsidRPr="00F75924">
      <w:rPr>
        <w:sz w:val="20"/>
        <w:szCs w:val="20"/>
      </w:rPr>
      <w:fldChar w:fldCharType="begin"/>
    </w:r>
    <w:r w:rsidRPr="00F75924">
      <w:rPr>
        <w:sz w:val="20"/>
        <w:szCs w:val="20"/>
      </w:rPr>
      <w:instrText xml:space="preserve"> PAGE   \* MERGEFORMAT </w:instrText>
    </w:r>
    <w:r w:rsidR="004936C6" w:rsidRPr="00F75924">
      <w:rPr>
        <w:sz w:val="20"/>
        <w:szCs w:val="20"/>
      </w:rPr>
      <w:fldChar w:fldCharType="separate"/>
    </w:r>
    <w:r w:rsidR="00DD14A4">
      <w:rPr>
        <w:noProof/>
        <w:sz w:val="20"/>
        <w:szCs w:val="20"/>
      </w:rPr>
      <w:t>1</w:t>
    </w:r>
    <w:r w:rsidR="004936C6" w:rsidRPr="00F75924">
      <w:rPr>
        <w:sz w:val="20"/>
        <w:szCs w:val="20"/>
      </w:rPr>
      <w:fldChar w:fldCharType="end"/>
    </w:r>
  </w:p>
  <w:p w:rsidR="00C85F0C" w:rsidRDefault="00C85F0C" w:rsidP="00C85F0C">
    <w:pPr>
      <w:pStyle w:val="Footer"/>
    </w:pPr>
  </w:p>
  <w:p w:rsidR="00C85F0C" w:rsidRDefault="00C85F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A07" w:rsidRDefault="00E45A07" w:rsidP="00C85F0C">
      <w:pPr>
        <w:spacing w:after="0" w:line="240" w:lineRule="auto"/>
      </w:pPr>
      <w:r>
        <w:separator/>
      </w:r>
    </w:p>
  </w:footnote>
  <w:footnote w:type="continuationSeparator" w:id="0">
    <w:p w:rsidR="00E45A07" w:rsidRDefault="00E45A07" w:rsidP="00C85F0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2"/>
  <w:proofState w:spelling="clean" w:grammar="clean"/>
  <w:defaultTabStop w:val="720"/>
  <w:characterSpacingControl w:val="doNotCompress"/>
  <w:footnotePr>
    <w:footnote w:id="-1"/>
    <w:footnote w:id="0"/>
  </w:footnotePr>
  <w:endnotePr>
    <w:endnote w:id="-1"/>
    <w:endnote w:id="0"/>
  </w:endnotePr>
  <w:compat/>
  <w:rsids>
    <w:rsidRoot w:val="00C85F0C"/>
    <w:rsid w:val="000F3678"/>
    <w:rsid w:val="001936E5"/>
    <w:rsid w:val="001A3FC6"/>
    <w:rsid w:val="001E1BA5"/>
    <w:rsid w:val="0028770C"/>
    <w:rsid w:val="003C4B1E"/>
    <w:rsid w:val="004936C6"/>
    <w:rsid w:val="00590AC7"/>
    <w:rsid w:val="005C1C28"/>
    <w:rsid w:val="005F7D40"/>
    <w:rsid w:val="00600C7B"/>
    <w:rsid w:val="00747E4B"/>
    <w:rsid w:val="008E1F9C"/>
    <w:rsid w:val="00936AA7"/>
    <w:rsid w:val="00AC15C7"/>
    <w:rsid w:val="00C13F8A"/>
    <w:rsid w:val="00C46C97"/>
    <w:rsid w:val="00C4784C"/>
    <w:rsid w:val="00C85F0C"/>
    <w:rsid w:val="00C91A17"/>
    <w:rsid w:val="00CE7393"/>
    <w:rsid w:val="00D92449"/>
    <w:rsid w:val="00DD14A4"/>
    <w:rsid w:val="00E45A07"/>
    <w:rsid w:val="00E9787E"/>
    <w:rsid w:val="00EF7A91"/>
    <w:rsid w:val="00FE4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F0C"/>
    <w:pPr>
      <w:spacing w:after="200"/>
    </w:pPr>
    <w:rPr>
      <w:rFonts w:ascii="Calibri" w:eastAsia="PMingLiU" w:hAnsi="Calibri"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5F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5F0C"/>
    <w:rPr>
      <w:rFonts w:ascii="Calibri" w:eastAsia="PMingLiU" w:hAnsi="Calibri" w:cs="Times New Roman"/>
      <w:lang w:eastAsia="zh-TW"/>
    </w:rPr>
  </w:style>
  <w:style w:type="paragraph" w:styleId="Footer">
    <w:name w:val="footer"/>
    <w:basedOn w:val="Normal"/>
    <w:link w:val="FooterChar"/>
    <w:uiPriority w:val="99"/>
    <w:unhideWhenUsed/>
    <w:rsid w:val="00C85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F0C"/>
    <w:rPr>
      <w:rFonts w:ascii="Calibri" w:eastAsia="PMingLiU" w:hAnsi="Calibri" w:cs="Times New Roman"/>
      <w:lang w:eastAsia="zh-TW"/>
    </w:rPr>
  </w:style>
  <w:style w:type="paragraph" w:styleId="BalloonText">
    <w:name w:val="Balloon Text"/>
    <w:basedOn w:val="Normal"/>
    <w:link w:val="BalloonTextChar"/>
    <w:uiPriority w:val="99"/>
    <w:semiHidden/>
    <w:unhideWhenUsed/>
    <w:rsid w:val="00C13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F8A"/>
    <w:rPr>
      <w:rFonts w:ascii="Tahoma" w:eastAsia="PMingLiU" w:hAnsi="Tahoma" w:cs="Tahoma"/>
      <w:sz w:val="16"/>
      <w:szCs w:val="16"/>
      <w:lang w:eastAsia="zh-TW"/>
    </w:rPr>
  </w:style>
  <w:style w:type="table" w:styleId="TableGrid">
    <w:name w:val="Table Grid"/>
    <w:basedOn w:val="TableNormal"/>
    <w:uiPriority w:val="59"/>
    <w:rsid w:val="00D9244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936E5"/>
    <w:pPr>
      <w:spacing w:line="240" w:lineRule="auto"/>
    </w:pPr>
    <w:rPr>
      <w:rFonts w:ascii="Calibri" w:eastAsia="PMingLiU" w:hAnsi="Calibri" w:cs="Times New Roman"/>
      <w:lang w:eastAsia="zh-TW"/>
    </w:rPr>
  </w:style>
</w:styles>
</file>

<file path=word/webSettings.xml><?xml version="1.0" encoding="utf-8"?>
<w:webSettings xmlns:r="http://schemas.openxmlformats.org/officeDocument/2006/relationships" xmlns:w="http://schemas.openxmlformats.org/wordprocessingml/2006/main">
  <w:divs>
    <w:div w:id="659623715">
      <w:bodyDiv w:val="1"/>
      <w:marLeft w:val="0"/>
      <w:marRight w:val="0"/>
      <w:marTop w:val="0"/>
      <w:marBottom w:val="0"/>
      <w:divBdr>
        <w:top w:val="none" w:sz="0" w:space="0" w:color="auto"/>
        <w:left w:val="none" w:sz="0" w:space="0" w:color="auto"/>
        <w:bottom w:val="none" w:sz="0" w:space="0" w:color="auto"/>
        <w:right w:val="none" w:sz="0" w:space="0" w:color="auto"/>
      </w:divBdr>
    </w:div>
    <w:div w:id="673412657">
      <w:bodyDiv w:val="1"/>
      <w:marLeft w:val="0"/>
      <w:marRight w:val="0"/>
      <w:marTop w:val="0"/>
      <w:marBottom w:val="0"/>
      <w:divBdr>
        <w:top w:val="none" w:sz="0" w:space="0" w:color="auto"/>
        <w:left w:val="none" w:sz="0" w:space="0" w:color="auto"/>
        <w:bottom w:val="none" w:sz="0" w:space="0" w:color="auto"/>
        <w:right w:val="none" w:sz="0" w:space="0" w:color="auto"/>
      </w:divBdr>
    </w:div>
    <w:div w:id="1010568114">
      <w:bodyDiv w:val="1"/>
      <w:marLeft w:val="0"/>
      <w:marRight w:val="0"/>
      <w:marTop w:val="0"/>
      <w:marBottom w:val="0"/>
      <w:divBdr>
        <w:top w:val="none" w:sz="0" w:space="0" w:color="auto"/>
        <w:left w:val="none" w:sz="0" w:space="0" w:color="auto"/>
        <w:bottom w:val="none" w:sz="0" w:space="0" w:color="auto"/>
        <w:right w:val="none" w:sz="0" w:space="0" w:color="auto"/>
      </w:divBdr>
    </w:div>
    <w:div w:id="1262714207">
      <w:bodyDiv w:val="1"/>
      <w:marLeft w:val="0"/>
      <w:marRight w:val="0"/>
      <w:marTop w:val="0"/>
      <w:marBottom w:val="0"/>
      <w:divBdr>
        <w:top w:val="none" w:sz="0" w:space="0" w:color="auto"/>
        <w:left w:val="none" w:sz="0" w:space="0" w:color="auto"/>
        <w:bottom w:val="none" w:sz="0" w:space="0" w:color="auto"/>
        <w:right w:val="none" w:sz="0" w:space="0" w:color="auto"/>
      </w:divBdr>
    </w:div>
    <w:div w:id="1377394955">
      <w:bodyDiv w:val="1"/>
      <w:marLeft w:val="0"/>
      <w:marRight w:val="0"/>
      <w:marTop w:val="0"/>
      <w:marBottom w:val="0"/>
      <w:divBdr>
        <w:top w:val="none" w:sz="0" w:space="0" w:color="auto"/>
        <w:left w:val="none" w:sz="0" w:space="0" w:color="auto"/>
        <w:bottom w:val="none" w:sz="0" w:space="0" w:color="auto"/>
        <w:right w:val="none" w:sz="0" w:space="0" w:color="auto"/>
      </w:divBdr>
    </w:div>
    <w:div w:id="14861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Internet\gsu\mgs3100\section2\regres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 </a:t>
            </a:r>
            <a:r>
              <a:rPr lang="en-US" sz="1400"/>
              <a:t>Shoe Size by Weight, Ages</a:t>
            </a:r>
            <a:r>
              <a:rPr lang="en-US" sz="1400" baseline="0"/>
              <a:t> 11-19</a:t>
            </a:r>
            <a:r>
              <a:rPr lang="en-US" sz="1400"/>
              <a:t> </a:t>
            </a:r>
          </a:p>
        </c:rich>
      </c:tx>
    </c:title>
    <c:plotArea>
      <c:layout/>
      <c:scatterChart>
        <c:scatterStyle val="lineMarker"/>
        <c:ser>
          <c:idx val="0"/>
          <c:order val="0"/>
          <c:tx>
            <c:strRef>
              <c:f>'Multiple-initial'!$I$5</c:f>
              <c:strCache>
                <c:ptCount val="1"/>
                <c:pt idx="0">
                  <c:v> Shoe Size</c:v>
                </c:pt>
              </c:strCache>
            </c:strRef>
          </c:tx>
          <c:spPr>
            <a:ln w="28575">
              <a:noFill/>
            </a:ln>
          </c:spPr>
          <c:xVal>
            <c:numRef>
              <c:f>'Multiple-initial'!$H$6:$H$18</c:f>
              <c:numCache>
                <c:formatCode>General</c:formatCode>
                <c:ptCount val="13"/>
                <c:pt idx="0">
                  <c:v>75</c:v>
                </c:pt>
                <c:pt idx="1">
                  <c:v>85</c:v>
                </c:pt>
                <c:pt idx="2">
                  <c:v>88</c:v>
                </c:pt>
                <c:pt idx="3">
                  <c:v>135</c:v>
                </c:pt>
                <c:pt idx="4">
                  <c:v>80</c:v>
                </c:pt>
                <c:pt idx="5">
                  <c:v>180</c:v>
                </c:pt>
                <c:pt idx="6">
                  <c:v>140</c:v>
                </c:pt>
                <c:pt idx="7">
                  <c:v>200</c:v>
                </c:pt>
                <c:pt idx="8">
                  <c:v>110</c:v>
                </c:pt>
                <c:pt idx="9">
                  <c:v>120</c:v>
                </c:pt>
                <c:pt idx="10">
                  <c:v>150</c:v>
                </c:pt>
                <c:pt idx="11">
                  <c:v>125</c:v>
                </c:pt>
                <c:pt idx="12">
                  <c:v>165</c:v>
                </c:pt>
              </c:numCache>
            </c:numRef>
          </c:xVal>
          <c:yVal>
            <c:numRef>
              <c:f>'Multiple-initial'!$I$6:$I$18</c:f>
              <c:numCache>
                <c:formatCode>General</c:formatCode>
                <c:ptCount val="13"/>
                <c:pt idx="0">
                  <c:v>5</c:v>
                </c:pt>
                <c:pt idx="1">
                  <c:v>6</c:v>
                </c:pt>
                <c:pt idx="2">
                  <c:v>5</c:v>
                </c:pt>
                <c:pt idx="3">
                  <c:v>7.5</c:v>
                </c:pt>
                <c:pt idx="4">
                  <c:v>6</c:v>
                </c:pt>
                <c:pt idx="5">
                  <c:v>8.5</c:v>
                </c:pt>
                <c:pt idx="6">
                  <c:v>8</c:v>
                </c:pt>
                <c:pt idx="7">
                  <c:v>10</c:v>
                </c:pt>
                <c:pt idx="8">
                  <c:v>7</c:v>
                </c:pt>
                <c:pt idx="9">
                  <c:v>8</c:v>
                </c:pt>
                <c:pt idx="10">
                  <c:v>11</c:v>
                </c:pt>
                <c:pt idx="11">
                  <c:v>8</c:v>
                </c:pt>
                <c:pt idx="12">
                  <c:v>11</c:v>
                </c:pt>
              </c:numCache>
            </c:numRef>
          </c:yVal>
        </c:ser>
        <c:axId val="51151232"/>
        <c:axId val="62129280"/>
      </c:scatterChart>
      <c:valAx>
        <c:axId val="51151232"/>
        <c:scaling>
          <c:orientation val="minMax"/>
        </c:scaling>
        <c:axPos val="b"/>
        <c:title>
          <c:tx>
            <c:rich>
              <a:bodyPr/>
              <a:lstStyle/>
              <a:p>
                <a:pPr>
                  <a:defRPr/>
                </a:pPr>
                <a:r>
                  <a:rPr lang="en-US"/>
                  <a:t>Weight in Pounds</a:t>
                </a:r>
              </a:p>
            </c:rich>
          </c:tx>
        </c:title>
        <c:numFmt formatCode="General" sourceLinked="1"/>
        <c:tickLblPos val="nextTo"/>
        <c:crossAx val="62129280"/>
        <c:crosses val="autoZero"/>
        <c:crossBetween val="midCat"/>
      </c:valAx>
      <c:valAx>
        <c:axId val="62129280"/>
        <c:scaling>
          <c:orientation val="minMax"/>
        </c:scaling>
        <c:axPos val="l"/>
        <c:majorGridlines>
          <c:spPr>
            <a:ln>
              <a:solidFill>
                <a:schemeClr val="accent6">
                  <a:lumMod val="60000"/>
                  <a:lumOff val="40000"/>
                </a:schemeClr>
              </a:solidFill>
            </a:ln>
          </c:spPr>
        </c:majorGridlines>
        <c:title>
          <c:tx>
            <c:rich>
              <a:bodyPr rot="-5400000" vert="horz"/>
              <a:lstStyle/>
              <a:p>
                <a:pPr>
                  <a:defRPr/>
                </a:pPr>
                <a:r>
                  <a:rPr lang="en-US"/>
                  <a:t>Shoe Size</a:t>
                </a:r>
              </a:p>
            </c:rich>
          </c:tx>
        </c:title>
        <c:numFmt formatCode="General" sourceLinked="1"/>
        <c:tickLblPos val="nextTo"/>
        <c:crossAx val="51151232"/>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6</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Nargundkar</dc:creator>
  <cp:lastModifiedBy>Nargundkar</cp:lastModifiedBy>
  <cp:revision>13</cp:revision>
  <dcterms:created xsi:type="dcterms:W3CDTF">2012-01-05T19:40:00Z</dcterms:created>
  <dcterms:modified xsi:type="dcterms:W3CDTF">2012-01-06T03:37:00Z</dcterms:modified>
</cp:coreProperties>
</file>