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E4C" w:rsidRPr="004A2E4C" w:rsidRDefault="004A2E4C" w:rsidP="004A2E4C">
      <w:pPr>
        <w:spacing w:after="0" w:line="253" w:lineRule="atLeast"/>
        <w:jc w:val="center"/>
        <w:rPr>
          <w:rFonts w:ascii="Calibri" w:eastAsia="Times New Roman" w:hAnsi="Calibri" w:cs="Calibri"/>
          <w:color w:val="000000"/>
        </w:rPr>
      </w:pPr>
      <w:r w:rsidRPr="004A2E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MGS 8040 Data Mining</w:t>
      </w:r>
    </w:p>
    <w:p w:rsidR="004A2E4C" w:rsidRPr="004A2E4C" w:rsidRDefault="004A2E4C" w:rsidP="004A2E4C">
      <w:pPr>
        <w:spacing w:after="0" w:line="253" w:lineRule="atLeast"/>
        <w:jc w:val="center"/>
        <w:rPr>
          <w:rFonts w:ascii="Calibri" w:eastAsia="Times New Roman" w:hAnsi="Calibri" w:cs="Calibri"/>
          <w:color w:val="000000"/>
        </w:rPr>
      </w:pPr>
      <w:r w:rsidRPr="004A2E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Assignment 2: Business Application and Data</w:t>
      </w:r>
    </w:p>
    <w:p w:rsidR="004A2E4C" w:rsidRPr="004A2E4C" w:rsidRDefault="004A2E4C" w:rsidP="004A2E4C">
      <w:pPr>
        <w:spacing w:after="0" w:line="253" w:lineRule="atLeast"/>
        <w:rPr>
          <w:rFonts w:ascii="Calibri" w:eastAsia="Times New Roman" w:hAnsi="Calibri" w:cs="Calibri"/>
          <w:color w:val="000000"/>
        </w:rPr>
      </w:pPr>
      <w:r w:rsidRPr="004A2E4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A2E4C" w:rsidRPr="004A2E4C" w:rsidRDefault="004A2E4C" w:rsidP="004A2E4C">
      <w:pPr>
        <w:spacing w:after="0" w:line="253" w:lineRule="atLeast"/>
        <w:ind w:left="720" w:hanging="360"/>
        <w:rPr>
          <w:rFonts w:ascii="Calibri" w:eastAsia="Times New Roman" w:hAnsi="Calibri" w:cs="Calibri"/>
          <w:color w:val="000000"/>
        </w:rPr>
      </w:pPr>
      <w:r w:rsidRPr="004A2E4C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Pr="004A2E4C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4A2E4C">
        <w:rPr>
          <w:rFonts w:ascii="Times New Roman" w:eastAsia="Times New Roman" w:hAnsi="Times New Roman" w:cs="Times New Roman"/>
          <w:color w:val="000000"/>
          <w:sz w:val="24"/>
          <w:szCs w:val="24"/>
        </w:rPr>
        <w:t>Write a few sentences describing how data-mining might be used in a particular industry.</w:t>
      </w:r>
    </w:p>
    <w:p w:rsidR="004A2E4C" w:rsidRPr="004A2E4C" w:rsidRDefault="004A2E4C" w:rsidP="004A2E4C">
      <w:pPr>
        <w:spacing w:after="0" w:line="253" w:lineRule="atLeast"/>
        <w:rPr>
          <w:rFonts w:ascii="Calibri" w:eastAsia="Times New Roman" w:hAnsi="Calibri" w:cs="Calibri"/>
          <w:color w:val="000000"/>
        </w:rPr>
      </w:pPr>
      <w:r w:rsidRPr="004A2E4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A2E4C" w:rsidRPr="004A2E4C" w:rsidRDefault="004A2E4C" w:rsidP="004A2E4C">
      <w:pPr>
        <w:spacing w:after="0" w:line="253" w:lineRule="atLeast"/>
        <w:rPr>
          <w:rFonts w:ascii="Calibri" w:eastAsia="Times New Roman" w:hAnsi="Calibri" w:cs="Calibri"/>
          <w:color w:val="000000"/>
        </w:rPr>
      </w:pPr>
      <w:r w:rsidRPr="004A2E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Answer the following pertaining to the industry application you discussed above.</w:t>
      </w:r>
    </w:p>
    <w:p w:rsidR="004A2E4C" w:rsidRPr="004A2E4C" w:rsidRDefault="004A2E4C" w:rsidP="004A2E4C">
      <w:pPr>
        <w:spacing w:after="0" w:line="253" w:lineRule="atLeast"/>
        <w:rPr>
          <w:rFonts w:ascii="Calibri" w:eastAsia="Times New Roman" w:hAnsi="Calibri" w:cs="Calibri"/>
          <w:color w:val="000000"/>
        </w:rPr>
      </w:pPr>
      <w:r w:rsidRPr="004A2E4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4A2E4C" w:rsidRPr="004A2E4C" w:rsidRDefault="004A2E4C" w:rsidP="004A2E4C">
      <w:pPr>
        <w:spacing w:after="0" w:line="253" w:lineRule="atLeast"/>
        <w:ind w:left="720" w:hanging="360"/>
        <w:rPr>
          <w:rFonts w:ascii="Calibri" w:eastAsia="Times New Roman" w:hAnsi="Calibri" w:cs="Calibri"/>
          <w:color w:val="000000"/>
        </w:rPr>
      </w:pPr>
      <w:r w:rsidRPr="004A2E4C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Pr="004A2E4C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4A2E4C">
        <w:rPr>
          <w:rFonts w:ascii="Times New Roman" w:eastAsia="Times New Roman" w:hAnsi="Times New Roman" w:cs="Times New Roman"/>
          <w:color w:val="000000"/>
          <w:sz w:val="24"/>
          <w:szCs w:val="24"/>
        </w:rPr>
        <w:t>Identify one or more dependent variables (y), </w:t>
      </w:r>
      <w:r w:rsidRPr="004A2E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at least one of which is categorical</w:t>
      </w:r>
      <w:r w:rsidRPr="004A2E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A2E4C" w:rsidRPr="004A2E4C" w:rsidRDefault="004A2E4C" w:rsidP="004A2E4C">
      <w:pPr>
        <w:spacing w:after="0" w:line="253" w:lineRule="atLeast"/>
        <w:ind w:left="720" w:hanging="360"/>
        <w:rPr>
          <w:rFonts w:ascii="Calibri" w:eastAsia="Times New Roman" w:hAnsi="Calibri" w:cs="Calibri"/>
          <w:color w:val="000000"/>
        </w:rPr>
      </w:pPr>
      <w:r w:rsidRPr="004A2E4C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Pr="004A2E4C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4A2E4C">
        <w:rPr>
          <w:rFonts w:ascii="Times New Roman" w:eastAsia="Times New Roman" w:hAnsi="Times New Roman" w:cs="Times New Roman"/>
          <w:color w:val="000000"/>
          <w:sz w:val="24"/>
          <w:szCs w:val="24"/>
        </w:rPr>
        <w:t>Identify some independent variables that might be used to predict the categorical y.</w:t>
      </w:r>
    </w:p>
    <w:p w:rsidR="004A2E4C" w:rsidRPr="004A2E4C" w:rsidRDefault="004A2E4C" w:rsidP="004A2E4C">
      <w:pPr>
        <w:spacing w:after="0" w:line="253" w:lineRule="atLeast"/>
        <w:ind w:left="720" w:hanging="360"/>
        <w:rPr>
          <w:rFonts w:ascii="Calibri" w:eastAsia="Times New Roman" w:hAnsi="Calibri" w:cs="Calibri"/>
          <w:color w:val="000000"/>
        </w:rPr>
      </w:pPr>
      <w:r w:rsidRPr="004A2E4C"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 w:rsidRPr="004A2E4C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4A2E4C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spreadsheet with 10 sample records (you can make up the data) that show reasonable values for any five Xs and the Y. Copy and paste as a table in the Word document that you will turn in. Clearly describe what each variable is.</w:t>
      </w:r>
    </w:p>
    <w:p w:rsidR="004A2E4C" w:rsidRPr="004A2E4C" w:rsidRDefault="004A2E4C" w:rsidP="004A2E4C">
      <w:pPr>
        <w:spacing w:after="0" w:line="253" w:lineRule="atLeast"/>
        <w:ind w:left="720" w:hanging="360"/>
        <w:rPr>
          <w:rFonts w:ascii="Calibri" w:eastAsia="Times New Roman" w:hAnsi="Calibri" w:cs="Calibri"/>
          <w:color w:val="000000"/>
        </w:rPr>
      </w:pPr>
      <w:r w:rsidRPr="004A2E4C"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 w:rsidRPr="004A2E4C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4A2E4C">
        <w:rPr>
          <w:rFonts w:ascii="Times New Roman" w:eastAsia="Times New Roman" w:hAnsi="Times New Roman" w:cs="Times New Roman"/>
          <w:color w:val="000000"/>
          <w:sz w:val="24"/>
          <w:szCs w:val="24"/>
        </w:rPr>
        <w:t>What would be a reasonable outcome period for this model to predict y?</w:t>
      </w:r>
    </w:p>
    <w:p w:rsidR="004A2E4C" w:rsidRPr="004A2E4C" w:rsidRDefault="004A2E4C" w:rsidP="004A2E4C">
      <w:pPr>
        <w:spacing w:after="0" w:line="253" w:lineRule="atLeast"/>
        <w:ind w:left="720" w:hanging="360"/>
        <w:rPr>
          <w:rFonts w:ascii="Calibri" w:eastAsia="Times New Roman" w:hAnsi="Calibri" w:cs="Calibri"/>
          <w:color w:val="000000"/>
        </w:rPr>
      </w:pPr>
      <w:r w:rsidRPr="004A2E4C">
        <w:rPr>
          <w:rFonts w:ascii="Times New Roman" w:eastAsia="Times New Roman" w:hAnsi="Times New Roman" w:cs="Times New Roman"/>
          <w:color w:val="000000"/>
          <w:sz w:val="24"/>
          <w:szCs w:val="24"/>
        </w:rPr>
        <w:t>6.</w:t>
      </w:r>
      <w:r w:rsidRPr="004A2E4C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4A2E4C">
        <w:rPr>
          <w:rFonts w:ascii="Times New Roman" w:eastAsia="Times New Roman" w:hAnsi="Times New Roman" w:cs="Times New Roman"/>
          <w:color w:val="000000"/>
          <w:sz w:val="24"/>
          <w:szCs w:val="24"/>
        </w:rPr>
        <w:t>What would be a reasonable sample time frame for the prediction/classification problem? Give a date range, and explain in a sentence or two what must happen during that time frame for a record to qualify to be in your sample.</w:t>
      </w:r>
    </w:p>
    <w:p w:rsidR="009028CF" w:rsidRDefault="009028CF">
      <w:bookmarkStart w:id="0" w:name="_GoBack"/>
      <w:bookmarkEnd w:id="0"/>
    </w:p>
    <w:sectPr w:rsidR="00902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23"/>
    <w:rsid w:val="000C4F23"/>
    <w:rsid w:val="004A2E4C"/>
    <w:rsid w:val="0090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3B556-6103-4622-BFA5-84053547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4A2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>Trimble Navigation Limited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Mahmoodi</dc:creator>
  <cp:keywords/>
  <dc:description/>
  <cp:lastModifiedBy>Mehdi Mahmoodi</cp:lastModifiedBy>
  <cp:revision>3</cp:revision>
  <dcterms:created xsi:type="dcterms:W3CDTF">2019-12-13T12:24:00Z</dcterms:created>
  <dcterms:modified xsi:type="dcterms:W3CDTF">2019-12-13T12:24:00Z</dcterms:modified>
</cp:coreProperties>
</file>