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66" w:rsidRPr="00DA6266" w:rsidRDefault="00DA6266" w:rsidP="00DA6266">
      <w:pPr>
        <w:shd w:val="clear" w:color="auto" w:fill="FFFF99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Assignment 3: SAS Exercise – Understanding the data.</w:t>
      </w:r>
    </w:p>
    <w:p w:rsidR="00DA6266" w:rsidRPr="00DA6266" w:rsidRDefault="00DA6266" w:rsidP="00DA6266">
      <w:pPr>
        <w:shd w:val="clear" w:color="auto" w:fill="FFFF99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Only post the answers to</w:t>
      </w:r>
      <w:r w:rsidRPr="00DA62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 Question 5.</w:t>
      </w:r>
    </w:p>
    <w:p w:rsidR="00DA6266" w:rsidRPr="00DA6266" w:rsidRDefault="00DA6266" w:rsidP="00DA6266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8"/>
          <w:szCs w:val="28"/>
        </w:rPr>
        <w:t>The first four questions for your practice only</w:t>
      </w:r>
      <w:r w:rsidRPr="00DA62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DA6266" w:rsidRPr="00DA6266" w:rsidRDefault="00DA6266" w:rsidP="00DA6266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8"/>
          <w:szCs w:val="28"/>
        </w:rPr>
        <w:t>Remember that for question 5, you need to do crosstabs for 5 different variables and save as an Excel file and post.</w:t>
      </w:r>
    </w:p>
    <w:p w:rsidR="00DA6266" w:rsidRPr="00DA6266" w:rsidRDefault="00DA6266" w:rsidP="00DA6266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numPr>
          <w:ilvl w:val="0"/>
          <w:numId w:val="1"/>
        </w:num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Read the contents of the Project files Data1.sd2 and Xtra1.sd2. Save output to a file.</w:t>
      </w:r>
    </w:p>
    <w:p w:rsidR="00DA6266" w:rsidRPr="00DA6266" w:rsidRDefault="00DA6266" w:rsidP="00DA6266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OLE_LINK2"/>
      <w:bookmarkStart w:id="1" w:name="OLE_LINK1"/>
      <w:bookmarkEnd w:id="0"/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Instructions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bookmarkEnd w:id="1"/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a.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Open SAS and run the </w:t>
      </w:r>
      <w:proofErr w:type="spellStart"/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start.sas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program.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b.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In the Program Editor window, type the following program (change the </w:t>
      </w:r>
      <w:r w:rsidRPr="00DA626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path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first line to point to your output folder)</w:t>
      </w:r>
    </w:p>
    <w:p w:rsidR="00DA6266" w:rsidRPr="00DA6266" w:rsidRDefault="00DA6266" w:rsidP="00DA6266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9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ODS html file= </w:t>
      </w:r>
      <w:r w:rsidRPr="00DA626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“C:\project\output\contents.html”;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9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PROC CONTENTS data=save.data1;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9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Run;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9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ODS html close;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c.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Submit the program. The output is an html file. Open it in Excel, </w:t>
      </w:r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save as an </w:t>
      </w:r>
      <w:proofErr w:type="spellStart"/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xlsx</w:t>
      </w:r>
      <w:proofErr w:type="spellEnd"/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file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numPr>
          <w:ilvl w:val="0"/>
          <w:numId w:val="2"/>
        </w:num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Sort on account number and merge the files based on that variable. Print 10 records of the merged file, and save as .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xlsx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after reading the output html file into Excel.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Instructions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a.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Type the following program: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PROC SORT data=save.data1; by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acctno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 run;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PROC SORT data=save.xtra1; by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acctno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 run;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DATA save.data2;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MERGE save.data1 save.xtra1;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By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acctno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Run;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Quit;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b.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Check whether it worked by looking at the log, or by typing in a 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proc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contents statement with the file save.data2.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c.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To print 10 records, type the following: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ODS html file= “</w:t>
      </w:r>
      <w:r w:rsidRPr="00DA626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C:\project\output\tenrecs.html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”;</w:t>
      </w:r>
      <w:proofErr w:type="gram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 *</w:t>
      </w:r>
      <w:proofErr w:type="gram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**tenrecs.html is a filename I made up for the output ***;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PROC PRINT data=save.data2 (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obs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=10); run;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ODS html close;   </w:t>
      </w:r>
    </w:p>
    <w:p w:rsidR="00DA6266" w:rsidRPr="00DA6266" w:rsidRDefault="00DA6266" w:rsidP="00DA6266">
      <w:pPr>
        <w:numPr>
          <w:ilvl w:val="0"/>
          <w:numId w:val="3"/>
        </w:num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Split the merged file into </w:t>
      </w:r>
      <w:r w:rsidRPr="00DA62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training</w:t>
      </w:r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and </w:t>
      </w:r>
      <w:r w:rsidRPr="00DA62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validation</w:t>
      </w:r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datasets, with about 50% of the observations in each</w:t>
      </w:r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A6266" w:rsidRPr="00DA6266" w:rsidRDefault="00DA6266" w:rsidP="00DA6266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Instructions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a.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Type the following program: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DATA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save.train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save.valid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Set save.data2;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Random1 = </w:t>
      </w:r>
      <w:proofErr w:type="spellStart"/>
      <w:proofErr w:type="gram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ranuni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14380132);       ***use your own 7-8 digit seed number****;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IF Random1 &lt; 0.5 THEN output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save.train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ELSE output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save.valid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Run;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b.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Do a PROC CONTENTS statement on each new file to show that the program worked correctly.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Use the </w:t>
      </w:r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Training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</w:t>
      </w:r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dataset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to do the following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DA6266" w:rsidRPr="00DA6266" w:rsidRDefault="00DA6266" w:rsidP="00DA6266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numPr>
          <w:ilvl w:val="0"/>
          <w:numId w:val="4"/>
        </w:num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Create frequency tables for any 5 variables (formatted such that each class has between 2% and 10% of the observations, except in the case of counting variables (such as </w:t>
      </w:r>
      <w:r w:rsidRPr="00DA6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Number of Trades</w:t>
      </w:r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where certain values may have a higher percentage.) Make sure the formats separate out the negative values with appropriate labels</w:t>
      </w:r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A6266" w:rsidRPr="00DA6266" w:rsidRDefault="00DA6266" w:rsidP="00DA6266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Instructions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a.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Pick a few variables. Say one of the variables is </w:t>
      </w:r>
      <w:proofErr w:type="spellStart"/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(customer age). Create a frequency table without any bins first.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PROC FREQ data=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save.train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TABLES</w:t>
      </w:r>
      <w:proofErr w:type="gram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Run;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b.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Look at the cumulative frequencies in the output to determine the age groups (bins) that would contain about 2 to10% (say 5%) of the observations each.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Use those cutoffs to create a new format (a set of bins to help display the frequency tables) as follows: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Open the program file called </w:t>
      </w:r>
      <w:proofErr w:type="spellStart"/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format.sas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. Create a new format (format name should be less than 8 characters, and must end in a character – not a number). The program will look something like this.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PROC FORMAT library=library;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VALUE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LOW – 17 = ‘Missing’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18-19 = ’18 to 19’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20-21=’20 to 21’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22-23=’22 to 23’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….(</w:t>
      </w:r>
      <w:proofErr w:type="gram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fill in the other ranges here as appropriate) …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68-HIGH = ‘Over 68’;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Run;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d.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Run the format program above. This will overwrite the FORMAT file in the Formats folder, which is essentially a repository of formats that SAS can use when called upon.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e.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frequency table for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now with the format applied to it, as follows - In the program editor window, type: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PROC FREQ data=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save.train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TABLES</w:t>
      </w:r>
      <w:proofErr w:type="gram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FORMAT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.;</w:t>
      </w:r>
      <w:proofErr w:type="gram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  *** The first </w:t>
      </w:r>
      <w:proofErr w:type="spellStart"/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variable name. The second </w:t>
      </w:r>
      <w:proofErr w:type="spellStart"/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with the </w:t>
      </w:r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period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after it refers to the format name to be applied ****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Run;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numPr>
          <w:ilvl w:val="0"/>
          <w:numId w:val="5"/>
        </w:num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Create Crosstabs of the same variables as in question 4, with the binary dependent variable GOOD [1=good customer, 0=bad (delinquent, charged off) customer</w:t>
      </w:r>
      <w:r w:rsidRPr="00DA6266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 w:rsidRPr="00DA6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Open the output html files in Excel, and save as .</w:t>
      </w:r>
      <w:proofErr w:type="spellStart"/>
      <w:r w:rsidRPr="00DA6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xlsx</w:t>
      </w:r>
      <w:proofErr w:type="spellEnd"/>
      <w:r w:rsidRPr="00DA6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file and post online.</w:t>
      </w:r>
    </w:p>
    <w:p w:rsidR="00DA6266" w:rsidRPr="00DA6266" w:rsidRDefault="00DA6266" w:rsidP="00DA6266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Instructions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a.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Crosstabs are two-way frequency tables. The syntax is as follows: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ODS html file= “</w:t>
      </w:r>
      <w:r w:rsidRPr="00DA626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C:\project\output\your_filename_here.html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”;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PROC FREQ data=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save.train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TABLES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*good;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FORMAT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.;</w:t>
      </w:r>
      <w:proofErr w:type="gram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Run;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ODS html close;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b.</w:t>
      </w:r>
      <w:r w:rsidRPr="00DA62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To get only the column percentages for each cell, you can ask SAS to ignore the overall percent and the row percent as follows: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440"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ODS html file= “</w:t>
      </w:r>
      <w:r w:rsidRPr="00DA626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C:\project\output\your_filename_here.html</w:t>
      </w: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”;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PROC FREQ data=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save.train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TABLES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*good /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norow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nopercent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FORMAT </w:t>
      </w:r>
      <w:proofErr w:type="spell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vage</w:t>
      </w:r>
      <w:proofErr w:type="spell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.;</w:t>
      </w:r>
      <w:proofErr w:type="gramEnd"/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Run;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ODS html close;</w:t>
      </w:r>
    </w:p>
    <w:p w:rsidR="00DA6266" w:rsidRPr="00DA6266" w:rsidRDefault="00DA6266" w:rsidP="00DA6266">
      <w:pPr>
        <w:shd w:val="clear" w:color="auto" w:fill="FFFF99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26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327C6" w:rsidRDefault="00E327C6">
      <w:bookmarkStart w:id="2" w:name="_GoBack"/>
      <w:bookmarkEnd w:id="2"/>
    </w:p>
    <w:sectPr w:rsidR="00E3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762"/>
    <w:multiLevelType w:val="multilevel"/>
    <w:tmpl w:val="93E2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73F26"/>
    <w:multiLevelType w:val="multilevel"/>
    <w:tmpl w:val="A8E843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C08A1"/>
    <w:multiLevelType w:val="multilevel"/>
    <w:tmpl w:val="84B476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415D2"/>
    <w:multiLevelType w:val="multilevel"/>
    <w:tmpl w:val="83C6CB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008F1"/>
    <w:multiLevelType w:val="multilevel"/>
    <w:tmpl w:val="5C9EA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95"/>
    <w:rsid w:val="00A43295"/>
    <w:rsid w:val="00DA6266"/>
    <w:rsid w:val="00E3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E8F24-0D39-4BCF-97AA-1526D5E5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DA6266"/>
  </w:style>
  <w:style w:type="character" w:customStyle="1" w:styleId="grame">
    <w:name w:val="grame"/>
    <w:basedOn w:val="DefaultParagraphFont"/>
    <w:rsid w:val="00DA6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3790</Characters>
  <Application>Microsoft Office Word</Application>
  <DocSecurity>0</DocSecurity>
  <Lines>31</Lines>
  <Paragraphs>8</Paragraphs>
  <ScaleCrop>false</ScaleCrop>
  <Company>Trimble Navigation Limited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Mahmoodi</dc:creator>
  <cp:keywords/>
  <dc:description/>
  <cp:lastModifiedBy>Mehdi Mahmoodi</cp:lastModifiedBy>
  <cp:revision>2</cp:revision>
  <dcterms:created xsi:type="dcterms:W3CDTF">2019-12-13T12:24:00Z</dcterms:created>
  <dcterms:modified xsi:type="dcterms:W3CDTF">2019-12-13T12:24:00Z</dcterms:modified>
</cp:coreProperties>
</file>