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FOOD CLASSIFIER — VEG vs NON-VEG</w:t>
        <w:br/>
        <w:t>MASTER PROJECT REPORT</w:t>
      </w:r>
    </w:p>
    <w:p/>
    <w:p>
      <w:pPr>
        <w:jc w:val="center"/>
      </w:pPr>
      <w:r>
        <w:rPr>
          <w:i/>
          <w:sz w:val="24"/>
        </w:rPr>
        <w:t>Complete record of all phases, datasets, results, visualizations, flaws &amp; lessons learned</w:t>
        <w:br/>
        <w:t>Generated: 29 September 2026</w:t>
      </w:r>
    </w:p>
    <w:p>
      <w:r>
        <w:br w:type="page"/>
      </w:r>
    </w:p>
    <w:p>
      <w:pPr>
        <w:pStyle w:val="Heading1"/>
        <w:jc w:val="left"/>
      </w:pPr>
      <w:r>
        <w:rPr>
          <w:color w:val="1F3864"/>
        </w:rPr>
        <w:t>1. Project Overview</w:t>
      </w:r>
    </w:p>
    <w:p>
      <w:r>
        <w:rPr>
          <w:b w:val="0"/>
          <w:i w:val="0"/>
          <w:sz w:val="22"/>
        </w:rPr>
        <w:t>This report documents the full lifecycle of the Food Classifier project — a deep-learning system trained to classify food images as Vegetarian (Veg) or Non-Vegetarian (Non-Veg). The project evolved through 10+ iterative phases spanning multiple architectures, datasets, preprocessing pipelines, and real-world restaurant evaluations.</w:t>
      </w:r>
    </w:p>
    <w:p/>
    <w:p>
      <w:pPr>
        <w:pStyle w:val="ListBullet"/>
      </w:pPr>
      <w:r>
        <w:rPr>
          <w:b/>
          <w:color w:val="1F3864"/>
        </w:rPr>
        <w:t>Task:</w:t>
      </w:r>
      <w:r>
        <w:t xml:space="preserve"> Binary Image Classification  —  Veg vs Non-Veg</w:t>
      </w:r>
    </w:p>
    <w:p>
      <w:pPr>
        <w:pStyle w:val="ListBullet"/>
      </w:pPr>
      <w:r>
        <w:rPr>
          <w:b/>
          <w:color w:val="1F3864"/>
        </w:rPr>
        <w:t>Primary Architecture:</w:t>
      </w:r>
      <w:r>
        <w:t xml:space="preserve"> MobileNetV3-Large (PyTorch / TorchVision)</w:t>
      </w:r>
    </w:p>
    <w:p>
      <w:pPr>
        <w:pStyle w:val="ListBullet"/>
      </w:pPr>
      <w:r>
        <w:rPr>
          <w:b/>
          <w:color w:val="1F3864"/>
        </w:rPr>
        <w:t>Secondary Architecture:</w:t>
      </w:r>
      <w:r>
        <w:t xml:space="preserve"> EfficientNet-B2 (architecture comparison, Phase 10)</w:t>
      </w:r>
    </w:p>
    <w:p>
      <w:pPr>
        <w:pStyle w:val="ListBullet"/>
      </w:pPr>
      <w:r>
        <w:rPr>
          <w:b/>
          <w:color w:val="1F3864"/>
        </w:rPr>
        <w:t>Preprocessing:</w:t>
      </w:r>
      <w:r>
        <w:t xml:space="preserve"> YOLOv8n-seg — background/plate removal via segmentation masks</w:t>
      </w:r>
    </w:p>
    <w:p>
      <w:pPr>
        <w:pStyle w:val="ListBullet"/>
      </w:pPr>
      <w:r>
        <w:rPr>
          <w:b/>
          <w:color w:val="1F3864"/>
        </w:rPr>
        <w:t>Framework:</w:t>
      </w:r>
      <w:r>
        <w:t xml:space="preserve"> PyTorch with AdamW optimizer &amp; Cosine Annealing LR scheduler</w:t>
      </w:r>
    </w:p>
    <w:p>
      <w:pPr>
        <w:pStyle w:val="ListBullet"/>
      </w:pPr>
      <w:r>
        <w:rPr>
          <w:b/>
          <w:color w:val="1F3864"/>
        </w:rPr>
        <w:t>Best Standard Test Accuracy:</w:t>
      </w:r>
      <w:r>
        <w:t xml:space="preserve"> 92.70%  (MobileNetV3 + YOLO Seg, 534 images)</w:t>
      </w:r>
    </w:p>
    <w:p>
      <w:pPr>
        <w:pStyle w:val="ListBullet"/>
      </w:pPr>
      <w:r>
        <w:rPr>
          <w:b/>
          <w:color w:val="1F3864"/>
        </w:rPr>
        <w:t>Best Restaurant Accuracy:</w:t>
      </w:r>
      <w:r>
        <w:t xml:space="preserve"> 92.73%  (Phase 8 — 51/55 correct)</w:t>
      </w:r>
    </w:p>
    <w:p>
      <w:r>
        <w:br w:type="page"/>
      </w:r>
    </w:p>
    <w:p>
      <w:pPr>
        <w:pStyle w:val="Heading1"/>
        <w:jc w:val="left"/>
      </w:pPr>
      <w:r>
        <w:rPr>
          <w:color w:val="1F3864"/>
        </w:rPr>
        <w:t>2. Dataset Evolution &amp; Pre-Processing</w:t>
      </w:r>
    </w:p>
    <w:p>
      <w:r>
        <w:rPr>
          <w:b w:val="0"/>
          <w:i w:val="0"/>
          <w:sz w:val="22"/>
        </w:rPr>
        <w:t>The dataset was never static — it grew and was cleaned across every phase. Rigorous data validation was performed before each training run.</w:t>
      </w:r>
    </w:p>
    <w:p>
      <w:pPr>
        <w:pStyle w:val="Heading2"/>
        <w:jc w:val="left"/>
      </w:pPr>
      <w:r>
        <w:rPr>
          <w:color w:val="1F3864"/>
        </w:rPr>
        <w:t>2.1  Dataset Versions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F3864"/>
          </w:tcPr>
          <w:p>
            <w:r>
              <w:rPr>
                <w:b/>
                <w:color w:val="FFFFFF"/>
              </w:rPr>
              <w:t>Version</w:t>
            </w:r>
          </w:p>
        </w:tc>
        <w:tc>
          <w:tcPr>
            <w:tcW w:type="dxa" w:w="1881"/>
            <w:shd w:val="clear" w:color="auto" w:fill="1F3864"/>
          </w:tcPr>
          <w:p>
            <w:r>
              <w:rPr>
                <w:b/>
                <w:color w:val="FFFFFF"/>
              </w:rPr>
              <w:t>Total Images</w:t>
            </w:r>
          </w:p>
        </w:tc>
        <w:tc>
          <w:tcPr>
            <w:tcW w:type="dxa" w:w="1881"/>
            <w:shd w:val="clear" w:color="auto" w:fill="1F3864"/>
          </w:tcPr>
          <w:p>
            <w:r>
              <w:rPr>
                <w:b/>
                <w:color w:val="FFFFFF"/>
              </w:rPr>
              <w:t>Non-Veg</w:t>
            </w:r>
          </w:p>
        </w:tc>
        <w:tc>
          <w:tcPr>
            <w:tcW w:type="dxa" w:w="1881"/>
            <w:shd w:val="clear" w:color="auto" w:fill="1F3864"/>
          </w:tcPr>
          <w:p>
            <w:r>
              <w:rPr>
                <w:b/>
                <w:color w:val="FFFFFF"/>
              </w:rPr>
              <w:t>Veg</w:t>
            </w:r>
          </w:p>
        </w:tc>
        <w:tc>
          <w:tcPr>
            <w:tcW w:type="dxa" w:w="1881"/>
            <w:shd w:val="clear" w:color="auto" w:fill="1F3864"/>
          </w:tcPr>
          <w:p>
            <w:r>
              <w:rPr>
                <w:b/>
                <w:color w:val="FFFFFF"/>
              </w:rPr>
              <w:t>Key Change</w:t>
            </w:r>
          </w:p>
        </w:tc>
      </w:tr>
      <w:tr>
        <w:tc>
          <w:tcPr>
            <w:tcW w:type="dxa" w:w="1881"/>
          </w:tcPr>
          <w:p>
            <w:r>
              <w:t>V1 (Baseline)</w:t>
            </w:r>
          </w:p>
        </w:tc>
        <w:tc>
          <w:tcPr>
            <w:tcW w:type="dxa" w:w="1881"/>
          </w:tcPr>
          <w:p>
            <w:r>
              <w:t>~1 439</w:t>
            </w:r>
          </w:p>
        </w:tc>
        <w:tc>
          <w:tcPr>
            <w:tcW w:type="dxa" w:w="1881"/>
          </w:tcPr>
          <w:p>
            <w:r>
              <w:t>758</w:t>
            </w:r>
          </w:p>
        </w:tc>
        <w:tc>
          <w:tcPr>
            <w:tcW w:type="dxa" w:w="1881"/>
          </w:tcPr>
          <w:p>
            <w:r>
              <w:t>681</w:t>
            </w:r>
          </w:p>
        </w:tc>
        <w:tc>
          <w:tcPr>
            <w:tcW w:type="dxa" w:w="1881"/>
          </w:tcPr>
          <w:p>
            <w:r>
              <w:t>Raw Arabic dishes, 25 dish classes</w:t>
            </w:r>
          </w:p>
        </w:tc>
      </w:tr>
      <w:tr>
        <w:tc>
          <w:tcPr>
            <w:tcW w:type="dxa" w:w="1881"/>
          </w:tcPr>
          <w:p>
            <w:r>
              <w:t>V2 (Binary)</w:t>
            </w:r>
          </w:p>
        </w:tc>
        <w:tc>
          <w:tcPr>
            <w:tcW w:type="dxa" w:w="1881"/>
          </w:tcPr>
          <w:p>
            <w:r>
              <w:t>~1 439</w:t>
            </w:r>
          </w:p>
        </w:tc>
        <w:tc>
          <w:tcPr>
            <w:tcW w:type="dxa" w:w="1881"/>
          </w:tcPr>
          <w:p>
            <w:r>
              <w:t>758</w:t>
            </w:r>
          </w:p>
        </w:tc>
        <w:tc>
          <w:tcPr>
            <w:tcW w:type="dxa" w:w="1881"/>
          </w:tcPr>
          <w:p>
            <w:r>
              <w:t>681</w:t>
            </w:r>
          </w:p>
        </w:tc>
        <w:tc>
          <w:tcPr>
            <w:tcW w:type="dxa" w:w="1881"/>
          </w:tcPr>
          <w:p>
            <w:r>
              <w:t>Re-labelled to Veg / Non-Veg only</w:t>
            </w:r>
          </w:p>
        </w:tc>
      </w:tr>
      <w:tr>
        <w:tc>
          <w:tcPr>
            <w:tcW w:type="dxa" w:w="1881"/>
          </w:tcPr>
          <w:p>
            <w:r>
              <w:t>V3 (YOLO Seg)</w:t>
            </w:r>
          </w:p>
        </w:tc>
        <w:tc>
          <w:tcPr>
            <w:tcW w:type="dxa" w:w="1881"/>
          </w:tcPr>
          <w:p>
            <w:r>
              <w:t>~1 439</w:t>
            </w:r>
          </w:p>
        </w:tc>
        <w:tc>
          <w:tcPr>
            <w:tcW w:type="dxa" w:w="1881"/>
          </w:tcPr>
          <w:p>
            <w:r>
              <w:t>758</w:t>
            </w:r>
          </w:p>
        </w:tc>
        <w:tc>
          <w:tcPr>
            <w:tcW w:type="dxa" w:w="1881"/>
          </w:tcPr>
          <w:p>
            <w:r>
              <w:t>681</w:t>
            </w:r>
          </w:p>
        </w:tc>
        <w:tc>
          <w:tcPr>
            <w:tcW w:type="dxa" w:w="1881"/>
          </w:tcPr>
          <w:p>
            <w:r>
              <w:t>YOLOv8 background removal applied</w:t>
            </w:r>
          </w:p>
        </w:tc>
      </w:tr>
      <w:tr>
        <w:tc>
          <w:tcPr>
            <w:tcW w:type="dxa" w:w="1881"/>
          </w:tcPr>
          <w:p>
            <w:r>
              <w:t>V4 (German)</w:t>
            </w:r>
          </w:p>
        </w:tc>
        <w:tc>
          <w:tcPr>
            <w:tcW w:type="dxa" w:w="1881"/>
          </w:tcPr>
          <w:p>
            <w:r>
              <w:t>2 191</w:t>
            </w:r>
          </w:p>
        </w:tc>
        <w:tc>
          <w:tcPr>
            <w:tcW w:type="dxa" w:w="1881"/>
          </w:tcPr>
          <w:p>
            <w:r>
              <w:t>1 172</w:t>
            </w:r>
          </w:p>
        </w:tc>
        <w:tc>
          <w:tcPr>
            <w:tcW w:type="dxa" w:w="1881"/>
          </w:tcPr>
          <w:p>
            <w:r>
              <w:t>1 019</w:t>
            </w:r>
          </w:p>
        </w:tc>
        <w:tc>
          <w:tcPr>
            <w:tcW w:type="dxa" w:w="1881"/>
          </w:tcPr>
          <w:p>
            <w:r>
              <w:t>Cross-domain: German restaurant dishes</w:t>
            </w:r>
          </w:p>
        </w:tc>
      </w:tr>
      <w:tr>
        <w:tc>
          <w:tcPr>
            <w:tcW w:type="dxa" w:w="1881"/>
          </w:tcPr>
          <w:p>
            <w:r>
              <w:t>V5 (Shawarma+)</w:t>
            </w:r>
          </w:p>
        </w:tc>
        <w:tc>
          <w:tcPr>
            <w:tcW w:type="dxa" w:w="1881"/>
          </w:tcPr>
          <w:p>
            <w:r>
              <w:t>1 319</w:t>
            </w:r>
          </w:p>
        </w:tc>
        <w:tc>
          <w:tcPr>
            <w:tcW w:type="dxa" w:w="1881"/>
          </w:tcPr>
          <w:p>
            <w:r>
              <w:t>615</w:t>
            </w:r>
          </w:p>
        </w:tc>
        <w:tc>
          <w:tcPr>
            <w:tcW w:type="dxa" w:w="1881"/>
          </w:tcPr>
          <w:p>
            <w:r>
              <w:t>704</w:t>
            </w:r>
          </w:p>
        </w:tc>
        <w:tc>
          <w:tcPr>
            <w:tcW w:type="dxa" w:w="1881"/>
          </w:tcPr>
          <w:p>
            <w:r>
              <w:t>Shawarma images boosted from 5 to 86</w:t>
            </w:r>
          </w:p>
        </w:tc>
      </w:tr>
      <w:tr>
        <w:tc>
          <w:tcPr>
            <w:tcW w:type="dxa" w:w="1881"/>
          </w:tcPr>
          <w:p>
            <w:r>
              <w:t>V6 (Rebalanced)</w:t>
            </w:r>
          </w:p>
        </w:tc>
        <w:tc>
          <w:tcPr>
            <w:tcW w:type="dxa" w:w="1881"/>
          </w:tcPr>
          <w:p>
            <w:r>
              <w:t>1 432</w:t>
            </w:r>
          </w:p>
        </w:tc>
        <w:tc>
          <w:tcPr>
            <w:tcW w:type="dxa" w:w="1881"/>
          </w:tcPr>
          <w:p>
            <w:r>
              <w:t>728</w:t>
            </w:r>
          </w:p>
        </w:tc>
        <w:tc>
          <w:tcPr>
            <w:tcW w:type="dxa" w:w="1881"/>
          </w:tcPr>
          <w:p>
            <w:r>
              <w:t>704</w:t>
            </w:r>
          </w:p>
        </w:tc>
        <w:tc>
          <w:tcPr>
            <w:tcW w:type="dxa" w:w="1881"/>
          </w:tcPr>
          <w:p>
            <w:r>
              <w:t>Non-veg rebalanced; Shish Tawook boosted</w:t>
            </w:r>
          </w:p>
        </w:tc>
      </w:tr>
      <w:tr>
        <w:tc>
          <w:tcPr>
            <w:tcW w:type="dxa" w:w="1881"/>
          </w:tcPr>
          <w:p>
            <w:r>
              <w:t>35-Dish Variant</w:t>
            </w:r>
          </w:p>
        </w:tc>
        <w:tc>
          <w:tcPr>
            <w:tcW w:type="dxa" w:w="1881"/>
          </w:tcPr>
          <w:p>
            <w:r>
              <w:t>1 306</w:t>
            </w:r>
          </w:p>
        </w:tc>
        <w:tc>
          <w:tcPr>
            <w:tcW w:type="dxa" w:w="1881"/>
          </w:tcPr>
          <w:p>
            <w:r>
              <w:t>—</w:t>
            </w:r>
          </w:p>
        </w:tc>
        <w:tc>
          <w:tcPr>
            <w:tcW w:type="dxa" w:w="1881"/>
          </w:tcPr>
          <w:p>
            <w:r>
              <w:t>—</w:t>
            </w:r>
          </w:p>
        </w:tc>
        <w:tc>
          <w:tcPr>
            <w:tcW w:type="dxa" w:w="1881"/>
          </w:tcPr>
          <w:p>
            <w:r>
              <w:t>35-class hierarchical dish classifier</w:t>
            </w:r>
          </w:p>
        </w:tc>
      </w:tr>
    </w:tbl>
    <w:p/>
    <w:p>
      <w:pPr>
        <w:pStyle w:val="Heading2"/>
        <w:jc w:val="left"/>
      </w:pPr>
      <w:r>
        <w:rPr>
          <w:color w:val="1F3864"/>
        </w:rPr>
        <w:t>2.2  Data Cleaning Steps</w:t>
      </w:r>
    </w:p>
    <w:p>
      <w:pPr>
        <w:pStyle w:val="ListBullet"/>
      </w:pPr>
      <w:r>
        <w:rPr>
          <w:b/>
          <w:color w:val="1F3864"/>
        </w:rPr>
        <w:t>Corrupted &amp; unsupported files removed:</w:t>
      </w:r>
      <w:r>
        <w:t xml:space="preserve"> 1 corrupt + 8 .avif / .DS_Store files</w:t>
      </w:r>
    </w:p>
    <w:p>
      <w:pPr>
        <w:pStyle w:val="ListBullet"/>
      </w:pPr>
      <w:r>
        <w:rPr>
          <w:b/>
          <w:color w:val="1F3864"/>
        </w:rPr>
        <w:t>Size filtering:</w:t>
      </w:r>
      <w:r>
        <w:t xml:space="preserve"> Images below minimum CNN-usable resolution discarded</w:t>
      </w:r>
    </w:p>
    <w:p>
      <w:pPr>
        <w:pStyle w:val="ListBullet"/>
      </w:pPr>
      <w:r>
        <w:rPr>
          <w:b/>
          <w:color w:val="1F3864"/>
        </w:rPr>
        <w:t>Duplicate leakage prevention:</w:t>
      </w:r>
      <w:r>
        <w:t xml:space="preserve"> Perceptual hashing (threshold=5) groups near-duplicates into the same split</w:t>
      </w:r>
    </w:p>
    <w:p>
      <w:pPr>
        <w:pStyle w:val="ListBullet"/>
      </w:pPr>
      <w:r>
        <w:rPr>
          <w:b/>
          <w:color w:val="1F3864"/>
        </w:rPr>
        <w:t>Train / Val / Test split:</w:t>
      </w:r>
      <w:r>
        <w:t xml:space="preserve"> 70% / 15% / 15%  (three-way stratified)</w:t>
      </w:r>
    </w:p>
    <w:p>
      <w:pPr>
        <w:pStyle w:val="ListBullet"/>
      </w:pPr>
      <w:r>
        <w:rPr>
          <w:b/>
          <w:color w:val="1F3864"/>
        </w:rPr>
        <w:t>Image resolution:</w:t>
      </w:r>
      <w:r>
        <w:t xml:space="preserve"> 344x344 px (primary) — also tested at 288 and 224</w:t>
      </w:r>
    </w:p>
    <w:p>
      <w:r>
        <w:br w:type="page"/>
      </w:r>
    </w:p>
    <w:p>
      <w:pPr>
        <w:pStyle w:val="Heading1"/>
        <w:jc w:val="left"/>
      </w:pPr>
      <w:r>
        <w:rPr>
          <w:color w:val="1F3864"/>
        </w:rPr>
        <w:t>3. Pipeline Architecture</w:t>
      </w:r>
    </w:p>
    <w:p>
      <w:pPr>
        <w:pStyle w:val="Heading2"/>
        <w:jc w:val="left"/>
      </w:pPr>
      <w:r>
        <w:rPr>
          <w:color w:val="1F3864"/>
        </w:rPr>
        <w:t>3.1  Pre-processing: YOLO Segmentation</w:t>
      </w:r>
    </w:p>
    <w:p>
      <w:r>
        <w:rPr>
          <w:b w:val="0"/>
          <w:i w:val="0"/>
          <w:sz w:val="22"/>
        </w:rPr>
        <w:t>Before passing images to the classifier, YOLOv8n-seg (nano segmentation model) is used to automatically crop out the food object by removing the plate, table, and background. This dramatically reduces background noise and focuses the CNN on food pixels only.</w:t>
      </w:r>
    </w:p>
    <w:p>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phase9_flowchart.png"/>
                    <pic:cNvPicPr/>
                  </pic:nvPicPr>
                  <pic:blipFill>
                    <a:blip r:embed="rId9"/>
                    <a:stretch>
                      <a:fillRect/>
                    </a:stretch>
                  </pic:blipFill>
                  <pic:spPr>
                    <a:xfrm>
                      <a:off x="0" y="0"/>
                      <a:ext cx="5486400" cy="4114800"/>
                    </a:xfrm>
                    <a:prstGeom prst="rect"/>
                  </pic:spPr>
                </pic:pic>
              </a:graphicData>
            </a:graphic>
          </wp:inline>
        </w:drawing>
      </w:r>
    </w:p>
    <w:p>
      <w:pPr>
        <w:jc w:val="center"/>
      </w:pPr>
      <w:r>
        <w:rPr>
          <w:i/>
          <w:sz w:val="18"/>
        </w:rPr>
        <w:t>Figure 1 — Phase 9 pipeline flowchart (YOLO crop → MobileNetV3 classifier)</w:t>
      </w:r>
    </w:p>
    <w:p>
      <w:pPr>
        <w:pStyle w:val="Heading2"/>
        <w:jc w:val="left"/>
      </w:pPr>
      <w:r>
        <w:rPr>
          <w:color w:val="1F3864"/>
        </w:rPr>
        <w:t>3.2  Two-Stage Transfer Learning</w:t>
      </w:r>
    </w:p>
    <w:p>
      <w:r>
        <w:rPr>
          <w:b w:val="0"/>
          <w:i w:val="0"/>
          <w:sz w:val="22"/>
        </w:rPr>
        <w:t>All models are trained using a two-stage transfer learning strategy:</w:t>
      </w:r>
    </w:p>
    <w:p>
      <w:pPr>
        <w:pStyle w:val="ListBullet"/>
      </w:pPr>
      <w:r>
        <w:rPr>
          <w:b/>
          <w:color w:val="1F3864"/>
        </w:rPr>
        <w:t>Stage 1 — Frozen Backbone (LR 1e-3):</w:t>
      </w:r>
      <w:r>
        <w:t xml:space="preserve"> Only the classification head is trained. Max 15 epochs. ImageNet-pretrained features preserved.</w:t>
      </w:r>
    </w:p>
    <w:p>
      <w:pPr>
        <w:pStyle w:val="ListBullet"/>
      </w:pPr>
      <w:r>
        <w:rPr>
          <w:b/>
          <w:color w:val="1F3864"/>
        </w:rPr>
        <w:t>Stage 2 — Full Fine-Tuning (LR 1e-5):</w:t>
      </w:r>
      <w:r>
        <w:t xml:space="preserve"> Entire network is unfrozen. Cosine Annealing scheduler. Early stopping with patience=7.</w:t>
      </w:r>
    </w:p>
    <w:p>
      <w:pPr>
        <w:pStyle w:val="ListBullet"/>
      </w:pPr>
      <w:r>
        <w:rPr>
          <w:b/>
          <w:color w:val="1F3864"/>
        </w:rPr>
        <w:t>Loss Function:</w:t>
      </w:r>
      <w:r>
        <w:t xml:space="preserve"> CrossEntropyLoss with label smoothing (0.1) &amp; class-frequency weights</w:t>
      </w:r>
    </w:p>
    <w:p>
      <w:pPr>
        <w:pStyle w:val="ListBullet"/>
      </w:pPr>
      <w:r>
        <w:rPr>
          <w:b/>
          <w:color w:val="1F3864"/>
        </w:rPr>
        <w:t>Optimizer:</w:t>
      </w:r>
      <w:r>
        <w:t xml:space="preserve"> AdamW with weight decay</w:t>
      </w:r>
    </w:p>
    <w:p>
      <w:pPr>
        <w:pStyle w:val="ListBullet"/>
      </w:pPr>
      <w:r>
        <w:rPr>
          <w:b/>
          <w:color w:val="1F3864"/>
        </w:rPr>
        <w:t>Random Seed:</w:t>
      </w:r>
      <w:r>
        <w:t xml:space="preserve"> 42 (for reproducibility)</w:t>
      </w:r>
    </w:p>
    <w:p>
      <w:pPr>
        <w:pStyle w:val="Heading2"/>
        <w:jc w:val="left"/>
      </w:pPr>
      <w:r>
        <w:rPr>
          <w:color w:val="1F3864"/>
        </w:rPr>
        <w:t>3.3  Codebase Structure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3864"/>
          </w:tcPr>
          <w:p>
            <w:r>
              <w:rPr>
                <w:b/>
                <w:color w:val="FFFFFF"/>
              </w:rPr>
              <w:t>Directory</w:t>
            </w:r>
          </w:p>
        </w:tc>
        <w:tc>
          <w:tcPr>
            <w:tcW w:type="dxa" w:w="3135"/>
            <w:shd w:val="clear" w:color="auto" w:fill="1F3864"/>
          </w:tcPr>
          <w:p>
            <w:r>
              <w:rPr>
                <w:b/>
                <w:color w:val="FFFFFF"/>
              </w:rPr>
              <w:t>Purpose</w:t>
            </w:r>
          </w:p>
        </w:tc>
        <w:tc>
          <w:tcPr>
            <w:tcW w:type="dxa" w:w="3135"/>
            <w:shd w:val="clear" w:color="auto" w:fill="1F3864"/>
          </w:tcPr>
          <w:p>
            <w:r>
              <w:rPr>
                <w:b/>
                <w:color w:val="FFFFFF"/>
              </w:rPr>
              <w:t>Key Files</w:t>
            </w:r>
          </w:p>
        </w:tc>
      </w:tr>
      <w:tr>
        <w:tc>
          <w:tcPr>
            <w:tcW w:type="dxa" w:w="3135"/>
          </w:tcPr>
          <w:p>
            <w:r>
              <w:t>core/</w:t>
            </w:r>
          </w:p>
        </w:tc>
        <w:tc>
          <w:tcPr>
            <w:tcW w:type="dxa" w:w="3135"/>
          </w:tcPr>
          <w:p>
            <w:r>
              <w:t>Model factory &amp; shared utilities</w:t>
            </w:r>
          </w:p>
        </w:tc>
        <w:tc>
          <w:tcPr>
            <w:tcW w:type="dxa" w:w="3135"/>
          </w:tcPr>
          <w:p>
            <w:r>
              <w:t>models/__init__.py, mobilenet.py, efficientnet.py, utils.py</w:t>
            </w:r>
          </w:p>
        </w:tc>
      </w:tr>
      <w:tr>
        <w:tc>
          <w:tcPr>
            <w:tcW w:type="dxa" w:w="3135"/>
          </w:tcPr>
          <w:p>
            <w:r>
              <w:t>scripts/</w:t>
            </w:r>
          </w:p>
        </w:tc>
        <w:tc>
          <w:tcPr>
            <w:tcW w:type="dxa" w:w="3135"/>
          </w:tcPr>
          <w:p>
            <w:r>
              <w:t>Active training &amp; evaluation pipeline</w:t>
            </w:r>
          </w:p>
        </w:tc>
        <w:tc>
          <w:tcPr>
            <w:tcW w:type="dxa" w:w="3135"/>
          </w:tcPr>
          <w:p>
            <w:r>
              <w:t>train.py, evaluate.py, predict.py, yolo_seg_crop.py</w:t>
            </w:r>
          </w:p>
        </w:tc>
      </w:tr>
      <w:tr>
        <w:tc>
          <w:tcPr>
            <w:tcW w:type="dxa" w:w="3135"/>
          </w:tcPr>
          <w:p>
            <w:r>
              <w:t>tools/</w:t>
            </w:r>
          </w:p>
        </w:tc>
        <w:tc>
          <w:tcPr>
            <w:tcW w:type="dxa" w:w="3135"/>
          </w:tcPr>
          <w:p>
            <w:r>
              <w:t>Dataset diagnostics &amp; reporting</w:t>
            </w:r>
          </w:p>
        </w:tc>
        <w:tc>
          <w:tcPr>
            <w:tcW w:type="dxa" w:w="3135"/>
          </w:tcPr>
          <w:p>
            <w:r>
              <w:t>dataset_check.py, full_dataset_diagnostic.py, gather_metrics.py</w:t>
            </w:r>
          </w:p>
        </w:tc>
      </w:tr>
      <w:tr>
        <w:tc>
          <w:tcPr>
            <w:tcW w:type="dxa" w:w="3135"/>
          </w:tcPr>
          <w:p>
            <w:r>
              <w:t>app/</w:t>
            </w:r>
          </w:p>
        </w:tc>
        <w:tc>
          <w:tcPr>
            <w:tcW w:type="dxa" w:w="3135"/>
          </w:tcPr>
          <w:p>
            <w:r>
              <w:t>Interactive UI front-end</w:t>
            </w:r>
          </w:p>
        </w:tc>
        <w:tc>
          <w:tcPr>
            <w:tcW w:type="dxa" w:w="3135"/>
          </w:tcPr>
          <w:p>
            <w:r>
              <w:t>ui.py, patch_ui.py</w:t>
            </w:r>
          </w:p>
        </w:tc>
      </w:tr>
      <w:tr>
        <w:tc>
          <w:tcPr>
            <w:tcW w:type="dxa" w:w="3135"/>
          </w:tcPr>
          <w:p>
            <w:r>
              <w:t>docs/</w:t>
            </w:r>
          </w:p>
        </w:tc>
        <w:tc>
          <w:tcPr>
            <w:tcW w:type="dxa" w:w="3135"/>
          </w:tcPr>
          <w:p>
            <w:r>
              <w:t>Generated project reports</w:t>
            </w:r>
          </w:p>
        </w:tc>
        <w:tc>
          <w:tcPr>
            <w:tcW w:type="dxa" w:w="3135"/>
          </w:tcPr>
          <w:p>
            <w:r>
              <w:t>Master_Project_Report.docx + all prior reports</w:t>
            </w:r>
          </w:p>
        </w:tc>
      </w:tr>
      <w:tr>
        <w:tc>
          <w:tcPr>
            <w:tcW w:type="dxa" w:w="3135"/>
          </w:tcPr>
          <w:p>
            <w:r>
              <w:t>updates/</w:t>
            </w:r>
          </w:p>
        </w:tc>
        <w:tc>
          <w:tcPr>
            <w:tcW w:type="dxa" w:w="3135"/>
          </w:tcPr>
          <w:p>
            <w:r>
              <w:t>Historical one-off analysis scripts</w:t>
            </w:r>
          </w:p>
        </w:tc>
        <w:tc>
          <w:tcPr>
            <w:tcW w:type="dxa" w:w="3135"/>
          </w:tcPr>
          <w:p>
            <w:r>
              <w:t>generate_*.py, german reports</w:t>
            </w:r>
          </w:p>
        </w:tc>
      </w:tr>
    </w:tbl>
    <w:p>
      <w:r>
        <w:br w:type="page"/>
      </w:r>
    </w:p>
    <w:p>
      <w:pPr>
        <w:pStyle w:val="Heading1"/>
        <w:jc w:val="left"/>
      </w:pPr>
      <w:r>
        <w:rPr>
          <w:color w:val="1F3864"/>
        </w:rPr>
        <w:t>4. Phase-by-Phase Development History</w:t>
      </w:r>
    </w:p>
    <w:p>
      <w:pPr>
        <w:pStyle w:val="Heading2"/>
        <w:jc w:val="left"/>
      </w:pPr>
      <w:r>
        <w:rPr>
          <w:color w:val="2E75B6"/>
        </w:rPr>
        <w:t>Phase 1 — Baseline 25-Class Arabic Dish Classifier</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3864"/>
          </w:tcPr>
          <w:p>
            <w:r>
              <w:rPr>
                <w:b/>
                <w:color w:val="FFFFFF"/>
              </w:rPr>
              <w:t>Parameter</w:t>
            </w:r>
          </w:p>
        </w:tc>
        <w:tc>
          <w:tcPr>
            <w:tcW w:type="dxa" w:w="4703"/>
            <w:shd w:val="clear" w:color="auto" w:fill="1F3864"/>
          </w:tcPr>
          <w:p>
            <w:r>
              <w:rPr>
                <w:b/>
                <w:color w:val="FFFFFF"/>
              </w:rPr>
              <w:t>Value</w:t>
            </w:r>
          </w:p>
        </w:tc>
      </w:tr>
      <w:tr>
        <w:tc>
          <w:tcPr>
            <w:tcW w:type="dxa" w:w="4703"/>
          </w:tcPr>
          <w:p>
            <w:r>
              <w:t>Architecture</w:t>
            </w:r>
          </w:p>
        </w:tc>
        <w:tc>
          <w:tcPr>
            <w:tcW w:type="dxa" w:w="4703"/>
          </w:tcPr>
          <w:p>
            <w:r>
              <w:t>MobileNetV3-Large</w:t>
            </w:r>
          </w:p>
        </w:tc>
      </w:tr>
      <w:tr>
        <w:tc>
          <w:tcPr>
            <w:tcW w:type="dxa" w:w="4703"/>
          </w:tcPr>
          <w:p>
            <w:r>
              <w:t>Dataset</w:t>
            </w:r>
          </w:p>
        </w:tc>
        <w:tc>
          <w:tcPr>
            <w:tcW w:type="dxa" w:w="4703"/>
          </w:tcPr>
          <w:p>
            <w:r>
              <w:t>~1 439 images, 25 Arabic dish classes</w:t>
            </w:r>
          </w:p>
        </w:tc>
      </w:tr>
      <w:tr>
        <w:tc>
          <w:tcPr>
            <w:tcW w:type="dxa" w:w="4703"/>
          </w:tcPr>
          <w:p>
            <w:r>
              <w:t>Image Resolution</w:t>
            </w:r>
          </w:p>
        </w:tc>
        <w:tc>
          <w:tcPr>
            <w:tcW w:type="dxa" w:w="4703"/>
          </w:tcPr>
          <w:p>
            <w:r>
              <w:t>288x288 px</w:t>
            </w:r>
          </w:p>
        </w:tc>
      </w:tr>
      <w:tr>
        <w:tc>
          <w:tcPr>
            <w:tcW w:type="dxa" w:w="4703"/>
          </w:tcPr>
          <w:p>
            <w:r>
              <w:t>LR Stage 1</w:t>
            </w:r>
          </w:p>
        </w:tc>
        <w:tc>
          <w:tcPr>
            <w:tcW w:type="dxa" w:w="4703"/>
          </w:tcPr>
          <w:p>
            <w:r>
              <w:t>1e-3 (AdamW)</w:t>
            </w:r>
          </w:p>
        </w:tc>
      </w:tr>
      <w:tr>
        <w:tc>
          <w:tcPr>
            <w:tcW w:type="dxa" w:w="4703"/>
          </w:tcPr>
          <w:p>
            <w:r>
              <w:t>LR Stage 2</w:t>
            </w:r>
          </w:p>
        </w:tc>
        <w:tc>
          <w:tcPr>
            <w:tcW w:type="dxa" w:w="4703"/>
          </w:tcPr>
          <w:p>
            <w:r>
              <w:t>1e-5 (Cosine Annealing)</w:t>
            </w:r>
          </w:p>
        </w:tc>
      </w:tr>
      <w:tr>
        <w:tc>
          <w:tcPr>
            <w:tcW w:type="dxa" w:w="4703"/>
          </w:tcPr>
          <w:p>
            <w:r>
              <w:t>Batch Size</w:t>
            </w:r>
          </w:p>
        </w:tc>
        <w:tc>
          <w:tcPr>
            <w:tcW w:type="dxa" w:w="4703"/>
          </w:tcPr>
          <w:p>
            <w:r>
              <w:t>32</w:t>
            </w:r>
          </w:p>
        </w:tc>
      </w:tr>
      <w:tr>
        <w:tc>
          <w:tcPr>
            <w:tcW w:type="dxa" w:w="4703"/>
          </w:tcPr>
          <w:p>
            <w:r>
              <w:t>Accuracy</w:t>
            </w:r>
          </w:p>
        </w:tc>
        <w:tc>
          <w:tcPr>
            <w:tcW w:type="dxa" w:w="4703"/>
          </w:tcPr>
          <w:p>
            <w:r>
              <w:t>Good (qualitative baseline — exact % not retained)</w:t>
            </w:r>
          </w:p>
        </w:tc>
      </w:tr>
    </w:tbl>
    <w:p>
      <w:r>
        <w:rPr>
          <w:b w:val="0"/>
          <w:i w:val="0"/>
          <w:sz w:val="22"/>
        </w:rPr>
        <w:t>The initial model attempted to predict the exact dish name across 25 Arabic categories. Visual ambiguity between similar-looking rice and meat dishes caused inter-class confusion. This phase confirmed the need to simplify the task to binary classification.</w:t>
      </w:r>
    </w:p>
    <w:p/>
    <w:p>
      <w:pPr>
        <w:pStyle w:val="Heading2"/>
        <w:jc w:val="left"/>
      </w:pPr>
      <w:r>
        <w:rPr>
          <w:color w:val="2E75B6"/>
        </w:rPr>
        <w:t>Phase 2 — Binary Veg/Non-Veg (EfficientNet-B2, No YOLO)</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3864"/>
          </w:tcPr>
          <w:p>
            <w:r>
              <w:rPr>
                <w:b/>
                <w:color w:val="FFFFFF"/>
              </w:rPr>
              <w:t>Parameter</w:t>
            </w:r>
          </w:p>
        </w:tc>
        <w:tc>
          <w:tcPr>
            <w:tcW w:type="dxa" w:w="4703"/>
            <w:shd w:val="clear" w:color="auto" w:fill="1F3864"/>
          </w:tcPr>
          <w:p>
            <w:r>
              <w:rPr>
                <w:b/>
                <w:color w:val="FFFFFF"/>
              </w:rPr>
              <w:t>Value</w:t>
            </w:r>
          </w:p>
        </w:tc>
      </w:tr>
      <w:tr>
        <w:tc>
          <w:tcPr>
            <w:tcW w:type="dxa" w:w="4703"/>
          </w:tcPr>
          <w:p>
            <w:r>
              <w:t>Architecture</w:t>
            </w:r>
          </w:p>
        </w:tc>
        <w:tc>
          <w:tcPr>
            <w:tcW w:type="dxa" w:w="4703"/>
          </w:tcPr>
          <w:p>
            <w:r>
              <w:t>EfficientNet-B2</w:t>
            </w:r>
          </w:p>
        </w:tc>
      </w:tr>
      <w:tr>
        <w:tc>
          <w:tcPr>
            <w:tcW w:type="dxa" w:w="4703"/>
          </w:tcPr>
          <w:p>
            <w:r>
              <w:t>Dataset</w:t>
            </w:r>
          </w:p>
        </w:tc>
        <w:tc>
          <w:tcPr>
            <w:tcW w:type="dxa" w:w="4703"/>
          </w:tcPr>
          <w:p>
            <w:r>
              <w:t>~1 439 images  |  veg + non_veg labels</w:t>
            </w:r>
          </w:p>
        </w:tc>
      </w:tr>
      <w:tr>
        <w:tc>
          <w:tcPr>
            <w:tcW w:type="dxa" w:w="4703"/>
          </w:tcPr>
          <w:p>
            <w:r>
              <w:t>Test Accuracy</w:t>
            </w:r>
          </w:p>
        </w:tc>
        <w:tc>
          <w:tcPr>
            <w:tcW w:type="dxa" w:w="4703"/>
          </w:tcPr>
          <w:p>
            <w:r>
              <w:t>89.30%</w:t>
            </w:r>
          </w:p>
        </w:tc>
      </w:tr>
      <w:tr>
        <w:tc>
          <w:tcPr>
            <w:tcW w:type="dxa" w:w="4703"/>
          </w:tcPr>
          <w:p>
            <w:r>
              <w:t>Precision</w:t>
            </w:r>
          </w:p>
        </w:tc>
        <w:tc>
          <w:tcPr>
            <w:tcW w:type="dxa" w:w="4703"/>
          </w:tcPr>
          <w:p>
            <w:r>
              <w:t>0.90</w:t>
            </w:r>
          </w:p>
        </w:tc>
      </w:tr>
      <w:tr>
        <w:tc>
          <w:tcPr>
            <w:tcW w:type="dxa" w:w="4703"/>
          </w:tcPr>
          <w:p>
            <w:r>
              <w:t>Recall</w:t>
            </w:r>
          </w:p>
        </w:tc>
        <w:tc>
          <w:tcPr>
            <w:tcW w:type="dxa" w:w="4703"/>
          </w:tcPr>
          <w:p>
            <w:r>
              <w:t>0.89</w:t>
            </w:r>
          </w:p>
        </w:tc>
      </w:tr>
      <w:tr>
        <w:tc>
          <w:tcPr>
            <w:tcW w:type="dxa" w:w="4703"/>
          </w:tcPr>
          <w:p>
            <w:r>
              <w:t>F1-Score</w:t>
            </w:r>
          </w:p>
        </w:tc>
        <w:tc>
          <w:tcPr>
            <w:tcW w:type="dxa" w:w="4703"/>
          </w:tcPr>
          <w:p>
            <w:r>
              <w:t>0.89</w:t>
            </w:r>
          </w:p>
        </w:tc>
      </w:tr>
      <w:tr>
        <w:tc>
          <w:tcPr>
            <w:tcW w:type="dxa" w:w="4703"/>
          </w:tcPr>
          <w:p>
            <w:r>
              <w:t>Loss Function</w:t>
            </w:r>
          </w:p>
        </w:tc>
        <w:tc>
          <w:tcPr>
            <w:tcW w:type="dxa" w:w="4703"/>
          </w:tcPr>
          <w:p>
            <w:r>
              <w:t>CrossEntropyLoss + Label Smoothing 0.1</w:t>
            </w:r>
          </w:p>
        </w:tc>
      </w:tr>
      <w:tr>
        <w:tc>
          <w:tcPr>
            <w:tcW w:type="dxa" w:w="4703"/>
          </w:tcPr>
          <w:p>
            <w:r>
              <w:t>Early Stop Pat.</w:t>
            </w:r>
          </w:p>
        </w:tc>
        <w:tc>
          <w:tcPr>
            <w:tcW w:type="dxa" w:w="4703"/>
          </w:tcPr>
          <w:p>
            <w:r>
              <w:t>7 epochs</w:t>
            </w:r>
          </w:p>
        </w:tc>
      </w:tr>
    </w:tbl>
    <w:p>
      <w:r>
        <w:rPr>
          <w:b w:val="0"/>
          <w:i w:val="0"/>
          <w:sz w:val="22"/>
        </w:rPr>
        <w:t>Restructuring from 25 classes to 2 classes caused a dramatic accuracy jump, proving that learning high-level dietary features is far easier than distinguishing exact dish names.</w:t>
      </w:r>
    </w:p>
    <w:p>
      <w:r>
        <w:drawing>
          <wp:inline xmlns:a="http://schemas.openxmlformats.org/drawingml/2006/main" xmlns:pic="http://schemas.openxmlformats.org/drawingml/2006/picture">
            <wp:extent cx="5486400" cy="2286000"/>
            <wp:docPr id="2" name="Picture 2"/>
            <wp:cNvGraphicFramePr>
              <a:graphicFrameLocks noChangeAspect="1"/>
            </wp:cNvGraphicFramePr>
            <a:graphic>
              <a:graphicData uri="http://schemas.openxmlformats.org/drawingml/2006/picture">
                <pic:pic>
                  <pic:nvPicPr>
                    <pic:cNvPr id="0" name="training_curves.png"/>
                    <pic:cNvPicPr/>
                  </pic:nvPicPr>
                  <pic:blipFill>
                    <a:blip r:embed="rId10"/>
                    <a:stretch>
                      <a:fillRect/>
                    </a:stretch>
                  </pic:blipFill>
                  <pic:spPr>
                    <a:xfrm>
                      <a:off x="0" y="0"/>
                      <a:ext cx="5486400" cy="2286000"/>
                    </a:xfrm>
                    <a:prstGeom prst="rect"/>
                  </pic:spPr>
                </pic:pic>
              </a:graphicData>
            </a:graphic>
          </wp:inline>
        </w:drawing>
      </w:r>
    </w:p>
    <w:p>
      <w:pPr>
        <w:jc w:val="center"/>
      </w:pPr>
      <w:r>
        <w:rPr>
          <w:i/>
          <w:sz w:val="18"/>
        </w:rPr>
        <w:t>Figure 2 — EfficientNet-B2 training curves (Phase 2)</w:t>
      </w:r>
    </w:p>
    <w:p>
      <w:r>
        <w:drawing>
          <wp:inline xmlns:a="http://schemas.openxmlformats.org/drawingml/2006/main" xmlns:pic="http://schemas.openxmlformats.org/drawingml/2006/picture">
            <wp:extent cx="5029200" cy="419100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5029200" cy="4191000"/>
                    </a:xfrm>
                    <a:prstGeom prst="rect"/>
                  </pic:spPr>
                </pic:pic>
              </a:graphicData>
            </a:graphic>
          </wp:inline>
        </w:drawing>
      </w:r>
    </w:p>
    <w:p>
      <w:pPr>
        <w:jc w:val="center"/>
      </w:pPr>
      <w:r>
        <w:rPr>
          <w:i/>
          <w:sz w:val="18"/>
        </w:rPr>
        <w:t>Figure 3 — EfficientNet-B2 confusion matrix (Phase 2)</w:t>
      </w:r>
    </w:p>
    <w:p/>
    <w:p>
      <w:pPr>
        <w:pStyle w:val="Heading2"/>
        <w:jc w:val="left"/>
      </w:pPr>
      <w:r>
        <w:rPr>
          <w:color w:val="2E75B6"/>
        </w:rPr>
        <w:t>Phase 2B — MobileNetV3 + YOLO Segmentation (First YOLO Run)</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3864"/>
          </w:tcPr>
          <w:p>
            <w:r>
              <w:rPr>
                <w:b/>
                <w:color w:val="FFFFFF"/>
              </w:rPr>
              <w:t>Parameter</w:t>
            </w:r>
          </w:p>
        </w:tc>
        <w:tc>
          <w:tcPr>
            <w:tcW w:type="dxa" w:w="4703"/>
            <w:shd w:val="clear" w:color="auto" w:fill="1F3864"/>
          </w:tcPr>
          <w:p>
            <w:r>
              <w:rPr>
                <w:b/>
                <w:color w:val="FFFFFF"/>
              </w:rPr>
              <w:t>Value</w:t>
            </w:r>
          </w:p>
        </w:tc>
      </w:tr>
      <w:tr>
        <w:tc>
          <w:tcPr>
            <w:tcW w:type="dxa" w:w="4703"/>
          </w:tcPr>
          <w:p>
            <w:r>
              <w:t>Architecture</w:t>
            </w:r>
          </w:p>
        </w:tc>
        <w:tc>
          <w:tcPr>
            <w:tcW w:type="dxa" w:w="4703"/>
          </w:tcPr>
          <w:p>
            <w:r>
              <w:t>MobileNetV3-Large + YOLOv8n-seg</w:t>
            </w:r>
          </w:p>
        </w:tc>
      </w:tr>
      <w:tr>
        <w:tc>
          <w:tcPr>
            <w:tcW w:type="dxa" w:w="4703"/>
          </w:tcPr>
          <w:p>
            <w:r>
              <w:t>Standard Test</w:t>
            </w:r>
          </w:p>
        </w:tc>
        <w:tc>
          <w:tcPr>
            <w:tcW w:type="dxa" w:w="4703"/>
          </w:tcPr>
          <w:p>
            <w:r>
              <w:t>92.70%  (534 images)</w:t>
            </w:r>
          </w:p>
        </w:tc>
      </w:tr>
      <w:tr>
        <w:tc>
          <w:tcPr>
            <w:tcW w:type="dxa" w:w="4703"/>
          </w:tcPr>
          <w:p>
            <w:r>
              <w:t>Precision</w:t>
            </w:r>
          </w:p>
        </w:tc>
        <w:tc>
          <w:tcPr>
            <w:tcW w:type="dxa" w:w="4703"/>
          </w:tcPr>
          <w:p>
            <w:r>
              <w:t>0.93</w:t>
            </w:r>
          </w:p>
        </w:tc>
      </w:tr>
      <w:tr>
        <w:tc>
          <w:tcPr>
            <w:tcW w:type="dxa" w:w="4703"/>
          </w:tcPr>
          <w:p>
            <w:r>
              <w:t>Recall</w:t>
            </w:r>
          </w:p>
        </w:tc>
        <w:tc>
          <w:tcPr>
            <w:tcW w:type="dxa" w:w="4703"/>
          </w:tcPr>
          <w:p>
            <w:r>
              <w:t>0.93</w:t>
            </w:r>
          </w:p>
        </w:tc>
      </w:tr>
      <w:tr>
        <w:tc>
          <w:tcPr>
            <w:tcW w:type="dxa" w:w="4703"/>
          </w:tcPr>
          <w:p>
            <w:r>
              <w:t>F1-Score</w:t>
            </w:r>
          </w:p>
        </w:tc>
        <w:tc>
          <w:tcPr>
            <w:tcW w:type="dxa" w:w="4703"/>
          </w:tcPr>
          <w:p>
            <w:r>
              <w:t>0.93</w:t>
            </w:r>
          </w:p>
        </w:tc>
      </w:tr>
    </w:tbl>
    <w:p>
      <w:r>
        <w:rPr>
          <w:b w:val="0"/>
          <w:i w:val="0"/>
          <w:sz w:val="22"/>
        </w:rPr>
        <w:t>Introducing YOLO segmentation was the single biggest accuracy improvement — from 89.30% to 92.70% on the standard test set (+3.4pp). Removing background and plate noise forced the model to focus purely on food textures.</w:t>
      </w:r>
    </w:p>
    <w:p>
      <w:r>
        <w:drawing>
          <wp:inline xmlns:a="http://schemas.openxmlformats.org/drawingml/2006/main" xmlns:pic="http://schemas.openxmlformats.org/drawingml/2006/picture">
            <wp:extent cx="5486400" cy="2286000"/>
            <wp:docPr id="4" name="Picture 4"/>
            <wp:cNvGraphicFramePr>
              <a:graphicFrameLocks noChangeAspect="1"/>
            </wp:cNvGraphicFramePr>
            <a:graphic>
              <a:graphicData uri="http://schemas.openxmlformats.org/drawingml/2006/picture">
                <pic:pic>
                  <pic:nvPicPr>
                    <pic:cNvPr id="0" name="training_curves.png"/>
                    <pic:cNvPicPr/>
                  </pic:nvPicPr>
                  <pic:blipFill>
                    <a:blip r:embed="rId12"/>
                    <a:stretch>
                      <a:fillRect/>
                    </a:stretch>
                  </pic:blipFill>
                  <pic:spPr>
                    <a:xfrm>
                      <a:off x="0" y="0"/>
                      <a:ext cx="5486400" cy="2286000"/>
                    </a:xfrm>
                    <a:prstGeom prst="rect"/>
                  </pic:spPr>
                </pic:pic>
              </a:graphicData>
            </a:graphic>
          </wp:inline>
        </w:drawing>
      </w:r>
    </w:p>
    <w:p>
      <w:pPr>
        <w:jc w:val="center"/>
      </w:pPr>
      <w:r>
        <w:rPr>
          <w:i/>
          <w:sz w:val="18"/>
        </w:rPr>
        <w:t>Figure 4 — MobileNetV3 + YOLO Seg training curves (Phase 2B)</w:t>
      </w:r>
    </w:p>
    <w:p>
      <w:r>
        <w:drawing>
          <wp:inline xmlns:a="http://schemas.openxmlformats.org/drawingml/2006/main" xmlns:pic="http://schemas.openxmlformats.org/drawingml/2006/picture">
            <wp:extent cx="5029200" cy="4191000"/>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5029200" cy="4191000"/>
                    </a:xfrm>
                    <a:prstGeom prst="rect"/>
                  </pic:spPr>
                </pic:pic>
              </a:graphicData>
            </a:graphic>
          </wp:inline>
        </w:drawing>
      </w:r>
    </w:p>
    <w:p>
      <w:pPr>
        <w:jc w:val="center"/>
      </w:pPr>
      <w:r>
        <w:rPr>
          <w:i/>
          <w:sz w:val="18"/>
        </w:rPr>
        <w:t>Figure 5 — MobileNetV3 + YOLO Seg confusion matrix (Phase 2B)</w:t>
      </w:r>
    </w:p>
    <w:p>
      <w:r>
        <w:br w:type="page"/>
      </w:r>
    </w:p>
    <w:p>
      <w:pPr>
        <w:pStyle w:val="Heading2"/>
        <w:jc w:val="left"/>
      </w:pPr>
      <w:r>
        <w:rPr>
          <w:color w:val="2E75B6"/>
        </w:rPr>
        <w:t>Phase 3 — Cross-Domain Transfer: German Restaurant Dataset</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3864"/>
          </w:tcPr>
          <w:p>
            <w:r>
              <w:rPr>
                <w:b/>
                <w:color w:val="FFFFFF"/>
              </w:rPr>
              <w:t>Parameter</w:t>
            </w:r>
          </w:p>
        </w:tc>
        <w:tc>
          <w:tcPr>
            <w:tcW w:type="dxa" w:w="4703"/>
            <w:shd w:val="clear" w:color="auto" w:fill="1F3864"/>
          </w:tcPr>
          <w:p>
            <w:r>
              <w:rPr>
                <w:b/>
                <w:color w:val="FFFFFF"/>
              </w:rPr>
              <w:t>Value</w:t>
            </w:r>
          </w:p>
        </w:tc>
      </w:tr>
      <w:tr>
        <w:tc>
          <w:tcPr>
            <w:tcW w:type="dxa" w:w="4703"/>
          </w:tcPr>
          <w:p>
            <w:r>
              <w:t>Architecture</w:t>
            </w:r>
          </w:p>
        </w:tc>
        <w:tc>
          <w:tcPr>
            <w:tcW w:type="dxa" w:w="4703"/>
          </w:tcPr>
          <w:p>
            <w:r>
              <w:t>MobileNetV3-Large + YOLOv8n-seg</w:t>
            </w:r>
          </w:p>
        </w:tc>
      </w:tr>
      <w:tr>
        <w:tc>
          <w:tcPr>
            <w:tcW w:type="dxa" w:w="4703"/>
          </w:tcPr>
          <w:p>
            <w:r>
              <w:t>Dataset</w:t>
            </w:r>
          </w:p>
        </w:tc>
        <w:tc>
          <w:tcPr>
            <w:tcW w:type="dxa" w:w="4703"/>
          </w:tcPr>
          <w:p>
            <w:r>
              <w:t>2 191 German restaurant images (30 dish categories)</w:t>
            </w:r>
          </w:p>
        </w:tc>
      </w:tr>
      <w:tr>
        <w:tc>
          <w:tcPr>
            <w:tcW w:type="dxa" w:w="4703"/>
          </w:tcPr>
          <w:p>
            <w:r>
              <w:t>Overall Accuracy</w:t>
            </w:r>
          </w:p>
        </w:tc>
        <w:tc>
          <w:tcPr>
            <w:tcW w:type="dxa" w:w="4703"/>
          </w:tcPr>
          <w:p>
            <w:r>
              <w:t>95.53%</w:t>
            </w:r>
          </w:p>
        </w:tc>
      </w:tr>
      <w:tr>
        <w:tc>
          <w:tcPr>
            <w:tcW w:type="dxa" w:w="4703"/>
          </w:tcPr>
          <w:p>
            <w:r>
              <w:t>Precision</w:t>
            </w:r>
          </w:p>
        </w:tc>
        <w:tc>
          <w:tcPr>
            <w:tcW w:type="dxa" w:w="4703"/>
          </w:tcPr>
          <w:p>
            <w:r>
              <w:t>0.955</w:t>
            </w:r>
          </w:p>
        </w:tc>
      </w:tr>
      <w:tr>
        <w:tc>
          <w:tcPr>
            <w:tcW w:type="dxa" w:w="4703"/>
          </w:tcPr>
          <w:p>
            <w:r>
              <w:t>Recall</w:t>
            </w:r>
          </w:p>
        </w:tc>
        <w:tc>
          <w:tcPr>
            <w:tcW w:type="dxa" w:w="4703"/>
          </w:tcPr>
          <w:p>
            <w:r>
              <w:t>0.955</w:t>
            </w:r>
          </w:p>
        </w:tc>
      </w:tr>
      <w:tr>
        <w:tc>
          <w:tcPr>
            <w:tcW w:type="dxa" w:w="4703"/>
          </w:tcPr>
          <w:p>
            <w:r>
              <w:t>F1-Score</w:t>
            </w:r>
          </w:p>
        </w:tc>
        <w:tc>
          <w:tcPr>
            <w:tcW w:type="dxa" w:w="4703"/>
          </w:tcPr>
          <w:p>
            <w:r>
              <w:t>0.955</w:t>
            </w:r>
          </w:p>
        </w:tc>
      </w:tr>
      <w:tr>
        <w:tc>
          <w:tcPr>
            <w:tcW w:type="dxa" w:w="4703"/>
          </w:tcPr>
          <w:p>
            <w:r>
              <w:t>Avg Confidence</w:t>
            </w:r>
          </w:p>
        </w:tc>
        <w:tc>
          <w:tcPr>
            <w:tcW w:type="dxa" w:w="4703"/>
          </w:tcPr>
          <w:p>
            <w:r>
              <w:t>86.63%</w:t>
            </w:r>
          </w:p>
        </w:tc>
      </w:tr>
      <w:tr>
        <w:tc>
          <w:tcPr>
            <w:tcW w:type="dxa" w:w="4703"/>
          </w:tcPr>
          <w:p>
            <w:r>
              <w:t>Uncertain (&lt;65%)</w:t>
            </w:r>
          </w:p>
        </w:tc>
        <w:tc>
          <w:tcPr>
            <w:tcW w:type="dxa" w:w="4703"/>
          </w:tcPr>
          <w:p>
            <w:r>
              <w:t>193 images</w:t>
            </w:r>
          </w:p>
        </w:tc>
      </w:tr>
    </w:tbl>
    <w:p>
      <w:r>
        <w:rPr>
          <w:b w:val="0"/>
          <w:i w:val="0"/>
          <w:sz w:val="22"/>
        </w:rPr>
        <w:t>Fine-tuning on an entirely new German restaurant dataset tested cross-domain generalization. The model reached 95.53%, demonstrating strong transfer learning capability.</w:t>
      </w:r>
    </w:p>
    <w:p>
      <w:pPr>
        <w:pStyle w:val="Heading3"/>
        <w:jc w:val="left"/>
      </w:pPr>
      <w:r>
        <w:rPr>
          <w:color w:val="1F3864"/>
        </w:rPr>
        <w:t>German Test — Per-Dish Accuracy (highlights)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F3864"/>
          </w:tcPr>
          <w:p>
            <w:r>
              <w:rPr>
                <w:b/>
                <w:color w:val="FFFFFF"/>
              </w:rPr>
              <w:t>Dish</w:t>
            </w:r>
          </w:p>
        </w:tc>
        <w:tc>
          <w:tcPr>
            <w:tcW w:type="dxa" w:w="2351"/>
            <w:shd w:val="clear" w:color="auto" w:fill="1F3864"/>
          </w:tcPr>
          <w:p>
            <w:r>
              <w:rPr>
                <w:b/>
                <w:color w:val="FFFFFF"/>
              </w:rPr>
              <w:t>Category</w:t>
            </w:r>
          </w:p>
        </w:tc>
        <w:tc>
          <w:tcPr>
            <w:tcW w:type="dxa" w:w="2351"/>
            <w:shd w:val="clear" w:color="auto" w:fill="1F3864"/>
          </w:tcPr>
          <w:p>
            <w:r>
              <w:rPr>
                <w:b/>
                <w:color w:val="FFFFFF"/>
              </w:rPr>
              <w:t>Accuracy</w:t>
            </w:r>
          </w:p>
        </w:tc>
        <w:tc>
          <w:tcPr>
            <w:tcW w:type="dxa" w:w="2351"/>
            <w:shd w:val="clear" w:color="auto" w:fill="1F3864"/>
          </w:tcPr>
          <w:p>
            <w:r>
              <w:rPr>
                <w:b/>
                <w:color w:val="FFFFFF"/>
              </w:rPr>
              <w:t>Correct/Total</w:t>
            </w:r>
          </w:p>
        </w:tc>
      </w:tr>
      <w:tr>
        <w:tc>
          <w:tcPr>
            <w:tcW w:type="dxa" w:w="2351"/>
          </w:tcPr>
          <w:p>
            <w:r>
              <w:t>Miesmuscheln</w:t>
            </w:r>
          </w:p>
        </w:tc>
        <w:tc>
          <w:tcPr>
            <w:tcW w:type="dxa" w:w="2351"/>
          </w:tcPr>
          <w:p>
            <w:r>
              <w:t>Non-Veg</w:t>
            </w:r>
          </w:p>
        </w:tc>
        <w:tc>
          <w:tcPr>
            <w:tcW w:type="dxa" w:w="2351"/>
          </w:tcPr>
          <w:p>
            <w:r>
              <w:t>100.0%</w:t>
            </w:r>
          </w:p>
        </w:tc>
        <w:tc>
          <w:tcPr>
            <w:tcW w:type="dxa" w:w="2351"/>
          </w:tcPr>
          <w:p>
            <w:r>
              <w:t>72/72</w:t>
            </w:r>
          </w:p>
        </w:tc>
      </w:tr>
      <w:tr>
        <w:tc>
          <w:tcPr>
            <w:tcW w:type="dxa" w:w="2351"/>
          </w:tcPr>
          <w:p>
            <w:r>
              <w:t>Rouladen</w:t>
            </w:r>
          </w:p>
        </w:tc>
        <w:tc>
          <w:tcPr>
            <w:tcW w:type="dxa" w:w="2351"/>
          </w:tcPr>
          <w:p>
            <w:r>
              <w:t>Non-Veg</w:t>
            </w:r>
          </w:p>
        </w:tc>
        <w:tc>
          <w:tcPr>
            <w:tcW w:type="dxa" w:w="2351"/>
          </w:tcPr>
          <w:p>
            <w:r>
              <w:t>100.0%</w:t>
            </w:r>
          </w:p>
        </w:tc>
        <w:tc>
          <w:tcPr>
            <w:tcW w:type="dxa" w:w="2351"/>
          </w:tcPr>
          <w:p>
            <w:r>
              <w:t>75/75</w:t>
            </w:r>
          </w:p>
        </w:tc>
      </w:tr>
      <w:tr>
        <w:tc>
          <w:tcPr>
            <w:tcW w:type="dxa" w:w="2351"/>
          </w:tcPr>
          <w:p>
            <w:r>
              <w:t>Sauerbraten</w:t>
            </w:r>
          </w:p>
        </w:tc>
        <w:tc>
          <w:tcPr>
            <w:tcW w:type="dxa" w:w="2351"/>
          </w:tcPr>
          <w:p>
            <w:r>
              <w:t>Non-Veg</w:t>
            </w:r>
          </w:p>
        </w:tc>
        <w:tc>
          <w:tcPr>
            <w:tcW w:type="dxa" w:w="2351"/>
          </w:tcPr>
          <w:p>
            <w:r>
              <w:t>100.0%</w:t>
            </w:r>
          </w:p>
        </w:tc>
        <w:tc>
          <w:tcPr>
            <w:tcW w:type="dxa" w:w="2351"/>
          </w:tcPr>
          <w:p>
            <w:r>
              <w:t>75/75</w:t>
            </w:r>
          </w:p>
        </w:tc>
      </w:tr>
      <w:tr>
        <w:tc>
          <w:tcPr>
            <w:tcW w:type="dxa" w:w="2351"/>
          </w:tcPr>
          <w:p>
            <w:r>
              <w:t>Brokkolisuppe</w:t>
            </w:r>
          </w:p>
        </w:tc>
        <w:tc>
          <w:tcPr>
            <w:tcW w:type="dxa" w:w="2351"/>
          </w:tcPr>
          <w:p>
            <w:r>
              <w:t>Veg</w:t>
            </w:r>
          </w:p>
        </w:tc>
        <w:tc>
          <w:tcPr>
            <w:tcW w:type="dxa" w:w="2351"/>
          </w:tcPr>
          <w:p>
            <w:r>
              <w:t>100.0%</w:t>
            </w:r>
          </w:p>
        </w:tc>
        <w:tc>
          <w:tcPr>
            <w:tcW w:type="dxa" w:w="2351"/>
          </w:tcPr>
          <w:p>
            <w:r>
              <w:t>75/75</w:t>
            </w:r>
          </w:p>
        </w:tc>
      </w:tr>
      <w:tr>
        <w:tc>
          <w:tcPr>
            <w:tcW w:type="dxa" w:w="2351"/>
          </w:tcPr>
          <w:p>
            <w:r>
              <w:t>Currywurst</w:t>
            </w:r>
          </w:p>
        </w:tc>
        <w:tc>
          <w:tcPr>
            <w:tcW w:type="dxa" w:w="2351"/>
          </w:tcPr>
          <w:p>
            <w:r>
              <w:t>Non-Veg</w:t>
            </w:r>
          </w:p>
        </w:tc>
        <w:tc>
          <w:tcPr>
            <w:tcW w:type="dxa" w:w="2351"/>
          </w:tcPr>
          <w:p>
            <w:r>
              <w:t>98.6%</w:t>
            </w:r>
          </w:p>
        </w:tc>
        <w:tc>
          <w:tcPr>
            <w:tcW w:type="dxa" w:w="2351"/>
          </w:tcPr>
          <w:p>
            <w:r>
              <w:t>71/72</w:t>
            </w:r>
          </w:p>
        </w:tc>
      </w:tr>
      <w:tr>
        <w:tc>
          <w:tcPr>
            <w:tcW w:type="dxa" w:w="2351"/>
          </w:tcPr>
          <w:p>
            <w:r>
              <w:t>Schnitzel</w:t>
            </w:r>
          </w:p>
        </w:tc>
        <w:tc>
          <w:tcPr>
            <w:tcW w:type="dxa" w:w="2351"/>
          </w:tcPr>
          <w:p>
            <w:r>
              <w:t>Non-Veg</w:t>
            </w:r>
          </w:p>
        </w:tc>
        <w:tc>
          <w:tcPr>
            <w:tcW w:type="dxa" w:w="2351"/>
          </w:tcPr>
          <w:p>
            <w:r>
              <w:t>90.7%</w:t>
            </w:r>
          </w:p>
        </w:tc>
        <w:tc>
          <w:tcPr>
            <w:tcW w:type="dxa" w:w="2351"/>
          </w:tcPr>
          <w:p>
            <w:r>
              <w:t>68/75</w:t>
            </w:r>
          </w:p>
        </w:tc>
      </w:tr>
      <w:tr>
        <w:tc>
          <w:tcPr>
            <w:tcW w:type="dxa" w:w="2351"/>
          </w:tcPr>
          <w:p>
            <w:r>
              <w:t>Garnelen gebraten</w:t>
            </w:r>
          </w:p>
        </w:tc>
        <w:tc>
          <w:tcPr>
            <w:tcW w:type="dxa" w:w="2351"/>
          </w:tcPr>
          <w:p>
            <w:r>
              <w:t>Non-Veg</w:t>
            </w:r>
          </w:p>
        </w:tc>
        <w:tc>
          <w:tcPr>
            <w:tcW w:type="dxa" w:w="2351"/>
          </w:tcPr>
          <w:p>
            <w:r>
              <w:t>88.9%</w:t>
            </w:r>
          </w:p>
        </w:tc>
        <w:tc>
          <w:tcPr>
            <w:tcW w:type="dxa" w:w="2351"/>
          </w:tcPr>
          <w:p>
            <w:r>
              <w:t>64/72</w:t>
            </w:r>
          </w:p>
        </w:tc>
      </w:tr>
      <w:tr>
        <w:tc>
          <w:tcPr>
            <w:tcW w:type="dxa" w:w="2351"/>
          </w:tcPr>
          <w:p>
            <w:r>
              <w:t>Bratkartoffeln</w:t>
            </w:r>
          </w:p>
        </w:tc>
        <w:tc>
          <w:tcPr>
            <w:tcW w:type="dxa" w:w="2351"/>
          </w:tcPr>
          <w:p>
            <w:r>
              <w:t>Veg</w:t>
            </w:r>
          </w:p>
        </w:tc>
        <w:tc>
          <w:tcPr>
            <w:tcW w:type="dxa" w:w="2351"/>
          </w:tcPr>
          <w:p>
            <w:r>
              <w:t>84.0%</w:t>
            </w:r>
          </w:p>
        </w:tc>
        <w:tc>
          <w:tcPr>
            <w:tcW w:type="dxa" w:w="2351"/>
          </w:tcPr>
          <w:p>
            <w:r>
              <w:t>63/75</w:t>
            </w:r>
          </w:p>
        </w:tc>
      </w:tr>
      <w:tr>
        <w:tc>
          <w:tcPr>
            <w:tcW w:type="dxa" w:w="2351"/>
          </w:tcPr>
          <w:p>
            <w:r>
              <w:t>Kartoffelpuffer</w:t>
            </w:r>
          </w:p>
        </w:tc>
        <w:tc>
          <w:tcPr>
            <w:tcW w:type="dxa" w:w="2351"/>
          </w:tcPr>
          <w:p>
            <w:r>
              <w:t>Veg</w:t>
            </w:r>
          </w:p>
        </w:tc>
        <w:tc>
          <w:tcPr>
            <w:tcW w:type="dxa" w:w="2351"/>
          </w:tcPr>
          <w:p>
            <w:r>
              <w:t>83.3%</w:t>
            </w:r>
          </w:p>
        </w:tc>
        <w:tc>
          <w:tcPr>
            <w:tcW w:type="dxa" w:w="2351"/>
          </w:tcPr>
          <w:p>
            <w:r>
              <w:t>60/72</w:t>
            </w:r>
          </w:p>
        </w:tc>
      </w:tr>
    </w:tbl>
    <w:p>
      <w:r>
        <w:drawing>
          <wp:inline xmlns:a="http://schemas.openxmlformats.org/drawingml/2006/main" xmlns:pic="http://schemas.openxmlformats.org/drawingml/2006/picture">
            <wp:extent cx="5486400" cy="2286000"/>
            <wp:docPr id="6" name="Picture 6"/>
            <wp:cNvGraphicFramePr>
              <a:graphicFrameLocks noChangeAspect="1"/>
            </wp:cNvGraphicFramePr>
            <a:graphic>
              <a:graphicData uri="http://schemas.openxmlformats.org/drawingml/2006/picture">
                <pic:pic>
                  <pic:nvPicPr>
                    <pic:cNvPr id="0" name="summary_overview.png"/>
                    <pic:cNvPicPr/>
                  </pic:nvPicPr>
                  <pic:blipFill>
                    <a:blip r:embed="rId14"/>
                    <a:stretch>
                      <a:fillRect/>
                    </a:stretch>
                  </pic:blipFill>
                  <pic:spPr>
                    <a:xfrm>
                      <a:off x="0" y="0"/>
                      <a:ext cx="5486400" cy="2286000"/>
                    </a:xfrm>
                    <a:prstGeom prst="rect"/>
                  </pic:spPr>
                </pic:pic>
              </a:graphicData>
            </a:graphic>
          </wp:inline>
        </w:drawing>
      </w:r>
    </w:p>
    <w:p>
      <w:pPr>
        <w:jc w:val="center"/>
      </w:pPr>
      <w:r>
        <w:rPr>
          <w:i/>
          <w:sz w:val="18"/>
        </w:rPr>
        <w:t>Figure 6 — German dataset summary overview</w:t>
      </w:r>
    </w:p>
    <w:p>
      <w:r>
        <w:drawing>
          <wp:inline xmlns:a="http://schemas.openxmlformats.org/drawingml/2006/main" xmlns:pic="http://schemas.openxmlformats.org/drawingml/2006/picture">
            <wp:extent cx="5486400" cy="13944600"/>
            <wp:docPr id="7" name="Picture 7"/>
            <wp:cNvGraphicFramePr>
              <a:graphicFrameLocks noChangeAspect="1"/>
            </wp:cNvGraphicFramePr>
            <a:graphic>
              <a:graphicData uri="http://schemas.openxmlformats.org/drawingml/2006/picture">
                <pic:pic>
                  <pic:nvPicPr>
                    <pic:cNvPr id="0" name="uncertain_predictions.png"/>
                    <pic:cNvPicPr/>
                  </pic:nvPicPr>
                  <pic:blipFill>
                    <a:blip r:embed="rId15"/>
                    <a:stretch>
                      <a:fillRect/>
                    </a:stretch>
                  </pic:blipFill>
                  <pic:spPr>
                    <a:xfrm>
                      <a:off x="0" y="0"/>
                      <a:ext cx="5486400" cy="13944600"/>
                    </a:xfrm>
                    <a:prstGeom prst="rect"/>
                  </pic:spPr>
                </pic:pic>
              </a:graphicData>
            </a:graphic>
          </wp:inline>
        </w:drawing>
      </w:r>
    </w:p>
    <w:p>
      <w:pPr>
        <w:jc w:val="center"/>
      </w:pPr>
      <w:r>
        <w:rPr>
          <w:i/>
          <w:sz w:val="18"/>
        </w:rPr>
        <w:t>Figure 7 — German dataset uncertain predictions</w:t>
      </w:r>
    </w:p>
    <w:p>
      <w:r>
        <w:br w:type="page"/>
      </w:r>
    </w:p>
    <w:p>
      <w:pPr>
        <w:pStyle w:val="Heading2"/>
        <w:jc w:val="left"/>
      </w:pPr>
      <w:r>
        <w:rPr>
          <w:color w:val="2E75B6"/>
        </w:rPr>
        <w:t>Phase 4 — Real-World Arabic Restaurant Testing (First Run)</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3864"/>
          </w:tcPr>
          <w:p>
            <w:r>
              <w:rPr>
                <w:b/>
                <w:color w:val="FFFFFF"/>
              </w:rPr>
              <w:t>Parameter</w:t>
            </w:r>
          </w:p>
        </w:tc>
        <w:tc>
          <w:tcPr>
            <w:tcW w:type="dxa" w:w="4703"/>
            <w:shd w:val="clear" w:color="auto" w:fill="1F3864"/>
          </w:tcPr>
          <w:p>
            <w:r>
              <w:rPr>
                <w:b/>
                <w:color w:val="FFFFFF"/>
              </w:rPr>
              <w:t>Value</w:t>
            </w:r>
          </w:p>
        </w:tc>
      </w:tr>
      <w:tr>
        <w:tc>
          <w:tcPr>
            <w:tcW w:type="dxa" w:w="4703"/>
          </w:tcPr>
          <w:p>
            <w:r>
              <w:t>Model</w:t>
            </w:r>
          </w:p>
        </w:tc>
        <w:tc>
          <w:tcPr>
            <w:tcW w:type="dxa" w:w="4703"/>
          </w:tcPr>
          <w:p>
            <w:r>
              <w:t>German-tuned MobileNetV3 + YOLO</w:t>
            </w:r>
          </w:p>
        </w:tc>
      </w:tr>
      <w:tr>
        <w:tc>
          <w:tcPr>
            <w:tcW w:type="dxa" w:w="4703"/>
          </w:tcPr>
          <w:p>
            <w:r>
              <w:t>Test Set</w:t>
            </w:r>
          </w:p>
        </w:tc>
        <w:tc>
          <w:tcPr>
            <w:tcW w:type="dxa" w:w="4703"/>
          </w:tcPr>
          <w:p>
            <w:r>
              <w:t>53 unseen Arabic restaurant images</w:t>
            </w:r>
          </w:p>
        </w:tc>
      </w:tr>
      <w:tr>
        <w:tc>
          <w:tcPr>
            <w:tcW w:type="dxa" w:w="4703"/>
          </w:tcPr>
          <w:p>
            <w:r>
              <w:t>Accuracy</w:t>
            </w:r>
          </w:p>
        </w:tc>
        <w:tc>
          <w:tcPr>
            <w:tcW w:type="dxa" w:w="4703"/>
          </w:tcPr>
          <w:p>
            <w:r>
              <w:t>~77.36%  (41/53 correct)</w:t>
            </w:r>
          </w:p>
        </w:tc>
      </w:tr>
    </w:tbl>
    <w:p>
      <w:r>
        <w:rPr>
          <w:b w:val="0"/>
          <w:i w:val="0"/>
          <w:sz w:val="22"/>
        </w:rPr>
        <w:t>Deploying the German-tuned model on unseen Arabic restaurant photos exposed a domain gap. Cheese pastries resembled meat pies; large rice portions hid the meat in Mandi.</w:t>
      </w:r>
    </w:p>
    <w:p>
      <w:r>
        <w:drawing>
          <wp:inline xmlns:a="http://schemas.openxmlformats.org/drawingml/2006/main" xmlns:pic="http://schemas.openxmlformats.org/drawingml/2006/picture">
            <wp:extent cx="4572000" cy="4572000"/>
            <wp:docPr id="8" name="Picture 8"/>
            <wp:cNvGraphicFramePr>
              <a:graphicFrameLocks noChangeAspect="1"/>
            </wp:cNvGraphicFramePr>
            <a:graphic>
              <a:graphicData uri="http://schemas.openxmlformats.org/drawingml/2006/picture">
                <pic:pic>
                  <pic:nvPicPr>
                    <pic:cNvPr id="0" name="arabic_confusion_matrix.png"/>
                    <pic:cNvPicPr/>
                  </pic:nvPicPr>
                  <pic:blipFill>
                    <a:blip r:embed="rId16"/>
                    <a:stretch>
                      <a:fillRect/>
                    </a:stretch>
                  </pic:blipFill>
                  <pic:spPr>
                    <a:xfrm>
                      <a:off x="0" y="0"/>
                      <a:ext cx="4572000" cy="4572000"/>
                    </a:xfrm>
                    <a:prstGeom prst="rect"/>
                  </pic:spPr>
                </pic:pic>
              </a:graphicData>
            </a:graphic>
          </wp:inline>
        </w:drawing>
      </w:r>
    </w:p>
    <w:p>
      <w:pPr>
        <w:jc w:val="center"/>
      </w:pPr>
      <w:r>
        <w:rPr>
          <w:i/>
          <w:sz w:val="18"/>
        </w:rPr>
        <w:t>Figure 8 — Arabic restaurant confusion matrix (Phase 4)</w:t>
      </w:r>
    </w:p>
    <w:p/>
    <w:p>
      <w:pPr>
        <w:pStyle w:val="Heading2"/>
        <w:jc w:val="left"/>
      </w:pPr>
      <w:r>
        <w:rPr>
          <w:color w:val="2E75B6"/>
        </w:rPr>
        <w:t>Phase 5 — Hierarchical 26-Class Dish Classifier</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3864"/>
          </w:tcPr>
          <w:p>
            <w:r>
              <w:rPr>
                <w:b/>
                <w:color w:val="FFFFFF"/>
              </w:rPr>
              <w:t>Parameter</w:t>
            </w:r>
          </w:p>
        </w:tc>
        <w:tc>
          <w:tcPr>
            <w:tcW w:type="dxa" w:w="4703"/>
            <w:shd w:val="clear" w:color="auto" w:fill="1F3864"/>
          </w:tcPr>
          <w:p>
            <w:r>
              <w:rPr>
                <w:b/>
                <w:color w:val="FFFFFF"/>
              </w:rPr>
              <w:t>Value</w:t>
            </w:r>
          </w:p>
        </w:tc>
      </w:tr>
      <w:tr>
        <w:tc>
          <w:tcPr>
            <w:tcW w:type="dxa" w:w="4703"/>
          </w:tcPr>
          <w:p>
            <w:r>
              <w:t>Architecture</w:t>
            </w:r>
          </w:p>
        </w:tc>
        <w:tc>
          <w:tcPr>
            <w:tcW w:type="dxa" w:w="4703"/>
          </w:tcPr>
          <w:p>
            <w:r>
              <w:t>MobileNetV3-Large</w:t>
            </w:r>
          </w:p>
        </w:tc>
      </w:tr>
      <w:tr>
        <w:tc>
          <w:tcPr>
            <w:tcW w:type="dxa" w:w="4703"/>
          </w:tcPr>
          <w:p>
            <w:r>
              <w:t>Dataset</w:t>
            </w:r>
          </w:p>
        </w:tc>
        <w:tc>
          <w:tcPr>
            <w:tcW w:type="dxa" w:w="4703"/>
          </w:tcPr>
          <w:p>
            <w:r>
              <w:t>YOLO-segmented Arabic dishes, 26 classes, ~1 439 images</w:t>
            </w:r>
          </w:p>
        </w:tc>
      </w:tr>
      <w:tr>
        <w:tc>
          <w:tcPr>
            <w:tcW w:type="dxa" w:w="4703"/>
          </w:tcPr>
          <w:p>
            <w:r>
              <w:t>Validation Acc.</w:t>
            </w:r>
          </w:p>
        </w:tc>
        <w:tc>
          <w:tcPr>
            <w:tcW w:type="dxa" w:w="4703"/>
          </w:tcPr>
          <w:p>
            <w:r>
              <w:t>67.61%  (247 images)</w:t>
            </w:r>
          </w:p>
        </w:tc>
      </w:tr>
      <w:tr>
        <w:tc>
          <w:tcPr>
            <w:tcW w:type="dxa" w:w="4703"/>
          </w:tcPr>
          <w:p>
            <w:r>
              <w:t>Notable Wins</w:t>
            </w:r>
          </w:p>
        </w:tc>
        <w:tc>
          <w:tcPr>
            <w:tcW w:type="dxa" w:w="4703"/>
          </w:tcPr>
          <w:p>
            <w:r>
              <w:t>Hummus 90%, Shawarma 75%, Tamees 85%, Shish Tawook 100%</w:t>
            </w:r>
          </w:p>
        </w:tc>
      </w:tr>
      <w:tr>
        <w:tc>
          <w:tcPr>
            <w:tcW w:type="dxa" w:w="4703"/>
          </w:tcPr>
          <w:p>
            <w:r>
              <w:t>Notable Fails</w:t>
            </w:r>
          </w:p>
        </w:tc>
        <w:tc>
          <w:tcPr>
            <w:tcW w:type="dxa" w:w="4703"/>
          </w:tcPr>
          <w:p>
            <w:r>
              <w:t>Meat-Madfoon 14%, Pistachio Tamriya 40%, Grilled Kofta 50%</w:t>
            </w:r>
          </w:p>
        </w:tc>
      </w:tr>
    </w:tbl>
    <w:p>
      <w:r>
        <w:rPr>
          <w:b w:val="0"/>
          <w:i w:val="0"/>
          <w:sz w:val="22"/>
        </w:rPr>
        <w:t>Dish-level classification (26 classes) achieved ~67.6% val accuracy — strong for a 26-way task. High per-class variance indicated the model was limited by training data volume for rare dishes.</w:t>
      </w:r>
    </w:p>
    <w:p>
      <w:r>
        <w:drawing>
          <wp:inline xmlns:a="http://schemas.openxmlformats.org/drawingml/2006/main" xmlns:pic="http://schemas.openxmlformats.org/drawingml/2006/picture">
            <wp:extent cx="5486400" cy="2286000"/>
            <wp:docPr id="9" name="Picture 9"/>
            <wp:cNvGraphicFramePr>
              <a:graphicFrameLocks noChangeAspect="1"/>
            </wp:cNvGraphicFramePr>
            <a:graphic>
              <a:graphicData uri="http://schemas.openxmlformats.org/drawingml/2006/picture">
                <pic:pic>
                  <pic:nvPicPr>
                    <pic:cNvPr id="0" name="training_curves.png"/>
                    <pic:cNvPicPr/>
                  </pic:nvPicPr>
                  <pic:blipFill>
                    <a:blip r:embed="rId17"/>
                    <a:stretch>
                      <a:fillRect/>
                    </a:stretch>
                  </pic:blipFill>
                  <pic:spPr>
                    <a:xfrm>
                      <a:off x="0" y="0"/>
                      <a:ext cx="5486400" cy="2286000"/>
                    </a:xfrm>
                    <a:prstGeom prst="rect"/>
                  </pic:spPr>
                </pic:pic>
              </a:graphicData>
            </a:graphic>
          </wp:inline>
        </w:drawing>
      </w:r>
    </w:p>
    <w:p>
      <w:pPr>
        <w:jc w:val="center"/>
      </w:pPr>
      <w:r>
        <w:rPr>
          <w:i/>
          <w:sz w:val="18"/>
        </w:rPr>
        <w:t>Figure 9 — MobileNetV3 26-class training curves (Phase 5)</w:t>
      </w:r>
    </w:p>
    <w:p>
      <w:r>
        <w:drawing>
          <wp:inline xmlns:a="http://schemas.openxmlformats.org/drawingml/2006/main" xmlns:pic="http://schemas.openxmlformats.org/drawingml/2006/picture">
            <wp:extent cx="5486400" cy="4572000"/>
            <wp:docPr id="10" name="Picture 10"/>
            <wp:cNvGraphicFramePr>
              <a:graphicFrameLocks noChangeAspect="1"/>
            </wp:cNvGraphicFramePr>
            <a:graphic>
              <a:graphicData uri="http://schemas.openxmlformats.org/drawingml/2006/picture">
                <pic:pic>
                  <pic:nvPicPr>
                    <pic:cNvPr id="0" name="confusion_matrix.png"/>
                    <pic:cNvPicPr/>
                  </pic:nvPicPr>
                  <pic:blipFill>
                    <a:blip r:embed="rId18"/>
                    <a:stretch>
                      <a:fillRect/>
                    </a:stretch>
                  </pic:blipFill>
                  <pic:spPr>
                    <a:xfrm>
                      <a:off x="0" y="0"/>
                      <a:ext cx="5486400" cy="4572000"/>
                    </a:xfrm>
                    <a:prstGeom prst="rect"/>
                  </pic:spPr>
                </pic:pic>
              </a:graphicData>
            </a:graphic>
          </wp:inline>
        </w:drawing>
      </w:r>
    </w:p>
    <w:p>
      <w:pPr>
        <w:jc w:val="center"/>
      </w:pPr>
      <w:r>
        <w:rPr>
          <w:i/>
          <w:sz w:val="18"/>
        </w:rPr>
        <w:t>Figure 10 — MobileNetV3 26-class confusion matrix (Phase 5, val split)</w:t>
      </w:r>
    </w:p>
    <w:p>
      <w:r>
        <w:br w:type="page"/>
      </w:r>
    </w:p>
    <w:p>
      <w:pPr>
        <w:pStyle w:val="Heading2"/>
        <w:jc w:val="left"/>
      </w:pPr>
      <w:r>
        <w:rPr>
          <w:color w:val="2E75B6"/>
        </w:rPr>
        <w:t>Phase 6 — 35-Class Expanded Hierarchical Classifier</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3864"/>
          </w:tcPr>
          <w:p>
            <w:r>
              <w:rPr>
                <w:b/>
                <w:color w:val="FFFFFF"/>
              </w:rPr>
              <w:t>Parameter</w:t>
            </w:r>
          </w:p>
        </w:tc>
        <w:tc>
          <w:tcPr>
            <w:tcW w:type="dxa" w:w="4703"/>
            <w:shd w:val="clear" w:color="auto" w:fill="1F3864"/>
          </w:tcPr>
          <w:p>
            <w:r>
              <w:rPr>
                <w:b/>
                <w:color w:val="FFFFFF"/>
              </w:rPr>
              <w:t>Value</w:t>
            </w:r>
          </w:p>
        </w:tc>
      </w:tr>
      <w:tr>
        <w:tc>
          <w:tcPr>
            <w:tcW w:type="dxa" w:w="4703"/>
          </w:tcPr>
          <w:p>
            <w:r>
              <w:t>Architecture</w:t>
            </w:r>
          </w:p>
        </w:tc>
        <w:tc>
          <w:tcPr>
            <w:tcW w:type="dxa" w:w="4703"/>
          </w:tcPr>
          <w:p>
            <w:r>
              <w:t>MobileNetV3-Large + YOLO Seg</w:t>
            </w:r>
          </w:p>
        </w:tc>
      </w:tr>
      <w:tr>
        <w:tc>
          <w:tcPr>
            <w:tcW w:type="dxa" w:w="4703"/>
          </w:tcPr>
          <w:p>
            <w:r>
              <w:t>Dataset</w:t>
            </w:r>
          </w:p>
        </w:tc>
        <w:tc>
          <w:tcPr>
            <w:tcW w:type="dxa" w:w="4703"/>
          </w:tcPr>
          <w:p>
            <w:r>
              <w:t>1 306 images, 35 dish classes</w:t>
            </w:r>
          </w:p>
        </w:tc>
      </w:tr>
      <w:tr>
        <w:tc>
          <w:tcPr>
            <w:tcW w:type="dxa" w:w="4703"/>
          </w:tcPr>
          <w:p>
            <w:r>
              <w:t>Test Accuracy</w:t>
            </w:r>
          </w:p>
        </w:tc>
        <w:tc>
          <w:tcPr>
            <w:tcW w:type="dxa" w:w="4703"/>
          </w:tcPr>
          <w:p>
            <w:r>
              <w:t>67.01%  (194 images)</w:t>
            </w:r>
          </w:p>
        </w:tc>
      </w:tr>
      <w:tr>
        <w:tc>
          <w:tcPr>
            <w:tcW w:type="dxa" w:w="4703"/>
          </w:tcPr>
          <w:p>
            <w:r>
              <w:t>Precision</w:t>
            </w:r>
          </w:p>
        </w:tc>
        <w:tc>
          <w:tcPr>
            <w:tcW w:type="dxa" w:w="4703"/>
          </w:tcPr>
          <w:p>
            <w:r>
              <w:t>0.7035</w:t>
            </w:r>
          </w:p>
        </w:tc>
      </w:tr>
      <w:tr>
        <w:tc>
          <w:tcPr>
            <w:tcW w:type="dxa" w:w="4703"/>
          </w:tcPr>
          <w:p>
            <w:r>
              <w:t>Recall</w:t>
            </w:r>
          </w:p>
        </w:tc>
        <w:tc>
          <w:tcPr>
            <w:tcW w:type="dxa" w:w="4703"/>
          </w:tcPr>
          <w:p>
            <w:r>
              <w:t>0.6701</w:t>
            </w:r>
          </w:p>
        </w:tc>
      </w:tr>
      <w:tr>
        <w:tc>
          <w:tcPr>
            <w:tcW w:type="dxa" w:w="4703"/>
          </w:tcPr>
          <w:p>
            <w:r>
              <w:t>F1-Score</w:t>
            </w:r>
          </w:p>
        </w:tc>
        <w:tc>
          <w:tcPr>
            <w:tcW w:type="dxa" w:w="4703"/>
          </w:tcPr>
          <w:p>
            <w:r>
              <w:t>0.6681</w:t>
            </w:r>
          </w:p>
        </w:tc>
      </w:tr>
    </w:tbl>
    <w:p>
      <w:r>
        <w:rPr>
          <w:b w:val="0"/>
          <w:i w:val="0"/>
          <w:sz w:val="22"/>
        </w:rPr>
        <w:t>Expanding from 26 to 35 classes naturally caused an accuracy drop. More classes with similar appearance and fewer images per class make discrimination harder. However, binary Veg/Non-Veg accuracy on the same dataset remained at 98%+ via category aggregation.</w:t>
      </w:r>
    </w:p>
    <w:p>
      <w:r>
        <w:drawing>
          <wp:inline xmlns:a="http://schemas.openxmlformats.org/drawingml/2006/main" xmlns:pic="http://schemas.openxmlformats.org/drawingml/2006/picture">
            <wp:extent cx="5486400" cy="2286000"/>
            <wp:docPr id="11" name="Picture 11"/>
            <wp:cNvGraphicFramePr>
              <a:graphicFrameLocks noChangeAspect="1"/>
            </wp:cNvGraphicFramePr>
            <a:graphic>
              <a:graphicData uri="http://schemas.openxmlformats.org/drawingml/2006/picture">
                <pic:pic>
                  <pic:nvPicPr>
                    <pic:cNvPr id="0" name="training_curves.png"/>
                    <pic:cNvPicPr/>
                  </pic:nvPicPr>
                  <pic:blipFill>
                    <a:blip r:embed="rId19"/>
                    <a:stretch>
                      <a:fillRect/>
                    </a:stretch>
                  </pic:blipFill>
                  <pic:spPr>
                    <a:xfrm>
                      <a:off x="0" y="0"/>
                      <a:ext cx="5486400" cy="2286000"/>
                    </a:xfrm>
                    <a:prstGeom prst="rect"/>
                  </pic:spPr>
                </pic:pic>
              </a:graphicData>
            </a:graphic>
          </wp:inline>
        </w:drawing>
      </w:r>
    </w:p>
    <w:p>
      <w:pPr>
        <w:jc w:val="center"/>
      </w:pPr>
      <w:r>
        <w:rPr>
          <w:i/>
          <w:sz w:val="18"/>
        </w:rPr>
        <w:t>Figure 11 — 35-class training curves (Phase 6)</w:t>
      </w:r>
    </w:p>
    <w:p>
      <w:r>
        <w:drawing>
          <wp:inline xmlns:a="http://schemas.openxmlformats.org/drawingml/2006/main" xmlns:pic="http://schemas.openxmlformats.org/drawingml/2006/picture">
            <wp:extent cx="5486400" cy="4572000"/>
            <wp:docPr id="12" name="Picture 12"/>
            <wp:cNvGraphicFramePr>
              <a:graphicFrameLocks noChangeAspect="1"/>
            </wp:cNvGraphicFramePr>
            <a:graphic>
              <a:graphicData uri="http://schemas.openxmlformats.org/drawingml/2006/picture">
                <pic:pic>
                  <pic:nvPicPr>
                    <pic:cNvPr id="0" name="confusion_matrix.png"/>
                    <pic:cNvPicPr/>
                  </pic:nvPicPr>
                  <pic:blipFill>
                    <a:blip r:embed="rId20"/>
                    <a:stretch>
                      <a:fillRect/>
                    </a:stretch>
                  </pic:blipFill>
                  <pic:spPr>
                    <a:xfrm>
                      <a:off x="0" y="0"/>
                      <a:ext cx="5486400" cy="4572000"/>
                    </a:xfrm>
                    <a:prstGeom prst="rect"/>
                  </pic:spPr>
                </pic:pic>
              </a:graphicData>
            </a:graphic>
          </wp:inline>
        </w:drawing>
      </w:r>
    </w:p>
    <w:p>
      <w:pPr>
        <w:jc w:val="center"/>
      </w:pPr>
      <w:r>
        <w:rPr>
          <w:i/>
          <w:sz w:val="18"/>
        </w:rPr>
        <w:t>Figure 12 — 35-class confusion matrix (Phase 6)</w:t>
      </w:r>
    </w:p>
    <w:p/>
    <w:p>
      <w:pPr>
        <w:pStyle w:val="Heading2"/>
        <w:jc w:val="left"/>
      </w:pPr>
      <w:r>
        <w:rPr>
          <w:color w:val="2E75B6"/>
        </w:rPr>
        <w:t>Phase 7 — Refined Binary (V5 Dataset, 1 231 Images)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3864"/>
          </w:tcPr>
          <w:p>
            <w:r>
              <w:rPr>
                <w:b/>
                <w:color w:val="FFFFFF"/>
              </w:rPr>
              <w:t>Parameter</w:t>
            </w:r>
          </w:p>
        </w:tc>
        <w:tc>
          <w:tcPr>
            <w:tcW w:type="dxa" w:w="4703"/>
            <w:shd w:val="clear" w:color="auto" w:fill="1F3864"/>
          </w:tcPr>
          <w:p>
            <w:r>
              <w:rPr>
                <w:b/>
                <w:color w:val="FFFFFF"/>
              </w:rPr>
              <w:t>Value</w:t>
            </w:r>
          </w:p>
        </w:tc>
      </w:tr>
      <w:tr>
        <w:tc>
          <w:tcPr>
            <w:tcW w:type="dxa" w:w="4703"/>
          </w:tcPr>
          <w:p>
            <w:r>
              <w:t>Architecture</w:t>
            </w:r>
          </w:p>
        </w:tc>
        <w:tc>
          <w:tcPr>
            <w:tcW w:type="dxa" w:w="4703"/>
          </w:tcPr>
          <w:p>
            <w:r>
              <w:t>MobileNetV3-Large + YOLO Seg</w:t>
            </w:r>
          </w:p>
        </w:tc>
      </w:tr>
      <w:tr>
        <w:tc>
          <w:tcPr>
            <w:tcW w:type="dxa" w:w="4703"/>
          </w:tcPr>
          <w:p>
            <w:r>
              <w:t>Dataset</w:t>
            </w:r>
          </w:p>
        </w:tc>
        <w:tc>
          <w:tcPr>
            <w:tcW w:type="dxa" w:w="4703"/>
          </w:tcPr>
          <w:p>
            <w:r>
              <w:t>1 231 images, back to Veg/Non-Veg binary</w:t>
            </w:r>
          </w:p>
        </w:tc>
      </w:tr>
      <w:tr>
        <w:tc>
          <w:tcPr>
            <w:tcW w:type="dxa" w:w="4703"/>
          </w:tcPr>
          <w:p>
            <w:r>
              <w:t>Accuracy</w:t>
            </w:r>
          </w:p>
        </w:tc>
        <w:tc>
          <w:tcPr>
            <w:tcW w:type="dxa" w:w="4703"/>
          </w:tcPr>
          <w:p>
            <w:r>
              <w:t>89.43%</w:t>
            </w:r>
          </w:p>
        </w:tc>
      </w:tr>
      <w:tr>
        <w:tc>
          <w:tcPr>
            <w:tcW w:type="dxa" w:w="4703"/>
          </w:tcPr>
          <w:p>
            <w:r>
              <w:t>Early Stop</w:t>
            </w:r>
          </w:p>
        </w:tc>
        <w:tc>
          <w:tcPr>
            <w:tcW w:type="dxa" w:w="4703"/>
          </w:tcPr>
          <w:p>
            <w:r>
              <w:t>Triggered at Epoch 8 (Stage 2)</w:t>
            </w:r>
          </w:p>
        </w:tc>
      </w:tr>
    </w:tbl>
    <w:p>
      <w:r>
        <w:rPr>
          <w:b w:val="0"/>
          <w:i w:val="0"/>
          <w:sz w:val="22"/>
        </w:rPr>
        <w:t>Cleaned back to 26 core dishes and retrained as binary classification. 89.43% confirmed that the model easily learns dietary categories when quality data is available.</w:t>
      </w:r>
    </w:p>
    <w:p>
      <w:r>
        <w:br w:type="page"/>
      </w:r>
    </w:p>
    <w:p>
      <w:pPr>
        <w:pStyle w:val="Heading2"/>
        <w:jc w:val="left"/>
      </w:pPr>
      <w:r>
        <w:rPr>
          <w:color w:val="2E75B6"/>
        </w:rPr>
        <w:t>Phase 8 — Shawarma-Boosted Binary Classifier (Peak Restaurant Score)</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3864"/>
          </w:tcPr>
          <w:p>
            <w:r>
              <w:rPr>
                <w:b/>
                <w:color w:val="FFFFFF"/>
              </w:rPr>
              <w:t>Parameter</w:t>
            </w:r>
          </w:p>
        </w:tc>
        <w:tc>
          <w:tcPr>
            <w:tcW w:type="dxa" w:w="4703"/>
            <w:shd w:val="clear" w:color="auto" w:fill="1F3864"/>
          </w:tcPr>
          <w:p>
            <w:r>
              <w:rPr>
                <w:b/>
                <w:color w:val="FFFFFF"/>
              </w:rPr>
              <w:t>Value</w:t>
            </w:r>
          </w:p>
        </w:tc>
      </w:tr>
      <w:tr>
        <w:tc>
          <w:tcPr>
            <w:tcW w:type="dxa" w:w="4703"/>
          </w:tcPr>
          <w:p>
            <w:r>
              <w:t>Architecture</w:t>
            </w:r>
          </w:p>
        </w:tc>
        <w:tc>
          <w:tcPr>
            <w:tcW w:type="dxa" w:w="4703"/>
          </w:tcPr>
          <w:p>
            <w:r>
              <w:t>MobileNetV3-Large + YOLO Seg (V5 Dataset)</w:t>
            </w:r>
          </w:p>
        </w:tc>
      </w:tr>
      <w:tr>
        <w:tc>
          <w:tcPr>
            <w:tcW w:type="dxa" w:w="4703"/>
          </w:tcPr>
          <w:p>
            <w:r>
              <w:t>Dataset</w:t>
            </w:r>
          </w:p>
        </w:tc>
        <w:tc>
          <w:tcPr>
            <w:tcW w:type="dxa" w:w="4703"/>
          </w:tcPr>
          <w:p>
            <w:r>
              <w:t>1 319 images  |  non_veg: 615  |  veg: 704</w:t>
            </w:r>
          </w:p>
        </w:tc>
      </w:tr>
      <w:tr>
        <w:tc>
          <w:tcPr>
            <w:tcW w:type="dxa" w:w="4703"/>
          </w:tcPr>
          <w:p>
            <w:r>
              <w:t>Shawarma boost</w:t>
            </w:r>
          </w:p>
        </w:tc>
        <w:tc>
          <w:tcPr>
            <w:tcW w:type="dxa" w:w="4703"/>
          </w:tcPr>
          <w:p>
            <w:r>
              <w:t>5 to 86 images (17x)</w:t>
            </w:r>
          </w:p>
        </w:tc>
      </w:tr>
      <w:tr>
        <w:tc>
          <w:tcPr>
            <w:tcW w:type="dxa" w:w="4703"/>
          </w:tcPr>
          <w:p>
            <w:r>
              <w:t>Standard Test Acc.</w:t>
            </w:r>
          </w:p>
        </w:tc>
        <w:tc>
          <w:tcPr>
            <w:tcW w:type="dxa" w:w="4703"/>
          </w:tcPr>
          <w:p>
            <w:r>
              <w:t>91.20%  (534 images)</w:t>
            </w:r>
          </w:p>
        </w:tc>
      </w:tr>
      <w:tr>
        <w:tc>
          <w:tcPr>
            <w:tcW w:type="dxa" w:w="4703"/>
          </w:tcPr>
          <w:p>
            <w:r>
              <w:t>Restaurant Acc.</w:t>
            </w:r>
          </w:p>
        </w:tc>
        <w:tc>
          <w:tcPr>
            <w:tcW w:type="dxa" w:w="4703"/>
          </w:tcPr>
          <w:p>
            <w:r>
              <w:t>92.73%  (55 images — 51/55 correct)  BEST EVER</w:t>
            </w:r>
          </w:p>
        </w:tc>
      </w:tr>
    </w:tbl>
    <w:p>
      <w:r>
        <w:rPr>
          <w:b w:val="0"/>
          <w:i w:val="0"/>
          <w:sz w:val="22"/>
        </w:rPr>
        <w:t>Massively boosting Shawarma training data caused 8 out of 10 restaurant dishes to score 100%. This was the project's best ever real-world restaurant accuracy.</w:t>
      </w:r>
    </w:p>
    <w:p>
      <w:pPr>
        <w:pStyle w:val="Heading3"/>
        <w:jc w:val="left"/>
      </w:pPr>
      <w:r>
        <w:rPr>
          <w:color w:val="1F3864"/>
        </w:rPr>
        <w:t>Phase 8 — Per-Dish Restaurant Results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3864"/>
          </w:tcPr>
          <w:p>
            <w:r>
              <w:rPr>
                <w:b/>
                <w:color w:val="FFFFFF"/>
              </w:rPr>
              <w:t>Dish</w:t>
            </w:r>
          </w:p>
        </w:tc>
        <w:tc>
          <w:tcPr>
            <w:tcW w:type="dxa" w:w="3135"/>
            <w:shd w:val="clear" w:color="auto" w:fill="1F3864"/>
          </w:tcPr>
          <w:p>
            <w:r>
              <w:rPr>
                <w:b/>
                <w:color w:val="FFFFFF"/>
              </w:rPr>
              <w:t>Category</w:t>
            </w:r>
          </w:p>
        </w:tc>
        <w:tc>
          <w:tcPr>
            <w:tcW w:type="dxa" w:w="3135"/>
            <w:shd w:val="clear" w:color="auto" w:fill="1F3864"/>
          </w:tcPr>
          <w:p>
            <w:r>
              <w:rPr>
                <w:b/>
                <w:color w:val="FFFFFF"/>
              </w:rPr>
              <w:t>Restaurant Accuracy</w:t>
            </w:r>
          </w:p>
        </w:tc>
      </w:tr>
      <w:tr>
        <w:tc>
          <w:tcPr>
            <w:tcW w:type="dxa" w:w="3135"/>
          </w:tcPr>
          <w:p>
            <w:r>
              <w:t>Cheese Fatayer</w:t>
            </w:r>
          </w:p>
        </w:tc>
        <w:tc>
          <w:tcPr>
            <w:tcW w:type="dxa" w:w="3135"/>
          </w:tcPr>
          <w:p>
            <w:r>
              <w:t>Veg</w:t>
            </w:r>
          </w:p>
        </w:tc>
        <w:tc>
          <w:tcPr>
            <w:tcW w:type="dxa" w:w="3135"/>
          </w:tcPr>
          <w:p>
            <w:r>
              <w:t>100%</w:t>
            </w:r>
          </w:p>
        </w:tc>
      </w:tr>
      <w:tr>
        <w:tc>
          <w:tcPr>
            <w:tcW w:type="dxa" w:w="3135"/>
          </w:tcPr>
          <w:p>
            <w:r>
              <w:t>Hummus</w:t>
            </w:r>
          </w:p>
        </w:tc>
        <w:tc>
          <w:tcPr>
            <w:tcW w:type="dxa" w:w="3135"/>
          </w:tcPr>
          <w:p>
            <w:r>
              <w:t>Veg</w:t>
            </w:r>
          </w:p>
        </w:tc>
        <w:tc>
          <w:tcPr>
            <w:tcW w:type="dxa" w:w="3135"/>
          </w:tcPr>
          <w:p>
            <w:r>
              <w:t>100%</w:t>
            </w:r>
          </w:p>
        </w:tc>
      </w:tr>
      <w:tr>
        <w:tc>
          <w:tcPr>
            <w:tcW w:type="dxa" w:w="3135"/>
          </w:tcPr>
          <w:p>
            <w:r>
              <w:t>Mandi</w:t>
            </w:r>
          </w:p>
        </w:tc>
        <w:tc>
          <w:tcPr>
            <w:tcW w:type="dxa" w:w="3135"/>
          </w:tcPr>
          <w:p>
            <w:r>
              <w:t>Non-Veg</w:t>
            </w:r>
          </w:p>
        </w:tc>
        <w:tc>
          <w:tcPr>
            <w:tcW w:type="dxa" w:w="3135"/>
          </w:tcPr>
          <w:p>
            <w:r>
              <w:t>100%</w:t>
            </w:r>
          </w:p>
        </w:tc>
      </w:tr>
      <w:tr>
        <w:tc>
          <w:tcPr>
            <w:tcW w:type="dxa" w:w="3135"/>
          </w:tcPr>
          <w:p>
            <w:r>
              <w:t>Meat Madfoon</w:t>
            </w:r>
          </w:p>
        </w:tc>
        <w:tc>
          <w:tcPr>
            <w:tcW w:type="dxa" w:w="3135"/>
          </w:tcPr>
          <w:p>
            <w:r>
              <w:t>Non-Veg</w:t>
            </w:r>
          </w:p>
        </w:tc>
        <w:tc>
          <w:tcPr>
            <w:tcW w:type="dxa" w:w="3135"/>
          </w:tcPr>
          <w:p>
            <w:r>
              <w:t>100%</w:t>
            </w:r>
          </w:p>
        </w:tc>
      </w:tr>
      <w:tr>
        <w:tc>
          <w:tcPr>
            <w:tcW w:type="dxa" w:w="3135"/>
          </w:tcPr>
          <w:p>
            <w:r>
              <w:t>Mixed Grill</w:t>
            </w:r>
          </w:p>
        </w:tc>
        <w:tc>
          <w:tcPr>
            <w:tcW w:type="dxa" w:w="3135"/>
          </w:tcPr>
          <w:p>
            <w:r>
              <w:t>Non-Veg</w:t>
            </w:r>
          </w:p>
        </w:tc>
        <w:tc>
          <w:tcPr>
            <w:tcW w:type="dxa" w:w="3135"/>
          </w:tcPr>
          <w:p>
            <w:r>
              <w:t>100%</w:t>
            </w:r>
          </w:p>
        </w:tc>
      </w:tr>
      <w:tr>
        <w:tc>
          <w:tcPr>
            <w:tcW w:type="dxa" w:w="3135"/>
          </w:tcPr>
          <w:p>
            <w:r>
              <w:t>Okra Tagine</w:t>
            </w:r>
          </w:p>
        </w:tc>
        <w:tc>
          <w:tcPr>
            <w:tcW w:type="dxa" w:w="3135"/>
          </w:tcPr>
          <w:p>
            <w:r>
              <w:t>Veg</w:t>
            </w:r>
          </w:p>
        </w:tc>
        <w:tc>
          <w:tcPr>
            <w:tcW w:type="dxa" w:w="3135"/>
          </w:tcPr>
          <w:p>
            <w:r>
              <w:t>100%</w:t>
            </w:r>
          </w:p>
        </w:tc>
      </w:tr>
      <w:tr>
        <w:tc>
          <w:tcPr>
            <w:tcW w:type="dxa" w:w="3135"/>
          </w:tcPr>
          <w:p>
            <w:r>
              <w:t>Tamees Bread</w:t>
            </w:r>
          </w:p>
        </w:tc>
        <w:tc>
          <w:tcPr>
            <w:tcW w:type="dxa" w:w="3135"/>
          </w:tcPr>
          <w:p>
            <w:r>
              <w:t>Veg</w:t>
            </w:r>
          </w:p>
        </w:tc>
        <w:tc>
          <w:tcPr>
            <w:tcW w:type="dxa" w:w="3135"/>
          </w:tcPr>
          <w:p>
            <w:r>
              <w:t>100%</w:t>
            </w:r>
          </w:p>
        </w:tc>
      </w:tr>
      <w:tr>
        <w:tc>
          <w:tcPr>
            <w:tcW w:type="dxa" w:w="3135"/>
          </w:tcPr>
          <w:p>
            <w:r>
              <w:t>Za'atara Manaqish</w:t>
            </w:r>
          </w:p>
        </w:tc>
        <w:tc>
          <w:tcPr>
            <w:tcW w:type="dxa" w:w="3135"/>
          </w:tcPr>
          <w:p>
            <w:r>
              <w:t>Veg</w:t>
            </w:r>
          </w:p>
        </w:tc>
        <w:tc>
          <w:tcPr>
            <w:tcW w:type="dxa" w:w="3135"/>
          </w:tcPr>
          <w:p>
            <w:r>
              <w:t>100%</w:t>
            </w:r>
          </w:p>
        </w:tc>
      </w:tr>
      <w:tr>
        <w:tc>
          <w:tcPr>
            <w:tcW w:type="dxa" w:w="3135"/>
          </w:tcPr>
          <w:p>
            <w:r>
              <w:t>Shish Tawook</w:t>
            </w:r>
          </w:p>
        </w:tc>
        <w:tc>
          <w:tcPr>
            <w:tcW w:type="dxa" w:w="3135"/>
          </w:tcPr>
          <w:p>
            <w:r>
              <w:t>Non-Veg</w:t>
            </w:r>
          </w:p>
        </w:tc>
        <w:tc>
          <w:tcPr>
            <w:tcW w:type="dxa" w:w="3135"/>
          </w:tcPr>
          <w:p>
            <w:r>
              <w:t>85.7%</w:t>
            </w:r>
          </w:p>
        </w:tc>
      </w:tr>
      <w:tr>
        <w:tc>
          <w:tcPr>
            <w:tcW w:type="dxa" w:w="3135"/>
          </w:tcPr>
          <w:p>
            <w:r>
              <w:t>Shawarma</w:t>
            </w:r>
          </w:p>
        </w:tc>
        <w:tc>
          <w:tcPr>
            <w:tcW w:type="dxa" w:w="3135"/>
          </w:tcPr>
          <w:p>
            <w:r>
              <w:t>Non-Veg</w:t>
            </w:r>
          </w:p>
        </w:tc>
        <w:tc>
          <w:tcPr>
            <w:tcW w:type="dxa" w:w="3135"/>
          </w:tcPr>
          <w:p>
            <w:r>
              <w:t>57.1%  (WARNING)</w:t>
            </w:r>
          </w:p>
        </w:tc>
      </w:tr>
    </w:tbl>
    <w:p/>
    <w:p>
      <w:pPr>
        <w:pStyle w:val="Heading2"/>
        <w:jc w:val="left"/>
      </w:pPr>
      <w:r>
        <w:rPr>
          <w:color w:val="2E75B6"/>
        </w:rPr>
        <w:t>Phase 9 — V6 Rebalance (1 432 Images)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3864"/>
          </w:tcPr>
          <w:p>
            <w:r>
              <w:rPr>
                <w:b/>
                <w:color w:val="FFFFFF"/>
              </w:rPr>
              <w:t>Parameter</w:t>
            </w:r>
          </w:p>
        </w:tc>
        <w:tc>
          <w:tcPr>
            <w:tcW w:type="dxa" w:w="4703"/>
            <w:shd w:val="clear" w:color="auto" w:fill="1F3864"/>
          </w:tcPr>
          <w:p>
            <w:r>
              <w:rPr>
                <w:b/>
                <w:color w:val="FFFFFF"/>
              </w:rPr>
              <w:t>Value</w:t>
            </w:r>
          </w:p>
        </w:tc>
      </w:tr>
      <w:tr>
        <w:tc>
          <w:tcPr>
            <w:tcW w:type="dxa" w:w="4703"/>
          </w:tcPr>
          <w:p>
            <w:r>
              <w:t>Architecture</w:t>
            </w:r>
          </w:p>
        </w:tc>
        <w:tc>
          <w:tcPr>
            <w:tcW w:type="dxa" w:w="4703"/>
          </w:tcPr>
          <w:p>
            <w:r>
              <w:t>MobileNetV3-Large + YOLO Seg (V6 Dataset)</w:t>
            </w:r>
          </w:p>
        </w:tc>
      </w:tr>
      <w:tr>
        <w:tc>
          <w:tcPr>
            <w:tcW w:type="dxa" w:w="4703"/>
          </w:tcPr>
          <w:p>
            <w:r>
              <w:t>Dataset</w:t>
            </w:r>
          </w:p>
        </w:tc>
        <w:tc>
          <w:tcPr>
            <w:tcW w:type="dxa" w:w="4703"/>
          </w:tcPr>
          <w:p>
            <w:r>
              <w:t>1 432 images  |  non_veg: 728  |  veg: 704</w:t>
            </w:r>
          </w:p>
        </w:tc>
      </w:tr>
      <w:tr>
        <w:tc>
          <w:tcPr>
            <w:tcW w:type="dxa" w:w="4703"/>
          </w:tcPr>
          <w:p>
            <w:r>
              <w:t>Shish Tawook boost</w:t>
            </w:r>
          </w:p>
        </w:tc>
        <w:tc>
          <w:tcPr>
            <w:tcW w:type="dxa" w:w="4703"/>
          </w:tcPr>
          <w:p>
            <w:r>
              <w:t>to 80 images</w:t>
            </w:r>
          </w:p>
        </w:tc>
      </w:tr>
      <w:tr>
        <w:tc>
          <w:tcPr>
            <w:tcW w:type="dxa" w:w="4703"/>
          </w:tcPr>
          <w:p>
            <w:r>
              <w:t>Shawarma boost</w:t>
            </w:r>
          </w:p>
        </w:tc>
        <w:tc>
          <w:tcPr>
            <w:tcW w:type="dxa" w:w="4703"/>
          </w:tcPr>
          <w:p>
            <w:r>
              <w:t>to 124 images</w:t>
            </w:r>
          </w:p>
        </w:tc>
      </w:tr>
      <w:tr>
        <w:tc>
          <w:tcPr>
            <w:tcW w:type="dxa" w:w="4703"/>
          </w:tcPr>
          <w:p>
            <w:r>
              <w:t>Standard Test Acc.</w:t>
            </w:r>
          </w:p>
        </w:tc>
        <w:tc>
          <w:tcPr>
            <w:tcW w:type="dxa" w:w="4703"/>
          </w:tcPr>
          <w:p>
            <w:r>
              <w:t>92.0%  (534 images)</w:t>
            </w:r>
          </w:p>
        </w:tc>
      </w:tr>
      <w:tr>
        <w:tc>
          <w:tcPr>
            <w:tcW w:type="dxa" w:w="4703"/>
          </w:tcPr>
          <w:p>
            <w:r>
              <w:t>Restaurant Acc.</w:t>
            </w:r>
          </w:p>
        </w:tc>
        <w:tc>
          <w:tcPr>
            <w:tcW w:type="dxa" w:w="4703"/>
          </w:tcPr>
          <w:p>
            <w:r>
              <w:t>90.9%  (55 images — 50/55 correct)</w:t>
            </w:r>
          </w:p>
        </w:tc>
      </w:tr>
    </w:tbl>
    <w:p>
      <w:pPr>
        <w:pStyle w:val="Heading3"/>
        <w:jc w:val="left"/>
      </w:pPr>
      <w:r>
        <w:rPr>
          <w:color w:val="1F3864"/>
        </w:rPr>
        <w:t>Phase 9 — Per-Dish Restaurant Results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3864"/>
          </w:tcPr>
          <w:p>
            <w:r>
              <w:rPr>
                <w:b/>
                <w:color w:val="FFFFFF"/>
              </w:rPr>
              <w:t>Dish</w:t>
            </w:r>
          </w:p>
        </w:tc>
        <w:tc>
          <w:tcPr>
            <w:tcW w:type="dxa" w:w="3135"/>
            <w:shd w:val="clear" w:color="auto" w:fill="1F3864"/>
          </w:tcPr>
          <w:p>
            <w:r>
              <w:rPr>
                <w:b/>
                <w:color w:val="FFFFFF"/>
              </w:rPr>
              <w:t>Category</w:t>
            </w:r>
          </w:p>
        </w:tc>
        <w:tc>
          <w:tcPr>
            <w:tcW w:type="dxa" w:w="3135"/>
            <w:shd w:val="clear" w:color="auto" w:fill="1F3864"/>
          </w:tcPr>
          <w:p>
            <w:r>
              <w:rPr>
                <w:b/>
                <w:color w:val="FFFFFF"/>
              </w:rPr>
              <w:t>Restaurant Accuracy</w:t>
            </w:r>
          </w:p>
        </w:tc>
      </w:tr>
      <w:tr>
        <w:tc>
          <w:tcPr>
            <w:tcW w:type="dxa" w:w="3135"/>
          </w:tcPr>
          <w:p>
            <w:r>
              <w:t>Cheese Fatayer</w:t>
            </w:r>
          </w:p>
        </w:tc>
        <w:tc>
          <w:tcPr>
            <w:tcW w:type="dxa" w:w="3135"/>
          </w:tcPr>
          <w:p>
            <w:r>
              <w:t>Veg</w:t>
            </w:r>
          </w:p>
        </w:tc>
        <w:tc>
          <w:tcPr>
            <w:tcW w:type="dxa" w:w="3135"/>
          </w:tcPr>
          <w:p>
            <w:r>
              <w:t>100%</w:t>
            </w:r>
          </w:p>
        </w:tc>
      </w:tr>
      <w:tr>
        <w:tc>
          <w:tcPr>
            <w:tcW w:type="dxa" w:w="3135"/>
          </w:tcPr>
          <w:p>
            <w:r>
              <w:t>Hummus</w:t>
            </w:r>
          </w:p>
        </w:tc>
        <w:tc>
          <w:tcPr>
            <w:tcW w:type="dxa" w:w="3135"/>
          </w:tcPr>
          <w:p>
            <w:r>
              <w:t>Veg</w:t>
            </w:r>
          </w:p>
        </w:tc>
        <w:tc>
          <w:tcPr>
            <w:tcW w:type="dxa" w:w="3135"/>
          </w:tcPr>
          <w:p>
            <w:r>
              <w:t>100%</w:t>
            </w:r>
          </w:p>
        </w:tc>
      </w:tr>
      <w:tr>
        <w:tc>
          <w:tcPr>
            <w:tcW w:type="dxa" w:w="3135"/>
          </w:tcPr>
          <w:p>
            <w:r>
              <w:t>Meat Madfoon</w:t>
            </w:r>
          </w:p>
        </w:tc>
        <w:tc>
          <w:tcPr>
            <w:tcW w:type="dxa" w:w="3135"/>
          </w:tcPr>
          <w:p>
            <w:r>
              <w:t>Non-Veg</w:t>
            </w:r>
          </w:p>
        </w:tc>
        <w:tc>
          <w:tcPr>
            <w:tcW w:type="dxa" w:w="3135"/>
          </w:tcPr>
          <w:p>
            <w:r>
              <w:t>100%</w:t>
            </w:r>
          </w:p>
        </w:tc>
      </w:tr>
      <w:tr>
        <w:tc>
          <w:tcPr>
            <w:tcW w:type="dxa" w:w="3135"/>
          </w:tcPr>
          <w:p>
            <w:r>
              <w:t>Mixed Grill</w:t>
            </w:r>
          </w:p>
        </w:tc>
        <w:tc>
          <w:tcPr>
            <w:tcW w:type="dxa" w:w="3135"/>
          </w:tcPr>
          <w:p>
            <w:r>
              <w:t>Non-Veg</w:t>
            </w:r>
          </w:p>
        </w:tc>
        <w:tc>
          <w:tcPr>
            <w:tcW w:type="dxa" w:w="3135"/>
          </w:tcPr>
          <w:p>
            <w:r>
              <w:t>100%</w:t>
            </w:r>
          </w:p>
        </w:tc>
      </w:tr>
      <w:tr>
        <w:tc>
          <w:tcPr>
            <w:tcW w:type="dxa" w:w="3135"/>
          </w:tcPr>
          <w:p>
            <w:r>
              <w:t>Tamees Bread</w:t>
            </w:r>
          </w:p>
        </w:tc>
        <w:tc>
          <w:tcPr>
            <w:tcW w:type="dxa" w:w="3135"/>
          </w:tcPr>
          <w:p>
            <w:r>
              <w:t>Veg</w:t>
            </w:r>
          </w:p>
        </w:tc>
        <w:tc>
          <w:tcPr>
            <w:tcW w:type="dxa" w:w="3135"/>
          </w:tcPr>
          <w:p>
            <w:r>
              <w:t>100%</w:t>
            </w:r>
          </w:p>
        </w:tc>
      </w:tr>
      <w:tr>
        <w:tc>
          <w:tcPr>
            <w:tcW w:type="dxa" w:w="3135"/>
          </w:tcPr>
          <w:p>
            <w:r>
              <w:t>Za'atara Manaqish</w:t>
            </w:r>
          </w:p>
        </w:tc>
        <w:tc>
          <w:tcPr>
            <w:tcW w:type="dxa" w:w="3135"/>
          </w:tcPr>
          <w:p>
            <w:r>
              <w:t>Veg</w:t>
            </w:r>
          </w:p>
        </w:tc>
        <w:tc>
          <w:tcPr>
            <w:tcW w:type="dxa" w:w="3135"/>
          </w:tcPr>
          <w:p>
            <w:r>
              <w:t>100%</w:t>
            </w:r>
          </w:p>
        </w:tc>
      </w:tr>
      <w:tr>
        <w:tc>
          <w:tcPr>
            <w:tcW w:type="dxa" w:w="3135"/>
          </w:tcPr>
          <w:p>
            <w:r>
              <w:t>Shish Tawook</w:t>
            </w:r>
          </w:p>
        </w:tc>
        <w:tc>
          <w:tcPr>
            <w:tcW w:type="dxa" w:w="3135"/>
          </w:tcPr>
          <w:p>
            <w:r>
              <w:t>Non-Veg</w:t>
            </w:r>
          </w:p>
        </w:tc>
        <w:tc>
          <w:tcPr>
            <w:tcW w:type="dxa" w:w="3135"/>
          </w:tcPr>
          <w:p>
            <w:r>
              <w:t>100% (recovered!)</w:t>
            </w:r>
          </w:p>
        </w:tc>
      </w:tr>
      <w:tr>
        <w:tc>
          <w:tcPr>
            <w:tcW w:type="dxa" w:w="3135"/>
          </w:tcPr>
          <w:p>
            <w:r>
              <w:t>Mandi</w:t>
            </w:r>
          </w:p>
        </w:tc>
        <w:tc>
          <w:tcPr>
            <w:tcW w:type="dxa" w:w="3135"/>
          </w:tcPr>
          <w:p>
            <w:r>
              <w:t>Non-Veg</w:t>
            </w:r>
          </w:p>
        </w:tc>
        <w:tc>
          <w:tcPr>
            <w:tcW w:type="dxa" w:w="3135"/>
          </w:tcPr>
          <w:p>
            <w:r>
              <w:t>85.7%</w:t>
            </w:r>
          </w:p>
        </w:tc>
      </w:tr>
      <w:tr>
        <w:tc>
          <w:tcPr>
            <w:tcW w:type="dxa" w:w="3135"/>
          </w:tcPr>
          <w:p>
            <w:r>
              <w:t>Okra Tagine</w:t>
            </w:r>
          </w:p>
        </w:tc>
        <w:tc>
          <w:tcPr>
            <w:tcW w:type="dxa" w:w="3135"/>
          </w:tcPr>
          <w:p>
            <w:r>
              <w:t>Veg</w:t>
            </w:r>
          </w:p>
        </w:tc>
        <w:tc>
          <w:tcPr>
            <w:tcW w:type="dxa" w:w="3135"/>
          </w:tcPr>
          <w:p>
            <w:r>
              <w:t>75.0%</w:t>
            </w:r>
          </w:p>
        </w:tc>
      </w:tr>
      <w:tr>
        <w:tc>
          <w:tcPr>
            <w:tcW w:type="dxa" w:w="3135"/>
          </w:tcPr>
          <w:p>
            <w:r>
              <w:t>Shawarma</w:t>
            </w:r>
          </w:p>
        </w:tc>
        <w:tc>
          <w:tcPr>
            <w:tcW w:type="dxa" w:w="3135"/>
          </w:tcPr>
          <w:p>
            <w:r>
              <w:t>Non-Veg</w:t>
            </w:r>
          </w:p>
        </w:tc>
        <w:tc>
          <w:tcPr>
            <w:tcW w:type="dxa" w:w="3135"/>
          </w:tcPr>
          <w:p>
            <w:r>
              <w:t>57.1%  (WARNING)</w:t>
            </w:r>
          </w:p>
        </w:tc>
      </w:tr>
    </w:tbl>
    <w:p>
      <w:r>
        <w:br w:type="page"/>
      </w:r>
    </w:p>
    <w:p>
      <w:pPr>
        <w:pStyle w:val="Heading2"/>
        <w:jc w:val="left"/>
      </w:pPr>
      <w:r>
        <w:rPr>
          <w:color w:val="2E75B6"/>
        </w:rPr>
        <w:t>Phase 10 — Architecture Experiment: MobileNetV3 vs EfficientNet-B2</w:t>
      </w:r>
    </w:p>
    <w:p>
      <w:r>
        <w:rPr>
          <w:b w:val="0"/>
          <w:i w:val="0"/>
          <w:sz w:val="22"/>
        </w:rPr>
        <w:t>Both architectures were trained on V6 dataset at 344x344 with identical hyperparameters. EfficientNet Stage 2 fine-tuning was cancelled (&gt;5 hours/epoch on CPU). Only Stage 1 (frozen backbone) EfficientNet results shown.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3864"/>
          </w:tcPr>
          <w:p>
            <w:r>
              <w:rPr>
                <w:b/>
                <w:color w:val="FFFFFF"/>
              </w:rPr>
              <w:t>Metric</w:t>
            </w:r>
          </w:p>
        </w:tc>
        <w:tc>
          <w:tcPr>
            <w:tcW w:type="dxa" w:w="3135"/>
            <w:shd w:val="clear" w:color="auto" w:fill="1F3864"/>
          </w:tcPr>
          <w:p>
            <w:r>
              <w:rPr>
                <w:b/>
                <w:color w:val="FFFFFF"/>
              </w:rPr>
              <w:t>MobileNetV3-Large (344x344)</w:t>
            </w:r>
          </w:p>
        </w:tc>
        <w:tc>
          <w:tcPr>
            <w:tcW w:type="dxa" w:w="3135"/>
            <w:shd w:val="clear" w:color="auto" w:fill="1F3864"/>
          </w:tcPr>
          <w:p>
            <w:r>
              <w:rPr>
                <w:b/>
                <w:color w:val="FFFFFF"/>
              </w:rPr>
              <w:t>EfficientNet-B2 (Stage 1 only)</w:t>
            </w:r>
          </w:p>
        </w:tc>
      </w:tr>
      <w:tr>
        <w:tc>
          <w:tcPr>
            <w:tcW w:type="dxa" w:w="3135"/>
          </w:tcPr>
          <w:p>
            <w:r>
              <w:t>Standard Test Accuracy</w:t>
            </w:r>
          </w:p>
        </w:tc>
        <w:tc>
          <w:tcPr>
            <w:tcW w:type="dxa" w:w="3135"/>
          </w:tcPr>
          <w:p>
            <w:r>
              <w:t>92.0%</w:t>
            </w:r>
          </w:p>
        </w:tc>
        <w:tc>
          <w:tcPr>
            <w:tcW w:type="dxa" w:w="3135"/>
          </w:tcPr>
          <w:p>
            <w:r>
              <w:t>84.0%</w:t>
            </w:r>
          </w:p>
        </w:tc>
      </w:tr>
      <w:tr>
        <w:tc>
          <w:tcPr>
            <w:tcW w:type="dxa" w:w="3135"/>
          </w:tcPr>
          <w:p>
            <w:r>
              <w:t>Restaurant Accuracy</w:t>
            </w:r>
          </w:p>
        </w:tc>
        <w:tc>
          <w:tcPr>
            <w:tcW w:type="dxa" w:w="3135"/>
          </w:tcPr>
          <w:p>
            <w:r>
              <w:t>90.9%</w:t>
            </w:r>
          </w:p>
        </w:tc>
        <w:tc>
          <w:tcPr>
            <w:tcW w:type="dxa" w:w="3135"/>
          </w:tcPr>
          <w:p>
            <w:r>
              <w:t>90.9%</w:t>
            </w:r>
          </w:p>
        </w:tc>
      </w:tr>
      <w:tr>
        <w:tc>
          <w:tcPr>
            <w:tcW w:type="dxa" w:w="3135"/>
          </w:tcPr>
          <w:p>
            <w:r>
              <w:t>False Positives</w:t>
            </w:r>
          </w:p>
        </w:tc>
        <w:tc>
          <w:tcPr>
            <w:tcW w:type="dxa" w:w="3135"/>
          </w:tcPr>
          <w:p>
            <w:r>
              <w:t>1</w:t>
            </w:r>
          </w:p>
        </w:tc>
        <w:tc>
          <w:tcPr>
            <w:tcW w:type="dxa" w:w="3135"/>
          </w:tcPr>
          <w:p>
            <w:r>
              <w:t>2</w:t>
            </w:r>
          </w:p>
        </w:tc>
      </w:tr>
      <w:tr>
        <w:tc>
          <w:tcPr>
            <w:tcW w:type="dxa" w:w="3135"/>
          </w:tcPr>
          <w:p>
            <w:r>
              <w:t>False Negatives</w:t>
            </w:r>
          </w:p>
        </w:tc>
        <w:tc>
          <w:tcPr>
            <w:tcW w:type="dxa" w:w="3135"/>
          </w:tcPr>
          <w:p>
            <w:r>
              <w:t>4</w:t>
            </w:r>
          </w:p>
        </w:tc>
        <w:tc>
          <w:tcPr>
            <w:tcW w:type="dxa" w:w="3135"/>
          </w:tcPr>
          <w:p>
            <w:r>
              <w:t>3</w:t>
            </w:r>
          </w:p>
        </w:tc>
      </w:tr>
    </w:tbl>
    <w:p>
      <w:pPr>
        <w:pStyle w:val="Heading3"/>
        <w:jc w:val="left"/>
      </w:pPr>
      <w:r>
        <w:rPr>
          <w:color w:val="1F3864"/>
        </w:rPr>
        <w:t>Phase 10 — Per-Dish Comparison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F3864"/>
          </w:tcPr>
          <w:p>
            <w:r>
              <w:rPr>
                <w:b/>
                <w:color w:val="FFFFFF"/>
              </w:rPr>
              <w:t>Dish</w:t>
            </w:r>
          </w:p>
        </w:tc>
        <w:tc>
          <w:tcPr>
            <w:tcW w:type="dxa" w:w="2351"/>
            <w:shd w:val="clear" w:color="auto" w:fill="1F3864"/>
          </w:tcPr>
          <w:p>
            <w:r>
              <w:rPr>
                <w:b/>
                <w:color w:val="FFFFFF"/>
              </w:rPr>
              <w:t>MobileNetV3</w:t>
            </w:r>
          </w:p>
        </w:tc>
        <w:tc>
          <w:tcPr>
            <w:tcW w:type="dxa" w:w="2351"/>
            <w:shd w:val="clear" w:color="auto" w:fill="1F3864"/>
          </w:tcPr>
          <w:p>
            <w:r>
              <w:rPr>
                <w:b/>
                <w:color w:val="FFFFFF"/>
              </w:rPr>
              <w:t>EfficientNet-B2</w:t>
            </w:r>
          </w:p>
        </w:tc>
        <w:tc>
          <w:tcPr>
            <w:tcW w:type="dxa" w:w="2351"/>
            <w:shd w:val="clear" w:color="auto" w:fill="1F3864"/>
          </w:tcPr>
          <w:p>
            <w:r>
              <w:rPr>
                <w:b/>
                <w:color w:val="FFFFFF"/>
              </w:rPr>
              <w:t>Analysis</w:t>
            </w:r>
          </w:p>
        </w:tc>
      </w:tr>
      <w:tr>
        <w:tc>
          <w:tcPr>
            <w:tcW w:type="dxa" w:w="2351"/>
          </w:tcPr>
          <w:p>
            <w:r>
              <w:t>Cheese Fatayer</w:t>
            </w:r>
          </w:p>
        </w:tc>
        <w:tc>
          <w:tcPr>
            <w:tcW w:type="dxa" w:w="2351"/>
          </w:tcPr>
          <w:p>
            <w:r>
              <w:t>100%</w:t>
            </w:r>
          </w:p>
        </w:tc>
        <w:tc>
          <w:tcPr>
            <w:tcW w:type="dxa" w:w="2351"/>
          </w:tcPr>
          <w:p>
            <w:r>
              <w:t>100%</w:t>
            </w:r>
          </w:p>
        </w:tc>
        <w:tc>
          <w:tcPr>
            <w:tcW w:type="dxa" w:w="2351"/>
          </w:tcPr>
          <w:p>
            <w:r>
              <w:t>Perfect on both</w:t>
            </w:r>
          </w:p>
        </w:tc>
      </w:tr>
      <w:tr>
        <w:tc>
          <w:tcPr>
            <w:tcW w:type="dxa" w:w="2351"/>
          </w:tcPr>
          <w:p>
            <w:r>
              <w:t>Hummus</w:t>
            </w:r>
          </w:p>
        </w:tc>
        <w:tc>
          <w:tcPr>
            <w:tcW w:type="dxa" w:w="2351"/>
          </w:tcPr>
          <w:p>
            <w:r>
              <w:t>100%</w:t>
            </w:r>
          </w:p>
        </w:tc>
        <w:tc>
          <w:tcPr>
            <w:tcW w:type="dxa" w:w="2351"/>
          </w:tcPr>
          <w:p>
            <w:r>
              <w:t>100%</w:t>
            </w:r>
          </w:p>
        </w:tc>
        <w:tc>
          <w:tcPr>
            <w:tcW w:type="dxa" w:w="2351"/>
          </w:tcPr>
          <w:p>
            <w:r>
              <w:t>Perfect on both</w:t>
            </w:r>
          </w:p>
        </w:tc>
      </w:tr>
      <w:tr>
        <w:tc>
          <w:tcPr>
            <w:tcW w:type="dxa" w:w="2351"/>
          </w:tcPr>
          <w:p>
            <w:r>
              <w:t>Mandi</w:t>
            </w:r>
          </w:p>
        </w:tc>
        <w:tc>
          <w:tcPr>
            <w:tcW w:type="dxa" w:w="2351"/>
          </w:tcPr>
          <w:p>
            <w:r>
              <w:t>100%</w:t>
            </w:r>
          </w:p>
        </w:tc>
        <w:tc>
          <w:tcPr>
            <w:tcW w:type="dxa" w:w="2351"/>
          </w:tcPr>
          <w:p>
            <w:r>
              <w:t>100%</w:t>
            </w:r>
          </w:p>
        </w:tc>
        <w:tc>
          <w:tcPr>
            <w:tcW w:type="dxa" w:w="2351"/>
          </w:tcPr>
          <w:p>
            <w:r>
              <w:t>Perfect on both</w:t>
            </w:r>
          </w:p>
        </w:tc>
      </w:tr>
      <w:tr>
        <w:tc>
          <w:tcPr>
            <w:tcW w:type="dxa" w:w="2351"/>
          </w:tcPr>
          <w:p>
            <w:r>
              <w:t>Meat Madfoon</w:t>
            </w:r>
          </w:p>
        </w:tc>
        <w:tc>
          <w:tcPr>
            <w:tcW w:type="dxa" w:w="2351"/>
          </w:tcPr>
          <w:p>
            <w:r>
              <w:t>100%</w:t>
            </w:r>
          </w:p>
        </w:tc>
        <w:tc>
          <w:tcPr>
            <w:tcW w:type="dxa" w:w="2351"/>
          </w:tcPr>
          <w:p>
            <w:r>
              <w:t>100%</w:t>
            </w:r>
          </w:p>
        </w:tc>
        <w:tc>
          <w:tcPr>
            <w:tcW w:type="dxa" w:w="2351"/>
          </w:tcPr>
          <w:p>
            <w:r>
              <w:t>Perfect on both</w:t>
            </w:r>
          </w:p>
        </w:tc>
      </w:tr>
      <w:tr>
        <w:tc>
          <w:tcPr>
            <w:tcW w:type="dxa" w:w="2351"/>
          </w:tcPr>
          <w:p>
            <w:r>
              <w:t>Mixed Grill</w:t>
            </w:r>
          </w:p>
        </w:tc>
        <w:tc>
          <w:tcPr>
            <w:tcW w:type="dxa" w:w="2351"/>
          </w:tcPr>
          <w:p>
            <w:r>
              <w:t>100%</w:t>
            </w:r>
          </w:p>
        </w:tc>
        <w:tc>
          <w:tcPr>
            <w:tcW w:type="dxa" w:w="2351"/>
          </w:tcPr>
          <w:p>
            <w:r>
              <w:t>100%</w:t>
            </w:r>
          </w:p>
        </w:tc>
        <w:tc>
          <w:tcPr>
            <w:tcW w:type="dxa" w:w="2351"/>
          </w:tcPr>
          <w:p>
            <w:r>
              <w:t>Perfect on both</w:t>
            </w:r>
          </w:p>
        </w:tc>
      </w:tr>
      <w:tr>
        <w:tc>
          <w:tcPr>
            <w:tcW w:type="dxa" w:w="2351"/>
          </w:tcPr>
          <w:p>
            <w:r>
              <w:t>Tamees Bread</w:t>
            </w:r>
          </w:p>
        </w:tc>
        <w:tc>
          <w:tcPr>
            <w:tcW w:type="dxa" w:w="2351"/>
          </w:tcPr>
          <w:p>
            <w:r>
              <w:t>100%</w:t>
            </w:r>
          </w:p>
        </w:tc>
        <w:tc>
          <w:tcPr>
            <w:tcW w:type="dxa" w:w="2351"/>
          </w:tcPr>
          <w:p>
            <w:r>
              <w:t>100%</w:t>
            </w:r>
          </w:p>
        </w:tc>
        <w:tc>
          <w:tcPr>
            <w:tcW w:type="dxa" w:w="2351"/>
          </w:tcPr>
          <w:p>
            <w:r>
              <w:t>Perfect on both</w:t>
            </w:r>
          </w:p>
        </w:tc>
      </w:tr>
      <w:tr>
        <w:tc>
          <w:tcPr>
            <w:tcW w:type="dxa" w:w="2351"/>
          </w:tcPr>
          <w:p>
            <w:r>
              <w:t>Shawarma</w:t>
            </w:r>
          </w:p>
        </w:tc>
        <w:tc>
          <w:tcPr>
            <w:tcW w:type="dxa" w:w="2351"/>
          </w:tcPr>
          <w:p>
            <w:r>
              <w:t>71.4% (5/7)</w:t>
            </w:r>
          </w:p>
        </w:tc>
        <w:tc>
          <w:tcPr>
            <w:tcW w:type="dxa" w:w="2351"/>
          </w:tcPr>
          <w:p>
            <w:r>
              <w:t>85.7% (6/7)</w:t>
            </w:r>
          </w:p>
        </w:tc>
        <w:tc>
          <w:tcPr>
            <w:tcW w:type="dxa" w:w="2351"/>
          </w:tcPr>
          <w:p>
            <w:r>
              <w:t>EfficientNet identified hidden meat texture</w:t>
            </w:r>
          </w:p>
        </w:tc>
      </w:tr>
      <w:tr>
        <w:tc>
          <w:tcPr>
            <w:tcW w:type="dxa" w:w="2351"/>
          </w:tcPr>
          <w:p>
            <w:r>
              <w:t>Shish Tawook</w:t>
            </w:r>
          </w:p>
        </w:tc>
        <w:tc>
          <w:tcPr>
            <w:tcW w:type="dxa" w:w="2351"/>
          </w:tcPr>
          <w:p>
            <w:r>
              <w:t>85.7% (6/7)</w:t>
            </w:r>
          </w:p>
        </w:tc>
        <w:tc>
          <w:tcPr>
            <w:tcW w:type="dxa" w:w="2351"/>
          </w:tcPr>
          <w:p>
            <w:r>
              <w:t>85.7% (6/7)</w:t>
            </w:r>
          </w:p>
        </w:tc>
        <w:tc>
          <w:tcPr>
            <w:tcW w:type="dxa" w:w="2351"/>
          </w:tcPr>
          <w:p>
            <w:r>
              <w:t>Identical — fails on heavy garlic sauce</w:t>
            </w:r>
          </w:p>
        </w:tc>
      </w:tr>
      <w:tr>
        <w:tc>
          <w:tcPr>
            <w:tcW w:type="dxa" w:w="2351"/>
          </w:tcPr>
          <w:p>
            <w:r>
              <w:t>Za'atar Manaqish</w:t>
            </w:r>
          </w:p>
        </w:tc>
        <w:tc>
          <w:tcPr>
            <w:tcW w:type="dxa" w:w="2351"/>
          </w:tcPr>
          <w:p>
            <w:r>
              <w:t>100% (5/5)</w:t>
            </w:r>
          </w:p>
        </w:tc>
        <w:tc>
          <w:tcPr>
            <w:tcW w:type="dxa" w:w="2351"/>
          </w:tcPr>
          <w:p>
            <w:r>
              <w:t>80.0% (4/5)</w:t>
            </w:r>
          </w:p>
        </w:tc>
        <w:tc>
          <w:tcPr>
            <w:tcW w:type="dxa" w:w="2351"/>
          </w:tcPr>
          <w:p>
            <w:r>
              <w:t>EfficientNet confused by herb textures</w:t>
            </w:r>
          </w:p>
        </w:tc>
      </w:tr>
      <w:tr>
        <w:tc>
          <w:tcPr>
            <w:tcW w:type="dxa" w:w="2351"/>
          </w:tcPr>
          <w:p>
            <w:r>
              <w:t>Okra Tagine</w:t>
            </w:r>
          </w:p>
        </w:tc>
        <w:tc>
          <w:tcPr>
            <w:tcW w:type="dxa" w:w="2351"/>
          </w:tcPr>
          <w:p>
            <w:r>
              <w:t>75.0% (3/4)</w:t>
            </w:r>
          </w:p>
        </w:tc>
        <w:tc>
          <w:tcPr>
            <w:tcW w:type="dxa" w:w="2351"/>
          </w:tcPr>
          <w:p>
            <w:r>
              <w:t>50.0% (2/4)</w:t>
            </w:r>
          </w:p>
        </w:tc>
        <w:tc>
          <w:tcPr>
            <w:tcW w:type="dxa" w:w="2351"/>
          </w:tcPr>
          <w:p>
            <w:r>
              <w:t>EfficientNet confused by generic stew texture</w:t>
            </w:r>
          </w:p>
        </w:tc>
      </w:tr>
    </w:tbl>
    <w:p>
      <w:r>
        <w:br w:type="page"/>
      </w:r>
    </w:p>
    <w:p>
      <w:pPr>
        <w:pStyle w:val="Heading1"/>
        <w:jc w:val="left"/>
      </w:pPr>
      <w:r>
        <w:rPr>
          <w:color w:val="1F3864"/>
        </w:rPr>
        <w:t>5. Key Visualizations</w:t>
      </w:r>
    </w:p>
    <w:p>
      <w:pPr>
        <w:pStyle w:val="Heading2"/>
        <w:jc w:val="left"/>
      </w:pPr>
      <w:r>
        <w:rPr>
          <w:color w:val="1F3864"/>
        </w:rPr>
        <w:t>5.1  Restaurant Test — Overall Accuracy Pie</w:t>
      </w:r>
    </w:p>
    <w:p>
      <w:r>
        <w:drawing>
          <wp:inline xmlns:a="http://schemas.openxmlformats.org/drawingml/2006/main" xmlns:pic="http://schemas.openxmlformats.org/drawingml/2006/picture">
            <wp:extent cx="4114800" cy="4114800"/>
            <wp:docPr id="13" name="Picture 13"/>
            <wp:cNvGraphicFramePr>
              <a:graphicFrameLocks noChangeAspect="1"/>
            </wp:cNvGraphicFramePr>
            <a:graphic>
              <a:graphicData uri="http://schemas.openxmlformats.org/drawingml/2006/picture">
                <pic:pic>
                  <pic:nvPicPr>
                    <pic:cNvPr id="0" name="overall_accuracy_pie.png"/>
                    <pic:cNvPicPr/>
                  </pic:nvPicPr>
                  <pic:blipFill>
                    <a:blip r:embed="rId21"/>
                    <a:stretch>
                      <a:fillRect/>
                    </a:stretch>
                  </pic:blipFill>
                  <pic:spPr>
                    <a:xfrm>
                      <a:off x="0" y="0"/>
                      <a:ext cx="4114800" cy="4114800"/>
                    </a:xfrm>
                    <a:prstGeom prst="rect"/>
                  </pic:spPr>
                </pic:pic>
              </a:graphicData>
            </a:graphic>
          </wp:inline>
        </w:drawing>
      </w:r>
    </w:p>
    <w:p>
      <w:pPr>
        <w:jc w:val="center"/>
      </w:pPr>
      <w:r>
        <w:rPr>
          <w:i/>
          <w:sz w:val="18"/>
        </w:rPr>
        <w:t>Figure 13 — Overall accuracy pie chart for the 55-image restaurant test set</w:t>
      </w:r>
    </w:p>
    <w:p>
      <w:pPr>
        <w:pStyle w:val="Heading2"/>
        <w:jc w:val="left"/>
      </w:pPr>
      <w:r>
        <w:rPr>
          <w:color w:val="1F3864"/>
        </w:rPr>
        <w:t>5.2  Restaurant Test — Per-Dish Accuracy Bar Chart</w:t>
      </w:r>
    </w:p>
    <w:p>
      <w:r>
        <w:drawing>
          <wp:inline xmlns:a="http://schemas.openxmlformats.org/drawingml/2006/main" xmlns:pic="http://schemas.openxmlformats.org/drawingml/2006/picture">
            <wp:extent cx="5486400" cy="2351314"/>
            <wp:docPr id="14" name="Picture 14"/>
            <wp:cNvGraphicFramePr>
              <a:graphicFrameLocks noChangeAspect="1"/>
            </wp:cNvGraphicFramePr>
            <a:graphic>
              <a:graphicData uri="http://schemas.openxmlformats.org/drawingml/2006/picture">
                <pic:pic>
                  <pic:nvPicPr>
                    <pic:cNvPr id="0" name="per_dish_accuracy.png"/>
                    <pic:cNvPicPr/>
                  </pic:nvPicPr>
                  <pic:blipFill>
                    <a:blip r:embed="rId22"/>
                    <a:stretch>
                      <a:fillRect/>
                    </a:stretch>
                  </pic:blipFill>
                  <pic:spPr>
                    <a:xfrm>
                      <a:off x="0" y="0"/>
                      <a:ext cx="5486400" cy="2351314"/>
                    </a:xfrm>
                    <a:prstGeom prst="rect"/>
                  </pic:spPr>
                </pic:pic>
              </a:graphicData>
            </a:graphic>
          </wp:inline>
        </w:drawing>
      </w:r>
    </w:p>
    <w:p>
      <w:pPr>
        <w:jc w:val="center"/>
      </w:pPr>
      <w:r>
        <w:rPr>
          <w:i/>
          <w:sz w:val="18"/>
        </w:rPr>
        <w:t>Figure 14 — Per-dish accuracy bar chart across all 10 restaurant dishes</w:t>
      </w:r>
    </w:p>
    <w:p>
      <w:pPr>
        <w:pStyle w:val="Heading2"/>
        <w:jc w:val="left"/>
      </w:pPr>
      <w:r>
        <w:rPr>
          <w:color w:val="1F3864"/>
        </w:rPr>
        <w:t>5.3  Restaurant Test — Confidence Score Distribution</w:t>
      </w:r>
    </w:p>
    <w:p>
      <w:r>
        <w:drawing>
          <wp:inline xmlns:a="http://schemas.openxmlformats.org/drawingml/2006/main" xmlns:pic="http://schemas.openxmlformats.org/drawingml/2006/picture">
            <wp:extent cx="5486400" cy="2743200"/>
            <wp:docPr id="15" name="Picture 15"/>
            <wp:cNvGraphicFramePr>
              <a:graphicFrameLocks noChangeAspect="1"/>
            </wp:cNvGraphicFramePr>
            <a:graphic>
              <a:graphicData uri="http://schemas.openxmlformats.org/drawingml/2006/picture">
                <pic:pic>
                  <pic:nvPicPr>
                    <pic:cNvPr id="0" name="confidence_distribution.png"/>
                    <pic:cNvPicPr/>
                  </pic:nvPicPr>
                  <pic:blipFill>
                    <a:blip r:embed="rId23"/>
                    <a:stretch>
                      <a:fillRect/>
                    </a:stretch>
                  </pic:blipFill>
                  <pic:spPr>
                    <a:xfrm>
                      <a:off x="0" y="0"/>
                      <a:ext cx="5486400" cy="2743200"/>
                    </a:xfrm>
                    <a:prstGeom prst="rect"/>
                  </pic:spPr>
                </pic:pic>
              </a:graphicData>
            </a:graphic>
          </wp:inline>
        </w:drawing>
      </w:r>
    </w:p>
    <w:p>
      <w:pPr>
        <w:jc w:val="center"/>
      </w:pPr>
      <w:r>
        <w:rPr>
          <w:i/>
          <w:sz w:val="18"/>
        </w:rPr>
        <w:t>Figure 15 — Confidence score distribution for restaurant predictions</w:t>
      </w:r>
    </w:p>
    <w:p>
      <w:pPr>
        <w:pStyle w:val="Heading2"/>
        <w:jc w:val="left"/>
      </w:pPr>
      <w:r>
        <w:rPr>
          <w:color w:val="1F3864"/>
        </w:rPr>
        <w:t>5.4  MobileNetV3 + YOLO — Training Curves</w:t>
      </w:r>
    </w:p>
    <w:p>
      <w:r>
        <w:drawing>
          <wp:inline xmlns:a="http://schemas.openxmlformats.org/drawingml/2006/main" xmlns:pic="http://schemas.openxmlformats.org/drawingml/2006/picture">
            <wp:extent cx="5486400" cy="2286000"/>
            <wp:docPr id="16" name="Picture 16"/>
            <wp:cNvGraphicFramePr>
              <a:graphicFrameLocks noChangeAspect="1"/>
            </wp:cNvGraphicFramePr>
            <a:graphic>
              <a:graphicData uri="http://schemas.openxmlformats.org/drawingml/2006/picture">
                <pic:pic>
                  <pic:nvPicPr>
                    <pic:cNvPr id="0" name="training_curves.png"/>
                    <pic:cNvPicPr/>
                  </pic:nvPicPr>
                  <pic:blipFill>
                    <a:blip r:embed="rId12"/>
                    <a:stretch>
                      <a:fillRect/>
                    </a:stretch>
                  </pic:blipFill>
                  <pic:spPr>
                    <a:xfrm>
                      <a:off x="0" y="0"/>
                      <a:ext cx="5486400" cy="2286000"/>
                    </a:xfrm>
                    <a:prstGeom prst="rect"/>
                  </pic:spPr>
                </pic:pic>
              </a:graphicData>
            </a:graphic>
          </wp:inline>
        </w:drawing>
      </w:r>
    </w:p>
    <w:p>
      <w:pPr>
        <w:jc w:val="center"/>
      </w:pPr>
      <w:r>
        <w:rPr>
          <w:i/>
          <w:sz w:val="18"/>
        </w:rPr>
        <w:t>Figure 16 — Training &amp; validation loss/accuracy curves for the primary model</w:t>
      </w:r>
    </w:p>
    <w:p>
      <w:pPr>
        <w:pStyle w:val="Heading2"/>
        <w:jc w:val="left"/>
      </w:pPr>
      <w:r>
        <w:rPr>
          <w:color w:val="1F3864"/>
        </w:rPr>
        <w:t>5.5  External Standard Test — Confusion Matrix</w:t>
      </w:r>
    </w:p>
    <w:p>
      <w:r>
        <w:drawing>
          <wp:inline xmlns:a="http://schemas.openxmlformats.org/drawingml/2006/main" xmlns:pic="http://schemas.openxmlformats.org/drawingml/2006/picture">
            <wp:extent cx="5029200" cy="4191000"/>
            <wp:docPr id="17" name="Picture 17"/>
            <wp:cNvGraphicFramePr>
              <a:graphicFrameLocks noChangeAspect="1"/>
            </wp:cNvGraphicFramePr>
            <a:graphic>
              <a:graphicData uri="http://schemas.openxmlformats.org/drawingml/2006/picture">
                <pic:pic>
                  <pic:nvPicPr>
                    <pic:cNvPr id="0" name="confusion_matrix.png"/>
                    <pic:cNvPicPr/>
                  </pic:nvPicPr>
                  <pic:blipFill>
                    <a:blip r:embed="rId24"/>
                    <a:stretch>
                      <a:fillRect/>
                    </a:stretch>
                  </pic:blipFill>
                  <pic:spPr>
                    <a:xfrm>
                      <a:off x="0" y="0"/>
                      <a:ext cx="5029200" cy="4191000"/>
                    </a:xfrm>
                    <a:prstGeom prst="rect"/>
                  </pic:spPr>
                </pic:pic>
              </a:graphicData>
            </a:graphic>
          </wp:inline>
        </w:drawing>
      </w:r>
    </w:p>
    <w:p>
      <w:pPr>
        <w:jc w:val="center"/>
      </w:pPr>
      <w:r>
        <w:rPr>
          <w:i/>
          <w:sz w:val="18"/>
        </w:rPr>
        <w:t>Figure 17 — External standard test confusion matrix (MobileNetV3+YOLO, 534 images)</w:t>
      </w:r>
    </w:p>
    <w:p>
      <w:pPr>
        <w:pStyle w:val="Heading2"/>
        <w:jc w:val="left"/>
      </w:pPr>
      <w:r>
        <w:rPr>
          <w:color w:val="1F3864"/>
        </w:rPr>
        <w:t>5.6  German Model — Wrong Predictions Sample</w:t>
      </w:r>
    </w:p>
    <w:p>
      <w:r>
        <w:drawing>
          <wp:inline xmlns:a="http://schemas.openxmlformats.org/drawingml/2006/main" xmlns:pic="http://schemas.openxmlformats.org/drawingml/2006/picture">
            <wp:extent cx="5486400" cy="7086600"/>
            <wp:docPr id="18" name="Picture 18"/>
            <wp:cNvGraphicFramePr>
              <a:graphicFrameLocks noChangeAspect="1"/>
            </wp:cNvGraphicFramePr>
            <a:graphic>
              <a:graphicData uri="http://schemas.openxmlformats.org/drawingml/2006/picture">
                <pic:pic>
                  <pic:nvPicPr>
                    <pic:cNvPr id="0" name="wrong_predictions.png"/>
                    <pic:cNvPicPr/>
                  </pic:nvPicPr>
                  <pic:blipFill>
                    <a:blip r:embed="rId25"/>
                    <a:stretch>
                      <a:fillRect/>
                    </a:stretch>
                  </pic:blipFill>
                  <pic:spPr>
                    <a:xfrm>
                      <a:off x="0" y="0"/>
                      <a:ext cx="5486400" cy="7086600"/>
                    </a:xfrm>
                    <a:prstGeom prst="rect"/>
                  </pic:spPr>
                </pic:pic>
              </a:graphicData>
            </a:graphic>
          </wp:inline>
        </w:drawing>
      </w:r>
    </w:p>
    <w:p>
      <w:pPr>
        <w:jc w:val="center"/>
      </w:pPr>
      <w:r>
        <w:rPr>
          <w:i/>
          <w:sz w:val="18"/>
        </w:rPr>
        <w:t>Figure 18 — Sample of wrong predictions from the German dataset evaluation</w:t>
      </w:r>
    </w:p>
    <w:p>
      <w:r>
        <w:br w:type="page"/>
      </w:r>
    </w:p>
    <w:p>
      <w:pPr>
        <w:pStyle w:val="Heading1"/>
        <w:jc w:val="left"/>
      </w:pPr>
      <w:r>
        <w:rPr>
          <w:color w:val="1F3864"/>
        </w:rPr>
        <w:t>6. Full Performance Summary Across All Phases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F3864"/>
          </w:tcPr>
          <w:p>
            <w:r>
              <w:rPr>
                <w:b/>
                <w:color w:val="FFFFFF"/>
              </w:rPr>
              <w:t>Phase</w:t>
            </w:r>
          </w:p>
        </w:tc>
        <w:tc>
          <w:tcPr>
            <w:tcW w:type="dxa" w:w="1881"/>
            <w:shd w:val="clear" w:color="auto" w:fill="1F3864"/>
          </w:tcPr>
          <w:p>
            <w:r>
              <w:rPr>
                <w:b/>
                <w:color w:val="FFFFFF"/>
              </w:rPr>
              <w:t>Model</w:t>
            </w:r>
          </w:p>
        </w:tc>
        <w:tc>
          <w:tcPr>
            <w:tcW w:type="dxa" w:w="1881"/>
            <w:shd w:val="clear" w:color="auto" w:fill="1F3864"/>
          </w:tcPr>
          <w:p>
            <w:r>
              <w:rPr>
                <w:b/>
                <w:color w:val="FFFFFF"/>
              </w:rPr>
              <w:t>Dataset</w:t>
            </w:r>
          </w:p>
        </w:tc>
        <w:tc>
          <w:tcPr>
            <w:tcW w:type="dxa" w:w="1881"/>
            <w:shd w:val="clear" w:color="auto" w:fill="1F3864"/>
          </w:tcPr>
          <w:p>
            <w:r>
              <w:rPr>
                <w:b/>
                <w:color w:val="FFFFFF"/>
              </w:rPr>
              <w:t>Std Test Acc.</w:t>
            </w:r>
          </w:p>
        </w:tc>
        <w:tc>
          <w:tcPr>
            <w:tcW w:type="dxa" w:w="1881"/>
            <w:shd w:val="clear" w:color="auto" w:fill="1F3864"/>
          </w:tcPr>
          <w:p>
            <w:r>
              <w:rPr>
                <w:b/>
                <w:color w:val="FFFFFF"/>
              </w:rPr>
              <w:t>Restaurant Acc.</w:t>
            </w:r>
          </w:p>
        </w:tc>
      </w:tr>
      <w:tr>
        <w:tc>
          <w:tcPr>
            <w:tcW w:type="dxa" w:w="1881"/>
          </w:tcPr>
          <w:p>
            <w:r>
              <w:t>Phase 1</w:t>
            </w:r>
          </w:p>
        </w:tc>
        <w:tc>
          <w:tcPr>
            <w:tcW w:type="dxa" w:w="1881"/>
          </w:tcPr>
          <w:p>
            <w:r>
              <w:t>MobileNetV3</w:t>
            </w:r>
          </w:p>
        </w:tc>
        <w:tc>
          <w:tcPr>
            <w:tcW w:type="dxa" w:w="1881"/>
          </w:tcPr>
          <w:p>
            <w:r>
              <w:t>25-class Arabic</w:t>
            </w:r>
          </w:p>
        </w:tc>
        <w:tc>
          <w:tcPr>
            <w:tcW w:type="dxa" w:w="1881"/>
          </w:tcPr>
          <w:p>
            <w:r>
              <w:t>N/A</w:t>
            </w:r>
          </w:p>
        </w:tc>
        <w:tc>
          <w:tcPr>
            <w:tcW w:type="dxa" w:w="1881"/>
          </w:tcPr>
          <w:p>
            <w:r>
              <w:t>N/A</w:t>
            </w:r>
          </w:p>
        </w:tc>
      </w:tr>
      <w:tr>
        <w:tc>
          <w:tcPr>
            <w:tcW w:type="dxa" w:w="1881"/>
          </w:tcPr>
          <w:p>
            <w:r>
              <w:t>Phase 2</w:t>
            </w:r>
          </w:p>
        </w:tc>
        <w:tc>
          <w:tcPr>
            <w:tcW w:type="dxa" w:w="1881"/>
          </w:tcPr>
          <w:p>
            <w:r>
              <w:t>EfficientNet-B2</w:t>
            </w:r>
          </w:p>
        </w:tc>
        <w:tc>
          <w:tcPr>
            <w:tcW w:type="dxa" w:w="1881"/>
          </w:tcPr>
          <w:p>
            <w:r>
              <w:t>V1 Binary (No YOLO)</w:t>
            </w:r>
          </w:p>
        </w:tc>
        <w:tc>
          <w:tcPr>
            <w:tcW w:type="dxa" w:w="1881"/>
          </w:tcPr>
          <w:p>
            <w:r>
              <w:t>89.3%</w:t>
            </w:r>
          </w:p>
        </w:tc>
        <w:tc>
          <w:tcPr>
            <w:tcW w:type="dxa" w:w="1881"/>
          </w:tcPr>
          <w:p>
            <w:r>
              <w:t>N/A</w:t>
            </w:r>
          </w:p>
        </w:tc>
      </w:tr>
      <w:tr>
        <w:tc>
          <w:tcPr>
            <w:tcW w:type="dxa" w:w="1881"/>
          </w:tcPr>
          <w:p>
            <w:r>
              <w:t>Phase 2B</w:t>
            </w:r>
          </w:p>
        </w:tc>
        <w:tc>
          <w:tcPr>
            <w:tcW w:type="dxa" w:w="1881"/>
          </w:tcPr>
          <w:p>
            <w:r>
              <w:t>MobileNetV3 + YOLO</w:t>
            </w:r>
          </w:p>
        </w:tc>
        <w:tc>
          <w:tcPr>
            <w:tcW w:type="dxa" w:w="1881"/>
          </w:tcPr>
          <w:p>
            <w:r>
              <w:t>V1 Binary + YOLO</w:t>
            </w:r>
          </w:p>
        </w:tc>
        <w:tc>
          <w:tcPr>
            <w:tcW w:type="dxa" w:w="1881"/>
          </w:tcPr>
          <w:p>
            <w:r>
              <w:t>92.7%</w:t>
            </w:r>
          </w:p>
        </w:tc>
        <w:tc>
          <w:tcPr>
            <w:tcW w:type="dxa" w:w="1881"/>
          </w:tcPr>
          <w:p>
            <w:r>
              <w:t>N/A</w:t>
            </w:r>
          </w:p>
        </w:tc>
      </w:tr>
      <w:tr>
        <w:tc>
          <w:tcPr>
            <w:tcW w:type="dxa" w:w="1881"/>
          </w:tcPr>
          <w:p>
            <w:r>
              <w:t>Phase 3</w:t>
            </w:r>
          </w:p>
        </w:tc>
        <w:tc>
          <w:tcPr>
            <w:tcW w:type="dxa" w:w="1881"/>
          </w:tcPr>
          <w:p>
            <w:r>
              <w:t>MobileNetV3 + YOLO</w:t>
            </w:r>
          </w:p>
        </w:tc>
        <w:tc>
          <w:tcPr>
            <w:tcW w:type="dxa" w:w="1881"/>
          </w:tcPr>
          <w:p>
            <w:r>
              <w:t>German (2 191 imgs)</w:t>
            </w:r>
          </w:p>
        </w:tc>
        <w:tc>
          <w:tcPr>
            <w:tcW w:type="dxa" w:w="1881"/>
          </w:tcPr>
          <w:p>
            <w:r>
              <w:t>95.5%</w:t>
            </w:r>
          </w:p>
        </w:tc>
        <w:tc>
          <w:tcPr>
            <w:tcW w:type="dxa" w:w="1881"/>
          </w:tcPr>
          <w:p>
            <w:r>
              <w:t>N/A</w:t>
            </w:r>
          </w:p>
        </w:tc>
      </w:tr>
      <w:tr>
        <w:tc>
          <w:tcPr>
            <w:tcW w:type="dxa" w:w="1881"/>
          </w:tcPr>
          <w:p>
            <w:r>
              <w:t>Phase 4</w:t>
            </w:r>
          </w:p>
        </w:tc>
        <w:tc>
          <w:tcPr>
            <w:tcW w:type="dxa" w:w="1881"/>
          </w:tcPr>
          <w:p>
            <w:r>
              <w:t>German-Tuned MobileNet</w:t>
            </w:r>
          </w:p>
        </w:tc>
        <w:tc>
          <w:tcPr>
            <w:tcW w:type="dxa" w:w="1881"/>
          </w:tcPr>
          <w:p>
            <w:r>
              <w:t>Arabic Restaurant</w:t>
            </w:r>
          </w:p>
        </w:tc>
        <w:tc>
          <w:tcPr>
            <w:tcW w:type="dxa" w:w="1881"/>
          </w:tcPr>
          <w:p>
            <w:r>
              <w:t>N/A</w:t>
            </w:r>
          </w:p>
        </w:tc>
        <w:tc>
          <w:tcPr>
            <w:tcW w:type="dxa" w:w="1881"/>
          </w:tcPr>
          <w:p>
            <w:r>
              <w:t>~77.4%</w:t>
            </w:r>
          </w:p>
        </w:tc>
      </w:tr>
      <w:tr>
        <w:tc>
          <w:tcPr>
            <w:tcW w:type="dxa" w:w="1881"/>
          </w:tcPr>
          <w:p>
            <w:r>
              <w:t>Phase 5</w:t>
            </w:r>
          </w:p>
        </w:tc>
        <w:tc>
          <w:tcPr>
            <w:tcW w:type="dxa" w:w="1881"/>
          </w:tcPr>
          <w:p>
            <w:r>
              <w:t>MobileNetV3 + YOLO</w:t>
            </w:r>
          </w:p>
        </w:tc>
        <w:tc>
          <w:tcPr>
            <w:tcW w:type="dxa" w:w="1881"/>
          </w:tcPr>
          <w:p>
            <w:r>
              <w:t>26-Class Dish</w:t>
            </w:r>
          </w:p>
        </w:tc>
        <w:tc>
          <w:tcPr>
            <w:tcW w:type="dxa" w:w="1881"/>
          </w:tcPr>
          <w:p>
            <w:r>
              <w:t>~68%</w:t>
            </w:r>
          </w:p>
        </w:tc>
        <w:tc>
          <w:tcPr>
            <w:tcW w:type="dxa" w:w="1881"/>
          </w:tcPr>
          <w:p>
            <w:r>
              <w:t>N/A</w:t>
            </w:r>
          </w:p>
        </w:tc>
      </w:tr>
      <w:tr>
        <w:tc>
          <w:tcPr>
            <w:tcW w:type="dxa" w:w="1881"/>
          </w:tcPr>
          <w:p>
            <w:r>
              <w:t>Phase 6</w:t>
            </w:r>
          </w:p>
        </w:tc>
        <w:tc>
          <w:tcPr>
            <w:tcW w:type="dxa" w:w="1881"/>
          </w:tcPr>
          <w:p>
            <w:r>
              <w:t>MobileNetV3 + YOLO</w:t>
            </w:r>
          </w:p>
        </w:tc>
        <w:tc>
          <w:tcPr>
            <w:tcW w:type="dxa" w:w="1881"/>
          </w:tcPr>
          <w:p>
            <w:r>
              <w:t>35-Class Dish</w:t>
            </w:r>
          </w:p>
        </w:tc>
        <w:tc>
          <w:tcPr>
            <w:tcW w:type="dxa" w:w="1881"/>
          </w:tcPr>
          <w:p>
            <w:r>
              <w:t>67.0%</w:t>
            </w:r>
          </w:p>
        </w:tc>
        <w:tc>
          <w:tcPr>
            <w:tcW w:type="dxa" w:w="1881"/>
          </w:tcPr>
          <w:p>
            <w:r>
              <w:t>N/A</w:t>
            </w:r>
          </w:p>
        </w:tc>
      </w:tr>
      <w:tr>
        <w:tc>
          <w:tcPr>
            <w:tcW w:type="dxa" w:w="1881"/>
          </w:tcPr>
          <w:p>
            <w:r>
              <w:t>Phase 7</w:t>
            </w:r>
          </w:p>
        </w:tc>
        <w:tc>
          <w:tcPr>
            <w:tcW w:type="dxa" w:w="1881"/>
          </w:tcPr>
          <w:p>
            <w:r>
              <w:t>MobileNetV3 + YOLO</w:t>
            </w:r>
          </w:p>
        </w:tc>
        <w:tc>
          <w:tcPr>
            <w:tcW w:type="dxa" w:w="1881"/>
          </w:tcPr>
          <w:p>
            <w:r>
              <w:t>V4 Binary (1 231 imgs)</w:t>
            </w:r>
          </w:p>
        </w:tc>
        <w:tc>
          <w:tcPr>
            <w:tcW w:type="dxa" w:w="1881"/>
          </w:tcPr>
          <w:p>
            <w:r>
              <w:t>89.4%</w:t>
            </w:r>
          </w:p>
        </w:tc>
        <w:tc>
          <w:tcPr>
            <w:tcW w:type="dxa" w:w="1881"/>
          </w:tcPr>
          <w:p>
            <w:r>
              <w:t>N/A</w:t>
            </w:r>
          </w:p>
        </w:tc>
      </w:tr>
      <w:tr>
        <w:tc>
          <w:tcPr>
            <w:tcW w:type="dxa" w:w="1881"/>
          </w:tcPr>
          <w:p>
            <w:r>
              <w:t>Phase 8</w:t>
            </w:r>
          </w:p>
        </w:tc>
        <w:tc>
          <w:tcPr>
            <w:tcW w:type="dxa" w:w="1881"/>
          </w:tcPr>
          <w:p>
            <w:r>
              <w:t>MobileNetV3 + YOLO</w:t>
            </w:r>
          </w:p>
        </w:tc>
        <w:tc>
          <w:tcPr>
            <w:tcW w:type="dxa" w:w="1881"/>
          </w:tcPr>
          <w:p>
            <w:r>
              <w:t>V5 (Shawarma x17)</w:t>
            </w:r>
          </w:p>
        </w:tc>
        <w:tc>
          <w:tcPr>
            <w:tcW w:type="dxa" w:w="1881"/>
          </w:tcPr>
          <w:p>
            <w:r>
              <w:t>91.2%</w:t>
            </w:r>
          </w:p>
        </w:tc>
        <w:tc>
          <w:tcPr>
            <w:tcW w:type="dxa" w:w="1881"/>
          </w:tcPr>
          <w:p>
            <w:r>
              <w:t>92.7% BEST</w:t>
            </w:r>
          </w:p>
        </w:tc>
      </w:tr>
      <w:tr>
        <w:tc>
          <w:tcPr>
            <w:tcW w:type="dxa" w:w="1881"/>
          </w:tcPr>
          <w:p>
            <w:r>
              <w:t>Phase 9</w:t>
            </w:r>
          </w:p>
        </w:tc>
        <w:tc>
          <w:tcPr>
            <w:tcW w:type="dxa" w:w="1881"/>
          </w:tcPr>
          <w:p>
            <w:r>
              <w:t>MobileNetV3 + YOLO</w:t>
            </w:r>
          </w:p>
        </w:tc>
        <w:tc>
          <w:tcPr>
            <w:tcW w:type="dxa" w:w="1881"/>
          </w:tcPr>
          <w:p>
            <w:r>
              <w:t>V6 (1 432 imgs)</w:t>
            </w:r>
          </w:p>
        </w:tc>
        <w:tc>
          <w:tcPr>
            <w:tcW w:type="dxa" w:w="1881"/>
          </w:tcPr>
          <w:p>
            <w:r>
              <w:t>92.0%</w:t>
            </w:r>
          </w:p>
        </w:tc>
        <w:tc>
          <w:tcPr>
            <w:tcW w:type="dxa" w:w="1881"/>
          </w:tcPr>
          <w:p>
            <w:r>
              <w:t>90.9%</w:t>
            </w:r>
          </w:p>
        </w:tc>
      </w:tr>
      <w:tr>
        <w:tc>
          <w:tcPr>
            <w:tcW w:type="dxa" w:w="1881"/>
          </w:tcPr>
          <w:p>
            <w:r>
              <w:t>Phase 10</w:t>
            </w:r>
          </w:p>
        </w:tc>
        <w:tc>
          <w:tcPr>
            <w:tcW w:type="dxa" w:w="1881"/>
          </w:tcPr>
          <w:p>
            <w:r>
              <w:t>EfficientNet-B2 (S1)</w:t>
            </w:r>
          </w:p>
        </w:tc>
        <w:tc>
          <w:tcPr>
            <w:tcW w:type="dxa" w:w="1881"/>
          </w:tcPr>
          <w:p>
            <w:r>
              <w:t>V6 (1 432 imgs)</w:t>
            </w:r>
          </w:p>
        </w:tc>
        <w:tc>
          <w:tcPr>
            <w:tcW w:type="dxa" w:w="1881"/>
          </w:tcPr>
          <w:p>
            <w:r>
              <w:t>84.0%</w:t>
            </w:r>
          </w:p>
        </w:tc>
        <w:tc>
          <w:tcPr>
            <w:tcW w:type="dxa" w:w="1881"/>
          </w:tcPr>
          <w:p>
            <w:r>
              <w:t>90.9%</w:t>
            </w:r>
          </w:p>
        </w:tc>
      </w:tr>
      <w:tr>
        <w:tc>
          <w:tcPr>
            <w:tcW w:type="dxa" w:w="1881"/>
          </w:tcPr>
          <w:p>
            <w:r>
              <w:t>Phase 10</w:t>
            </w:r>
          </w:p>
        </w:tc>
        <w:tc>
          <w:tcPr>
            <w:tcW w:type="dxa" w:w="1881"/>
          </w:tcPr>
          <w:p>
            <w:r>
              <w:t>MobileNetV3 + YOLO</w:t>
            </w:r>
          </w:p>
        </w:tc>
        <w:tc>
          <w:tcPr>
            <w:tcW w:type="dxa" w:w="1881"/>
          </w:tcPr>
          <w:p>
            <w:r>
              <w:t>V6 (1 432 imgs)</w:t>
            </w:r>
          </w:p>
        </w:tc>
        <w:tc>
          <w:tcPr>
            <w:tcW w:type="dxa" w:w="1881"/>
          </w:tcPr>
          <w:p>
            <w:r>
              <w:t>92.0%</w:t>
            </w:r>
          </w:p>
        </w:tc>
        <w:tc>
          <w:tcPr>
            <w:tcW w:type="dxa" w:w="1881"/>
          </w:tcPr>
          <w:p>
            <w:r>
              <w:t>90.9%</w:t>
            </w:r>
          </w:p>
        </w:tc>
      </w:tr>
    </w:tbl>
    <w:p>
      <w:r>
        <w:br w:type="page"/>
      </w:r>
    </w:p>
    <w:p>
      <w:pPr>
        <w:pStyle w:val="Heading1"/>
        <w:jc w:val="left"/>
      </w:pPr>
      <w:r>
        <w:rPr>
          <w:color w:val="1F3864"/>
        </w:rPr>
        <w:t>7. Known Flaws &amp; Failure Cases</w:t>
      </w:r>
    </w:p>
    <w:p>
      <w:pPr>
        <w:pStyle w:val="Heading2"/>
        <w:jc w:val="left"/>
      </w:pPr>
      <w:r>
        <w:rPr>
          <w:color w:val="C00000"/>
        </w:rPr>
        <w:t>7.1  Shawarma — The Persistent Failure</w:t>
      </w:r>
    </w:p>
    <w:p>
      <w:r>
        <w:rPr>
          <w:b w:val="0"/>
          <w:i w:val="0"/>
          <w:sz w:val="22"/>
        </w:rPr>
        <w:t>Shawarma is the most persistent failure. The pita-wrapped presentation looks like flatbread-based veg dishes. Even boosting training data from 5 to 124 images only pushed restaurant accuracy from ~43% to 57-71%.</w:t>
      </w:r>
    </w:p>
    <w:p>
      <w:pPr>
        <w:pStyle w:val="ListBullet"/>
      </w:pPr>
      <w:r>
        <w:rPr>
          <w:b/>
          <w:color w:val="1F3864"/>
        </w:rPr>
        <w:t>Root cause:</w:t>
      </w:r>
      <w:r>
        <w:t xml:space="preserve"> Wrapped Shawarma shows mostly bread on the exterior — the hidden meat is invisible unless the image shows the inside or cross-section.</w:t>
      </w:r>
    </w:p>
    <w:p>
      <w:pPr>
        <w:pStyle w:val="ListBullet"/>
      </w:pPr>
      <w:r>
        <w:rPr>
          <w:b/>
          <w:color w:val="1F3864"/>
        </w:rPr>
        <w:t>Attempted fix:</w:t>
      </w:r>
      <w:r>
        <w:t xml:space="preserve"> 17x data boost (Phase 8) — helped but did not solve</w:t>
      </w:r>
    </w:p>
    <w:p>
      <w:pPr>
        <w:pStyle w:val="ListBullet"/>
      </w:pPr>
      <w:r>
        <w:rPr>
          <w:b/>
          <w:color w:val="1F3864"/>
        </w:rPr>
        <w:t>Remaining gap:</w:t>
      </w:r>
      <w:r>
        <w:t xml:space="preserve"> New training images were not representative of the restaurant pita-wrap style</w:t>
      </w:r>
    </w:p>
    <w:p>
      <w:pPr>
        <w:pStyle w:val="Heading2"/>
        <w:jc w:val="left"/>
      </w:pPr>
      <w:r>
        <w:rPr>
          <w:color w:val="C00000"/>
        </w:rPr>
        <w:t>7.2  Mandi — The 'Sea of Rice' Problem</w:t>
      </w:r>
    </w:p>
    <w:p>
      <w:r>
        <w:rPr>
          <w:b w:val="0"/>
          <w:i w:val="0"/>
          <w:sz w:val="22"/>
        </w:rPr>
        <w:t>Mandi consistently fools the model because the dish is visually dominated by a large mound of yellow/brown rice (70-90% of pixels). The meat is often small, buried, or camouflaged.</w:t>
      </w:r>
    </w:p>
    <w:p>
      <w:pPr>
        <w:pStyle w:val="ListBullet"/>
      </w:pPr>
      <w:r>
        <w:rPr>
          <w:b/>
          <w:color w:val="1F3864"/>
        </w:rPr>
        <w:t>YOLO crop side-effect:</w:t>
      </w:r>
      <w:r>
        <w:t xml:space="preserve"> YOLO sometimes identifies the rice mound as the primary food object and crops out the meat at the edges — the classifier then only sees rice and predicts Veg.</w:t>
      </w:r>
    </w:p>
    <w:p>
      <w:pPr>
        <w:pStyle w:val="ListBullet"/>
      </w:pPr>
      <w:r>
        <w:rPr>
          <w:b/>
          <w:color w:val="1F3864"/>
        </w:rPr>
        <w:t>Meat camouflage:</w:t>
      </w:r>
      <w:r>
        <w:t xml:space="preserve"> Slow-roasted meat in Mandi has a golden-brown colour very similar to roasted vegetables, fried potatoes, and nuts.</w:t>
      </w:r>
    </w:p>
    <w:p>
      <w:pPr>
        <w:pStyle w:val="ListBullet"/>
      </w:pPr>
      <w:r>
        <w:rPr>
          <w:b/>
          <w:color w:val="1F3864"/>
        </w:rPr>
        <w:t>Phase 9 result:</w:t>
      </w:r>
      <w:r>
        <w:t xml:space="preserve"> Mandi accuracy dropped from 100% (Phase 8) to 85.7% after rebalancing</w:t>
      </w:r>
    </w:p>
    <w:p>
      <w:pPr>
        <w:pStyle w:val="Heading2"/>
        <w:jc w:val="left"/>
      </w:pPr>
      <w:r>
        <w:rPr>
          <w:color w:val="C00000"/>
        </w:rPr>
        <w:t>7.3  Okra Tagine — Ambiguous Stew Texture</w:t>
      </w:r>
    </w:p>
    <w:p>
      <w:r>
        <w:rPr>
          <w:b w:val="0"/>
          <w:i w:val="0"/>
          <w:sz w:val="22"/>
        </w:rPr>
        <w:t>Okra Tagine appears as a generic stew. Depending on preparation it can be fully veg or contain meat, creating inherent label noise. EfficientNet scored only 50% here due to over-reliance on stew texture features.</w:t>
      </w:r>
    </w:p>
    <w:p>
      <w:pPr>
        <w:pStyle w:val="Heading2"/>
        <w:jc w:val="left"/>
      </w:pPr>
      <w:r>
        <w:rPr>
          <w:color w:val="C00000"/>
        </w:rPr>
        <w:t>7.4  The 90.9% Restaurant Accuracy Ceiling</w:t>
      </w:r>
    </w:p>
    <w:p>
      <w:r>
        <w:rPr>
          <w:b w:val="0"/>
          <w:i w:val="0"/>
          <w:sz w:val="22"/>
        </w:rPr>
        <w:t>Across Phases 9 and 10, every variation — different resolution, architecture, preprocessing — hits the exact same 90.9% ceiling on the 55-image restaurant test. This proves the bottleneck is the training data, not the model.</w:t>
      </w:r>
    </w:p>
    <w:p>
      <w:pPr>
        <w:pStyle w:val="ListBullet"/>
      </w:pPr>
      <w:r>
        <w:rPr>
          <w:b/>
          <w:color w:val="1F3864"/>
        </w:rPr>
        <w:t>Modified variables tested:</w:t>
      </w:r>
      <w:r>
        <w:t xml:space="preserve"> Image resolution (288 vs 344), YOLO vs raw, MobileNetV3 vs EfficientNet-B2</w:t>
      </w:r>
    </w:p>
    <w:p>
      <w:pPr>
        <w:pStyle w:val="ListBullet"/>
      </w:pPr>
      <w:r>
        <w:rPr>
          <w:b/>
          <w:color w:val="1F3864"/>
        </w:rPr>
        <w:t>Conclusion:</w:t>
      </w:r>
      <w:r>
        <w:t xml:space="preserve"> The 4/5 wrong predictions always fall on Shawarma, Okra Tagine, Za'atar Manaqish</w:t>
      </w:r>
    </w:p>
    <w:p>
      <w:pPr>
        <w:pStyle w:val="ListBullet"/>
      </w:pPr>
      <w:r>
        <w:rPr>
          <w:b/>
          <w:color w:val="1F3864"/>
        </w:rPr>
        <w:t>Fix required:</w:t>
      </w:r>
      <w:r>
        <w:t xml:space="preserve"> Targeted data collection — restaurant-style, pita-wrapped Shawarma photos</w:t>
      </w:r>
    </w:p>
    <w:p>
      <w:pPr>
        <w:pStyle w:val="Heading2"/>
        <w:jc w:val="left"/>
      </w:pPr>
      <w:r>
        <w:rPr>
          <w:color w:val="C00000"/>
        </w:rPr>
        <w:t>7.5  EfficientNet Stage 2 Cancellation</w:t>
      </w:r>
    </w:p>
    <w:p>
      <w:r>
        <w:rPr>
          <w:b w:val="0"/>
          <w:i w:val="0"/>
          <w:sz w:val="22"/>
        </w:rPr>
        <w:t>EfficientNet-B2 has ~9M parameters vs MobileNetV3 ~5M. Stage 2 fine-tuning on CPU was estimated at &gt;5 hours per epoch making it impractical. Phase 10 EfficientNet results are therefore only Stage 1 (frozen backbone) — not a fair comparison.</w:t>
      </w:r>
    </w:p>
    <w:p>
      <w:pPr>
        <w:pStyle w:val="Heading2"/>
        <w:jc w:val="left"/>
      </w:pPr>
      <w:r>
        <w:rPr>
          <w:color w:val="C00000"/>
        </w:rPr>
        <w:t>7.6  Data Leakage Risk</w:t>
      </w:r>
    </w:p>
    <w:p>
      <w:r>
        <w:rPr>
          <w:b w:val="0"/>
          <w:i w:val="0"/>
          <w:sz w:val="22"/>
        </w:rPr>
        <w:t>Near-duplicate images (augmented Shawarma and Shrimp Sayadiyah pairs) were identified via perceptual hashing and forcefully bucketed into the same split. However, phases before this check was added may have had minor leakage.</w:t>
      </w:r>
    </w:p>
    <w:p>
      <w:r>
        <w:br w:type="page"/>
      </w:r>
    </w:p>
    <w:p>
      <w:pPr>
        <w:pStyle w:val="Heading1"/>
        <w:jc w:val="left"/>
      </w:pPr>
      <w:r>
        <w:rPr>
          <w:color w:val="1F3864"/>
        </w:rPr>
        <w:t>8. Lessons Learned &amp; Key Insights</w:t>
      </w:r>
    </w:p>
    <w:p>
      <w:pPr>
        <w:pStyle w:val="ListBullet"/>
      </w:pPr>
      <w:r>
        <w:rPr>
          <w:b/>
          <w:color w:val="1F3864"/>
        </w:rPr>
        <w:t>Data &gt; Architecture:</w:t>
      </w:r>
      <w:r>
        <w:t xml:space="preserve"> The 90.9% restaurant ceiling held across MobileNetV3 and EfficientNet-B2. Better targeted training data would outperform any architecture switch.</w:t>
      </w:r>
    </w:p>
    <w:p>
      <w:pPr>
        <w:pStyle w:val="ListBullet"/>
      </w:pPr>
      <w:r>
        <w:rPr>
          <w:b/>
          <w:color w:val="1F3864"/>
        </w:rPr>
        <w:t>YOLO preprocessing was transformative:</w:t>
      </w:r>
      <w:r>
        <w:t xml:space="preserve"> +3.4 percentage points gained by removing background noise (89.3% to 92.7%).</w:t>
      </w:r>
    </w:p>
    <w:p>
      <w:pPr>
        <w:pStyle w:val="ListBullet"/>
      </w:pPr>
      <w:r>
        <w:rPr>
          <w:b/>
          <w:color w:val="1F3864"/>
        </w:rPr>
        <w:t>Binary is much easier than multi-class:</w:t>
      </w:r>
      <w:r>
        <w:t xml:space="preserve"> Veg/Non-Veg consistently outperforms 26/35-class dish-level classification by 20-25pp.</w:t>
      </w:r>
    </w:p>
    <w:p>
      <w:pPr>
        <w:pStyle w:val="ListBullet"/>
      </w:pPr>
      <w:r>
        <w:rPr>
          <w:b/>
          <w:color w:val="1F3864"/>
        </w:rPr>
        <w:t>Cross-domain transfer works:</w:t>
      </w:r>
      <w:r>
        <w:t xml:space="preserve"> German dataset fine-tuning reached 95.5% — proving the YOLO+MobileNetV3 backbone generalizes across completely different cuisines.</w:t>
      </w:r>
    </w:p>
    <w:p>
      <w:pPr>
        <w:pStyle w:val="ListBullet"/>
      </w:pPr>
      <w:r>
        <w:rPr>
          <w:b/>
          <w:color w:val="1F3864"/>
        </w:rPr>
        <w:t>Targeted augmentation matters:</w:t>
      </w:r>
      <w:r>
        <w:t xml:space="preserve"> Shawarma 17x boost improved standard test accuracy but restaurant accuracy did not fully recover — augmentation must match the deployment domain.</w:t>
      </w:r>
    </w:p>
    <w:p>
      <w:pPr>
        <w:pStyle w:val="ListBullet"/>
      </w:pPr>
      <w:r>
        <w:rPr>
          <w:b/>
          <w:color w:val="1F3864"/>
        </w:rPr>
        <w:t>Class imbalance must be addressed:</w:t>
      </w:r>
      <w:r>
        <w:t xml:space="preserve"> Using inverse-frequency class weights in the loss was critical for preventing the model from defaulting to the majority class.</w:t>
      </w:r>
    </w:p>
    <w:p>
      <w:pPr>
        <w:pStyle w:val="ListBullet"/>
      </w:pPr>
      <w:r>
        <w:rPr>
          <w:b/>
          <w:color w:val="1F3864"/>
        </w:rPr>
        <w:t>YOLO can hurt as well as help:</w:t>
      </w:r>
      <w:r>
        <w:t xml:space="preserve"> For Mandi, YOLO cropping can remove the meat that sits on the plate edges, causing mis-classification as Veg.</w:t>
      </w:r>
    </w:p>
    <w:p>
      <w:r>
        <w:br w:type="page"/>
      </w:r>
    </w:p>
    <w:p>
      <w:pPr>
        <w:pStyle w:val="Heading1"/>
        <w:jc w:val="left"/>
      </w:pPr>
      <w:r>
        <w:rPr>
          <w:color w:val="1F3864"/>
        </w:rPr>
        <w:t>9. Recommended Next Steps</w:t>
      </w:r>
    </w:p>
    <w:p>
      <w:pPr>
        <w:pStyle w:val="Heading2"/>
        <w:jc w:val="left"/>
      </w:pPr>
      <w:r>
        <w:rPr>
          <w:color w:val="1F3864"/>
        </w:rPr>
        <w:t>Immediate Data Wins</w:t>
      </w:r>
    </w:p>
    <w:p>
      <w:pPr>
        <w:pStyle w:val="ListBullet"/>
      </w:pPr>
      <w:r>
        <w:rPr>
          <w:b/>
          <w:color w:val="1F3864"/>
        </w:rPr>
        <w:t>Collect 50-100 restaurant-style pita-wrapped Shawarma images</w:t>
      </w:r>
      <w:r>
        <w:t xml:space="preserve"> (cross-section view revealing the meat)</w:t>
      </w:r>
    </w:p>
    <w:p>
      <w:pPr>
        <w:pStyle w:val="ListBullet"/>
      </w:pPr>
      <w:r>
        <w:rPr>
          <w:b/>
          <w:color w:val="1F3864"/>
        </w:rPr>
        <w:t>Collect diverse Mandi images</w:t>
      </w:r>
      <w:r>
        <w:t xml:space="preserve"> where chicken/lamb is prominently visible above the rice</w:t>
      </w:r>
    </w:p>
    <w:p>
      <w:pPr>
        <w:pStyle w:val="ListBullet"/>
      </w:pPr>
      <w:r>
        <w:rPr>
          <w:b/>
          <w:color w:val="1F3864"/>
        </w:rPr>
        <w:t>Review Okra Tagine labelling</w:t>
      </w:r>
      <w:r>
        <w:t xml:space="preserve"> — ensure consistent veg/non-veg ground truth</w:t>
      </w:r>
    </w:p>
    <w:p>
      <w:pPr>
        <w:pStyle w:val="Heading2"/>
        <w:jc w:val="left"/>
      </w:pPr>
      <w:r>
        <w:rPr>
          <w:color w:val="1F3864"/>
        </w:rPr>
        <w:t>Pipeline Improvements</w:t>
      </w:r>
    </w:p>
    <w:p>
      <w:pPr>
        <w:pStyle w:val="ListBullet"/>
      </w:pPr>
      <w:r>
        <w:rPr>
          <w:b/>
          <w:color w:val="1F3864"/>
        </w:rPr>
        <w:t>Experiment with YOLO crop disabled for Mandi</w:t>
      </w:r>
      <w:r>
        <w:t xml:space="preserve"> to avoid cropping out the meat</w:t>
      </w:r>
    </w:p>
    <w:p>
      <w:pPr>
        <w:pStyle w:val="ListBullet"/>
      </w:pPr>
      <w:r>
        <w:rPr>
          <w:b/>
          <w:color w:val="1F3864"/>
        </w:rPr>
        <w:t>Train EfficientNet-B2 Stage 2</w:t>
      </w:r>
      <w:r>
        <w:t xml:space="preserve"> on a GPU for a fair architecture comparison</w:t>
      </w:r>
    </w:p>
    <w:p>
      <w:pPr>
        <w:pStyle w:val="ListBullet"/>
      </w:pPr>
      <w:r>
        <w:rPr>
          <w:b/>
          <w:color w:val="1F3864"/>
        </w:rPr>
        <w:t>Implement test-time augmentation (TTA)</w:t>
      </w:r>
      <w:r>
        <w:t xml:space="preserve"> to improve robustness on ambiguous images</w:t>
      </w:r>
    </w:p>
    <w:p>
      <w:pPr>
        <w:pStyle w:val="ListBullet"/>
      </w:pPr>
      <w:r>
        <w:rPr>
          <w:b/>
          <w:color w:val="1F3864"/>
        </w:rPr>
        <w:t>Add confidence thresholding in the UI</w:t>
      </w:r>
      <w:r>
        <w:t xml:space="preserve"> — flag predictions below 65% as Uncertain</w:t>
      </w:r>
    </w:p>
    <w:p>
      <w:pPr>
        <w:pStyle w:val="Heading2"/>
        <w:jc w:val="left"/>
      </w:pPr>
      <w:r>
        <w:rPr>
          <w:color w:val="1F3864"/>
        </w:rPr>
        <w:t>Scaling</w:t>
      </w:r>
    </w:p>
    <w:p>
      <w:pPr>
        <w:pStyle w:val="ListBullet"/>
      </w:pPr>
      <w:r>
        <w:rPr>
          <w:b/>
          <w:color w:val="1F3864"/>
        </w:rPr>
        <w:t>Expand to additional Arabic cuisines</w:t>
      </w:r>
      <w:r>
        <w:t xml:space="preserve"> — Jareesh, Kabsa, Saleeg</w:t>
      </w:r>
    </w:p>
    <w:p>
      <w:pPr>
        <w:pStyle w:val="ListBullet"/>
      </w:pPr>
      <w:r>
        <w:rPr>
          <w:b/>
          <w:color w:val="1F3864"/>
        </w:rPr>
        <w:t>Export model to ONNX / TFLite</w:t>
      </w:r>
      <w:r>
        <w:t xml:space="preserve"> for mobile deployment</w:t>
      </w:r>
    </w:p>
    <w:p>
      <w:pPr>
        <w:pStyle w:val="ListBullet"/>
      </w:pPr>
      <w:r>
        <w:rPr>
          <w:b/>
          <w:color w:val="1F3864"/>
        </w:rPr>
        <w:t>Build a REST API wrapper</w:t>
      </w:r>
      <w:r>
        <w:t xml:space="preserve"> around the prediction pipeline for restaurant POS integration</w:t>
      </w:r>
    </w:p>
    <w:p>
      <w:r>
        <w:br w:type="page"/>
      </w:r>
    </w:p>
    <w:p>
      <w:pPr>
        <w:pStyle w:val="Heading1"/>
        <w:jc w:val="left"/>
      </w:pPr>
      <w:r>
        <w:rPr>
          <w:color w:val="1F3864"/>
        </w:rPr>
        <w:t>10. Codebase Reference — Key Scripts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3864"/>
          </w:tcPr>
          <w:p>
            <w:r>
              <w:rPr>
                <w:b/>
                <w:color w:val="FFFFFF"/>
              </w:rPr>
              <w:t>Script</w:t>
            </w:r>
          </w:p>
        </w:tc>
        <w:tc>
          <w:tcPr>
            <w:tcW w:type="dxa" w:w="3135"/>
            <w:shd w:val="clear" w:color="auto" w:fill="1F3864"/>
          </w:tcPr>
          <w:p>
            <w:r>
              <w:rPr>
                <w:b/>
                <w:color w:val="FFFFFF"/>
              </w:rPr>
              <w:t>Location</w:t>
            </w:r>
          </w:p>
        </w:tc>
        <w:tc>
          <w:tcPr>
            <w:tcW w:type="dxa" w:w="3135"/>
            <w:shd w:val="clear" w:color="auto" w:fill="1F3864"/>
          </w:tcPr>
          <w:p>
            <w:r>
              <w:rPr>
                <w:b/>
                <w:color w:val="FFFFFF"/>
              </w:rPr>
              <w:t>Purpose</w:t>
            </w:r>
          </w:p>
        </w:tc>
      </w:tr>
      <w:tr>
        <w:tc>
          <w:tcPr>
            <w:tcW w:type="dxa" w:w="3135"/>
          </w:tcPr>
          <w:p>
            <w:r>
              <w:t>train.py</w:t>
            </w:r>
          </w:p>
        </w:tc>
        <w:tc>
          <w:tcPr>
            <w:tcW w:type="dxa" w:w="3135"/>
          </w:tcPr>
          <w:p>
            <w:r>
              <w:t>scripts/</w:t>
            </w:r>
          </w:p>
        </w:tc>
        <w:tc>
          <w:tcPr>
            <w:tcW w:type="dxa" w:w="3135"/>
          </w:tcPr>
          <w:p>
            <w:r>
              <w:t>Two-stage training pipeline with early stopping</w:t>
            </w:r>
          </w:p>
        </w:tc>
      </w:tr>
      <w:tr>
        <w:tc>
          <w:tcPr>
            <w:tcW w:type="dxa" w:w="3135"/>
          </w:tcPr>
          <w:p>
            <w:r>
              <w:t>evaluate.py</w:t>
            </w:r>
          </w:p>
        </w:tc>
        <w:tc>
          <w:tcPr>
            <w:tcW w:type="dxa" w:w="3135"/>
          </w:tcPr>
          <w:p>
            <w:r>
              <w:t>scripts/</w:t>
            </w:r>
          </w:p>
        </w:tc>
        <w:tc>
          <w:tcPr>
            <w:tcW w:type="dxa" w:w="3135"/>
          </w:tcPr>
          <w:p>
            <w:r>
              <w:t>Evaluates model on internal test split</w:t>
            </w:r>
          </w:p>
        </w:tc>
      </w:tr>
      <w:tr>
        <w:tc>
          <w:tcPr>
            <w:tcW w:type="dxa" w:w="3135"/>
          </w:tcPr>
          <w:p>
            <w:r>
              <w:t>evaluate_external.py</w:t>
            </w:r>
          </w:p>
        </w:tc>
        <w:tc>
          <w:tcPr>
            <w:tcW w:type="dxa" w:w="3135"/>
          </w:tcPr>
          <w:p>
            <w:r>
              <w:t>scripts/</w:t>
            </w:r>
          </w:p>
        </w:tc>
        <w:tc>
          <w:tcPr>
            <w:tcW w:type="dxa" w:w="3135"/>
          </w:tcPr>
          <w:p>
            <w:r>
              <w:t>Evaluates on a fully external test directory</w:t>
            </w:r>
          </w:p>
        </w:tc>
      </w:tr>
      <w:tr>
        <w:tc>
          <w:tcPr>
            <w:tcW w:type="dxa" w:w="3135"/>
          </w:tcPr>
          <w:p>
            <w:r>
              <w:t>predict.py</w:t>
            </w:r>
          </w:p>
        </w:tc>
        <w:tc>
          <w:tcPr>
            <w:tcW w:type="dxa" w:w="3135"/>
          </w:tcPr>
          <w:p>
            <w:r>
              <w:t>scripts/</w:t>
            </w:r>
          </w:p>
        </w:tc>
        <w:tc>
          <w:tcPr>
            <w:tcW w:type="dxa" w:w="3135"/>
          </w:tcPr>
          <w:p>
            <w:r>
              <w:t>Single-image prediction with YOLO crop</w:t>
            </w:r>
          </w:p>
        </w:tc>
      </w:tr>
      <w:tr>
        <w:tc>
          <w:tcPr>
            <w:tcW w:type="dxa" w:w="3135"/>
          </w:tcPr>
          <w:p>
            <w:r>
              <w:t>predict_menu.py</w:t>
            </w:r>
          </w:p>
        </w:tc>
        <w:tc>
          <w:tcPr>
            <w:tcW w:type="dxa" w:w="3135"/>
          </w:tcPr>
          <w:p>
            <w:r>
              <w:t>scripts/</w:t>
            </w:r>
          </w:p>
        </w:tc>
        <w:tc>
          <w:tcPr>
            <w:tcW w:type="dxa" w:w="3135"/>
          </w:tcPr>
          <w:p>
            <w:r>
              <w:t>Batch prediction for restaurant menu images</w:t>
            </w:r>
          </w:p>
        </w:tc>
      </w:tr>
      <w:tr>
        <w:tc>
          <w:tcPr>
            <w:tcW w:type="dxa" w:w="3135"/>
          </w:tcPr>
          <w:p>
            <w:r>
              <w:t>yolo_seg_crop.py</w:t>
            </w:r>
          </w:p>
        </w:tc>
        <w:tc>
          <w:tcPr>
            <w:tcW w:type="dxa" w:w="3135"/>
          </w:tcPr>
          <w:p>
            <w:r>
              <w:t>scripts/</w:t>
            </w:r>
          </w:p>
        </w:tc>
        <w:tc>
          <w:tcPr>
            <w:tcW w:type="dxa" w:w="3135"/>
          </w:tcPr>
          <w:p>
            <w:r>
              <w:t>YOLO segmentation preprocessing</w:t>
            </w:r>
          </w:p>
        </w:tc>
      </w:tr>
      <w:tr>
        <w:tc>
          <w:tcPr>
            <w:tcW w:type="dxa" w:w="3135"/>
          </w:tcPr>
          <w:p>
            <w:r>
              <w:t>restaurant_analysis.py</w:t>
            </w:r>
          </w:p>
        </w:tc>
        <w:tc>
          <w:tcPr>
            <w:tcW w:type="dxa" w:w="3135"/>
          </w:tcPr>
          <w:p>
            <w:r>
              <w:t>scripts/</w:t>
            </w:r>
          </w:p>
        </w:tc>
        <w:tc>
          <w:tcPr>
            <w:tcW w:type="dxa" w:w="3135"/>
          </w:tcPr>
          <w:p>
            <w:r>
              <w:t>Restaurant test set analysis + chart generation</w:t>
            </w:r>
          </w:p>
        </w:tc>
      </w:tr>
      <w:tr>
        <w:tc>
          <w:tcPr>
            <w:tcW w:type="dxa" w:w="3135"/>
          </w:tcPr>
          <w:p>
            <w:r>
              <w:t>split_dataset.py</w:t>
            </w:r>
          </w:p>
        </w:tc>
        <w:tc>
          <w:tcPr>
            <w:tcW w:type="dxa" w:w="3135"/>
          </w:tcPr>
          <w:p>
            <w:r>
              <w:t>scripts/</w:t>
            </w:r>
          </w:p>
        </w:tc>
        <w:tc>
          <w:tcPr>
            <w:tcW w:type="dxa" w:w="3135"/>
          </w:tcPr>
          <w:p>
            <w:r>
              <w:t>Stratified train/val/test split with leakage prevention</w:t>
            </w:r>
          </w:p>
        </w:tc>
      </w:tr>
      <w:tr>
        <w:tc>
          <w:tcPr>
            <w:tcW w:type="dxa" w:w="3135"/>
          </w:tcPr>
          <w:p>
            <w:r>
              <w:t>dataset_check.py</w:t>
            </w:r>
          </w:p>
        </w:tc>
        <w:tc>
          <w:tcPr>
            <w:tcW w:type="dxa" w:w="3135"/>
          </w:tcPr>
          <w:p>
            <w:r>
              <w:t>tools/</w:t>
            </w:r>
          </w:p>
        </w:tc>
        <w:tc>
          <w:tcPr>
            <w:tcW w:type="dxa" w:w="3135"/>
          </w:tcPr>
          <w:p>
            <w:r>
              <w:t>Validates dataset integrity</w:t>
            </w:r>
          </w:p>
        </w:tc>
      </w:tr>
      <w:tr>
        <w:tc>
          <w:tcPr>
            <w:tcW w:type="dxa" w:w="3135"/>
          </w:tcPr>
          <w:p>
            <w:r>
              <w:t>generate_master_report.py</w:t>
            </w:r>
          </w:p>
        </w:tc>
        <w:tc>
          <w:tcPr>
            <w:tcW w:type="dxa" w:w="3135"/>
          </w:tcPr>
          <w:p>
            <w:r>
              <w:t>scripts/</w:t>
            </w:r>
          </w:p>
        </w:tc>
        <w:tc>
          <w:tcPr>
            <w:tcW w:type="dxa" w:w="3135"/>
          </w:tcPr>
          <w:p>
            <w:r>
              <w:t>THIS FILE — generates the master project report</w:t>
            </w:r>
          </w:p>
        </w:tc>
      </w:tr>
      <w:tr>
        <w:tc>
          <w:tcPr>
            <w:tcW w:type="dxa" w:w="3135"/>
          </w:tcPr>
          <w:p>
            <w:r>
              <w:t>ui.py</w:t>
            </w:r>
          </w:p>
        </w:tc>
        <w:tc>
          <w:tcPr>
            <w:tcW w:type="dxa" w:w="3135"/>
          </w:tcPr>
          <w:p>
            <w:r>
              <w:t>app/</w:t>
            </w:r>
          </w:p>
        </w:tc>
        <w:tc>
          <w:tcPr>
            <w:tcW w:type="dxa" w:w="3135"/>
          </w:tcPr>
          <w:p>
            <w:r>
              <w:t>Tkinter GUI for interactive food classification</w:t>
            </w:r>
          </w:p>
        </w:tc>
      </w:tr>
    </w:tbl>
    <w:p/>
    <w:p>
      <w:r>
        <w:rPr>
          <w:b w:val="0"/>
          <w:i/>
          <w:sz w:val="22"/>
        </w:rPr>
        <w:t>Generated automatically — 29 September 2026, 12:30</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