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CE1" w:rsidRPr="00C82335" w:rsidRDefault="00F76CE1" w:rsidP="00F76CE1">
      <w:pPr>
        <w:rPr>
          <w:b/>
          <w:bCs/>
          <w:sz w:val="28"/>
          <w:szCs w:val="28"/>
          <w:lang w:val="en-US"/>
        </w:rPr>
      </w:pPr>
      <w:r w:rsidRPr="00C82335">
        <w:rPr>
          <w:b/>
          <w:bCs/>
          <w:sz w:val="28"/>
          <w:szCs w:val="28"/>
          <w:lang w:val="en-US"/>
        </w:rPr>
        <w:t>Report on exercise 3</w:t>
      </w:r>
      <w:r w:rsidR="00B563C8" w:rsidRPr="00C82335">
        <w:rPr>
          <w:b/>
          <w:bCs/>
          <w:sz w:val="28"/>
          <w:szCs w:val="28"/>
          <w:lang w:val="en-US"/>
        </w:rPr>
        <w:t>, group 1</w:t>
      </w:r>
    </w:p>
    <w:p w:rsidR="00F76CE1" w:rsidRPr="00C82335" w:rsidRDefault="00F76CE1" w:rsidP="00F76CE1">
      <w:pPr>
        <w:rPr>
          <w:b/>
          <w:bCs/>
          <w:sz w:val="28"/>
          <w:szCs w:val="28"/>
          <w:lang w:val="en-US"/>
        </w:rPr>
      </w:pPr>
      <w:r w:rsidRPr="00C82335">
        <w:rPr>
          <w:b/>
          <w:bCs/>
          <w:sz w:val="28"/>
          <w:szCs w:val="28"/>
          <w:lang w:val="en-US"/>
        </w:rPr>
        <w:t>Image processing</w:t>
      </w:r>
      <w:r w:rsidR="002A4C76" w:rsidRPr="00C82335">
        <w:rPr>
          <w:b/>
          <w:bCs/>
          <w:sz w:val="28"/>
          <w:szCs w:val="28"/>
          <w:lang w:val="en-US"/>
        </w:rPr>
        <w:t>: traditional vs. deep learning methods</w:t>
      </w:r>
    </w:p>
    <w:p w:rsidR="00F76CE1" w:rsidRPr="00C82335" w:rsidRDefault="00F76CE1" w:rsidP="00F76CE1">
      <w:pPr>
        <w:rPr>
          <w:sz w:val="24"/>
          <w:szCs w:val="24"/>
          <w:lang w:val="en-US"/>
        </w:rPr>
      </w:pPr>
      <w:r w:rsidRPr="00C82335">
        <w:rPr>
          <w:b/>
          <w:bCs/>
          <w:sz w:val="24"/>
          <w:szCs w:val="24"/>
          <w:lang w:val="en-US"/>
        </w:rPr>
        <w:t>Introduction</w:t>
      </w:r>
    </w:p>
    <w:p w:rsidR="00F76CE1" w:rsidRDefault="00F76CE1" w:rsidP="00B563C8">
      <w:pPr>
        <w:rPr>
          <w:lang w:val="en-US"/>
        </w:rPr>
      </w:pPr>
      <w:r>
        <w:rPr>
          <w:lang w:val="en-US"/>
        </w:rPr>
        <w:t>The purpose of this document i</w:t>
      </w:r>
      <w:r w:rsidR="00B563C8">
        <w:rPr>
          <w:lang w:val="en-US"/>
        </w:rPr>
        <w:t>s to provide a report of group 1</w:t>
      </w:r>
      <w:r>
        <w:rPr>
          <w:lang w:val="en-US"/>
        </w:rPr>
        <w:t xml:space="preserve"> for exercise 3 of the course “Machine Learning” in the WS 2021/2022. The exercise chosen was 3.2, which is about comparing traditional methods to a deep learning approach in classifying images. For the traditional methods, two kinds of feature extraction methods are chosen, and the extracted features where used </w:t>
      </w:r>
      <w:r w:rsidR="00B563C8">
        <w:rPr>
          <w:lang w:val="en-US"/>
        </w:rPr>
        <w:t xml:space="preserve">to train </w:t>
      </w:r>
      <w:r>
        <w:rPr>
          <w:lang w:val="en-US"/>
        </w:rPr>
        <w:t xml:space="preserve">multiple ML algorithms and parameter settings. For the deep learning approach, two different architectures are used in a CNN model. </w:t>
      </w:r>
    </w:p>
    <w:p w:rsidR="00F76CE1" w:rsidRPr="00C82335" w:rsidRDefault="00F76CE1" w:rsidP="00F76CE1">
      <w:pPr>
        <w:rPr>
          <w:sz w:val="24"/>
          <w:szCs w:val="24"/>
          <w:lang w:val="en-US"/>
        </w:rPr>
      </w:pPr>
      <w:r w:rsidRPr="00C82335">
        <w:rPr>
          <w:b/>
          <w:bCs/>
          <w:sz w:val="24"/>
          <w:szCs w:val="24"/>
          <w:lang w:val="en-US"/>
        </w:rPr>
        <w:t>Datasets</w:t>
      </w:r>
    </w:p>
    <w:p w:rsidR="00E51434" w:rsidRDefault="00F76CE1" w:rsidP="00E51434">
      <w:pPr>
        <w:rPr>
          <w:lang w:val="en-US"/>
        </w:rPr>
      </w:pPr>
      <w:r>
        <w:rPr>
          <w:lang w:val="en-US"/>
        </w:rPr>
        <w:t xml:space="preserve">The datasets studied are the “Fashion MNIST” data provided by </w:t>
      </w:r>
      <w:proofErr w:type="spellStart"/>
      <w:r>
        <w:rPr>
          <w:lang w:val="en-US"/>
        </w:rPr>
        <w:t>Zalando</w:t>
      </w:r>
      <w:proofErr w:type="spellEnd"/>
      <w:r>
        <w:rPr>
          <w:lang w:val="en-US"/>
        </w:rPr>
        <w:t xml:space="preserve">, and the “Faces Labelled in the Wild” </w:t>
      </w:r>
      <w:r w:rsidR="00DD7F87">
        <w:rPr>
          <w:lang w:val="en-US"/>
        </w:rPr>
        <w:t xml:space="preserve">data provided by </w:t>
      </w:r>
      <w:proofErr w:type="spellStart"/>
      <w:r w:rsidR="00DD7F87">
        <w:rPr>
          <w:lang w:val="en-US"/>
        </w:rPr>
        <w:t>sklearn</w:t>
      </w:r>
      <w:proofErr w:type="spellEnd"/>
      <w:r w:rsidR="00DD7F87">
        <w:rPr>
          <w:lang w:val="en-US"/>
        </w:rPr>
        <w:t xml:space="preserve">. </w:t>
      </w:r>
    </w:p>
    <w:p w:rsidR="00E51434" w:rsidRDefault="00DD7F87" w:rsidP="00E51434">
      <w:pPr>
        <w:rPr>
          <w:lang w:val="en-US"/>
        </w:rPr>
      </w:pPr>
      <w:r>
        <w:rPr>
          <w:lang w:val="en-US"/>
        </w:rPr>
        <w:t xml:space="preserve">“Fashion MNIST” is a relatively new dataset, which is supposed to offer more complex “MNIST” data, as the original handwritten-digits MNIST dataset has been used extensively already. In contrast to the handwritten-digits data, the </w:t>
      </w:r>
      <w:proofErr w:type="spellStart"/>
      <w:r>
        <w:rPr>
          <w:lang w:val="en-US"/>
        </w:rPr>
        <w:t>Zalando</w:t>
      </w:r>
      <w:proofErr w:type="spellEnd"/>
      <w:r>
        <w:rPr>
          <w:lang w:val="en-US"/>
        </w:rPr>
        <w:t xml:space="preserve"> MNIST dataset is supposed to offer more complexity and difficulty in classifying images. They are provided as grey images</w:t>
      </w:r>
      <w:r w:rsidR="001B04E4">
        <w:rPr>
          <w:lang w:val="en-US"/>
        </w:rPr>
        <w:t xml:space="preserve"> in the size of 28x28 pixels</w:t>
      </w:r>
      <w:r>
        <w:rPr>
          <w:lang w:val="en-US"/>
        </w:rPr>
        <w:t xml:space="preserve">, with a total of 60000 training and 10000 test images. </w:t>
      </w:r>
      <w:r w:rsidR="00E51434">
        <w:rPr>
          <w:lang w:val="en-US"/>
        </w:rPr>
        <w:t xml:space="preserve">The data contains 9 classes in total, among which are clothing types such as pants, skirts, shoes, or shirts. </w:t>
      </w:r>
    </w:p>
    <w:p w:rsidR="00D70E5B" w:rsidRDefault="00E51434" w:rsidP="003360FC">
      <w:pPr>
        <w:rPr>
          <w:lang w:val="en-US"/>
        </w:rPr>
      </w:pPr>
      <w:r>
        <w:rPr>
          <w:lang w:val="en-US"/>
        </w:rPr>
        <w:t xml:space="preserve">The “Faces Labelled in the Wild” data comprises </w:t>
      </w:r>
      <w:r w:rsidR="003360FC">
        <w:rPr>
          <w:lang w:val="en-US"/>
        </w:rPr>
        <w:t xml:space="preserve">3024 </w:t>
      </w:r>
      <w:r>
        <w:rPr>
          <w:lang w:val="en-US"/>
        </w:rPr>
        <w:t>images of people, which can be used to</w:t>
      </w:r>
      <w:r w:rsidR="001243BB">
        <w:rPr>
          <w:lang w:val="en-US"/>
        </w:rPr>
        <w:t xml:space="preserve"> recognize/classify people individually. The images are colorful, in contrast to the </w:t>
      </w:r>
      <w:proofErr w:type="spellStart"/>
      <w:r w:rsidR="001243BB">
        <w:rPr>
          <w:lang w:val="en-US"/>
        </w:rPr>
        <w:t>Zalando</w:t>
      </w:r>
      <w:proofErr w:type="spellEnd"/>
      <w:r w:rsidR="001243BB">
        <w:rPr>
          <w:lang w:val="en-US"/>
        </w:rPr>
        <w:t xml:space="preserve"> MNIST data, and only people with at least 20 pictures are kept in the dataset. Each person in the data is treated as a single class.</w:t>
      </w:r>
      <w:r w:rsidR="003360FC">
        <w:rPr>
          <w:lang w:val="en-US"/>
        </w:rPr>
        <w:t xml:space="preserve"> For the traditional methods, the original images are used, which are sized as 154x154 pixels and three color channels (red, green, and blue). As the dimensions quickly filled up the GPU memory for the deep learning methods, the images were scaled down to 48x48 pixels</w:t>
      </w:r>
      <w:r w:rsidR="001B04E4">
        <w:rPr>
          <w:lang w:val="en-US"/>
        </w:rPr>
        <w:t>.</w:t>
      </w:r>
    </w:p>
    <w:p w:rsidR="00F76CE1" w:rsidRPr="00C82335" w:rsidRDefault="007A292D" w:rsidP="001243BB">
      <w:pPr>
        <w:rPr>
          <w:sz w:val="24"/>
          <w:szCs w:val="24"/>
          <w:lang w:val="en-US"/>
        </w:rPr>
      </w:pPr>
      <w:r w:rsidRPr="00C82335">
        <w:rPr>
          <w:b/>
          <w:bCs/>
          <w:sz w:val="24"/>
          <w:szCs w:val="24"/>
          <w:lang w:val="en-US"/>
        </w:rPr>
        <w:t>Methodology</w:t>
      </w:r>
    </w:p>
    <w:p w:rsidR="00DA2CFE" w:rsidRDefault="007A292D" w:rsidP="00413ABA">
      <w:pPr>
        <w:rPr>
          <w:lang w:val="en-US"/>
        </w:rPr>
      </w:pPr>
      <w:r>
        <w:rPr>
          <w:lang w:val="en-US"/>
        </w:rPr>
        <w:t xml:space="preserve">The experiment design is split into two parts: traditional and deep learning methods. </w:t>
      </w:r>
    </w:p>
    <w:p w:rsidR="00C00A47" w:rsidRDefault="007A292D" w:rsidP="00413ABA">
      <w:pPr>
        <w:rPr>
          <w:lang w:val="en-US"/>
        </w:rPr>
      </w:pPr>
      <w:r>
        <w:rPr>
          <w:lang w:val="en-US"/>
        </w:rPr>
        <w:t>The traditional approach uses two feature extraction me</w:t>
      </w:r>
      <w:r w:rsidR="0083198D">
        <w:rPr>
          <w:lang w:val="en-US"/>
        </w:rPr>
        <w:t xml:space="preserve">thods - </w:t>
      </w:r>
      <w:r>
        <w:rPr>
          <w:lang w:val="en-US"/>
        </w:rPr>
        <w:t>color histograms and “scale-invariant feature transform” (SIFT) + “Bag of Visual Words” (</w:t>
      </w:r>
      <w:proofErr w:type="spellStart"/>
      <w:r>
        <w:rPr>
          <w:lang w:val="en-US"/>
        </w:rPr>
        <w:t>BoVW</w:t>
      </w:r>
      <w:proofErr w:type="spellEnd"/>
      <w:r>
        <w:rPr>
          <w:lang w:val="en-US"/>
        </w:rPr>
        <w:t>)</w:t>
      </w:r>
      <w:r w:rsidR="0083198D">
        <w:rPr>
          <w:lang w:val="en-US"/>
        </w:rPr>
        <w:t xml:space="preserve"> – to extract information from images. The obtained features are then used by multiple ML algorithms - namely Multi-Layer Perceptron, Random Forrest, Decision Tree, Support Vector Machine, </w:t>
      </w:r>
      <w:r w:rsidR="00413ABA">
        <w:rPr>
          <w:lang w:val="en-US"/>
        </w:rPr>
        <w:t xml:space="preserve">Bayesian Network, and Quadratic Discriminant Analysis – to create classifiers. </w:t>
      </w:r>
      <w:r w:rsidR="00C00A47">
        <w:rPr>
          <w:lang w:val="en-US"/>
        </w:rPr>
        <w:t>The following parameter settings were used per classifier:</w:t>
      </w:r>
    </w:p>
    <w:p w:rsidR="00C00A47" w:rsidRDefault="00C00A47" w:rsidP="00C00A47">
      <w:pPr>
        <w:pStyle w:val="ListParagraph"/>
        <w:numPr>
          <w:ilvl w:val="0"/>
          <w:numId w:val="1"/>
        </w:numPr>
        <w:rPr>
          <w:lang w:val="en-US"/>
        </w:rPr>
      </w:pPr>
      <w:proofErr w:type="spellStart"/>
      <w:r>
        <w:rPr>
          <w:lang w:val="en-US"/>
        </w:rPr>
        <w:t>Multi Layer</w:t>
      </w:r>
      <w:proofErr w:type="spellEnd"/>
      <w:r>
        <w:rPr>
          <w:lang w:val="en-US"/>
        </w:rPr>
        <w:t xml:space="preserve"> Perceptron: </w:t>
      </w:r>
    </w:p>
    <w:p w:rsidR="00C00A47" w:rsidRDefault="00C00A47" w:rsidP="00C00A47">
      <w:pPr>
        <w:pStyle w:val="ListParagraph"/>
        <w:numPr>
          <w:ilvl w:val="1"/>
          <w:numId w:val="1"/>
        </w:numPr>
        <w:rPr>
          <w:lang w:val="en-US"/>
        </w:rPr>
      </w:pPr>
      <w:r>
        <w:rPr>
          <w:lang w:val="en-US"/>
        </w:rPr>
        <w:t xml:space="preserve">Activation: </w:t>
      </w:r>
      <w:proofErr w:type="spellStart"/>
      <w:r>
        <w:rPr>
          <w:lang w:val="en-US"/>
        </w:rPr>
        <w:t>relu</w:t>
      </w:r>
      <w:proofErr w:type="spellEnd"/>
      <w:r>
        <w:rPr>
          <w:lang w:val="en-US"/>
        </w:rPr>
        <w:t xml:space="preserve"> or </w:t>
      </w:r>
      <w:proofErr w:type="spellStart"/>
      <w:r>
        <w:rPr>
          <w:lang w:val="en-US"/>
        </w:rPr>
        <w:t>tanh</w:t>
      </w:r>
      <w:proofErr w:type="spellEnd"/>
    </w:p>
    <w:p w:rsidR="00C00A47" w:rsidRDefault="00C00A47" w:rsidP="00C00A47">
      <w:pPr>
        <w:pStyle w:val="ListParagraph"/>
        <w:numPr>
          <w:ilvl w:val="1"/>
          <w:numId w:val="1"/>
        </w:numPr>
        <w:rPr>
          <w:lang w:val="en-US"/>
        </w:rPr>
      </w:pPr>
      <w:r>
        <w:rPr>
          <w:lang w:val="en-US"/>
        </w:rPr>
        <w:t>Learning: constant/adaptive</w:t>
      </w:r>
    </w:p>
    <w:p w:rsidR="00C00A47" w:rsidRPr="00C00A47" w:rsidRDefault="00C00A47" w:rsidP="00C00A47">
      <w:pPr>
        <w:pStyle w:val="ListParagraph"/>
        <w:numPr>
          <w:ilvl w:val="1"/>
          <w:numId w:val="1"/>
        </w:numPr>
        <w:rPr>
          <w:lang w:val="en-US"/>
        </w:rPr>
      </w:pPr>
      <w:r>
        <w:rPr>
          <w:lang w:val="en-US"/>
        </w:rPr>
        <w:t xml:space="preserve">Layers of the neural network: </w:t>
      </w:r>
      <w:r w:rsidRPr="00C00A47">
        <w:rPr>
          <w:lang w:val="en-US"/>
        </w:rPr>
        <w:t xml:space="preserve">5-2, 50-50-50, 50-100-50, </w:t>
      </w:r>
      <w:r>
        <w:rPr>
          <w:lang w:val="en-US"/>
        </w:rPr>
        <w:t>and 100</w:t>
      </w:r>
    </w:p>
    <w:p w:rsidR="00C00A47" w:rsidRDefault="00C00A47" w:rsidP="00C00A47">
      <w:pPr>
        <w:pStyle w:val="ListParagraph"/>
        <w:numPr>
          <w:ilvl w:val="0"/>
          <w:numId w:val="1"/>
        </w:numPr>
        <w:rPr>
          <w:lang w:val="en-US"/>
        </w:rPr>
      </w:pPr>
      <w:r>
        <w:rPr>
          <w:lang w:val="en-US"/>
        </w:rPr>
        <w:t>Random Forrest:</w:t>
      </w:r>
    </w:p>
    <w:p w:rsidR="00C00A47" w:rsidRDefault="00C00A47" w:rsidP="00C00A47">
      <w:pPr>
        <w:pStyle w:val="ListParagraph"/>
        <w:numPr>
          <w:ilvl w:val="1"/>
          <w:numId w:val="1"/>
        </w:numPr>
        <w:rPr>
          <w:lang w:val="en-US"/>
        </w:rPr>
      </w:pPr>
      <w:r w:rsidRPr="00C00A47">
        <w:rPr>
          <w:lang w:val="en-US"/>
        </w:rPr>
        <w:t>Maximum D</w:t>
      </w:r>
      <w:r>
        <w:rPr>
          <w:lang w:val="en-US"/>
        </w:rPr>
        <w:t>epth: 5, 10, and 20</w:t>
      </w:r>
    </w:p>
    <w:p w:rsidR="00C00A47" w:rsidRPr="00C00A47" w:rsidRDefault="00C00A47" w:rsidP="00C00A47">
      <w:pPr>
        <w:pStyle w:val="ListParagraph"/>
        <w:numPr>
          <w:ilvl w:val="1"/>
          <w:numId w:val="1"/>
        </w:numPr>
        <w:rPr>
          <w:lang w:val="en-US"/>
        </w:rPr>
      </w:pPr>
      <w:r>
        <w:rPr>
          <w:lang w:val="en-US"/>
        </w:rPr>
        <w:t>Nr. Of Estimators: 10, 50, and 100</w:t>
      </w:r>
    </w:p>
    <w:p w:rsidR="00C00A47" w:rsidRDefault="00C00A47" w:rsidP="00C00A47">
      <w:pPr>
        <w:pStyle w:val="ListParagraph"/>
        <w:numPr>
          <w:ilvl w:val="0"/>
          <w:numId w:val="1"/>
        </w:numPr>
        <w:rPr>
          <w:lang w:val="en-US"/>
        </w:rPr>
      </w:pPr>
      <w:r w:rsidRPr="00C00A47">
        <w:rPr>
          <w:lang w:val="en-US"/>
        </w:rPr>
        <w:t>Support Vector Machine</w:t>
      </w:r>
      <w:r>
        <w:rPr>
          <w:lang w:val="en-US"/>
        </w:rPr>
        <w:t>:</w:t>
      </w:r>
    </w:p>
    <w:p w:rsidR="0016612D" w:rsidRDefault="005939E0" w:rsidP="005939E0">
      <w:pPr>
        <w:pStyle w:val="ListParagraph"/>
        <w:numPr>
          <w:ilvl w:val="1"/>
          <w:numId w:val="1"/>
        </w:numPr>
        <w:rPr>
          <w:lang w:val="en-US"/>
        </w:rPr>
      </w:pPr>
      <w:r>
        <w:rPr>
          <w:lang w:val="en-US"/>
        </w:rPr>
        <w:t>Kernel</w:t>
      </w:r>
      <w:r w:rsidR="00C00A47">
        <w:rPr>
          <w:lang w:val="en-US"/>
        </w:rPr>
        <w:t xml:space="preserve">: linear </w:t>
      </w:r>
      <w:r>
        <w:rPr>
          <w:lang w:val="en-US"/>
        </w:rPr>
        <w:t xml:space="preserve">(gamma = “scale”) </w:t>
      </w:r>
      <w:r w:rsidR="00C00A47">
        <w:rPr>
          <w:lang w:val="en-US"/>
        </w:rPr>
        <w:t xml:space="preserve">or </w:t>
      </w:r>
      <w:proofErr w:type="spellStart"/>
      <w:r>
        <w:rPr>
          <w:lang w:val="en-US"/>
        </w:rPr>
        <w:t>rbf</w:t>
      </w:r>
      <w:proofErr w:type="spellEnd"/>
      <w:r>
        <w:rPr>
          <w:lang w:val="en-US"/>
        </w:rPr>
        <w:t xml:space="preserve"> </w:t>
      </w:r>
      <w:r w:rsidR="00C00A47">
        <w:rPr>
          <w:lang w:val="en-US"/>
        </w:rPr>
        <w:t>(</w:t>
      </w:r>
      <w:r>
        <w:rPr>
          <w:lang w:val="en-US"/>
        </w:rPr>
        <w:t xml:space="preserve">gamma </w:t>
      </w:r>
      <w:r w:rsidR="00C00A47">
        <w:rPr>
          <w:lang w:val="en-US"/>
        </w:rPr>
        <w:t>=</w:t>
      </w:r>
      <w:r>
        <w:rPr>
          <w:lang w:val="en-US"/>
        </w:rPr>
        <w:t xml:space="preserve"> </w:t>
      </w:r>
      <w:r w:rsidR="00C00A47" w:rsidRPr="00C00A47">
        <w:rPr>
          <w:lang w:val="en-US"/>
        </w:rPr>
        <w:t>2</w:t>
      </w:r>
      <w:r w:rsidR="00C00A47">
        <w:rPr>
          <w:lang w:val="en-US"/>
        </w:rPr>
        <w:t>)</w:t>
      </w:r>
    </w:p>
    <w:p w:rsidR="00C00A47" w:rsidRPr="00C00A47" w:rsidRDefault="0016612D" w:rsidP="00C00A47">
      <w:pPr>
        <w:pStyle w:val="ListParagraph"/>
        <w:numPr>
          <w:ilvl w:val="1"/>
          <w:numId w:val="1"/>
        </w:numPr>
        <w:rPr>
          <w:lang w:val="en-US"/>
        </w:rPr>
      </w:pPr>
      <w:r>
        <w:rPr>
          <w:lang w:val="en-US"/>
        </w:rPr>
        <w:lastRenderedPageBreak/>
        <w:t>C: 0.025, 0.5, 1</w:t>
      </w:r>
    </w:p>
    <w:p w:rsidR="003C2FDE" w:rsidRDefault="003C2FDE" w:rsidP="00C00A47">
      <w:pPr>
        <w:pStyle w:val="ListParagraph"/>
        <w:numPr>
          <w:ilvl w:val="0"/>
          <w:numId w:val="1"/>
        </w:numPr>
        <w:rPr>
          <w:lang w:val="en-US"/>
        </w:rPr>
      </w:pPr>
      <w:r>
        <w:rPr>
          <w:lang w:val="en-US"/>
        </w:rPr>
        <w:t xml:space="preserve">Decision tree: </w:t>
      </w:r>
    </w:p>
    <w:p w:rsidR="00C00A47" w:rsidRPr="00C00A47" w:rsidRDefault="00C00A47" w:rsidP="003C2FDE">
      <w:pPr>
        <w:pStyle w:val="ListParagraph"/>
        <w:numPr>
          <w:ilvl w:val="1"/>
          <w:numId w:val="1"/>
        </w:numPr>
        <w:rPr>
          <w:lang w:val="en-US"/>
        </w:rPr>
      </w:pPr>
      <w:r w:rsidRPr="00C00A47">
        <w:rPr>
          <w:lang w:val="en-US"/>
        </w:rPr>
        <w:t xml:space="preserve">Maximum Depth: 3, 15, 35, </w:t>
      </w:r>
      <w:r w:rsidR="003C2FDE">
        <w:rPr>
          <w:lang w:val="en-US"/>
        </w:rPr>
        <w:t>and 80</w:t>
      </w:r>
    </w:p>
    <w:p w:rsidR="00C00A47" w:rsidRPr="00C00A47" w:rsidRDefault="00C00A47" w:rsidP="00C00A47">
      <w:pPr>
        <w:pStyle w:val="ListParagraph"/>
        <w:numPr>
          <w:ilvl w:val="0"/>
          <w:numId w:val="1"/>
        </w:numPr>
        <w:rPr>
          <w:lang w:val="en-US"/>
        </w:rPr>
      </w:pPr>
      <w:r w:rsidRPr="00C00A47">
        <w:rPr>
          <w:lang w:val="en-US"/>
        </w:rPr>
        <w:t>Quadratic discriminant analysis</w:t>
      </w:r>
      <w:r w:rsidR="00307045">
        <w:rPr>
          <w:lang w:val="en-US"/>
        </w:rPr>
        <w:t>: single run with default settings</w:t>
      </w:r>
    </w:p>
    <w:p w:rsidR="00C00A47" w:rsidRPr="00C00A47" w:rsidRDefault="00C00A47" w:rsidP="00C00A47">
      <w:pPr>
        <w:pStyle w:val="ListParagraph"/>
        <w:numPr>
          <w:ilvl w:val="0"/>
          <w:numId w:val="1"/>
        </w:numPr>
        <w:rPr>
          <w:lang w:val="en-US"/>
        </w:rPr>
      </w:pPr>
      <w:r w:rsidRPr="00C00A47">
        <w:rPr>
          <w:lang w:val="en-US"/>
        </w:rPr>
        <w:t>Naive Bayes</w:t>
      </w:r>
      <w:r w:rsidR="00307045">
        <w:rPr>
          <w:lang w:val="en-US"/>
        </w:rPr>
        <w:t>: single run with default settings.</w:t>
      </w:r>
    </w:p>
    <w:p w:rsidR="00C00A47" w:rsidRDefault="00C00A47" w:rsidP="00413ABA">
      <w:pPr>
        <w:rPr>
          <w:lang w:val="en-US"/>
        </w:rPr>
      </w:pPr>
    </w:p>
    <w:p w:rsidR="006E4DD1" w:rsidRDefault="00413ABA" w:rsidP="00413ABA">
      <w:pPr>
        <w:rPr>
          <w:lang w:val="en-US"/>
        </w:rPr>
      </w:pPr>
      <w:r>
        <w:rPr>
          <w:lang w:val="en-US"/>
        </w:rPr>
        <w:t xml:space="preserve">The classifiers are compared among the feature extraction methods of the traditional approach, and the experimental results of the deep learning approach. </w:t>
      </w:r>
    </w:p>
    <w:p w:rsidR="003F4F7D" w:rsidRDefault="006E4DD1" w:rsidP="00F22218">
      <w:pPr>
        <w:rPr>
          <w:lang w:val="en-US"/>
        </w:rPr>
      </w:pPr>
      <w:r>
        <w:rPr>
          <w:lang w:val="en-US"/>
        </w:rPr>
        <w:t xml:space="preserve">The deep learning approach </w:t>
      </w:r>
      <w:r w:rsidR="00DA2CFE">
        <w:rPr>
          <w:lang w:val="en-US"/>
        </w:rPr>
        <w:t xml:space="preserve">uses convolutional neural networks </w:t>
      </w:r>
      <w:r>
        <w:rPr>
          <w:lang w:val="en-US"/>
        </w:rPr>
        <w:t>(CNN</w:t>
      </w:r>
      <w:r w:rsidR="00DA2CFE">
        <w:rPr>
          <w:lang w:val="en-US"/>
        </w:rPr>
        <w:t xml:space="preserve">s), which are </w:t>
      </w:r>
      <w:r>
        <w:rPr>
          <w:lang w:val="en-US"/>
        </w:rPr>
        <w:t xml:space="preserve">trained </w:t>
      </w:r>
      <w:r w:rsidRPr="00465D6F">
        <w:rPr>
          <w:lang w:val="en-US"/>
        </w:rPr>
        <w:t>with</w:t>
      </w:r>
      <w:r>
        <w:rPr>
          <w:lang w:val="en-US"/>
        </w:rPr>
        <w:t xml:space="preserve"> two different architectures, namely </w:t>
      </w:r>
      <w:proofErr w:type="spellStart"/>
      <w:r w:rsidR="00B563C8">
        <w:rPr>
          <w:lang w:val="en-US"/>
        </w:rPr>
        <w:t>MiniVGGNet</w:t>
      </w:r>
      <w:proofErr w:type="spellEnd"/>
      <w:r>
        <w:rPr>
          <w:lang w:val="en-US"/>
        </w:rPr>
        <w:t xml:space="preserve"> and </w:t>
      </w:r>
      <w:proofErr w:type="spellStart"/>
      <w:r w:rsidR="00B563C8">
        <w:rPr>
          <w:lang w:val="en-US"/>
        </w:rPr>
        <w:t>MiniGoogLeNet</w:t>
      </w:r>
      <w:proofErr w:type="spellEnd"/>
      <w:r>
        <w:rPr>
          <w:lang w:val="en-US"/>
        </w:rPr>
        <w:t>.</w:t>
      </w:r>
      <w:r w:rsidR="00332119">
        <w:rPr>
          <w:lang w:val="en-US"/>
        </w:rPr>
        <w:t xml:space="preserve"> </w:t>
      </w:r>
      <w:r w:rsidR="0073294B">
        <w:rPr>
          <w:lang w:val="en-US"/>
        </w:rPr>
        <w:t xml:space="preserve">The CNN architectures are available at </w:t>
      </w:r>
      <w:hyperlink r:id="rId5" w:history="1">
        <w:r w:rsidR="0073294B" w:rsidRPr="0073294B">
          <w:rPr>
            <w:rStyle w:val="Hyperlink"/>
            <w:rFonts w:ascii="Segoe UI" w:hAnsi="Segoe UI" w:cs="Segoe UI"/>
            <w:shd w:val="clear" w:color="auto" w:fill="FFFFFF"/>
            <w:lang w:val="en-US"/>
          </w:rPr>
          <w:t>https://github.com/agoila/lisa-faster-R-CNN/tree/master/pyimagesearch/nn/conv</w:t>
        </w:r>
      </w:hyperlink>
      <w:r w:rsidR="0073294B" w:rsidRPr="0073294B">
        <w:rPr>
          <w:lang w:val="en-US"/>
        </w:rPr>
        <w:t xml:space="preserve">, and they were chosen due to the </w:t>
      </w:r>
      <w:proofErr w:type="spellStart"/>
      <w:r w:rsidR="0073294B" w:rsidRPr="0073294B">
        <w:rPr>
          <w:lang w:val="en-US"/>
        </w:rPr>
        <w:t>ligher</w:t>
      </w:r>
      <w:proofErr w:type="spellEnd"/>
      <w:r w:rsidR="0073294B" w:rsidRPr="0073294B">
        <w:rPr>
          <w:lang w:val="en-US"/>
        </w:rPr>
        <w:t xml:space="preserve"> </w:t>
      </w:r>
      <w:r w:rsidR="0073294B">
        <w:rPr>
          <w:lang w:val="en-US"/>
        </w:rPr>
        <w:t xml:space="preserve">time and memory resources required. </w:t>
      </w:r>
      <w:r w:rsidR="00F22218">
        <w:rPr>
          <w:lang w:val="en-US"/>
        </w:rPr>
        <w:t xml:space="preserve">The first architecture is the </w:t>
      </w:r>
      <w:proofErr w:type="spellStart"/>
      <w:r w:rsidR="00F22218">
        <w:rPr>
          <w:lang w:val="en-US"/>
        </w:rPr>
        <w:t>MiniVGGNet</w:t>
      </w:r>
      <w:proofErr w:type="spellEnd"/>
      <w:r w:rsidR="00F22218">
        <w:rPr>
          <w:lang w:val="en-US"/>
        </w:rPr>
        <w:t xml:space="preserve"> and is a lightweight version of the </w:t>
      </w:r>
      <w:proofErr w:type="spellStart"/>
      <w:r w:rsidR="00F22218">
        <w:rPr>
          <w:lang w:val="en-US"/>
        </w:rPr>
        <w:t>VGGNet</w:t>
      </w:r>
      <w:proofErr w:type="spellEnd"/>
      <w:r w:rsidR="00F22218">
        <w:rPr>
          <w:lang w:val="en-US"/>
        </w:rPr>
        <w:t xml:space="preserve"> architecture. </w:t>
      </w:r>
      <w:r w:rsidR="00F22218" w:rsidRPr="00F22218">
        <w:rPr>
          <w:lang w:val="en-US"/>
        </w:rPr>
        <w:t>This architecture follows given requirements found to work especially well for images.</w:t>
      </w:r>
      <w:r w:rsidR="00F22218">
        <w:rPr>
          <w:lang w:val="en-US"/>
        </w:rPr>
        <w:t xml:space="preserve"> The second architecture is the </w:t>
      </w:r>
      <w:proofErr w:type="spellStart"/>
      <w:r w:rsidR="00F22218">
        <w:rPr>
          <w:lang w:val="en-US"/>
        </w:rPr>
        <w:t>MiniGoogLeNet</w:t>
      </w:r>
      <w:proofErr w:type="spellEnd"/>
      <w:r w:rsidR="00F22218">
        <w:rPr>
          <w:lang w:val="en-US"/>
        </w:rPr>
        <w:t xml:space="preserve"> and is based on the </w:t>
      </w:r>
      <w:proofErr w:type="spellStart"/>
      <w:r w:rsidR="00F22218">
        <w:rPr>
          <w:lang w:val="en-US"/>
        </w:rPr>
        <w:t>GoogLeNet</w:t>
      </w:r>
      <w:proofErr w:type="spellEnd"/>
      <w:r w:rsidR="00F22218">
        <w:rPr>
          <w:lang w:val="en-US"/>
        </w:rPr>
        <w:t xml:space="preserve">, which is more complex than CNN. The </w:t>
      </w:r>
      <w:proofErr w:type="spellStart"/>
      <w:r w:rsidR="00F22218">
        <w:rPr>
          <w:lang w:val="en-US"/>
        </w:rPr>
        <w:t>MiniGoogLeNet</w:t>
      </w:r>
      <w:proofErr w:type="spellEnd"/>
      <w:r w:rsidR="00F22218">
        <w:rPr>
          <w:lang w:val="en-US"/>
        </w:rPr>
        <w:t xml:space="preserve"> has a reduced set of parameters compared to </w:t>
      </w:r>
      <w:r w:rsidR="003476FB">
        <w:rPr>
          <w:lang w:val="en-US"/>
        </w:rPr>
        <w:t xml:space="preserve">the </w:t>
      </w:r>
      <w:proofErr w:type="spellStart"/>
      <w:r w:rsidR="00F22218">
        <w:rPr>
          <w:lang w:val="en-US"/>
        </w:rPr>
        <w:t>GoogLeNet</w:t>
      </w:r>
      <w:proofErr w:type="spellEnd"/>
      <w:r w:rsidR="003476FB">
        <w:rPr>
          <w:lang w:val="en-US"/>
        </w:rPr>
        <w:t xml:space="preserve"> architecture</w:t>
      </w:r>
      <w:r w:rsidR="00F22218">
        <w:rPr>
          <w:lang w:val="en-US"/>
        </w:rPr>
        <w:t>.</w:t>
      </w:r>
    </w:p>
    <w:p w:rsidR="003F4F7D" w:rsidRPr="00C82335" w:rsidRDefault="003F4F7D" w:rsidP="002854F3">
      <w:pPr>
        <w:rPr>
          <w:b/>
          <w:bCs/>
          <w:sz w:val="24"/>
          <w:szCs w:val="24"/>
          <w:lang w:val="en-US"/>
        </w:rPr>
      </w:pPr>
      <w:r w:rsidRPr="00C82335">
        <w:rPr>
          <w:b/>
          <w:bCs/>
          <w:sz w:val="24"/>
          <w:szCs w:val="24"/>
          <w:lang w:val="en-US"/>
        </w:rPr>
        <w:t>Results – traditional methods</w:t>
      </w:r>
    </w:p>
    <w:p w:rsidR="003F4F7D" w:rsidRDefault="003F4F7D" w:rsidP="003F4F7D">
      <w:pPr>
        <w:rPr>
          <w:lang w:val="en-US"/>
        </w:rPr>
      </w:pPr>
      <w:r>
        <w:rPr>
          <w:lang w:val="en-US"/>
        </w:rPr>
        <w:t xml:space="preserve">For the traditional approach, we analyzed the performance of multiple ML algorithms on two datasets. The “Fashion MNIST” solely comprises gray images, whereas the “Labelled Faces in The Wild” dataset is colorful and therefore contains three color channels per image. </w:t>
      </w:r>
    </w:p>
    <w:p w:rsidR="003F4F7D" w:rsidRDefault="003F4F7D" w:rsidP="003F4F7D">
      <w:pPr>
        <w:rPr>
          <w:lang w:val="en-US"/>
        </w:rPr>
      </w:pPr>
      <w:r>
        <w:rPr>
          <w:lang w:val="en-US"/>
        </w:rPr>
        <w:t xml:space="preserve">Overall, we observed that the traditional methods performed considerably better for the “Fashion MNIST” dataset, where almost all models and parameter settings result in very good classification metrics. Nevertheless, neither the color histograms nor the SIFT + </w:t>
      </w:r>
      <w:proofErr w:type="spellStart"/>
      <w:r>
        <w:rPr>
          <w:lang w:val="en-US"/>
        </w:rPr>
        <w:t>BoVW</w:t>
      </w:r>
      <w:proofErr w:type="spellEnd"/>
      <w:r>
        <w:rPr>
          <w:lang w:val="en-US"/>
        </w:rPr>
        <w:t xml:space="preserve"> feature extraction approach were able to properly recognize people in the </w:t>
      </w:r>
      <w:r>
        <w:rPr>
          <w:lang w:val="en-US"/>
        </w:rPr>
        <w:t>“Labelled Faces in The Wild”</w:t>
      </w:r>
      <w:r>
        <w:rPr>
          <w:lang w:val="en-US"/>
        </w:rPr>
        <w:t xml:space="preserve"> dataset. Instead, we observed that most models and settings resulted in classifying almost all test images as the majority class (George W. Bush). </w:t>
      </w:r>
    </w:p>
    <w:p w:rsidR="00C82335" w:rsidRDefault="002854F3" w:rsidP="00C82335">
      <w:pPr>
        <w:rPr>
          <w:b/>
          <w:bCs/>
          <w:sz w:val="24"/>
          <w:szCs w:val="24"/>
          <w:lang w:val="en-US"/>
        </w:rPr>
      </w:pPr>
      <w:r w:rsidRPr="00C82335">
        <w:rPr>
          <w:b/>
          <w:bCs/>
          <w:sz w:val="24"/>
          <w:szCs w:val="24"/>
          <w:lang w:val="en-US"/>
        </w:rPr>
        <w:lastRenderedPageBreak/>
        <w:t>MNIST data – detailed comparison</w:t>
      </w:r>
    </w:p>
    <w:p w:rsidR="003F4F7D" w:rsidRDefault="00C82335" w:rsidP="00C82335">
      <w:pPr>
        <w:rPr>
          <w:lang w:val="en-US"/>
        </w:rPr>
      </w:pPr>
      <w:r w:rsidRPr="00744BE0">
        <w:rPr>
          <w:noProof/>
          <w:lang w:eastAsia="de-DE"/>
        </w:rPr>
        <w:drawing>
          <wp:anchor distT="0" distB="0" distL="114300" distR="114300" simplePos="0" relativeHeight="251659264" behindDoc="0" locked="0" layoutInCell="1" allowOverlap="1" wp14:anchorId="3D631567" wp14:editId="1D38F400">
            <wp:simplePos x="0" y="0"/>
            <wp:positionH relativeFrom="column">
              <wp:posOffset>3046730</wp:posOffset>
            </wp:positionH>
            <wp:positionV relativeFrom="paragraph">
              <wp:posOffset>796925</wp:posOffset>
            </wp:positionV>
            <wp:extent cx="3000375" cy="2734310"/>
            <wp:effectExtent l="0" t="0" r="9525" b="8890"/>
            <wp:wrapSquare wrapText="bothSides"/>
            <wp:docPr id="3" name="Picture 3" descr="C:\Users\mehdi\OneDrive\TU_Wien_Uni\PycharmProjects\ImageClassificationMLExc3\results\clothes_CH_RandomForrestClassifier\CM_clothes_CH_RandomForrest_MaxDepth_20_NrEstimators_10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hdi\OneDrive\TU_Wien_Uni\PycharmProjects\ImageClassificationMLExc3\results\clothes_CH_RandomForrestClassifier\CM_clothes_CH_RandomForrest_MaxDepth_20_NrEstimators_100_predicted.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136" r="9482"/>
                    <a:stretch/>
                  </pic:blipFill>
                  <pic:spPr bwMode="auto">
                    <a:xfrm>
                      <a:off x="0" y="0"/>
                      <a:ext cx="3000375" cy="2734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4BE0">
        <w:rPr>
          <w:noProof/>
          <w:lang w:eastAsia="de-DE"/>
        </w:rPr>
        <w:drawing>
          <wp:anchor distT="0" distB="0" distL="114300" distR="114300" simplePos="0" relativeHeight="251658240" behindDoc="0" locked="0" layoutInCell="1" allowOverlap="1" wp14:anchorId="2816F46E" wp14:editId="13ABF54F">
            <wp:simplePos x="0" y="0"/>
            <wp:positionH relativeFrom="margin">
              <wp:posOffset>-12700</wp:posOffset>
            </wp:positionH>
            <wp:positionV relativeFrom="paragraph">
              <wp:posOffset>813435</wp:posOffset>
            </wp:positionV>
            <wp:extent cx="3055307" cy="2764972"/>
            <wp:effectExtent l="0" t="0" r="0" b="0"/>
            <wp:wrapSquare wrapText="bothSides"/>
            <wp:docPr id="1" name="Picture 1" descr="C:\Users\mehdi\OneDrive\TU_Wien_Uni\PycharmProjects\ImageClassificationMLExc3\results\clothes_CH_MLPClassifier\CM_clothes_CH_MLPClassifier_ActivationRelu_LearningConstant_Layers_50_100_5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di\OneDrive\TU_Wien_Uni\PycharmProjects\ImageClassificationMLExc3\results\clothes_CH_MLPClassifier\CM_clothes_CH_MLPClassifier_ActivationRelu_LearningConstant_Layers_50_100_50_predict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631" r="9474"/>
                    <a:stretch/>
                  </pic:blipFill>
                  <pic:spPr bwMode="auto">
                    <a:xfrm>
                      <a:off x="0" y="0"/>
                      <a:ext cx="3055307" cy="27649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4BE0">
        <w:rPr>
          <w:lang w:val="en-US"/>
        </w:rPr>
        <w:t xml:space="preserve">For the </w:t>
      </w:r>
      <w:r w:rsidR="00744BE0">
        <w:rPr>
          <w:lang w:val="en-US"/>
        </w:rPr>
        <w:t>“Fashion MNIST”</w:t>
      </w:r>
      <w:r w:rsidR="00744BE0">
        <w:rPr>
          <w:lang w:val="en-US"/>
        </w:rPr>
        <w:t xml:space="preserve"> data, the Multi-Layer-Perceptron (MLP) with three layers (50-100-50</w:t>
      </w:r>
      <w:proofErr w:type="gramStart"/>
      <w:r w:rsidR="00744BE0">
        <w:rPr>
          <w:lang w:val="en-US"/>
        </w:rPr>
        <w:t xml:space="preserve">) </w:t>
      </w:r>
      <w:r w:rsidR="00AC110B">
        <w:rPr>
          <w:lang w:val="en-US"/>
        </w:rPr>
        <w:t>,</w:t>
      </w:r>
      <w:proofErr w:type="gramEnd"/>
      <w:r w:rsidR="00AC110B">
        <w:rPr>
          <w:lang w:val="en-US"/>
        </w:rPr>
        <w:t xml:space="preserve"> the RELU activation, and adaptive learning rate</w:t>
      </w:r>
      <w:r w:rsidR="00744BE0">
        <w:rPr>
          <w:lang w:val="en-US"/>
        </w:rPr>
        <w:t xml:space="preserve"> </w:t>
      </w:r>
      <w:r w:rsidR="00AC110B">
        <w:rPr>
          <w:lang w:val="en-US"/>
        </w:rPr>
        <w:t xml:space="preserve">showed the best results, followed by </w:t>
      </w:r>
      <w:r w:rsidR="00744BE0">
        <w:rPr>
          <w:lang w:val="en-US"/>
        </w:rPr>
        <w:t xml:space="preserve">the Random Forrest model (Maximum Depth: 20, </w:t>
      </w:r>
      <w:proofErr w:type="spellStart"/>
      <w:r w:rsidR="00744BE0">
        <w:rPr>
          <w:lang w:val="en-US"/>
        </w:rPr>
        <w:t>Nr</w:t>
      </w:r>
      <w:proofErr w:type="spellEnd"/>
      <w:r w:rsidR="00744BE0">
        <w:rPr>
          <w:lang w:val="en-US"/>
        </w:rPr>
        <w:t>. Of Estimators: 100</w:t>
      </w:r>
      <w:r w:rsidR="00AC110B">
        <w:rPr>
          <w:lang w:val="en-US"/>
        </w:rPr>
        <w:t>):</w:t>
      </w:r>
    </w:p>
    <w:p w:rsidR="00C82335" w:rsidRPr="00C82335" w:rsidRDefault="00C82335" w:rsidP="00C82335">
      <w:pPr>
        <w:rPr>
          <w:b/>
          <w:bCs/>
          <w:sz w:val="24"/>
          <w:szCs w:val="24"/>
          <w:lang w:val="en-US"/>
        </w:rPr>
      </w:pPr>
    </w:p>
    <w:p w:rsidR="00744BE0" w:rsidRDefault="00744BE0" w:rsidP="00744BE0">
      <w:pPr>
        <w:rPr>
          <w:noProof/>
          <w:lang w:val="en-US" w:eastAsia="de-DE"/>
        </w:rPr>
      </w:pPr>
      <w:r>
        <w:rPr>
          <w:noProof/>
          <w:lang w:val="en-US" w:eastAsia="de-DE"/>
        </w:rPr>
        <w:t>Other models such as the SVM or the DecisionTree models have comparatively good results. The Bayesian model and the QDA show skewed distributions in classifications, rendering them to be worse classifiers for the MNIST data:</w:t>
      </w:r>
    </w:p>
    <w:p w:rsidR="00744BE0" w:rsidRDefault="006A597C" w:rsidP="00744BE0">
      <w:pPr>
        <w:rPr>
          <w:noProof/>
          <w:lang w:eastAsia="de-DE"/>
        </w:rPr>
      </w:pPr>
      <w:r w:rsidRPr="006A597C">
        <w:rPr>
          <w:noProof/>
          <w:lang w:eastAsia="de-DE"/>
        </w:rPr>
        <w:drawing>
          <wp:anchor distT="0" distB="0" distL="114300" distR="114300" simplePos="0" relativeHeight="251660288" behindDoc="0" locked="0" layoutInCell="1" allowOverlap="1" wp14:anchorId="685AB171" wp14:editId="7A5629F8">
            <wp:simplePos x="0" y="0"/>
            <wp:positionH relativeFrom="column">
              <wp:posOffset>2948759</wp:posOffset>
            </wp:positionH>
            <wp:positionV relativeFrom="paragraph">
              <wp:posOffset>238398</wp:posOffset>
            </wp:positionV>
            <wp:extent cx="3112770" cy="2894965"/>
            <wp:effectExtent l="0" t="0" r="0" b="635"/>
            <wp:wrapSquare wrapText="bothSides"/>
            <wp:docPr id="5" name="Picture 5" descr="C:\Users\mehdi\OneDrive\TU_Wien_Uni\PycharmProjects\ImageClassificationMLExc3\results\clothes_CH_QuadraticDiscriminantAnalysis\CM_clothes_CH_QuadraticDiscriminantAnalysis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hdi\OneDrive\TU_Wien_Uni\PycharmProjects\ImageClassificationMLExc3\results\clothes_CH_QuadraticDiscriminantAnalysis\CM_clothes_CH_QuadraticDiscriminantAnalysis_predict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927" r="10532"/>
                    <a:stretch/>
                  </pic:blipFill>
                  <pic:spPr bwMode="auto">
                    <a:xfrm>
                      <a:off x="0" y="0"/>
                      <a:ext cx="3112770" cy="2894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4BE0">
        <w:rPr>
          <w:noProof/>
          <w:lang w:eastAsia="de-DE"/>
        </w:rPr>
        <w:drawing>
          <wp:anchor distT="0" distB="0" distL="114300" distR="114300" simplePos="0" relativeHeight="251661312" behindDoc="0" locked="0" layoutInCell="1" allowOverlap="1" wp14:anchorId="5694FAD7" wp14:editId="2C67EBBD">
            <wp:simplePos x="0" y="0"/>
            <wp:positionH relativeFrom="column">
              <wp:posOffset>-206012</wp:posOffset>
            </wp:positionH>
            <wp:positionV relativeFrom="paragraph">
              <wp:posOffset>239486</wp:posOffset>
            </wp:positionV>
            <wp:extent cx="3145773" cy="2960915"/>
            <wp:effectExtent l="0" t="0" r="0" b="0"/>
            <wp:wrapSquare wrapText="bothSides"/>
            <wp:docPr id="4" name="Picture 4" descr="C:\Users\mehdi\OneDrive\TU_Wien_Uni\PycharmProjects\ImageClassificationMLExc3\results\clothes_CH_GaussianNB\CM_clothes_CH_NaiveBayes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hdi\OneDrive\TU_Wien_Uni\PycharmProjects\ImageClassificationMLExc3\results\clothes_CH_GaussianNB\CM_clothes_CH_NaiveBayes_predict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497" r="10915"/>
                    <a:stretch/>
                  </pic:blipFill>
                  <pic:spPr bwMode="auto">
                    <a:xfrm>
                      <a:off x="0" y="0"/>
                      <a:ext cx="3145773" cy="2960915"/>
                    </a:xfrm>
                    <a:prstGeom prst="rect">
                      <a:avLst/>
                    </a:prstGeom>
                    <a:noFill/>
                    <a:ln>
                      <a:noFill/>
                    </a:ln>
                    <a:extLst>
                      <a:ext uri="{53640926-AAD7-44D8-BBD7-CCE9431645EC}">
                        <a14:shadowObscured xmlns:a14="http://schemas.microsoft.com/office/drawing/2010/main"/>
                      </a:ext>
                    </a:extLst>
                  </pic:spPr>
                </pic:pic>
              </a:graphicData>
            </a:graphic>
          </wp:anchor>
        </w:drawing>
      </w:r>
    </w:p>
    <w:p w:rsidR="006A597C" w:rsidRDefault="006A597C" w:rsidP="006A597C">
      <w:pPr>
        <w:rPr>
          <w:noProof/>
          <w:lang w:eastAsia="de-DE"/>
        </w:rPr>
      </w:pPr>
    </w:p>
    <w:p w:rsidR="00E04701" w:rsidRDefault="00620E0C" w:rsidP="00E04701">
      <w:pPr>
        <w:rPr>
          <w:noProof/>
          <w:lang w:val="en-US" w:eastAsia="de-DE"/>
        </w:rPr>
      </w:pPr>
      <w:r>
        <w:rPr>
          <w:noProof/>
          <w:lang w:val="en-US" w:eastAsia="de-DE"/>
        </w:rPr>
        <w:t>The SIFT approach generally resulted in a more accurate classification of the MNIST data, where</w:t>
      </w:r>
      <w:r w:rsidR="00AC110B">
        <w:rPr>
          <w:noProof/>
          <w:lang w:val="en-US" w:eastAsia="de-DE"/>
        </w:rPr>
        <w:t xml:space="preserve"> the SVM proved to show the best classification results, outperforming the MLP in most classes and the </w:t>
      </w:r>
      <w:r w:rsidR="00AC110B">
        <w:rPr>
          <w:noProof/>
          <w:lang w:val="en-US" w:eastAsia="de-DE"/>
        </w:rPr>
        <w:lastRenderedPageBreak/>
        <w:t>Random Forrest in almost all classes. Below, the MLP</w:t>
      </w:r>
      <w:r w:rsidR="00036C53">
        <w:rPr>
          <w:noProof/>
          <w:lang w:val="en-US" w:eastAsia="de-DE"/>
        </w:rPr>
        <w:t xml:space="preserve"> (with the same settings as described for the Color Histogram approach)</w:t>
      </w:r>
      <w:r w:rsidR="00AC110B">
        <w:rPr>
          <w:noProof/>
          <w:lang w:val="en-US" w:eastAsia="de-DE"/>
        </w:rPr>
        <w:t xml:space="preserve"> and the SVM </w:t>
      </w:r>
      <w:r w:rsidR="00036C53">
        <w:rPr>
          <w:noProof/>
          <w:lang w:val="en-US" w:eastAsia="de-DE"/>
        </w:rPr>
        <w:t xml:space="preserve">(‘rbf’ kernel, C=1) </w:t>
      </w:r>
      <w:r w:rsidR="00AC110B">
        <w:rPr>
          <w:noProof/>
          <w:lang w:val="en-US" w:eastAsia="de-DE"/>
        </w:rPr>
        <w:t>is shown:</w:t>
      </w:r>
    </w:p>
    <w:p w:rsidR="00036C53" w:rsidRPr="00E04701" w:rsidRDefault="00E04701" w:rsidP="00E04701">
      <w:pPr>
        <w:rPr>
          <w:noProof/>
          <w:lang w:val="en-US" w:eastAsia="de-DE"/>
        </w:rPr>
      </w:pPr>
      <w:r w:rsidRPr="00E04701">
        <w:rPr>
          <w:noProof/>
          <w:lang w:eastAsia="de-DE"/>
        </w:rPr>
        <w:drawing>
          <wp:anchor distT="0" distB="0" distL="114300" distR="114300" simplePos="0" relativeHeight="251663360" behindDoc="0" locked="0" layoutInCell="1" allowOverlap="1" wp14:anchorId="7A331294" wp14:editId="145CBB0B">
            <wp:simplePos x="0" y="0"/>
            <wp:positionH relativeFrom="margin">
              <wp:posOffset>119380</wp:posOffset>
            </wp:positionH>
            <wp:positionV relativeFrom="paragraph">
              <wp:posOffset>215900</wp:posOffset>
            </wp:positionV>
            <wp:extent cx="2753995" cy="2585085"/>
            <wp:effectExtent l="0" t="0" r="8255" b="5715"/>
            <wp:wrapSquare wrapText="bothSides"/>
            <wp:docPr id="8" name="Picture 8" descr="C:\Users\mehdi\OneDrive\TU_Wien_Uni\PycharmProjects\ImageClassificationMLExc3\results\clothes_SIFT_MLPClassifier\CM_clothes_SIFT_MLPClassifier_ActivationRelu_LearningConstant_Layers_10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hdi\OneDrive\TU_Wien_Uni\PycharmProjects\ImageClassificationMLExc3\results\clothes_SIFT_MLPClassifier\CM_clothes_SIFT_MLPClassifier_ActivationRelu_LearningConstant_Layers_100_predicte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928" r="11298"/>
                    <a:stretch/>
                  </pic:blipFill>
                  <pic:spPr bwMode="auto">
                    <a:xfrm>
                      <a:off x="0" y="0"/>
                      <a:ext cx="2753995" cy="2585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6C53">
        <w:rPr>
          <w:noProof/>
          <w:lang w:eastAsia="de-DE"/>
        </w:rPr>
        <w:drawing>
          <wp:anchor distT="0" distB="0" distL="114300" distR="114300" simplePos="0" relativeHeight="251662336" behindDoc="0" locked="0" layoutInCell="1" allowOverlap="1" wp14:anchorId="5F7EAE6E" wp14:editId="19F6A8CD">
            <wp:simplePos x="0" y="0"/>
            <wp:positionH relativeFrom="margin">
              <wp:posOffset>3080204</wp:posOffset>
            </wp:positionH>
            <wp:positionV relativeFrom="paragraph">
              <wp:posOffset>182427</wp:posOffset>
            </wp:positionV>
            <wp:extent cx="2797810" cy="2590800"/>
            <wp:effectExtent l="0" t="0" r="2540" b="0"/>
            <wp:wrapSquare wrapText="bothSides"/>
            <wp:docPr id="7" name="Picture 7" descr="C:\Users\mehdi\OneDrive\TU_Wien_Uni\PycharmProjects\ImageClassificationMLExc3\results\clothes_SIFT_SVC\CM_clothes_SIFT_SupportVectorMachine_KernelRbf_C_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hdi\OneDrive\TU_Wien_Uni\PycharmProjects\ImageClassificationMLExc3\results\clothes_SIFT_SVC\CM_clothes_SIFT_SupportVectorMachine_KernelRbf_C_1_predicte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737" r="10349"/>
                    <a:stretch/>
                  </pic:blipFill>
                  <pic:spPr bwMode="auto">
                    <a:xfrm>
                      <a:off x="0" y="0"/>
                      <a:ext cx="2797810" cy="259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6C53" w:rsidRDefault="00036C53" w:rsidP="00AC110B">
      <w:pPr>
        <w:rPr>
          <w:noProof/>
          <w:lang w:eastAsia="de-DE"/>
        </w:rPr>
      </w:pPr>
    </w:p>
    <w:p w:rsidR="00036C53" w:rsidRDefault="00E04701" w:rsidP="00857EE7">
      <w:pPr>
        <w:rPr>
          <w:noProof/>
          <w:lang w:val="en-US" w:eastAsia="de-DE"/>
        </w:rPr>
      </w:pPr>
      <w:r>
        <w:rPr>
          <w:noProof/>
          <w:lang w:val="en-US" w:eastAsia="de-DE"/>
        </w:rPr>
        <w:t>Interestingly, extracting the features using the SIFT method resulted in very competetitive results for the Naïve Bayes and the QDA method, which both had very unbalanced</w:t>
      </w:r>
      <w:r w:rsidR="00845BD2">
        <w:rPr>
          <w:noProof/>
          <w:lang w:val="en-US" w:eastAsia="de-DE"/>
        </w:rPr>
        <w:t xml:space="preserve"> classification results in the color histogra</w:t>
      </w:r>
      <w:r w:rsidR="00857EE7">
        <w:rPr>
          <w:noProof/>
          <w:lang w:val="en-US" w:eastAsia="de-DE"/>
        </w:rPr>
        <w:t>m approach. With SIFT, both models outperform the best-performing models in several classes, such as the T-shirt (0) and Trouser (1) class for the Naïve Bayes, or the Trouser (1) class for the QDA model.</w:t>
      </w:r>
    </w:p>
    <w:p w:rsidR="00845BD2" w:rsidRPr="00857EE7" w:rsidRDefault="00845BD2" w:rsidP="00845BD2">
      <w:pPr>
        <w:rPr>
          <w:noProof/>
          <w:lang w:val="en-US" w:eastAsia="de-DE"/>
        </w:rPr>
      </w:pPr>
    </w:p>
    <w:p w:rsidR="00845BD2" w:rsidRDefault="00845BD2" w:rsidP="00845BD2">
      <w:pPr>
        <w:rPr>
          <w:noProof/>
          <w:lang w:val="en-US" w:eastAsia="de-DE"/>
        </w:rPr>
      </w:pPr>
      <w:r w:rsidRPr="00845BD2">
        <w:rPr>
          <w:noProof/>
          <w:lang w:eastAsia="de-DE"/>
        </w:rPr>
        <w:drawing>
          <wp:anchor distT="0" distB="0" distL="114300" distR="114300" simplePos="0" relativeHeight="251664384" behindDoc="0" locked="0" layoutInCell="1" allowOverlap="1" wp14:anchorId="4EA63FCA" wp14:editId="5AE9F5B5">
            <wp:simplePos x="0" y="0"/>
            <wp:positionH relativeFrom="margin">
              <wp:posOffset>2807970</wp:posOffset>
            </wp:positionH>
            <wp:positionV relativeFrom="paragraph">
              <wp:posOffset>86995</wp:posOffset>
            </wp:positionV>
            <wp:extent cx="2949575" cy="2724785"/>
            <wp:effectExtent l="0" t="0" r="3175" b="0"/>
            <wp:wrapSquare wrapText="bothSides"/>
            <wp:docPr id="9" name="Picture 9" descr="C:\Users\mehdi\OneDrive\TU_Wien_Uni\PycharmProjects\ImageClassificationMLExc3\results\clothes_SIFT_QuadraticDiscriminantAnalysis\CM_clothes_SIFT_QuadraticDiscriminantAnalysis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hdi\OneDrive\TU_Wien_Uni\PycharmProjects\ImageClassificationMLExc3\results\clothes_SIFT_QuadraticDiscriminantAnalysis\CM_clothes_SIFT_QuadraticDiscriminantAnalysis_predicte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358" r="10536"/>
                    <a:stretch/>
                  </pic:blipFill>
                  <pic:spPr bwMode="auto">
                    <a:xfrm>
                      <a:off x="0" y="0"/>
                      <a:ext cx="2949575" cy="2724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5BD2">
        <w:rPr>
          <w:noProof/>
          <w:lang w:eastAsia="de-DE"/>
        </w:rPr>
        <w:drawing>
          <wp:anchor distT="0" distB="0" distL="114300" distR="114300" simplePos="0" relativeHeight="251665408" behindDoc="0" locked="0" layoutInCell="1" allowOverlap="1" wp14:anchorId="239D0EFC" wp14:editId="5B5490D8">
            <wp:simplePos x="0" y="0"/>
            <wp:positionH relativeFrom="margin">
              <wp:posOffset>-174625</wp:posOffset>
            </wp:positionH>
            <wp:positionV relativeFrom="paragraph">
              <wp:posOffset>76200</wp:posOffset>
            </wp:positionV>
            <wp:extent cx="2938780" cy="2753360"/>
            <wp:effectExtent l="0" t="0" r="0" b="8890"/>
            <wp:wrapSquare wrapText="bothSides"/>
            <wp:docPr id="10" name="Picture 10" descr="C:\Users\mehdi\OneDrive\TU_Wien_Uni\PycharmProjects\ImageClassificationMLExc3\results\clothes_SIFT_GaussianNB\CM_clothes_SIFT_NaiveBayes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ehdi\OneDrive\TU_Wien_Uni\PycharmProjects\ImageClassificationMLExc3\results\clothes_SIFT_GaussianNB\CM_clothes_SIFT_NaiveBayes_predicte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928" r="11108"/>
                    <a:stretch/>
                  </pic:blipFill>
                  <pic:spPr bwMode="auto">
                    <a:xfrm>
                      <a:off x="0" y="0"/>
                      <a:ext cx="2938780" cy="2753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597C" w:rsidRDefault="00845BD2" w:rsidP="001B6966">
      <w:pPr>
        <w:rPr>
          <w:noProof/>
          <w:lang w:val="en-US" w:eastAsia="de-DE"/>
        </w:rPr>
      </w:pPr>
      <w:r>
        <w:rPr>
          <w:noProof/>
          <w:lang w:val="en-US" w:eastAsia="de-DE"/>
        </w:rPr>
        <w:t xml:space="preserve">Regarding the misclassifications, it is important to note that in both approaches (color histograms and SIFT), the Shirt class (6) results in the largest number of classifications, being misclassified as either T-shirts (0), Pullover (2), or Coat (4). In contrast, the Bag class (8) resulted in many misclassifications for the color histogram approach, but showed considerable improvement in </w:t>
      </w:r>
      <w:r>
        <w:rPr>
          <w:noProof/>
          <w:lang w:val="en-US" w:eastAsia="de-DE"/>
        </w:rPr>
        <w:lastRenderedPageBreak/>
        <w:t>predic</w:t>
      </w:r>
      <w:r w:rsidR="001B6966">
        <w:rPr>
          <w:noProof/>
          <w:lang w:val="en-US" w:eastAsia="de-DE"/>
        </w:rPr>
        <w:t>tion rates for the SIFT method. I</w:t>
      </w:r>
      <w:r w:rsidR="00F722A9">
        <w:rPr>
          <w:noProof/>
          <w:lang w:val="en-US" w:eastAsia="de-DE"/>
        </w:rPr>
        <w:t xml:space="preserve">n terms of prediction accuracy, </w:t>
      </w:r>
      <w:r w:rsidR="001B6966">
        <w:rPr>
          <w:noProof/>
          <w:lang w:val="en-US" w:eastAsia="de-DE"/>
        </w:rPr>
        <w:t xml:space="preserve">we observed more than 50% improvement </w:t>
      </w:r>
      <w:r w:rsidR="004C1386">
        <w:rPr>
          <w:noProof/>
          <w:lang w:val="en-US" w:eastAsia="de-DE"/>
        </w:rPr>
        <w:t>in precision, recall, and f1-score</w:t>
      </w:r>
      <w:r w:rsidR="009E2280">
        <w:rPr>
          <w:noProof/>
          <w:lang w:val="en-US" w:eastAsia="de-DE"/>
        </w:rPr>
        <w:t xml:space="preserve"> </w:t>
      </w:r>
      <w:r w:rsidR="001B6966">
        <w:rPr>
          <w:noProof/>
          <w:lang w:val="en-US" w:eastAsia="de-DE"/>
        </w:rPr>
        <w:t xml:space="preserve">of the MLP </w:t>
      </w:r>
      <w:r w:rsidR="009E2280">
        <w:rPr>
          <w:noProof/>
          <w:lang w:val="en-US" w:eastAsia="de-DE"/>
        </w:rPr>
        <w:t>for classes 6</w:t>
      </w:r>
      <w:r w:rsidR="001B6966">
        <w:rPr>
          <w:noProof/>
          <w:lang w:val="en-US" w:eastAsia="de-DE"/>
        </w:rPr>
        <w:t xml:space="preserve"> and 8</w:t>
      </w:r>
      <w:r w:rsidR="004C1386">
        <w:rPr>
          <w:noProof/>
          <w:lang w:val="en-US" w:eastAsia="de-DE"/>
        </w:rPr>
        <w:t xml:space="preserve">: </w:t>
      </w:r>
    </w:p>
    <w:tbl>
      <w:tblPr>
        <w:tblStyle w:val="ListTable1Light-Accent2"/>
        <w:tblW w:w="0" w:type="auto"/>
        <w:tblLook w:val="04A0" w:firstRow="1" w:lastRow="0" w:firstColumn="1" w:lastColumn="0" w:noHBand="0" w:noVBand="1"/>
      </w:tblPr>
      <w:tblGrid>
        <w:gridCol w:w="1502"/>
        <w:gridCol w:w="1503"/>
        <w:gridCol w:w="1503"/>
        <w:gridCol w:w="1503"/>
        <w:gridCol w:w="1503"/>
        <w:gridCol w:w="1503"/>
      </w:tblGrid>
      <w:tr w:rsidR="004C1386" w:rsidTr="00857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C1386" w:rsidRDefault="004C1386" w:rsidP="003F4F7D">
            <w:pPr>
              <w:rPr>
                <w:noProof/>
                <w:lang w:val="en-US" w:eastAsia="de-DE"/>
              </w:rPr>
            </w:pPr>
            <w:r>
              <w:rPr>
                <w:noProof/>
                <w:lang w:val="en-US" w:eastAsia="de-DE"/>
              </w:rPr>
              <w:t>Model</w:t>
            </w:r>
          </w:p>
        </w:tc>
        <w:tc>
          <w:tcPr>
            <w:tcW w:w="1503" w:type="dxa"/>
          </w:tcPr>
          <w:p w:rsidR="004C1386" w:rsidRDefault="004C1386" w:rsidP="003F4F7D">
            <w:pPr>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Method</w:t>
            </w:r>
          </w:p>
        </w:tc>
        <w:tc>
          <w:tcPr>
            <w:tcW w:w="1503" w:type="dxa"/>
          </w:tcPr>
          <w:p w:rsidR="004C1386" w:rsidRDefault="004C1386" w:rsidP="003F4F7D">
            <w:pPr>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Class</w:t>
            </w:r>
          </w:p>
        </w:tc>
        <w:tc>
          <w:tcPr>
            <w:tcW w:w="1503" w:type="dxa"/>
          </w:tcPr>
          <w:p w:rsidR="004C1386" w:rsidRDefault="004C1386" w:rsidP="003F4F7D">
            <w:pPr>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Precision</w:t>
            </w:r>
          </w:p>
        </w:tc>
        <w:tc>
          <w:tcPr>
            <w:tcW w:w="1503" w:type="dxa"/>
          </w:tcPr>
          <w:p w:rsidR="004C1386" w:rsidRDefault="004C1386" w:rsidP="003F4F7D">
            <w:pPr>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Recall</w:t>
            </w:r>
          </w:p>
        </w:tc>
        <w:tc>
          <w:tcPr>
            <w:tcW w:w="1503" w:type="dxa"/>
          </w:tcPr>
          <w:p w:rsidR="004C1386" w:rsidRDefault="004C1386" w:rsidP="003F4F7D">
            <w:pPr>
              <w:cnfStyle w:val="100000000000" w:firstRow="1" w:lastRow="0" w:firstColumn="0" w:lastColumn="0" w:oddVBand="0" w:evenVBand="0" w:oddHBand="0" w:evenHBand="0" w:firstRowFirstColumn="0" w:firstRowLastColumn="0" w:lastRowFirstColumn="0" w:lastRowLastColumn="0"/>
              <w:rPr>
                <w:noProof/>
                <w:lang w:val="en-US" w:eastAsia="de-DE"/>
              </w:rPr>
            </w:pPr>
            <w:r>
              <w:rPr>
                <w:noProof/>
                <w:lang w:val="en-US" w:eastAsia="de-DE"/>
              </w:rPr>
              <w:t>F1-Score</w:t>
            </w:r>
          </w:p>
        </w:tc>
      </w:tr>
      <w:tr w:rsidR="008C27DB" w:rsidTr="00857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8C27DB" w:rsidRDefault="008C27DB" w:rsidP="008C27DB">
            <w:pPr>
              <w:rPr>
                <w:noProof/>
                <w:lang w:val="en-US" w:eastAsia="de-DE"/>
              </w:rPr>
            </w:pPr>
            <w:r>
              <w:rPr>
                <w:noProof/>
                <w:lang w:val="en-US" w:eastAsia="de-DE"/>
              </w:rPr>
              <w:t>MLP</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Color Histogram</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6</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0.27</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0.24</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0.25</w:t>
            </w:r>
          </w:p>
        </w:tc>
      </w:tr>
      <w:tr w:rsidR="008C27DB" w:rsidTr="00857EE7">
        <w:tc>
          <w:tcPr>
            <w:cnfStyle w:val="001000000000" w:firstRow="0" w:lastRow="0" w:firstColumn="1" w:lastColumn="0" w:oddVBand="0" w:evenVBand="0" w:oddHBand="0" w:evenHBand="0" w:firstRowFirstColumn="0" w:firstRowLastColumn="0" w:lastRowFirstColumn="0" w:lastRowLastColumn="0"/>
            <w:tcW w:w="1502" w:type="dxa"/>
          </w:tcPr>
          <w:p w:rsidR="008C27DB" w:rsidRDefault="008C27DB" w:rsidP="008C27DB">
            <w:pPr>
              <w:rPr>
                <w:noProof/>
                <w:lang w:val="en-US" w:eastAsia="de-DE"/>
              </w:rPr>
            </w:pPr>
            <w:r>
              <w:rPr>
                <w:noProof/>
                <w:lang w:val="en-US" w:eastAsia="de-DE"/>
              </w:rPr>
              <w:t>MLP</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SIFT</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6</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0.41</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0.39</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0.41</w:t>
            </w:r>
          </w:p>
        </w:tc>
      </w:tr>
      <w:tr w:rsidR="008C27DB" w:rsidTr="00857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8C27DB" w:rsidRDefault="008C27DB" w:rsidP="008C27DB">
            <w:pPr>
              <w:rPr>
                <w:noProof/>
                <w:lang w:val="en-US" w:eastAsia="de-DE"/>
              </w:rPr>
            </w:pPr>
            <w:r>
              <w:rPr>
                <w:noProof/>
                <w:lang w:val="en-US" w:eastAsia="de-DE"/>
              </w:rPr>
              <w:t>MLP</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Color Histogram</w:t>
            </w:r>
          </w:p>
        </w:tc>
        <w:tc>
          <w:tcPr>
            <w:tcW w:w="1503" w:type="dxa"/>
          </w:tcPr>
          <w:p w:rsidR="008C27DB" w:rsidRDefault="008C27DB"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8</w:t>
            </w:r>
          </w:p>
        </w:tc>
        <w:tc>
          <w:tcPr>
            <w:tcW w:w="1503" w:type="dxa"/>
          </w:tcPr>
          <w:p w:rsidR="008C27DB" w:rsidRDefault="00857EE7"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0.47</w:t>
            </w:r>
          </w:p>
        </w:tc>
        <w:tc>
          <w:tcPr>
            <w:tcW w:w="1503" w:type="dxa"/>
          </w:tcPr>
          <w:p w:rsidR="008C27DB" w:rsidRDefault="00857EE7"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0.38</w:t>
            </w:r>
          </w:p>
        </w:tc>
        <w:tc>
          <w:tcPr>
            <w:tcW w:w="1503" w:type="dxa"/>
          </w:tcPr>
          <w:p w:rsidR="008C27DB" w:rsidRDefault="00857EE7" w:rsidP="008C27DB">
            <w:pPr>
              <w:cnfStyle w:val="000000100000" w:firstRow="0" w:lastRow="0" w:firstColumn="0" w:lastColumn="0" w:oddVBand="0" w:evenVBand="0" w:oddHBand="1" w:evenHBand="0" w:firstRowFirstColumn="0" w:firstRowLastColumn="0" w:lastRowFirstColumn="0" w:lastRowLastColumn="0"/>
              <w:rPr>
                <w:noProof/>
                <w:lang w:val="en-US" w:eastAsia="de-DE"/>
              </w:rPr>
            </w:pPr>
            <w:r>
              <w:rPr>
                <w:noProof/>
                <w:lang w:val="en-US" w:eastAsia="de-DE"/>
              </w:rPr>
              <w:t>0.42</w:t>
            </w:r>
          </w:p>
        </w:tc>
      </w:tr>
      <w:tr w:rsidR="008C27DB" w:rsidTr="00857EE7">
        <w:tc>
          <w:tcPr>
            <w:cnfStyle w:val="001000000000" w:firstRow="0" w:lastRow="0" w:firstColumn="1" w:lastColumn="0" w:oddVBand="0" w:evenVBand="0" w:oddHBand="0" w:evenHBand="0" w:firstRowFirstColumn="0" w:firstRowLastColumn="0" w:lastRowFirstColumn="0" w:lastRowLastColumn="0"/>
            <w:tcW w:w="1502" w:type="dxa"/>
          </w:tcPr>
          <w:p w:rsidR="008C27DB" w:rsidRDefault="008C27DB" w:rsidP="008C27DB">
            <w:pPr>
              <w:rPr>
                <w:noProof/>
                <w:lang w:val="en-US" w:eastAsia="de-DE"/>
              </w:rPr>
            </w:pPr>
            <w:r>
              <w:rPr>
                <w:noProof/>
                <w:lang w:val="en-US" w:eastAsia="de-DE"/>
              </w:rPr>
              <w:t>MLP</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SIFT</w:t>
            </w:r>
          </w:p>
        </w:tc>
        <w:tc>
          <w:tcPr>
            <w:tcW w:w="1503" w:type="dxa"/>
          </w:tcPr>
          <w:p w:rsidR="008C27DB" w:rsidRDefault="008C27DB"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8</w:t>
            </w:r>
          </w:p>
        </w:tc>
        <w:tc>
          <w:tcPr>
            <w:tcW w:w="1503" w:type="dxa"/>
          </w:tcPr>
          <w:p w:rsidR="008C27DB" w:rsidRDefault="00857EE7"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0.63</w:t>
            </w:r>
          </w:p>
        </w:tc>
        <w:tc>
          <w:tcPr>
            <w:tcW w:w="1503" w:type="dxa"/>
          </w:tcPr>
          <w:p w:rsidR="008C27DB" w:rsidRDefault="00857EE7"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0.69</w:t>
            </w:r>
          </w:p>
        </w:tc>
        <w:tc>
          <w:tcPr>
            <w:tcW w:w="1503" w:type="dxa"/>
          </w:tcPr>
          <w:p w:rsidR="008C27DB" w:rsidRDefault="00857EE7" w:rsidP="008C27DB">
            <w:pPr>
              <w:cnfStyle w:val="000000000000" w:firstRow="0" w:lastRow="0" w:firstColumn="0" w:lastColumn="0" w:oddVBand="0" w:evenVBand="0" w:oddHBand="0" w:evenHBand="0" w:firstRowFirstColumn="0" w:firstRowLastColumn="0" w:lastRowFirstColumn="0" w:lastRowLastColumn="0"/>
              <w:rPr>
                <w:noProof/>
                <w:lang w:val="en-US" w:eastAsia="de-DE"/>
              </w:rPr>
            </w:pPr>
            <w:r>
              <w:rPr>
                <w:noProof/>
                <w:lang w:val="en-US" w:eastAsia="de-DE"/>
              </w:rPr>
              <w:t>0.66</w:t>
            </w:r>
          </w:p>
        </w:tc>
      </w:tr>
    </w:tbl>
    <w:p w:rsidR="006A597C" w:rsidRDefault="006A597C" w:rsidP="003F4F7D">
      <w:pPr>
        <w:rPr>
          <w:noProof/>
          <w:lang w:val="en-US" w:eastAsia="de-DE"/>
        </w:rPr>
      </w:pPr>
    </w:p>
    <w:p w:rsidR="00857EE7" w:rsidRDefault="00857EE7" w:rsidP="003F4F7D">
      <w:pPr>
        <w:rPr>
          <w:noProof/>
          <w:lang w:val="en-US" w:eastAsia="de-DE"/>
        </w:rPr>
      </w:pPr>
      <w:r>
        <w:rPr>
          <w:noProof/>
          <w:lang w:val="en-US" w:eastAsia="de-DE"/>
        </w:rPr>
        <w:t xml:space="preserve">We can observe similar behaviour for other classes and models, where the prediction performance generally improves with the SIFT method. </w:t>
      </w:r>
    </w:p>
    <w:p w:rsidR="00857EE7" w:rsidRDefault="00D767ED" w:rsidP="002854F3">
      <w:pPr>
        <w:rPr>
          <w:noProof/>
          <w:lang w:val="en-US" w:eastAsia="de-DE"/>
        </w:rPr>
      </w:pPr>
      <w:r>
        <w:rPr>
          <w:noProof/>
          <w:lang w:val="en-US" w:eastAsia="de-DE"/>
        </w:rPr>
        <w:t>Regarding the parameter settings, our experiments confirm that an increase in tree depth improves the predictions for the tree-based methods studied, where best performance was obtained using a depth of 85 for DecisionTree and 100 for RandomForrest</w:t>
      </w:r>
      <w:r w:rsidR="002854F3">
        <w:rPr>
          <w:noProof/>
          <w:lang w:val="en-US" w:eastAsia="de-DE"/>
        </w:rPr>
        <w:t xml:space="preserve">. For the SupportVectorClassifier, the linear kernel seems to overall offer better classification results compared to the “rbf” model, and a higher C parameter similarly improves performance. </w:t>
      </w:r>
    </w:p>
    <w:p w:rsidR="002854F3" w:rsidRDefault="002854F3" w:rsidP="002854F3">
      <w:pPr>
        <w:rPr>
          <w:noProof/>
          <w:lang w:val="en-US" w:eastAsia="de-DE"/>
        </w:rPr>
      </w:pPr>
      <w:r>
        <w:rPr>
          <w:b/>
          <w:bCs/>
          <w:noProof/>
          <w:lang w:val="en-US" w:eastAsia="de-DE"/>
        </w:rPr>
        <w:t>Labelled Faces in the Wild – detailed comparison</w:t>
      </w:r>
    </w:p>
    <w:p w:rsidR="00722A53" w:rsidRDefault="002854F3" w:rsidP="00722A53">
      <w:pPr>
        <w:rPr>
          <w:noProof/>
          <w:lang w:val="en-US" w:eastAsia="de-DE"/>
        </w:rPr>
      </w:pPr>
      <w:r>
        <w:rPr>
          <w:noProof/>
          <w:lang w:val="en-US" w:eastAsia="de-DE"/>
        </w:rPr>
        <w:t xml:space="preserve">For the traditional methods, the “Labelled Faces in the Wild” dataset presented a very difficult challenge in our experiments. Overall, neither the color histogram approach nor the SIFT method offered competetive prediction results. Instead, most models and parameter settings resulted in the majority class being classified in almost all cases. The dataset contains more than 500 image instances of George W. Bush alone, which heavily influenced the classification abilities of our models. As an example, the SVM </w:t>
      </w:r>
      <w:r w:rsidR="00722A53">
        <w:rPr>
          <w:noProof/>
          <w:lang w:val="en-US" w:eastAsia="de-DE"/>
        </w:rPr>
        <w:t>with a “rbf” kernel and C=1 is shown below:</w:t>
      </w:r>
    </w:p>
    <w:p w:rsidR="00722A53" w:rsidRDefault="00722A53" w:rsidP="002854F3">
      <w:pPr>
        <w:rPr>
          <w:noProof/>
          <w:lang w:eastAsia="de-DE"/>
        </w:rPr>
      </w:pPr>
      <w:r w:rsidRPr="00722A53">
        <w:rPr>
          <w:noProof/>
          <w:lang w:eastAsia="de-DE"/>
        </w:rPr>
        <w:drawing>
          <wp:anchor distT="0" distB="0" distL="114300" distR="114300" simplePos="0" relativeHeight="251666432" behindDoc="0" locked="0" layoutInCell="1" allowOverlap="1" wp14:anchorId="50CC4104" wp14:editId="46E70487">
            <wp:simplePos x="0" y="0"/>
            <wp:positionH relativeFrom="margin">
              <wp:align>left</wp:align>
            </wp:positionH>
            <wp:positionV relativeFrom="paragraph">
              <wp:posOffset>5715</wp:posOffset>
            </wp:positionV>
            <wp:extent cx="3416300" cy="3169920"/>
            <wp:effectExtent l="0" t="0" r="0" b="0"/>
            <wp:wrapSquare wrapText="bothSides"/>
            <wp:docPr id="11" name="Picture 11" descr="C:\Users\mehdi\OneDrive\TU_Wien_Uni\PycharmProjects\ImageClassificationMLExc3\results\faces_SIFT_SVC\CM_faces_SIFT_SupportVectorMachine_KernelRbf_C_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hdi\OneDrive\TU_Wien_Uni\PycharmProjects\ImageClassificationMLExc3\results\faces_SIFT_SVC\CM_faces_SIFT_SupportVectorMachine_KernelRbf_C_1_predict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13" r="11848"/>
                    <a:stretch/>
                  </pic:blipFill>
                  <pic:spPr bwMode="auto">
                    <a:xfrm>
                      <a:off x="0" y="0"/>
                      <a:ext cx="3416300" cy="316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A53" w:rsidRPr="002854F3" w:rsidRDefault="00722A53" w:rsidP="002854F3">
      <w:pPr>
        <w:rPr>
          <w:noProof/>
          <w:lang w:val="en-US" w:eastAsia="de-DE"/>
        </w:rPr>
      </w:pPr>
    </w:p>
    <w:p w:rsidR="00857EE7" w:rsidRDefault="00857EE7" w:rsidP="003F4F7D">
      <w:pPr>
        <w:rPr>
          <w:noProof/>
          <w:lang w:val="en-US" w:eastAsia="de-DE"/>
        </w:rPr>
      </w:pPr>
    </w:p>
    <w:p w:rsidR="00857EE7" w:rsidRDefault="00857EE7" w:rsidP="003F4F7D">
      <w:pPr>
        <w:rPr>
          <w:noProof/>
          <w:lang w:val="en-US" w:eastAsia="de-DE"/>
        </w:rPr>
      </w:pPr>
    </w:p>
    <w:p w:rsidR="00845BD2" w:rsidRPr="00845BD2" w:rsidRDefault="00845BD2" w:rsidP="003F4F7D">
      <w:pPr>
        <w:rPr>
          <w:noProof/>
          <w:lang w:val="en-US" w:eastAsia="de-DE"/>
        </w:rPr>
      </w:pPr>
    </w:p>
    <w:p w:rsidR="006A597C" w:rsidRDefault="006A597C" w:rsidP="003F4F7D">
      <w:pPr>
        <w:rPr>
          <w:noProof/>
          <w:lang w:val="en-US" w:eastAsia="de-DE"/>
        </w:rPr>
      </w:pPr>
    </w:p>
    <w:p w:rsidR="00744BE0" w:rsidRPr="00744BE0" w:rsidRDefault="00744BE0" w:rsidP="003F4F7D">
      <w:pPr>
        <w:rPr>
          <w:noProof/>
          <w:lang w:val="en-US" w:eastAsia="de-DE"/>
        </w:rPr>
      </w:pPr>
    </w:p>
    <w:p w:rsidR="00744BE0" w:rsidRPr="003F4F7D" w:rsidRDefault="00744BE0" w:rsidP="003F4F7D">
      <w:pPr>
        <w:rPr>
          <w:lang w:val="en-US"/>
        </w:rPr>
      </w:pPr>
    </w:p>
    <w:p w:rsidR="00744BE0" w:rsidRPr="00744BE0" w:rsidRDefault="00744BE0" w:rsidP="003F4F7D">
      <w:pPr>
        <w:rPr>
          <w:noProof/>
          <w:lang w:val="en-US" w:eastAsia="de-DE"/>
        </w:rPr>
      </w:pPr>
    </w:p>
    <w:p w:rsidR="00744BE0" w:rsidRPr="00744BE0" w:rsidRDefault="00744BE0" w:rsidP="003F4F7D">
      <w:pPr>
        <w:rPr>
          <w:noProof/>
          <w:lang w:val="en-US" w:eastAsia="de-DE"/>
        </w:rPr>
      </w:pPr>
    </w:p>
    <w:p w:rsidR="00036C53" w:rsidRDefault="00036C53" w:rsidP="003F4F7D">
      <w:pPr>
        <w:rPr>
          <w:lang w:val="en-US"/>
        </w:rPr>
      </w:pPr>
    </w:p>
    <w:p w:rsidR="00036C53" w:rsidRDefault="00036C53" w:rsidP="003F4F7D">
      <w:pPr>
        <w:rPr>
          <w:lang w:val="en-US"/>
        </w:rPr>
      </w:pPr>
    </w:p>
    <w:p w:rsidR="00722A53" w:rsidRDefault="00722A53" w:rsidP="00722A53">
      <w:pPr>
        <w:rPr>
          <w:lang w:val="en-US"/>
        </w:rPr>
      </w:pPr>
      <w:r>
        <w:rPr>
          <w:lang w:val="en-US"/>
        </w:rPr>
        <w:t xml:space="preserve">Due to the large number of classes (every person is considered to be an individual class), the axis labels are overlapping, but it should still be visible that the SVC in this example solely classifies </w:t>
      </w:r>
      <w:r>
        <w:rPr>
          <w:lang w:val="en-US"/>
        </w:rPr>
        <w:lastRenderedPageBreak/>
        <w:t>images to be of class 11 (George W. Bush). All the other models, except the MLP using a single layer NN with 100 neurons and the Naïve Bayes show a pattern distinct from the rest. The single-layer MLP might not classify all images with a single class, but still has extremely low prediction accuracy, where only ~15 classes were accurately classified in 15-30% of cases. To our surprise, the Naïve Bayes with features extracted using the color histograms had the best results for this dataset:</w:t>
      </w:r>
    </w:p>
    <w:p w:rsidR="00722A53" w:rsidRDefault="00722A53" w:rsidP="00722A53">
      <w:pPr>
        <w:rPr>
          <w:noProof/>
          <w:lang w:eastAsia="de-DE"/>
        </w:rPr>
      </w:pPr>
      <w:r w:rsidRPr="00722A53">
        <w:rPr>
          <w:noProof/>
          <w:lang w:eastAsia="de-DE"/>
        </w:rPr>
        <w:drawing>
          <wp:anchor distT="0" distB="0" distL="114300" distR="114300" simplePos="0" relativeHeight="251667456" behindDoc="0" locked="0" layoutInCell="1" allowOverlap="1" wp14:anchorId="7C6AA008" wp14:editId="218A592E">
            <wp:simplePos x="0" y="0"/>
            <wp:positionH relativeFrom="margin">
              <wp:align>left</wp:align>
            </wp:positionH>
            <wp:positionV relativeFrom="paragraph">
              <wp:posOffset>284480</wp:posOffset>
            </wp:positionV>
            <wp:extent cx="3409315" cy="3276600"/>
            <wp:effectExtent l="0" t="0" r="635" b="0"/>
            <wp:wrapSquare wrapText="bothSides"/>
            <wp:docPr id="13" name="Picture 13" descr="C:\Users\mehdi\OneDrive\TU_Wien_Uni\PycharmProjects\ImageClassificationMLExc3\results\faces_CH_GaussianNB\CM_faces_CH_NaiveBayes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hdi\OneDrive\TU_Wien_Uni\PycharmProjects\ImageClassificationMLExc3\results\faces_CH_GaussianNB\CM_faces_CH_NaiveBayes_predicte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776" r="13177"/>
                    <a:stretch/>
                  </pic:blipFill>
                  <pic:spPr bwMode="auto">
                    <a:xfrm>
                      <a:off x="0" y="0"/>
                      <a:ext cx="3409315"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6C53" w:rsidRDefault="00722A53" w:rsidP="00722A53">
      <w:pPr>
        <w:rPr>
          <w:lang w:val="en-US"/>
        </w:rPr>
      </w:pPr>
      <w:r>
        <w:rPr>
          <w:lang w:val="en-US"/>
        </w:rPr>
        <w:t xml:space="preserve"> </w:t>
      </w:r>
    </w:p>
    <w:p w:rsidR="00036C53" w:rsidRDefault="00036C53" w:rsidP="003F4F7D">
      <w:pPr>
        <w:rPr>
          <w:lang w:val="en-US"/>
        </w:rPr>
      </w:pPr>
    </w:p>
    <w:p w:rsidR="007A292D" w:rsidRDefault="00F22218" w:rsidP="003F4F7D">
      <w:pPr>
        <w:rPr>
          <w:lang w:val="en-US"/>
        </w:rPr>
      </w:pPr>
      <w:r>
        <w:rPr>
          <w:lang w:val="en-US"/>
        </w:rPr>
        <w:t xml:space="preserve"> </w:t>
      </w: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722A53" w:rsidP="003F4F7D">
      <w:pPr>
        <w:rPr>
          <w:lang w:val="en-US"/>
        </w:rPr>
      </w:pPr>
    </w:p>
    <w:p w:rsidR="00722A53" w:rsidRDefault="00482D78" w:rsidP="008D783C">
      <w:pPr>
        <w:rPr>
          <w:lang w:val="en-US"/>
        </w:rPr>
      </w:pPr>
      <w:r>
        <w:rPr>
          <w:lang w:val="en-US"/>
        </w:rPr>
        <w:t>Here, approximately 25 were at least partially recognized by the model, with predict</w:t>
      </w:r>
      <w:r w:rsidR="003743A0">
        <w:rPr>
          <w:lang w:val="en-US"/>
        </w:rPr>
        <w:t>ion accuracies reaching up to 42</w:t>
      </w:r>
      <w:r>
        <w:rPr>
          <w:lang w:val="en-US"/>
        </w:rPr>
        <w:t>% for some classes (</w:t>
      </w:r>
      <w:r w:rsidR="003743A0">
        <w:rPr>
          <w:lang w:val="en-US"/>
        </w:rPr>
        <w:t xml:space="preserve">16, 30, or </w:t>
      </w:r>
      <w:r>
        <w:rPr>
          <w:lang w:val="en-US"/>
        </w:rPr>
        <w:t>39)</w:t>
      </w:r>
      <w:r w:rsidR="008D783C">
        <w:rPr>
          <w:lang w:val="en-US"/>
        </w:rPr>
        <w:t xml:space="preserve">, but George W. Bush still remains the majority class being classified. </w:t>
      </w:r>
    </w:p>
    <w:p w:rsidR="008D783C" w:rsidRDefault="008D783C" w:rsidP="0014415D">
      <w:pPr>
        <w:rPr>
          <w:lang w:val="en-US"/>
        </w:rPr>
      </w:pPr>
      <w:r>
        <w:rPr>
          <w:lang w:val="en-US"/>
        </w:rPr>
        <w:t xml:space="preserve">In order to improve the results, we tried converting the colored images into gray scale (taking average values and combining 3 color channels into 1 gray channel), standardizing the pixel values, varying individual model parameters, and lastly testing a wide range of words for our “Bag </w:t>
      </w:r>
      <w:proofErr w:type="gramStart"/>
      <w:r>
        <w:rPr>
          <w:lang w:val="en-US"/>
        </w:rPr>
        <w:t>Of</w:t>
      </w:r>
      <w:proofErr w:type="gramEnd"/>
      <w:r>
        <w:rPr>
          <w:lang w:val="en-US"/>
        </w:rPr>
        <w:t xml:space="preserve"> Visual Words” clustering approach. We did notice that for the MLP, a single layer NN proved to be better than 2 or 3 layer settings, and also that </w:t>
      </w:r>
      <w:r w:rsidR="00026E94">
        <w:rPr>
          <w:lang w:val="en-US"/>
        </w:rPr>
        <w:t xml:space="preserve">cluster size in the </w:t>
      </w:r>
      <w:proofErr w:type="spellStart"/>
      <w:r w:rsidR="00026E94">
        <w:rPr>
          <w:lang w:val="en-US"/>
        </w:rPr>
        <w:t>Kmeans</w:t>
      </w:r>
      <w:proofErr w:type="spellEnd"/>
      <w:r w:rsidR="00026E94">
        <w:rPr>
          <w:lang w:val="en-US"/>
        </w:rPr>
        <w:t xml:space="preserve"> clustering of at least 10x the number of classes considerably improved the prediction performance, meaning that 100 words for the MNIST dataset (10 classes) and 500 words for the Labelled Faces dataset proved to be optimal. We varied the number of words from 3 to 2000.</w:t>
      </w:r>
      <w:r w:rsidR="00E87024">
        <w:rPr>
          <w:lang w:val="en-US"/>
        </w:rPr>
        <w:t xml:space="preserve"> </w:t>
      </w:r>
      <w:r w:rsidR="00E7529A">
        <w:rPr>
          <w:lang w:val="en-US"/>
        </w:rPr>
        <w:t>Additionally, we tested two python implementations (</w:t>
      </w:r>
      <w:proofErr w:type="spellStart"/>
      <w:r w:rsidR="00E7529A">
        <w:rPr>
          <w:lang w:val="en-US"/>
        </w:rPr>
        <w:t>opencv</w:t>
      </w:r>
      <w:proofErr w:type="spellEnd"/>
      <w:r w:rsidR="00E7529A">
        <w:rPr>
          <w:lang w:val="en-US"/>
        </w:rPr>
        <w:t xml:space="preserve"> and </w:t>
      </w:r>
      <w:proofErr w:type="spellStart"/>
      <w:r w:rsidR="00E7529A">
        <w:rPr>
          <w:lang w:val="en-US"/>
        </w:rPr>
        <w:t>scikit</w:t>
      </w:r>
      <w:proofErr w:type="spellEnd"/>
      <w:r w:rsidR="00E7529A">
        <w:rPr>
          <w:lang w:val="en-US"/>
        </w:rPr>
        <w:t xml:space="preserve">-image) of the SIFT method and also tried varying the number of octaves, </w:t>
      </w:r>
      <w:proofErr w:type="spellStart"/>
      <w:r w:rsidR="00E7529A">
        <w:rPr>
          <w:lang w:val="en-US"/>
        </w:rPr>
        <w:t>upsampling</w:t>
      </w:r>
      <w:proofErr w:type="spellEnd"/>
      <w:r w:rsidR="00E7529A">
        <w:rPr>
          <w:lang w:val="en-US"/>
        </w:rPr>
        <w:t>, and the thresholds for low contrast extrema (</w:t>
      </w:r>
      <w:proofErr w:type="spellStart"/>
      <w:r w:rsidR="00E7529A">
        <w:rPr>
          <w:lang w:val="en-US"/>
        </w:rPr>
        <w:t>c_dog</w:t>
      </w:r>
      <w:proofErr w:type="spellEnd"/>
      <w:r w:rsidR="00E7529A">
        <w:rPr>
          <w:lang w:val="en-US"/>
        </w:rPr>
        <w:t xml:space="preserve">) and </w:t>
      </w:r>
      <w:r w:rsidR="00E53B04">
        <w:rPr>
          <w:lang w:val="en-US"/>
        </w:rPr>
        <w:t xml:space="preserve">the edge </w:t>
      </w:r>
      <w:proofErr w:type="spellStart"/>
      <w:r w:rsidR="00E53B04">
        <w:rPr>
          <w:lang w:val="en-US"/>
        </w:rPr>
        <w:t>extremas</w:t>
      </w:r>
      <w:proofErr w:type="spellEnd"/>
      <w:r w:rsidR="00E53B04">
        <w:rPr>
          <w:lang w:val="en-US"/>
        </w:rPr>
        <w:t xml:space="preserve"> (</w:t>
      </w:r>
      <w:proofErr w:type="spellStart"/>
      <w:r w:rsidR="00E53B04">
        <w:rPr>
          <w:lang w:val="en-US"/>
        </w:rPr>
        <w:t>c_edge</w:t>
      </w:r>
      <w:proofErr w:type="spellEnd"/>
      <w:r w:rsidR="00E53B04">
        <w:rPr>
          <w:lang w:val="en-US"/>
        </w:rPr>
        <w:t xml:space="preserve">) – with negligible improvement. </w:t>
      </w:r>
      <w:r w:rsidR="00086F42">
        <w:rPr>
          <w:lang w:val="en-US"/>
        </w:rPr>
        <w:t>Lastly, we tested two versions of clustering</w:t>
      </w:r>
      <w:r w:rsidR="0014415D">
        <w:rPr>
          <w:lang w:val="en-US"/>
        </w:rPr>
        <w:t xml:space="preserve"> – </w:t>
      </w:r>
      <w:proofErr w:type="spellStart"/>
      <w:r w:rsidR="0014415D">
        <w:rPr>
          <w:lang w:val="en-US"/>
        </w:rPr>
        <w:t>MiniBatchKmeans</w:t>
      </w:r>
      <w:proofErr w:type="spellEnd"/>
      <w:r w:rsidR="0014415D">
        <w:rPr>
          <w:lang w:val="en-US"/>
        </w:rPr>
        <w:t xml:space="preserve"> and </w:t>
      </w:r>
      <w:proofErr w:type="spellStart"/>
      <w:r w:rsidR="0014415D">
        <w:rPr>
          <w:lang w:val="en-US"/>
        </w:rPr>
        <w:t>Kmeans</w:t>
      </w:r>
      <w:proofErr w:type="spellEnd"/>
      <w:r w:rsidR="0014415D">
        <w:rPr>
          <w:lang w:val="en-US"/>
        </w:rPr>
        <w:t xml:space="preserve"> – considering that the clustering approach might affect the majority class being labelled in most cases – with only slight improvements using the </w:t>
      </w:r>
      <w:proofErr w:type="spellStart"/>
      <w:r w:rsidR="0014415D">
        <w:rPr>
          <w:lang w:val="en-US"/>
        </w:rPr>
        <w:t>Kmeans</w:t>
      </w:r>
      <w:proofErr w:type="spellEnd"/>
      <w:r w:rsidR="0014415D">
        <w:rPr>
          <w:lang w:val="en-US"/>
        </w:rPr>
        <w:t xml:space="preserve"> implementation.</w:t>
      </w:r>
      <w:r w:rsidR="00086F42">
        <w:rPr>
          <w:lang w:val="en-US"/>
        </w:rPr>
        <w:t xml:space="preserve"> </w:t>
      </w:r>
      <w:r w:rsidR="00E87024">
        <w:rPr>
          <w:lang w:val="en-US"/>
        </w:rPr>
        <w:t xml:space="preserve">Unfortunately, we were not able to break the pattern of most classifiers assigning test images to the majority class only. </w:t>
      </w:r>
    </w:p>
    <w:p w:rsidR="00E87024" w:rsidRDefault="00075725" w:rsidP="00E87024">
      <w:pPr>
        <w:rPr>
          <w:lang w:val="en-US"/>
        </w:rPr>
      </w:pPr>
      <w:r>
        <w:rPr>
          <w:b/>
          <w:bCs/>
          <w:lang w:val="en-US"/>
        </w:rPr>
        <w:t>Conclusions – traditional methods</w:t>
      </w:r>
    </w:p>
    <w:p w:rsidR="009010AA" w:rsidRDefault="00075725" w:rsidP="009010AA">
      <w:pPr>
        <w:rPr>
          <w:lang w:val="en-US"/>
        </w:rPr>
      </w:pPr>
      <w:r>
        <w:rPr>
          <w:lang w:val="en-US"/>
        </w:rPr>
        <w:lastRenderedPageBreak/>
        <w:t xml:space="preserve">Both approaches – color histograms and SIFT + </w:t>
      </w:r>
      <w:proofErr w:type="spellStart"/>
      <w:r>
        <w:rPr>
          <w:lang w:val="en-US"/>
        </w:rPr>
        <w:t>BoVW</w:t>
      </w:r>
      <w:proofErr w:type="spellEnd"/>
      <w:r>
        <w:rPr>
          <w:lang w:val="en-US"/>
        </w:rPr>
        <w:t xml:space="preserve"> – presented very interesting use cases where each method showed superior results. For example, the color histogram has a very quick computation time</w:t>
      </w:r>
      <w:r w:rsidR="009010AA">
        <w:rPr>
          <w:lang w:val="en-US"/>
        </w:rPr>
        <w:t xml:space="preserve"> and seems to perform better for the Labelled Faces dataset, the biggest difference being visible for the Naïve Bayes. In contrast, the SIFT approach might require longer preprocessing time from the start that depend on the number of words chosen for the clustering, it outperforms the color histogram method in precision and recall for almost all models and setting. Furthermore, we observed that the misclassification rates for the SIFT method are generally lower as it was mentioned before. </w:t>
      </w:r>
    </w:p>
    <w:p w:rsidR="000300D0" w:rsidRDefault="009010AA" w:rsidP="000300D0">
      <w:pPr>
        <w:rPr>
          <w:lang w:val="en-US"/>
        </w:rPr>
      </w:pPr>
      <w:r>
        <w:rPr>
          <w:lang w:val="en-US"/>
        </w:rPr>
        <w:t>Overall, the color histogram approach is very easily implemented, whereas the SIFT method required a lot of time and thorough understanding to be properly incorporated in our analysis pipeline.</w:t>
      </w:r>
      <w:r w:rsidR="000300D0">
        <w:rPr>
          <w:lang w:val="en-US"/>
        </w:rPr>
        <w:t xml:space="preserve"> One of the difficulties was to find appropriate thresholds for the SIFT feature extraction, as both implementation would throw warnings as soon as not enough information could be extracted from an image. Here, we implemented an exception-handling solution which would repeatedly loosen the thresholds of the SIFT extraction until enough information could be extracted. </w:t>
      </w:r>
    </w:p>
    <w:p w:rsidR="00075725" w:rsidRPr="00075725" w:rsidRDefault="00585392" w:rsidP="00F13030">
      <w:pPr>
        <w:rPr>
          <w:lang w:val="en-US"/>
        </w:rPr>
      </w:pPr>
      <w:r>
        <w:rPr>
          <w:lang w:val="en-US"/>
        </w:rPr>
        <w:t xml:space="preserve">We are happy to report that the traditional methods can be adjusted and tweaked in two ways, either through command line arguments or JSON </w:t>
      </w:r>
      <w:proofErr w:type="spellStart"/>
      <w:r>
        <w:rPr>
          <w:lang w:val="en-US"/>
        </w:rPr>
        <w:t>configs</w:t>
      </w:r>
      <w:proofErr w:type="spellEnd"/>
      <w:r>
        <w:rPr>
          <w:lang w:val="en-US"/>
        </w:rPr>
        <w:t xml:space="preserve">. Moreover, our implementation allows to individually train models, meaning that it does not require to run all models at once. </w:t>
      </w:r>
      <w:r w:rsidR="00F13030">
        <w:rPr>
          <w:lang w:val="en-US"/>
        </w:rPr>
        <w:t>Lastly</w:t>
      </w:r>
      <w:r>
        <w:rPr>
          <w:lang w:val="en-US"/>
        </w:rPr>
        <w:t>, we invested a lot of effort to modularize the code as good as possible</w:t>
      </w:r>
      <w:r w:rsidR="00F13030">
        <w:rPr>
          <w:lang w:val="en-US"/>
        </w:rPr>
        <w:t xml:space="preserve">, meaning that each processing step in our analysis pipeline is abstracted into individual functions and modules. </w:t>
      </w:r>
    </w:p>
    <w:p w:rsidR="00026E94" w:rsidRPr="0073294B" w:rsidRDefault="00026E94" w:rsidP="00026E94">
      <w:pPr>
        <w:rPr>
          <w:lang w:val="en-US"/>
        </w:rPr>
      </w:pPr>
      <w:bookmarkStart w:id="0" w:name="_GoBack"/>
      <w:bookmarkEnd w:id="0"/>
    </w:p>
    <w:sectPr w:rsidR="00026E94" w:rsidRPr="007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4171D"/>
    <w:multiLevelType w:val="hybridMultilevel"/>
    <w:tmpl w:val="AE44E3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B6"/>
    <w:rsid w:val="00026E94"/>
    <w:rsid w:val="000300D0"/>
    <w:rsid w:val="00036C53"/>
    <w:rsid w:val="00075725"/>
    <w:rsid w:val="00086F42"/>
    <w:rsid w:val="000B6A25"/>
    <w:rsid w:val="001243BB"/>
    <w:rsid w:val="0014415D"/>
    <w:rsid w:val="0016612D"/>
    <w:rsid w:val="001B04E4"/>
    <w:rsid w:val="001B6966"/>
    <w:rsid w:val="001C6202"/>
    <w:rsid w:val="002854F3"/>
    <w:rsid w:val="002A4C76"/>
    <w:rsid w:val="00307045"/>
    <w:rsid w:val="00332119"/>
    <w:rsid w:val="003360FC"/>
    <w:rsid w:val="003476FB"/>
    <w:rsid w:val="003743A0"/>
    <w:rsid w:val="003C2FDE"/>
    <w:rsid w:val="003F4F7D"/>
    <w:rsid w:val="00413ABA"/>
    <w:rsid w:val="00465D6F"/>
    <w:rsid w:val="00482D78"/>
    <w:rsid w:val="004C1386"/>
    <w:rsid w:val="00585392"/>
    <w:rsid w:val="005939E0"/>
    <w:rsid w:val="00620E0C"/>
    <w:rsid w:val="006A597C"/>
    <w:rsid w:val="006E4DD1"/>
    <w:rsid w:val="00722A53"/>
    <w:rsid w:val="0073294B"/>
    <w:rsid w:val="00741DB6"/>
    <w:rsid w:val="00744BE0"/>
    <w:rsid w:val="007A292D"/>
    <w:rsid w:val="007B731E"/>
    <w:rsid w:val="0083198D"/>
    <w:rsid w:val="00845BD2"/>
    <w:rsid w:val="00857EE7"/>
    <w:rsid w:val="008C27DB"/>
    <w:rsid w:val="008D783C"/>
    <w:rsid w:val="009010AA"/>
    <w:rsid w:val="009E2280"/>
    <w:rsid w:val="00A45802"/>
    <w:rsid w:val="00AC110B"/>
    <w:rsid w:val="00B563C8"/>
    <w:rsid w:val="00C00A47"/>
    <w:rsid w:val="00C82335"/>
    <w:rsid w:val="00CD693C"/>
    <w:rsid w:val="00D70E5B"/>
    <w:rsid w:val="00D767ED"/>
    <w:rsid w:val="00DA2CFE"/>
    <w:rsid w:val="00DD7F87"/>
    <w:rsid w:val="00E04701"/>
    <w:rsid w:val="00E3783B"/>
    <w:rsid w:val="00E51434"/>
    <w:rsid w:val="00E53B04"/>
    <w:rsid w:val="00E7529A"/>
    <w:rsid w:val="00E8179D"/>
    <w:rsid w:val="00E87024"/>
    <w:rsid w:val="00F13030"/>
    <w:rsid w:val="00F22218"/>
    <w:rsid w:val="00F722A9"/>
    <w:rsid w:val="00F76CE1"/>
    <w:rsid w:val="00FA0D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337F"/>
  <w15:chartTrackingRefBased/>
  <w15:docId w15:val="{8E620E39-8E86-4138-AECC-1D7EDC87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47"/>
    <w:pPr>
      <w:ind w:left="720"/>
      <w:contextualSpacing/>
    </w:pPr>
  </w:style>
  <w:style w:type="character" w:styleId="Hyperlink">
    <w:name w:val="Hyperlink"/>
    <w:basedOn w:val="DefaultParagraphFont"/>
    <w:uiPriority w:val="99"/>
    <w:semiHidden/>
    <w:unhideWhenUsed/>
    <w:rsid w:val="0073294B"/>
    <w:rPr>
      <w:color w:val="0000FF"/>
      <w:u w:val="single"/>
    </w:rPr>
  </w:style>
  <w:style w:type="table" w:styleId="TableGrid">
    <w:name w:val="Table Grid"/>
    <w:basedOn w:val="TableNormal"/>
    <w:uiPriority w:val="39"/>
    <w:rsid w:val="004C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E22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9E2280"/>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197341">
      <w:bodyDiv w:val="1"/>
      <w:marLeft w:val="0"/>
      <w:marRight w:val="0"/>
      <w:marTop w:val="0"/>
      <w:marBottom w:val="0"/>
      <w:divBdr>
        <w:top w:val="none" w:sz="0" w:space="0" w:color="auto"/>
        <w:left w:val="none" w:sz="0" w:space="0" w:color="auto"/>
        <w:bottom w:val="none" w:sz="0" w:space="0" w:color="auto"/>
        <w:right w:val="none" w:sz="0" w:space="0" w:color="auto"/>
      </w:divBdr>
      <w:divsChild>
        <w:div w:id="61216361">
          <w:marLeft w:val="1080"/>
          <w:marRight w:val="0"/>
          <w:marTop w:val="100"/>
          <w:marBottom w:val="0"/>
          <w:divBdr>
            <w:top w:val="none" w:sz="0" w:space="0" w:color="auto"/>
            <w:left w:val="none" w:sz="0" w:space="0" w:color="auto"/>
            <w:bottom w:val="none" w:sz="0" w:space="0" w:color="auto"/>
            <w:right w:val="none" w:sz="0" w:space="0" w:color="auto"/>
          </w:divBdr>
        </w:div>
        <w:div w:id="1600217419">
          <w:marLeft w:val="1080"/>
          <w:marRight w:val="0"/>
          <w:marTop w:val="100"/>
          <w:marBottom w:val="0"/>
          <w:divBdr>
            <w:top w:val="none" w:sz="0" w:space="0" w:color="auto"/>
            <w:left w:val="none" w:sz="0" w:space="0" w:color="auto"/>
            <w:bottom w:val="none" w:sz="0" w:space="0" w:color="auto"/>
            <w:right w:val="none" w:sz="0" w:space="0" w:color="auto"/>
          </w:divBdr>
        </w:div>
        <w:div w:id="1751855340">
          <w:marLeft w:val="1080"/>
          <w:marRight w:val="0"/>
          <w:marTop w:val="100"/>
          <w:marBottom w:val="0"/>
          <w:divBdr>
            <w:top w:val="none" w:sz="0" w:space="0" w:color="auto"/>
            <w:left w:val="none" w:sz="0" w:space="0" w:color="auto"/>
            <w:bottom w:val="none" w:sz="0" w:space="0" w:color="auto"/>
            <w:right w:val="none" w:sz="0" w:space="0" w:color="auto"/>
          </w:divBdr>
        </w:div>
        <w:div w:id="575087402">
          <w:marLeft w:val="1080"/>
          <w:marRight w:val="0"/>
          <w:marTop w:val="100"/>
          <w:marBottom w:val="0"/>
          <w:divBdr>
            <w:top w:val="none" w:sz="0" w:space="0" w:color="auto"/>
            <w:left w:val="none" w:sz="0" w:space="0" w:color="auto"/>
            <w:bottom w:val="none" w:sz="0" w:space="0" w:color="auto"/>
            <w:right w:val="none" w:sz="0" w:space="0" w:color="auto"/>
          </w:divBdr>
        </w:div>
        <w:div w:id="673067783">
          <w:marLeft w:val="1080"/>
          <w:marRight w:val="0"/>
          <w:marTop w:val="100"/>
          <w:marBottom w:val="0"/>
          <w:divBdr>
            <w:top w:val="none" w:sz="0" w:space="0" w:color="auto"/>
            <w:left w:val="none" w:sz="0" w:space="0" w:color="auto"/>
            <w:bottom w:val="none" w:sz="0" w:space="0" w:color="auto"/>
            <w:right w:val="none" w:sz="0" w:space="0" w:color="auto"/>
          </w:divBdr>
        </w:div>
        <w:div w:id="44454539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goila/lisa-faster-R-CNN/tree/master/pyimagesearch/nn/conv"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1654</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Mehdin Masinovic</dc:creator>
  <cp:keywords/>
  <dc:description/>
  <cp:lastModifiedBy>Mehdin Masinovic</cp:lastModifiedBy>
  <cp:revision>56</cp:revision>
  <dcterms:created xsi:type="dcterms:W3CDTF">2022-02-19T12:26:00Z</dcterms:created>
  <dcterms:modified xsi:type="dcterms:W3CDTF">2022-02-20T21:34:00Z</dcterms:modified>
</cp:coreProperties>
</file>