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368ED" w14:textId="77777777" w:rsidR="00CF7F61" w:rsidRPr="00260D91" w:rsidRDefault="00000000">
      <w:pPr>
        <w:jc w:val="center"/>
        <w:rPr>
          <w:lang w:val="fr-FR"/>
        </w:rPr>
      </w:pPr>
      <w:r w:rsidRPr="00260D91">
        <w:rPr>
          <w:b/>
          <w:sz w:val="36"/>
          <w:lang w:val="fr-FR"/>
        </w:rPr>
        <w:t>AUTO 95 CLEAN – Spécifications fonctionnelles (v1.0)</w:t>
      </w:r>
    </w:p>
    <w:p w14:paraId="4B3D1E12" w14:textId="77777777" w:rsidR="00CF7F61" w:rsidRPr="00260D91" w:rsidRDefault="00000000">
      <w:pPr>
        <w:jc w:val="center"/>
        <w:rPr>
          <w:lang w:val="fr-FR"/>
        </w:rPr>
      </w:pPr>
      <w:r w:rsidRPr="00260D91">
        <w:rPr>
          <w:i/>
          <w:sz w:val="24"/>
          <w:lang w:val="fr-FR"/>
        </w:rPr>
        <w:t>Application de réservation de lavage auto (mobile-first)</w:t>
      </w:r>
    </w:p>
    <w:p w14:paraId="02B76771" w14:textId="77777777" w:rsidR="00CF7F61" w:rsidRPr="00260D91" w:rsidRDefault="00CF7F61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F7F61" w14:paraId="258B98E5" w14:textId="77777777">
        <w:tc>
          <w:tcPr>
            <w:tcW w:w="4320" w:type="dxa"/>
          </w:tcPr>
          <w:p w14:paraId="510817CA" w14:textId="77777777" w:rsidR="00CF7F61" w:rsidRDefault="00000000">
            <w:r>
              <w:t>Client</w:t>
            </w:r>
          </w:p>
        </w:tc>
        <w:tc>
          <w:tcPr>
            <w:tcW w:w="4320" w:type="dxa"/>
          </w:tcPr>
          <w:p w14:paraId="3E859400" w14:textId="77777777" w:rsidR="00CF7F61" w:rsidRDefault="00000000">
            <w:r>
              <w:t>AUTO 95 CLEAN</w:t>
            </w:r>
          </w:p>
        </w:tc>
      </w:tr>
      <w:tr w:rsidR="00CF7F61" w:rsidRPr="00260D91" w14:paraId="77BF9B7D" w14:textId="77777777">
        <w:tc>
          <w:tcPr>
            <w:tcW w:w="4320" w:type="dxa"/>
          </w:tcPr>
          <w:p w14:paraId="77755B4F" w14:textId="77777777" w:rsidR="00CF7F61" w:rsidRDefault="00000000">
            <w:r>
              <w:t>Objet</w:t>
            </w:r>
          </w:p>
        </w:tc>
        <w:tc>
          <w:tcPr>
            <w:tcW w:w="4320" w:type="dxa"/>
          </w:tcPr>
          <w:p w14:paraId="6C3CE8E5" w14:textId="77777777" w:rsidR="00CF7F61" w:rsidRPr="00260D91" w:rsidRDefault="00000000">
            <w:pPr>
              <w:rPr>
                <w:lang w:val="fr-FR"/>
              </w:rPr>
            </w:pPr>
            <w:r w:rsidRPr="00260D91">
              <w:rPr>
                <w:lang w:val="fr-FR"/>
              </w:rPr>
              <w:t>Définir le périmètre et le fonctionnement attendu de l’application côté client (MVP).</w:t>
            </w:r>
          </w:p>
        </w:tc>
      </w:tr>
      <w:tr w:rsidR="00CF7F61" w14:paraId="51A33203" w14:textId="77777777">
        <w:tc>
          <w:tcPr>
            <w:tcW w:w="4320" w:type="dxa"/>
          </w:tcPr>
          <w:p w14:paraId="0CBD05D2" w14:textId="77777777" w:rsidR="00CF7F61" w:rsidRDefault="00000000">
            <w:r>
              <w:t>Version</w:t>
            </w:r>
          </w:p>
        </w:tc>
        <w:tc>
          <w:tcPr>
            <w:tcW w:w="4320" w:type="dxa"/>
          </w:tcPr>
          <w:p w14:paraId="4A95030F" w14:textId="77777777" w:rsidR="00CF7F61" w:rsidRDefault="00000000">
            <w:r>
              <w:t>v1.0</w:t>
            </w:r>
          </w:p>
        </w:tc>
      </w:tr>
      <w:tr w:rsidR="00CF7F61" w14:paraId="7CF031B5" w14:textId="77777777">
        <w:tc>
          <w:tcPr>
            <w:tcW w:w="4320" w:type="dxa"/>
          </w:tcPr>
          <w:p w14:paraId="7CC27594" w14:textId="77777777" w:rsidR="00CF7F61" w:rsidRDefault="00000000">
            <w:r>
              <w:t>Date</w:t>
            </w:r>
          </w:p>
        </w:tc>
        <w:tc>
          <w:tcPr>
            <w:tcW w:w="4320" w:type="dxa"/>
          </w:tcPr>
          <w:p w14:paraId="4B259C76" w14:textId="77777777" w:rsidR="00CF7F61" w:rsidRDefault="00000000">
            <w:r>
              <w:t>05/01/2026</w:t>
            </w:r>
          </w:p>
        </w:tc>
      </w:tr>
      <w:tr w:rsidR="00CF7F61" w14:paraId="5953E2C4" w14:textId="77777777">
        <w:tc>
          <w:tcPr>
            <w:tcW w:w="4320" w:type="dxa"/>
          </w:tcPr>
          <w:p w14:paraId="25AFDA9A" w14:textId="77777777" w:rsidR="00CF7F61" w:rsidRDefault="00000000">
            <w:r>
              <w:t>Rédaction</w:t>
            </w:r>
          </w:p>
        </w:tc>
        <w:tc>
          <w:tcPr>
            <w:tcW w:w="4320" w:type="dxa"/>
          </w:tcPr>
          <w:p w14:paraId="66620482" w14:textId="77777777" w:rsidR="00CF7F61" w:rsidRDefault="00000000">
            <w:r>
              <w:t>Équipe projet</w:t>
            </w:r>
          </w:p>
        </w:tc>
      </w:tr>
    </w:tbl>
    <w:p w14:paraId="022F567E" w14:textId="77777777" w:rsidR="00CF7F61" w:rsidRDefault="00CF7F61"/>
    <w:p w14:paraId="6D15D8B7" w14:textId="77777777" w:rsidR="00CF7F61" w:rsidRDefault="00000000">
      <w:pPr>
        <w:pStyle w:val="Titre1"/>
      </w:pPr>
      <w:r>
        <w:t>1. Contexte et objectifs</w:t>
      </w:r>
    </w:p>
    <w:p w14:paraId="7A27E67B" w14:textId="77777777" w:rsidR="00CF7F61" w:rsidRPr="00260D91" w:rsidRDefault="00000000">
      <w:pPr>
        <w:rPr>
          <w:lang w:val="fr-FR"/>
        </w:rPr>
      </w:pPr>
      <w:r w:rsidRPr="00260D91">
        <w:rPr>
          <w:lang w:val="fr-FR"/>
        </w:rPr>
        <w:t>AUTO 95 CLEAN est une société de lavage automobile située à Argenteuil. Le projet vise à digitaliser la prise de rendez-vous afin de permettre aux clients de réserver un lavage depuis un téléphone mobile, de façon simple, rapide et autonome.</w:t>
      </w:r>
    </w:p>
    <w:p w14:paraId="67C1F325" w14:textId="77777777" w:rsidR="00CF7F61" w:rsidRPr="00260D91" w:rsidRDefault="00000000">
      <w:pPr>
        <w:pStyle w:val="Titre1"/>
        <w:rPr>
          <w:lang w:val="fr-FR"/>
        </w:rPr>
      </w:pPr>
      <w:r w:rsidRPr="00260D91">
        <w:rPr>
          <w:lang w:val="fr-FR"/>
        </w:rPr>
        <w:t>2. Périmètre (MVP)</w:t>
      </w:r>
    </w:p>
    <w:p w14:paraId="1699B307" w14:textId="77777777" w:rsidR="00CF7F61" w:rsidRPr="00260D91" w:rsidRDefault="00000000">
      <w:pPr>
        <w:rPr>
          <w:lang w:val="fr-FR"/>
        </w:rPr>
      </w:pPr>
      <w:r w:rsidRPr="00260D91">
        <w:rPr>
          <w:lang w:val="fr-FR"/>
        </w:rPr>
        <w:t>Le MVP couvre en priorité l’expérience mobile (mobile-first).</w:t>
      </w:r>
    </w:p>
    <w:p w14:paraId="2175CC31" w14:textId="77777777" w:rsidR="00CF7F61" w:rsidRDefault="00000000">
      <w:pPr>
        <w:pStyle w:val="Titre2"/>
      </w:pPr>
      <w:r>
        <w:t xml:space="preserve">2.1 </w:t>
      </w:r>
      <w:proofErr w:type="spellStart"/>
      <w:r>
        <w:t>Inclus</w:t>
      </w:r>
      <w:proofErr w:type="spellEnd"/>
    </w:p>
    <w:p w14:paraId="3F273391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Consultation publique des services, tarifs et contacts.</w:t>
      </w:r>
    </w:p>
    <w:p w14:paraId="5DF20B41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Création de compte client, connexion et récupération de mot de passe.</w:t>
      </w:r>
    </w:p>
    <w:p w14:paraId="29A6A4B1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Parcours de réservation en plusieurs étapes : choix de formule, choix du véhicule, récapitulatif, choix date/heure, confirmation.</w:t>
      </w:r>
    </w:p>
    <w:p w14:paraId="7908D93D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Tableau de bord client : visualisation des rendez-vous (et état vide si aucun).</w:t>
      </w:r>
    </w:p>
    <w:p w14:paraId="6382E92D" w14:textId="77777777" w:rsidR="00CF7F61" w:rsidRDefault="00000000">
      <w:pPr>
        <w:pStyle w:val="Listepuces"/>
        <w:rPr>
          <w:lang w:val="fr-FR"/>
        </w:rPr>
      </w:pPr>
      <w:proofErr w:type="gramStart"/>
      <w:r w:rsidRPr="00260D91">
        <w:rPr>
          <w:lang w:val="fr-FR"/>
        </w:rPr>
        <w:t>Emails</w:t>
      </w:r>
      <w:proofErr w:type="gramEnd"/>
      <w:r w:rsidRPr="00260D91">
        <w:rPr>
          <w:lang w:val="fr-FR"/>
        </w:rPr>
        <w:t xml:space="preserve"> : envoi d’un </w:t>
      </w:r>
      <w:proofErr w:type="gramStart"/>
      <w:r w:rsidRPr="00260D91">
        <w:rPr>
          <w:lang w:val="fr-FR"/>
        </w:rPr>
        <w:t>email</w:t>
      </w:r>
      <w:proofErr w:type="gramEnd"/>
      <w:r w:rsidRPr="00260D91">
        <w:rPr>
          <w:lang w:val="fr-FR"/>
        </w:rPr>
        <w:t xml:space="preserve"> de confirmation lors de la prise de rendez-vous.</w:t>
      </w:r>
    </w:p>
    <w:p w14:paraId="0657991D" w14:textId="77777777" w:rsidR="00260D91" w:rsidRPr="00260D91" w:rsidRDefault="00260D91" w:rsidP="00260D91">
      <w:pPr>
        <w:pStyle w:val="Listepuces"/>
        <w:rPr>
          <w:lang w:val="fr-FR"/>
        </w:rPr>
      </w:pPr>
      <w:r w:rsidRPr="00260D91">
        <w:rPr>
          <w:lang w:val="fr-FR"/>
        </w:rPr>
        <w:t>Version desktop complète (optimisation ultérieure).</w:t>
      </w:r>
    </w:p>
    <w:p w14:paraId="47E7C90F" w14:textId="77777777" w:rsidR="00260D91" w:rsidRDefault="00260D91" w:rsidP="00260D91">
      <w:pPr>
        <w:pStyle w:val="Listepuces"/>
      </w:pPr>
      <w:r>
        <w:t xml:space="preserve">Paiement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ligne</w:t>
      </w:r>
      <w:proofErr w:type="spellEnd"/>
      <w:r>
        <w:t>.</w:t>
      </w:r>
    </w:p>
    <w:p w14:paraId="1F9A98C6" w14:textId="77777777" w:rsidR="00ED7768" w:rsidRDefault="00260D91" w:rsidP="00ED7768">
      <w:pPr>
        <w:pStyle w:val="Listepuces"/>
        <w:rPr>
          <w:lang w:val="fr-FR"/>
        </w:rPr>
      </w:pPr>
      <w:r>
        <w:rPr>
          <w:lang w:val="fr-FR"/>
        </w:rPr>
        <w:t>Versement d’un acompte à la réservation</w:t>
      </w:r>
      <w:r w:rsidR="00ED7768" w:rsidRPr="00ED7768">
        <w:rPr>
          <w:lang w:val="fr-FR"/>
        </w:rPr>
        <w:t xml:space="preserve"> </w:t>
      </w:r>
    </w:p>
    <w:p w14:paraId="11130F78" w14:textId="3546CD64" w:rsidR="00ED7768" w:rsidRPr="00ED7768" w:rsidRDefault="00ED7768" w:rsidP="00ED7768">
      <w:pPr>
        <w:pStyle w:val="Listepuces"/>
        <w:rPr>
          <w:lang w:val="fr-FR"/>
        </w:rPr>
      </w:pPr>
      <w:r w:rsidRPr="00ED7768">
        <w:rPr>
          <w:lang w:val="fr-FR"/>
        </w:rPr>
        <w:t>Interface administrateur (gestion planning, créneaux, services, agents</w:t>
      </w:r>
    </w:p>
    <w:p w14:paraId="49D83434" w14:textId="23451D34" w:rsidR="00260D91" w:rsidRPr="00260D91" w:rsidRDefault="00260D91" w:rsidP="00ED7768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30385278" w14:textId="77777777" w:rsidR="00CF7F61" w:rsidRPr="00260D91" w:rsidRDefault="00000000">
      <w:pPr>
        <w:pStyle w:val="Titre2"/>
        <w:rPr>
          <w:lang w:val="fr-FR"/>
        </w:rPr>
      </w:pPr>
      <w:r w:rsidRPr="00260D91">
        <w:rPr>
          <w:lang w:val="fr-FR"/>
        </w:rPr>
        <w:t>2.2 Hors périmètre (pour cette version)</w:t>
      </w:r>
    </w:p>
    <w:p w14:paraId="374E5F8D" w14:textId="77777777" w:rsidR="00CF7F61" w:rsidRDefault="00000000">
      <w:pPr>
        <w:pStyle w:val="Listepuces"/>
      </w:pPr>
      <w:r>
        <w:t>Notifications push / SMS.</w:t>
      </w:r>
    </w:p>
    <w:p w14:paraId="54B47DC3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Animations avancées et micro-interactions complexes (optionnel).</w:t>
      </w:r>
    </w:p>
    <w:p w14:paraId="2B497E01" w14:textId="77777777" w:rsidR="00CF7F61" w:rsidRPr="00260D91" w:rsidRDefault="00000000">
      <w:pPr>
        <w:pStyle w:val="Titre1"/>
        <w:rPr>
          <w:lang w:val="fr-FR"/>
        </w:rPr>
      </w:pPr>
      <w:r w:rsidRPr="00260D91">
        <w:rPr>
          <w:lang w:val="fr-FR"/>
        </w:rPr>
        <w:lastRenderedPageBreak/>
        <w:t>3. Acteurs et droits</w:t>
      </w:r>
    </w:p>
    <w:p w14:paraId="3D73AFE0" w14:textId="77777777" w:rsidR="00CF7F61" w:rsidRPr="00260D91" w:rsidRDefault="00000000">
      <w:pPr>
        <w:pStyle w:val="Titre2"/>
        <w:rPr>
          <w:lang w:val="fr-FR"/>
        </w:rPr>
      </w:pPr>
      <w:r w:rsidRPr="00260D91">
        <w:rPr>
          <w:lang w:val="fr-FR"/>
        </w:rPr>
        <w:t>3.1 Utilisateur non authentifié (visiteur)</w:t>
      </w:r>
    </w:p>
    <w:p w14:paraId="1A2EF11B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Consulter les services, tarifs et informations de contact.</w:t>
      </w:r>
    </w:p>
    <w:p w14:paraId="15E44C4A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Accéder aux pages de connexion et création de compte.</w:t>
      </w:r>
    </w:p>
    <w:p w14:paraId="724F5E30" w14:textId="77777777" w:rsidR="00CF7F61" w:rsidRDefault="00000000">
      <w:pPr>
        <w:pStyle w:val="Titre2"/>
      </w:pPr>
      <w:r>
        <w:t xml:space="preserve">3.2 Client </w:t>
      </w:r>
      <w:proofErr w:type="spellStart"/>
      <w:r>
        <w:t>authentifié</w:t>
      </w:r>
      <w:proofErr w:type="spellEnd"/>
    </w:p>
    <w:p w14:paraId="69DD5730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Gérer son compte (connexion, demande de récupération de mot de passe).</w:t>
      </w:r>
    </w:p>
    <w:p w14:paraId="6B66C119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Créer, consulter, modifier et supprimer ses rendez-vous (selon règles métier).</w:t>
      </w:r>
    </w:p>
    <w:p w14:paraId="600AD52A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Consulter l’historique de ses rendez-vous.</w:t>
      </w:r>
    </w:p>
    <w:p w14:paraId="1AA09A7B" w14:textId="77777777" w:rsidR="00CF7F61" w:rsidRPr="00260D91" w:rsidRDefault="00000000">
      <w:pPr>
        <w:pStyle w:val="Titre2"/>
        <w:rPr>
          <w:lang w:val="fr-FR"/>
        </w:rPr>
      </w:pPr>
      <w:r w:rsidRPr="00260D91">
        <w:rPr>
          <w:lang w:val="fr-FR"/>
        </w:rPr>
        <w:t>3.3 Administrateur / Agent de nettoyage (prévu)</w:t>
      </w:r>
    </w:p>
    <w:p w14:paraId="1E531B94" w14:textId="77777777" w:rsidR="00CF7F61" w:rsidRPr="00260D91" w:rsidRDefault="00000000">
      <w:pPr>
        <w:rPr>
          <w:lang w:val="fr-FR"/>
        </w:rPr>
      </w:pPr>
      <w:r w:rsidRPr="00260D91">
        <w:rPr>
          <w:lang w:val="fr-FR"/>
        </w:rPr>
        <w:t>Les fonctionnalités administrateur et agent sont décrites dans le cahier des charges mais ne sont pas incluses dans le MVP de cette version (voir section « Hors périmètre »).</w:t>
      </w:r>
    </w:p>
    <w:p w14:paraId="7555CDC3" w14:textId="77777777" w:rsidR="00CF7F61" w:rsidRPr="00260D91" w:rsidRDefault="00000000">
      <w:pPr>
        <w:pStyle w:val="Titre1"/>
        <w:rPr>
          <w:lang w:val="fr-FR"/>
        </w:rPr>
      </w:pPr>
      <w:r w:rsidRPr="00260D91">
        <w:rPr>
          <w:lang w:val="fr-FR"/>
        </w:rPr>
        <w:t>4. Catalogue services et tarifs</w:t>
      </w:r>
    </w:p>
    <w:p w14:paraId="77C3993D" w14:textId="77777777" w:rsidR="00CF7F61" w:rsidRPr="00260D91" w:rsidRDefault="00000000">
      <w:pPr>
        <w:rPr>
          <w:lang w:val="fr-FR"/>
        </w:rPr>
      </w:pPr>
      <w:r w:rsidRPr="00260D91">
        <w:rPr>
          <w:lang w:val="fr-FR"/>
        </w:rPr>
        <w:t>Les formules proposées au client sont : Silver, Gold, Platinum. Les tarifs varient selon le type de véhicule.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F7F61" w14:paraId="29D5AB5C" w14:textId="77777777">
        <w:tc>
          <w:tcPr>
            <w:tcW w:w="2160" w:type="dxa"/>
          </w:tcPr>
          <w:p w14:paraId="25DAAC7A" w14:textId="77777777" w:rsidR="00CF7F61" w:rsidRDefault="00000000">
            <w:proofErr w:type="spellStart"/>
            <w:r>
              <w:t>Formule</w:t>
            </w:r>
            <w:proofErr w:type="spellEnd"/>
          </w:p>
        </w:tc>
        <w:tc>
          <w:tcPr>
            <w:tcW w:w="2160" w:type="dxa"/>
          </w:tcPr>
          <w:p w14:paraId="51178CC6" w14:textId="77777777" w:rsidR="00CF7F61" w:rsidRDefault="00000000">
            <w:r>
              <w:t>Citadine</w:t>
            </w:r>
          </w:p>
        </w:tc>
        <w:tc>
          <w:tcPr>
            <w:tcW w:w="2160" w:type="dxa"/>
          </w:tcPr>
          <w:p w14:paraId="0F807A93" w14:textId="77777777" w:rsidR="00CF7F61" w:rsidRDefault="00000000">
            <w:r>
              <w:t>Berline</w:t>
            </w:r>
          </w:p>
        </w:tc>
        <w:tc>
          <w:tcPr>
            <w:tcW w:w="2160" w:type="dxa"/>
          </w:tcPr>
          <w:p w14:paraId="4EEB096E" w14:textId="77777777" w:rsidR="00CF7F61" w:rsidRDefault="00000000">
            <w:r>
              <w:t>SUV</w:t>
            </w:r>
          </w:p>
        </w:tc>
      </w:tr>
      <w:tr w:rsidR="00CF7F61" w14:paraId="3A68931D" w14:textId="77777777">
        <w:tc>
          <w:tcPr>
            <w:tcW w:w="2160" w:type="dxa"/>
          </w:tcPr>
          <w:p w14:paraId="051BBF91" w14:textId="77777777" w:rsidR="00CF7F61" w:rsidRDefault="00000000">
            <w:r>
              <w:t>Silver</w:t>
            </w:r>
          </w:p>
        </w:tc>
        <w:tc>
          <w:tcPr>
            <w:tcW w:w="2160" w:type="dxa"/>
          </w:tcPr>
          <w:p w14:paraId="1490DAAC" w14:textId="77777777" w:rsidR="00CF7F61" w:rsidRDefault="00000000">
            <w:r>
              <w:t>40 €</w:t>
            </w:r>
          </w:p>
        </w:tc>
        <w:tc>
          <w:tcPr>
            <w:tcW w:w="2160" w:type="dxa"/>
          </w:tcPr>
          <w:p w14:paraId="1421A66B" w14:textId="77777777" w:rsidR="00CF7F61" w:rsidRDefault="00000000">
            <w:r>
              <w:t>60 €</w:t>
            </w:r>
          </w:p>
        </w:tc>
        <w:tc>
          <w:tcPr>
            <w:tcW w:w="2160" w:type="dxa"/>
          </w:tcPr>
          <w:p w14:paraId="69FA179B" w14:textId="77777777" w:rsidR="00CF7F61" w:rsidRDefault="00000000">
            <w:r>
              <w:t>80 €</w:t>
            </w:r>
          </w:p>
        </w:tc>
      </w:tr>
      <w:tr w:rsidR="00CF7F61" w14:paraId="133C3647" w14:textId="77777777">
        <w:tc>
          <w:tcPr>
            <w:tcW w:w="2160" w:type="dxa"/>
          </w:tcPr>
          <w:p w14:paraId="58E09866" w14:textId="77777777" w:rsidR="00CF7F61" w:rsidRDefault="00000000">
            <w:r>
              <w:t>Gold</w:t>
            </w:r>
          </w:p>
        </w:tc>
        <w:tc>
          <w:tcPr>
            <w:tcW w:w="2160" w:type="dxa"/>
          </w:tcPr>
          <w:p w14:paraId="3B436B3B" w14:textId="77777777" w:rsidR="00CF7F61" w:rsidRDefault="00000000">
            <w:r>
              <w:t>50 €</w:t>
            </w:r>
          </w:p>
        </w:tc>
        <w:tc>
          <w:tcPr>
            <w:tcW w:w="2160" w:type="dxa"/>
          </w:tcPr>
          <w:p w14:paraId="247578AC" w14:textId="77777777" w:rsidR="00CF7F61" w:rsidRDefault="00000000">
            <w:r>
              <w:t>70 €</w:t>
            </w:r>
          </w:p>
        </w:tc>
        <w:tc>
          <w:tcPr>
            <w:tcW w:w="2160" w:type="dxa"/>
          </w:tcPr>
          <w:p w14:paraId="49A327D7" w14:textId="77777777" w:rsidR="00CF7F61" w:rsidRDefault="00000000">
            <w:r>
              <w:t>100 €</w:t>
            </w:r>
          </w:p>
        </w:tc>
      </w:tr>
      <w:tr w:rsidR="00CF7F61" w14:paraId="1BD0D65F" w14:textId="77777777">
        <w:tc>
          <w:tcPr>
            <w:tcW w:w="2160" w:type="dxa"/>
          </w:tcPr>
          <w:p w14:paraId="07FB0D1A" w14:textId="77777777" w:rsidR="00CF7F61" w:rsidRDefault="00000000">
            <w:r>
              <w:t>Platinum</w:t>
            </w:r>
          </w:p>
        </w:tc>
        <w:tc>
          <w:tcPr>
            <w:tcW w:w="2160" w:type="dxa"/>
          </w:tcPr>
          <w:p w14:paraId="4532409D" w14:textId="77777777" w:rsidR="00CF7F61" w:rsidRDefault="00000000">
            <w:r>
              <w:t>60 €</w:t>
            </w:r>
          </w:p>
        </w:tc>
        <w:tc>
          <w:tcPr>
            <w:tcW w:w="2160" w:type="dxa"/>
          </w:tcPr>
          <w:p w14:paraId="33E59A48" w14:textId="77777777" w:rsidR="00CF7F61" w:rsidRDefault="00000000">
            <w:r>
              <w:t>80 €</w:t>
            </w:r>
          </w:p>
        </w:tc>
        <w:tc>
          <w:tcPr>
            <w:tcW w:w="2160" w:type="dxa"/>
          </w:tcPr>
          <w:p w14:paraId="0A5C8E6E" w14:textId="77777777" w:rsidR="00CF7F61" w:rsidRDefault="00000000">
            <w:r>
              <w:t>120 €</w:t>
            </w:r>
          </w:p>
        </w:tc>
      </w:tr>
    </w:tbl>
    <w:p w14:paraId="35BCCE22" w14:textId="77777777" w:rsidR="00CF7F61" w:rsidRPr="00260D91" w:rsidRDefault="00000000">
      <w:pPr>
        <w:rPr>
          <w:lang w:val="fr-FR"/>
        </w:rPr>
      </w:pPr>
      <w:r w:rsidRPr="00260D91">
        <w:rPr>
          <w:lang w:val="fr-FR"/>
        </w:rPr>
        <w:t>Les contenus exacts des prestations (jantes, shampoing, cire, etc.) sont affichés au client sur la page tarifs.</w:t>
      </w:r>
    </w:p>
    <w:p w14:paraId="273CBD1A" w14:textId="77777777" w:rsidR="00CF7F61" w:rsidRPr="00260D91" w:rsidRDefault="00000000">
      <w:pPr>
        <w:pStyle w:val="Titre1"/>
        <w:rPr>
          <w:lang w:val="fr-FR"/>
        </w:rPr>
      </w:pPr>
      <w:r w:rsidRPr="00260D91">
        <w:rPr>
          <w:lang w:val="fr-FR"/>
        </w:rPr>
        <w:t>5. Parcours client – Réservation</w:t>
      </w:r>
    </w:p>
    <w:p w14:paraId="602F649C" w14:textId="77777777" w:rsidR="00CF7F61" w:rsidRPr="00260D91" w:rsidRDefault="00000000">
      <w:pPr>
        <w:pStyle w:val="Titre2"/>
        <w:rPr>
          <w:lang w:val="fr-FR"/>
        </w:rPr>
      </w:pPr>
      <w:r w:rsidRPr="00260D91">
        <w:rPr>
          <w:lang w:val="fr-FR"/>
        </w:rPr>
        <w:t xml:space="preserve">5.1 Vue d’ensemble (happy </w:t>
      </w:r>
      <w:proofErr w:type="spellStart"/>
      <w:r w:rsidRPr="00260D91">
        <w:rPr>
          <w:lang w:val="fr-FR"/>
        </w:rPr>
        <w:t>path</w:t>
      </w:r>
      <w:proofErr w:type="spellEnd"/>
      <w:r w:rsidRPr="00260D91">
        <w:rPr>
          <w:lang w:val="fr-FR"/>
        </w:rPr>
        <w:t>)</w:t>
      </w:r>
    </w:p>
    <w:p w14:paraId="1533B088" w14:textId="77777777" w:rsidR="00CF7F61" w:rsidRPr="00260D91" w:rsidRDefault="00000000">
      <w:pPr>
        <w:pStyle w:val="Listenumros"/>
        <w:rPr>
          <w:lang w:val="fr-FR"/>
        </w:rPr>
      </w:pPr>
      <w:r w:rsidRPr="00260D91">
        <w:rPr>
          <w:lang w:val="fr-FR"/>
        </w:rPr>
        <w:t>Depuis l’accueil, le client clique sur « Prendre un rendez-vous ».</w:t>
      </w:r>
    </w:p>
    <w:p w14:paraId="7B080E8B" w14:textId="77777777" w:rsidR="00CF7F61" w:rsidRPr="00260D91" w:rsidRDefault="00000000">
      <w:pPr>
        <w:pStyle w:val="Listenumros"/>
        <w:rPr>
          <w:lang w:val="fr-FR"/>
        </w:rPr>
      </w:pPr>
      <w:r w:rsidRPr="00260D91">
        <w:rPr>
          <w:lang w:val="fr-FR"/>
        </w:rPr>
        <w:t>Étape 1 : il sélectionne une formule (Silver / Gold / Platinum).</w:t>
      </w:r>
    </w:p>
    <w:p w14:paraId="7F22F316" w14:textId="77777777" w:rsidR="00CF7F61" w:rsidRPr="00260D91" w:rsidRDefault="00000000">
      <w:pPr>
        <w:pStyle w:val="Listenumros"/>
        <w:rPr>
          <w:lang w:val="fr-FR"/>
        </w:rPr>
      </w:pPr>
      <w:r w:rsidRPr="00260D91">
        <w:rPr>
          <w:lang w:val="fr-FR"/>
        </w:rPr>
        <w:t>Étape 2 : il sélectionne un type de véhicule (Citadine / Berline / SUV).</w:t>
      </w:r>
    </w:p>
    <w:p w14:paraId="7AD49849" w14:textId="77777777" w:rsidR="00CF7F61" w:rsidRPr="00260D91" w:rsidRDefault="00000000">
      <w:pPr>
        <w:pStyle w:val="Listenumros"/>
        <w:rPr>
          <w:lang w:val="fr-FR"/>
        </w:rPr>
      </w:pPr>
      <w:r w:rsidRPr="00260D91">
        <w:rPr>
          <w:lang w:val="fr-FR"/>
        </w:rPr>
        <w:t>Étape 3 : l’application affiche un récapitulatif (formule, véhicule, prix TTC) avec possibilité de modifier.</w:t>
      </w:r>
    </w:p>
    <w:p w14:paraId="48E32E1E" w14:textId="77777777" w:rsidR="00CF7F61" w:rsidRPr="00260D91" w:rsidRDefault="00000000">
      <w:pPr>
        <w:pStyle w:val="Listenumros"/>
        <w:rPr>
          <w:lang w:val="fr-FR"/>
        </w:rPr>
      </w:pPr>
      <w:r w:rsidRPr="00260D91">
        <w:rPr>
          <w:lang w:val="fr-FR"/>
        </w:rPr>
        <w:t>Étape 4 : le client choisit une date puis un créneau horaire disponible.</w:t>
      </w:r>
    </w:p>
    <w:p w14:paraId="4E6D09A4" w14:textId="77777777" w:rsidR="00CF7F61" w:rsidRPr="00260D91" w:rsidRDefault="00000000">
      <w:pPr>
        <w:pStyle w:val="Listenumros"/>
        <w:rPr>
          <w:lang w:val="fr-FR"/>
        </w:rPr>
      </w:pPr>
      <w:r w:rsidRPr="00260D91">
        <w:rPr>
          <w:lang w:val="fr-FR"/>
        </w:rPr>
        <w:t>Étape 5 : confirmation finale et création du rendez-vous, puis affichage d’un écran de succès.</w:t>
      </w:r>
    </w:p>
    <w:p w14:paraId="4817C320" w14:textId="77777777" w:rsidR="00CF7F61" w:rsidRDefault="00000000">
      <w:pPr>
        <w:pStyle w:val="Titre2"/>
      </w:pPr>
      <w:r>
        <w:t xml:space="preserve">5.2 </w:t>
      </w:r>
      <w:proofErr w:type="spellStart"/>
      <w:r>
        <w:t>Règles</w:t>
      </w:r>
      <w:proofErr w:type="spellEnd"/>
      <w:r>
        <w:t xml:space="preserve"> de </w:t>
      </w:r>
      <w:proofErr w:type="spellStart"/>
      <w:r>
        <w:t>sélection</w:t>
      </w:r>
      <w:proofErr w:type="spellEnd"/>
    </w:p>
    <w:p w14:paraId="52A587B4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Une seule formule peut être sélectionnée à la fois.</w:t>
      </w:r>
    </w:p>
    <w:p w14:paraId="3353DF81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Un seul type de véhicule peut être sélectionné à la fois.</w:t>
      </w:r>
    </w:p>
    <w:p w14:paraId="33B22CE8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lastRenderedPageBreak/>
        <w:t>Le prix est calculé automatiquement à partir du couple (formule, véhicule).</w:t>
      </w:r>
    </w:p>
    <w:p w14:paraId="5571A057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Un créneau horaire ne peut être réservé que s’il est disponible.</w:t>
      </w:r>
    </w:p>
    <w:p w14:paraId="0320FE34" w14:textId="77777777" w:rsidR="00CF7F61" w:rsidRDefault="00000000">
      <w:pPr>
        <w:pStyle w:val="Titre2"/>
      </w:pPr>
      <w:r>
        <w:t xml:space="preserve">5.3 Gestion des </w:t>
      </w:r>
      <w:proofErr w:type="spellStart"/>
      <w:r>
        <w:t>créneaux</w:t>
      </w:r>
      <w:proofErr w:type="spellEnd"/>
    </w:p>
    <w:p w14:paraId="23C4C724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Les dates s’affichent sous forme de liste horizontale (jours).</w:t>
      </w:r>
    </w:p>
    <w:p w14:paraId="4F187709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Les créneaux s’affichent sous forme de boutons (disponible / sélectionné / indisponible).</w:t>
      </w:r>
    </w:p>
    <w:p w14:paraId="789B85A2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Un message d’aide indique l’action attendue (ex. « Choisissez une date puis un horaire »).</w:t>
      </w:r>
    </w:p>
    <w:p w14:paraId="0162913D" w14:textId="77777777" w:rsidR="00CF7F61" w:rsidRPr="00260D91" w:rsidRDefault="00000000">
      <w:pPr>
        <w:pStyle w:val="Titre2"/>
        <w:rPr>
          <w:lang w:val="fr-FR"/>
        </w:rPr>
      </w:pPr>
      <w:r w:rsidRPr="00260D91">
        <w:rPr>
          <w:lang w:val="fr-FR"/>
        </w:rPr>
        <w:t>5.4 Modification / suppression d’un rendez-vous</w:t>
      </w:r>
    </w:p>
    <w:p w14:paraId="3D6A8E87" w14:textId="77777777" w:rsidR="00CF7F61" w:rsidRPr="00260D91" w:rsidRDefault="00000000">
      <w:pPr>
        <w:rPr>
          <w:lang w:val="fr-FR"/>
        </w:rPr>
      </w:pPr>
      <w:r w:rsidRPr="00260D91">
        <w:rPr>
          <w:lang w:val="fr-FR"/>
        </w:rPr>
        <w:t>Le client peut modifier ou supprimer un rendez-vous, selon les règles à valider (ex. délai minimum avant le créneau). Si une règle de blocage existe, elle doit être affichée clairement au client.</w:t>
      </w:r>
    </w:p>
    <w:p w14:paraId="3BEAA1D1" w14:textId="77777777" w:rsidR="00CF7F61" w:rsidRPr="00260D91" w:rsidRDefault="00000000">
      <w:pPr>
        <w:pStyle w:val="Titre1"/>
        <w:rPr>
          <w:lang w:val="fr-FR"/>
        </w:rPr>
      </w:pPr>
      <w:r w:rsidRPr="00260D91">
        <w:rPr>
          <w:lang w:val="fr-FR"/>
        </w:rPr>
        <w:t>6. Authentification et compte</w:t>
      </w:r>
    </w:p>
    <w:p w14:paraId="334EACE3" w14:textId="77777777" w:rsidR="00CF7F61" w:rsidRPr="00260D91" w:rsidRDefault="00000000">
      <w:pPr>
        <w:pStyle w:val="Titre2"/>
        <w:rPr>
          <w:lang w:val="fr-FR"/>
        </w:rPr>
      </w:pPr>
      <w:r w:rsidRPr="00260D91">
        <w:rPr>
          <w:lang w:val="fr-FR"/>
        </w:rPr>
        <w:t>6.1 Création de compte</w:t>
      </w:r>
    </w:p>
    <w:p w14:paraId="6C4B51C2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 xml:space="preserve">Champs : prénom, nom, </w:t>
      </w:r>
      <w:proofErr w:type="gramStart"/>
      <w:r w:rsidRPr="00260D91">
        <w:rPr>
          <w:lang w:val="fr-FR"/>
        </w:rPr>
        <w:t>email</w:t>
      </w:r>
      <w:proofErr w:type="gramEnd"/>
      <w:r w:rsidRPr="00260D91">
        <w:rPr>
          <w:lang w:val="fr-FR"/>
        </w:rPr>
        <w:t>, mot de passe, confirmation mot de passe.</w:t>
      </w:r>
    </w:p>
    <w:p w14:paraId="208C82C1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 xml:space="preserve">Validation côté client (format </w:t>
      </w:r>
      <w:proofErr w:type="gramStart"/>
      <w:r w:rsidRPr="00260D91">
        <w:rPr>
          <w:lang w:val="fr-FR"/>
        </w:rPr>
        <w:t>email</w:t>
      </w:r>
      <w:proofErr w:type="gramEnd"/>
      <w:r w:rsidRPr="00260D91">
        <w:rPr>
          <w:lang w:val="fr-FR"/>
        </w:rPr>
        <w:t>, champs obligatoires, confirmation identique).</w:t>
      </w:r>
    </w:p>
    <w:p w14:paraId="4980E295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Affichage de messages d’erreur explicites.</w:t>
      </w:r>
    </w:p>
    <w:p w14:paraId="70813801" w14:textId="77777777" w:rsidR="00CF7F61" w:rsidRDefault="00000000">
      <w:pPr>
        <w:pStyle w:val="Titre2"/>
      </w:pPr>
      <w:r>
        <w:t xml:space="preserve">6.2 </w:t>
      </w:r>
      <w:proofErr w:type="spellStart"/>
      <w:r>
        <w:t>Connexion</w:t>
      </w:r>
      <w:proofErr w:type="spellEnd"/>
    </w:p>
    <w:p w14:paraId="284E8250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 xml:space="preserve">Champs : </w:t>
      </w:r>
      <w:proofErr w:type="gramStart"/>
      <w:r w:rsidRPr="00260D91">
        <w:rPr>
          <w:lang w:val="fr-FR"/>
        </w:rPr>
        <w:t>email</w:t>
      </w:r>
      <w:proofErr w:type="gramEnd"/>
      <w:r w:rsidRPr="00260D91">
        <w:rPr>
          <w:lang w:val="fr-FR"/>
        </w:rPr>
        <w:t>, mot de passe.</w:t>
      </w:r>
    </w:p>
    <w:p w14:paraId="66EA0BF4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Lien « Mot de passe oublié ».</w:t>
      </w:r>
    </w:p>
    <w:p w14:paraId="3BD98820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Gestion des états : normal, focus, erreur.</w:t>
      </w:r>
    </w:p>
    <w:p w14:paraId="23481077" w14:textId="77777777" w:rsidR="00CF7F61" w:rsidRDefault="00000000">
      <w:pPr>
        <w:pStyle w:val="Titre2"/>
      </w:pPr>
      <w:r>
        <w:t>6.3 Mot de passe oublié</w:t>
      </w:r>
    </w:p>
    <w:p w14:paraId="1EAC5ABB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 xml:space="preserve">Saisie </w:t>
      </w:r>
      <w:proofErr w:type="gramStart"/>
      <w:r w:rsidRPr="00260D91">
        <w:rPr>
          <w:lang w:val="fr-FR"/>
        </w:rPr>
        <w:t>de l’email</w:t>
      </w:r>
      <w:proofErr w:type="gramEnd"/>
      <w:r w:rsidRPr="00260D91">
        <w:rPr>
          <w:lang w:val="fr-FR"/>
        </w:rPr>
        <w:t>, puis confirmation d’envoi.</w:t>
      </w:r>
    </w:p>
    <w:p w14:paraId="552185EF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Réinitialisation via mécanisme sécurisé (lien/</w:t>
      </w:r>
      <w:proofErr w:type="spellStart"/>
      <w:r w:rsidRPr="00260D91">
        <w:rPr>
          <w:lang w:val="fr-FR"/>
        </w:rPr>
        <w:t>token</w:t>
      </w:r>
      <w:proofErr w:type="spellEnd"/>
      <w:r w:rsidRPr="00260D91">
        <w:rPr>
          <w:lang w:val="fr-FR"/>
        </w:rPr>
        <w:t>) – à implémenter côté backend.</w:t>
      </w:r>
    </w:p>
    <w:p w14:paraId="021BFF0A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Écran de succès après changement du mot de passe.</w:t>
      </w:r>
    </w:p>
    <w:p w14:paraId="0713D49D" w14:textId="77777777" w:rsidR="00CF7F61" w:rsidRDefault="00000000">
      <w:pPr>
        <w:pStyle w:val="Titre1"/>
      </w:pPr>
      <w:r>
        <w:t>7. Tableau de bord client</w:t>
      </w:r>
    </w:p>
    <w:p w14:paraId="1ED0446F" w14:textId="77777777" w:rsidR="00CF7F61" w:rsidRDefault="00000000">
      <w:pPr>
        <w:pStyle w:val="Listepuces"/>
      </w:pPr>
      <w:r w:rsidRPr="00260D91">
        <w:rPr>
          <w:lang w:val="fr-FR"/>
        </w:rPr>
        <w:t xml:space="preserve">Affiche un message de bienvenue personnalisé (ex. </w:t>
      </w:r>
      <w:r>
        <w:t>« Bonjour {</w:t>
      </w:r>
      <w:proofErr w:type="spellStart"/>
      <w:r>
        <w:t>Prénom</w:t>
      </w:r>
      <w:proofErr w:type="spellEnd"/>
      <w:r>
        <w:t>} »).</w:t>
      </w:r>
    </w:p>
    <w:p w14:paraId="36DE260A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Si aucun rendez-vous : afficher un état vide avec CTA « Prendre un rendez-vous ».</w:t>
      </w:r>
    </w:p>
    <w:p w14:paraId="0366226B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Si rendez-vous existants : liste des rendez-vous avec date, heure, formule, véhicule, statut.</w:t>
      </w:r>
    </w:p>
    <w:p w14:paraId="00431753" w14:textId="77777777" w:rsidR="00CF7F61" w:rsidRDefault="00000000">
      <w:pPr>
        <w:pStyle w:val="Titre1"/>
      </w:pPr>
      <w:r>
        <w:t>8. Exigences non fonctionnelles</w:t>
      </w:r>
    </w:p>
    <w:p w14:paraId="28E28453" w14:textId="77777777" w:rsidR="00CF7F61" w:rsidRDefault="00000000">
      <w:pPr>
        <w:pStyle w:val="Titre2"/>
      </w:pPr>
      <w:r>
        <w:t>8.1 Sécurité</w:t>
      </w:r>
    </w:p>
    <w:p w14:paraId="14FB2E56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Mots de passe stockés hachés côté backend.</w:t>
      </w:r>
    </w:p>
    <w:p w14:paraId="032D545D" w14:textId="77777777" w:rsidR="00CF7F61" w:rsidRDefault="00000000">
      <w:pPr>
        <w:pStyle w:val="Listepuces"/>
      </w:pPr>
      <w:proofErr w:type="spellStart"/>
      <w:r>
        <w:lastRenderedPageBreak/>
        <w:t>Connexion</w:t>
      </w:r>
      <w:proofErr w:type="spellEnd"/>
      <w:r>
        <w:t xml:space="preserve"> via HTTPS.</w:t>
      </w:r>
    </w:p>
    <w:p w14:paraId="7D0A3352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Validation et assainissement des entrées (prévention injections, XSS).</w:t>
      </w:r>
    </w:p>
    <w:p w14:paraId="0B5FD232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 xml:space="preserve">Protection CSRF via </w:t>
      </w:r>
      <w:proofErr w:type="spellStart"/>
      <w:r w:rsidRPr="00260D91">
        <w:rPr>
          <w:lang w:val="fr-FR"/>
        </w:rPr>
        <w:t>token</w:t>
      </w:r>
      <w:proofErr w:type="spellEnd"/>
      <w:r w:rsidRPr="00260D91">
        <w:rPr>
          <w:lang w:val="fr-FR"/>
        </w:rPr>
        <w:t xml:space="preserve"> de session si applicable.</w:t>
      </w:r>
    </w:p>
    <w:p w14:paraId="760F86E0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Déconnexion automatique après inactivité (durée à définir).</w:t>
      </w:r>
    </w:p>
    <w:p w14:paraId="4CB640DA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Politique mot de passe conforme aux exigences ANSSI (minimum 13 caractères, majuscule, chiffre, caractère spécial).</w:t>
      </w:r>
    </w:p>
    <w:p w14:paraId="06E2C03E" w14:textId="77777777" w:rsidR="00CF7F61" w:rsidRDefault="00000000">
      <w:pPr>
        <w:pStyle w:val="Titre2"/>
      </w:pPr>
      <w:r>
        <w:t>8.2 RGPD</w:t>
      </w:r>
    </w:p>
    <w:p w14:paraId="43F5C438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Informer l’utilisateur de la finalité de collecte des données personnelles.</w:t>
      </w:r>
    </w:p>
    <w:p w14:paraId="46756CF0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Permettre l’accès aux données personnelles stockées.</w:t>
      </w:r>
    </w:p>
    <w:p w14:paraId="21E10FCD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Permettre la demande de suppression des données (droit à l’oubli).</w:t>
      </w:r>
    </w:p>
    <w:p w14:paraId="5227F26E" w14:textId="77777777" w:rsidR="00CF7F61" w:rsidRDefault="00000000">
      <w:pPr>
        <w:pStyle w:val="Titre2"/>
      </w:pPr>
      <w:r>
        <w:t xml:space="preserve">8.3 </w:t>
      </w:r>
      <w:proofErr w:type="spellStart"/>
      <w:r>
        <w:t>Compatibilité</w:t>
      </w:r>
      <w:proofErr w:type="spellEnd"/>
      <w:r>
        <w:t xml:space="preserve"> et UX</w:t>
      </w:r>
    </w:p>
    <w:p w14:paraId="618C4053" w14:textId="77D9B4CD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Interface responsive (mobile prioritaire, tablette supportée</w:t>
      </w:r>
      <w:r w:rsidR="00260D91">
        <w:rPr>
          <w:lang w:val="fr-FR"/>
        </w:rPr>
        <w:t>, Ordinateur de bureau</w:t>
      </w:r>
      <w:r w:rsidRPr="00260D91">
        <w:rPr>
          <w:lang w:val="fr-FR"/>
        </w:rPr>
        <w:t>).</w:t>
      </w:r>
    </w:p>
    <w:p w14:paraId="5C8C8C3D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Performance : pages légères, temps de chargement réduit.</w:t>
      </w:r>
    </w:p>
    <w:p w14:paraId="16ECE311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Accessibilité minimale : contrastes suffisants, tailles de texte lisibles sur mobile.</w:t>
      </w:r>
    </w:p>
    <w:p w14:paraId="18CFD407" w14:textId="77777777" w:rsidR="00CF7F61" w:rsidRDefault="00000000">
      <w:pPr>
        <w:pStyle w:val="Titre1"/>
      </w:pPr>
      <w:r>
        <w:t>9. Critères d’acceptation (exemples)</w:t>
      </w:r>
    </w:p>
    <w:p w14:paraId="7805C3A4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Un visiteur peut consulter les tarifs et contacter l’entreprise sans créer de compte.</w:t>
      </w:r>
    </w:p>
    <w:p w14:paraId="102F6623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 xml:space="preserve">Un client peut créer un compte avec un </w:t>
      </w:r>
      <w:proofErr w:type="gramStart"/>
      <w:r w:rsidRPr="00260D91">
        <w:rPr>
          <w:lang w:val="fr-FR"/>
        </w:rPr>
        <w:t>email</w:t>
      </w:r>
      <w:proofErr w:type="gramEnd"/>
      <w:r w:rsidRPr="00260D91">
        <w:rPr>
          <w:lang w:val="fr-FR"/>
        </w:rPr>
        <w:t xml:space="preserve"> valide et un mot de passe conforme.</w:t>
      </w:r>
    </w:p>
    <w:p w14:paraId="056E146D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 xml:space="preserve">Un client authentifié peut réserver un créneau disponible et reçoit un </w:t>
      </w:r>
      <w:proofErr w:type="gramStart"/>
      <w:r w:rsidRPr="00260D91">
        <w:rPr>
          <w:lang w:val="fr-FR"/>
        </w:rPr>
        <w:t>email</w:t>
      </w:r>
      <w:proofErr w:type="gramEnd"/>
      <w:r w:rsidRPr="00260D91">
        <w:rPr>
          <w:lang w:val="fr-FR"/>
        </w:rPr>
        <w:t xml:space="preserve"> de confirmation.</w:t>
      </w:r>
    </w:p>
    <w:p w14:paraId="6B12468D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Un créneau déjà réservé apparaît indisponible pour les autres clients.</w:t>
      </w:r>
    </w:p>
    <w:p w14:paraId="37298ED4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Le tableau de bord affiche un état vide si aucun rendez-vous n’existe.</w:t>
      </w:r>
    </w:p>
    <w:p w14:paraId="50591B61" w14:textId="77777777" w:rsidR="00CF7F61" w:rsidRDefault="00000000">
      <w:pPr>
        <w:pStyle w:val="Titre1"/>
      </w:pPr>
      <w:r>
        <w:t>10. Points à valider / décisions ouvertes</w:t>
      </w:r>
    </w:p>
    <w:p w14:paraId="057C3335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Délai minimum autorisé pour modifier/annuler un rendez-vous (ex. 24h avant).</w:t>
      </w:r>
    </w:p>
    <w:p w14:paraId="08C51900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Durée d’un créneau (ex. 30/45/60 minutes) et capacité simultanée (1 ou plusieurs véhicules).</w:t>
      </w:r>
    </w:p>
    <w:p w14:paraId="0C5CD6F1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Gestion du calendrier : limitation au mois courant ou navigation multi-mois.</w:t>
      </w:r>
    </w:p>
    <w:p w14:paraId="60AE8908" w14:textId="77777777" w:rsidR="00CF7F61" w:rsidRPr="00260D91" w:rsidRDefault="00000000">
      <w:pPr>
        <w:pStyle w:val="Listepuces"/>
        <w:rPr>
          <w:lang w:val="fr-FR"/>
        </w:rPr>
      </w:pPr>
      <w:r w:rsidRPr="00260D91">
        <w:rPr>
          <w:lang w:val="fr-FR"/>
        </w:rPr>
        <w:t>Statuts des rendez-vous (prévu, annulé, terminé) et qui peut les changer.</w:t>
      </w:r>
    </w:p>
    <w:sectPr w:rsidR="00CF7F61" w:rsidRPr="00260D91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012B5" w14:textId="77777777" w:rsidR="00115EEC" w:rsidRDefault="00115EEC" w:rsidP="00260D91">
      <w:pPr>
        <w:spacing w:after="0" w:line="240" w:lineRule="auto"/>
      </w:pPr>
      <w:r>
        <w:separator/>
      </w:r>
    </w:p>
  </w:endnote>
  <w:endnote w:type="continuationSeparator" w:id="0">
    <w:p w14:paraId="476997C9" w14:textId="77777777" w:rsidR="00115EEC" w:rsidRDefault="00115EEC" w:rsidP="00260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1388325"/>
      <w:docPartObj>
        <w:docPartGallery w:val="Page Numbers (Bottom of Page)"/>
        <w:docPartUnique/>
      </w:docPartObj>
    </w:sdtPr>
    <w:sdtContent>
      <w:p w14:paraId="4EFC78B7" w14:textId="0D3F8D4D" w:rsidR="00260D91" w:rsidRDefault="00260D91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6C5CF6B3" w14:textId="77777777" w:rsidR="00260D91" w:rsidRDefault="00260D9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52AB3" w14:textId="77777777" w:rsidR="00115EEC" w:rsidRDefault="00115EEC" w:rsidP="00260D91">
      <w:pPr>
        <w:spacing w:after="0" w:line="240" w:lineRule="auto"/>
      </w:pPr>
      <w:r>
        <w:separator/>
      </w:r>
    </w:p>
  </w:footnote>
  <w:footnote w:type="continuationSeparator" w:id="0">
    <w:p w14:paraId="4894A42C" w14:textId="77777777" w:rsidR="00115EEC" w:rsidRDefault="00115EEC" w:rsidP="00260D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ED31C" w14:textId="6F6DE70F" w:rsidR="00260D91" w:rsidRDefault="00260D91" w:rsidP="00260D91">
    <w:pPr>
      <w:pStyle w:val="En-tte"/>
      <w:jc w:val="right"/>
    </w:pPr>
    <w:r>
      <w:rPr>
        <w:noProof/>
      </w:rPr>
      <w:drawing>
        <wp:inline distT="0" distB="0" distL="0" distR="0" wp14:anchorId="128F935C" wp14:editId="557E5D28">
          <wp:extent cx="1107428" cy="250976"/>
          <wp:effectExtent l="0" t="0" r="0" b="0"/>
          <wp:docPr id="69583736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5837363" name="Image 695837363"/>
                  <pic:cNvPicPr/>
                </pic:nvPicPr>
                <pic:blipFill rotWithShape="1">
                  <a:blip r:embed="rId1"/>
                  <a:srcRect l="531" t="30174" r="531" b="36190"/>
                  <a:stretch>
                    <a:fillRect/>
                  </a:stretch>
                </pic:blipFill>
                <pic:spPr bwMode="auto">
                  <a:xfrm>
                    <a:off x="0" y="0"/>
                    <a:ext cx="1151403" cy="26094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62898709" w14:textId="77777777" w:rsidR="00260D91" w:rsidRDefault="00260D9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D52F28C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1054004">
    <w:abstractNumId w:val="8"/>
  </w:num>
  <w:num w:numId="2" w16cid:durableId="532573860">
    <w:abstractNumId w:val="6"/>
  </w:num>
  <w:num w:numId="3" w16cid:durableId="1262758851">
    <w:abstractNumId w:val="5"/>
  </w:num>
  <w:num w:numId="4" w16cid:durableId="487789501">
    <w:abstractNumId w:val="4"/>
  </w:num>
  <w:num w:numId="5" w16cid:durableId="1762992763">
    <w:abstractNumId w:val="7"/>
  </w:num>
  <w:num w:numId="6" w16cid:durableId="2063750878">
    <w:abstractNumId w:val="3"/>
  </w:num>
  <w:num w:numId="7" w16cid:durableId="1538735626">
    <w:abstractNumId w:val="2"/>
  </w:num>
  <w:num w:numId="8" w16cid:durableId="360402541">
    <w:abstractNumId w:val="1"/>
  </w:num>
  <w:num w:numId="9" w16cid:durableId="1183132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5EEC"/>
    <w:rsid w:val="0015074B"/>
    <w:rsid w:val="00260D91"/>
    <w:rsid w:val="0029639D"/>
    <w:rsid w:val="00326F90"/>
    <w:rsid w:val="004D00AA"/>
    <w:rsid w:val="00AA1D8D"/>
    <w:rsid w:val="00B47730"/>
    <w:rsid w:val="00CB0664"/>
    <w:rsid w:val="00CF7F61"/>
    <w:rsid w:val="00ED77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47F96E5"/>
  <w14:defaultImageDpi w14:val="300"/>
  <w15:docId w15:val="{73A59C43-3E24-4A71-A221-CFD64369C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951</Words>
  <Characters>5236</Characters>
  <Application>Microsoft Office Word</Application>
  <DocSecurity>0</DocSecurity>
  <Lines>43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NAOUI Mehdi</cp:lastModifiedBy>
  <cp:revision>2</cp:revision>
  <dcterms:created xsi:type="dcterms:W3CDTF">2026-01-05T18:53:00Z</dcterms:created>
  <dcterms:modified xsi:type="dcterms:W3CDTF">2026-01-05T18:53:00Z</dcterms:modified>
  <cp:category/>
</cp:coreProperties>
</file>