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6E7C" w14:textId="77777777" w:rsidR="009649C9" w:rsidRPr="00E255F3" w:rsidRDefault="009649C9" w:rsidP="009649C9">
      <w:pPr>
        <w:pStyle w:val="Titre"/>
        <w:jc w:val="center"/>
        <w:rPr>
          <w:u w:val="single"/>
        </w:rPr>
      </w:pPr>
    </w:p>
    <w:p w14:paraId="475F0B19" w14:textId="77777777" w:rsidR="009649C9" w:rsidRPr="00E255F3" w:rsidRDefault="009649C9" w:rsidP="009649C9">
      <w:pPr>
        <w:pStyle w:val="Titre"/>
        <w:jc w:val="center"/>
        <w:rPr>
          <w:u w:val="single"/>
        </w:rPr>
      </w:pPr>
    </w:p>
    <w:p w14:paraId="557A3F55" w14:textId="77777777" w:rsidR="009649C9" w:rsidRPr="00E255F3" w:rsidRDefault="009649C9" w:rsidP="009649C9">
      <w:pPr>
        <w:pStyle w:val="Titre"/>
        <w:jc w:val="center"/>
        <w:rPr>
          <w:noProof/>
          <w:u w:val="single"/>
        </w:rPr>
      </w:pPr>
    </w:p>
    <w:p w14:paraId="51B6BCB2" w14:textId="3C1EB089" w:rsidR="009649C9" w:rsidRPr="003B0569" w:rsidRDefault="003B0569" w:rsidP="009649C9">
      <w:pPr>
        <w:pStyle w:val="Titre"/>
        <w:jc w:val="center"/>
      </w:pPr>
      <w:r w:rsidRPr="003B0569">
        <w:rPr>
          <w:noProof/>
        </w:rPr>
        <w:drawing>
          <wp:inline distT="0" distB="0" distL="0" distR="0" wp14:anchorId="006759A1" wp14:editId="4A3AC9F7">
            <wp:extent cx="5760720" cy="1303020"/>
            <wp:effectExtent l="0" t="0" r="0" b="0"/>
            <wp:docPr id="1785138745" name="Image 1" descr="Une image contenant Police, Graphique, logo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38745" name="Image 1" descr="Une image contenant Police, Graphique, logo, graphisme&#10;&#10;Le contenu généré par l’IA peut êtr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43" b="33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0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AC8B4" w14:textId="77777777" w:rsidR="009649C9" w:rsidRPr="003B0569" w:rsidRDefault="009649C9" w:rsidP="009649C9">
      <w:pPr>
        <w:pStyle w:val="Titre"/>
        <w:jc w:val="center"/>
      </w:pPr>
    </w:p>
    <w:p w14:paraId="5AFE9E92" w14:textId="77777777" w:rsidR="009649C9" w:rsidRPr="003B0569" w:rsidRDefault="009649C9" w:rsidP="009649C9">
      <w:pPr>
        <w:pStyle w:val="Titre"/>
        <w:jc w:val="center"/>
      </w:pPr>
    </w:p>
    <w:p w14:paraId="6F09119D" w14:textId="77777777" w:rsidR="009649C9" w:rsidRPr="003B0569" w:rsidRDefault="009649C9" w:rsidP="009649C9">
      <w:pPr>
        <w:pStyle w:val="Titre"/>
        <w:jc w:val="center"/>
      </w:pPr>
    </w:p>
    <w:p w14:paraId="675374E0" w14:textId="7AC0AB7C" w:rsidR="00872BE2" w:rsidRPr="003B0569" w:rsidRDefault="009649C9" w:rsidP="009649C9">
      <w:pPr>
        <w:pStyle w:val="Titre"/>
        <w:jc w:val="center"/>
        <w:rPr>
          <w:lang w:val="en-GB"/>
        </w:rPr>
      </w:pPr>
      <w:r w:rsidRPr="003B0569">
        <w:rPr>
          <w:lang w:val="en-GB"/>
        </w:rPr>
        <w:t>Specifications techniques</w:t>
      </w:r>
    </w:p>
    <w:p w14:paraId="38F476E9" w14:textId="1DB42BC5" w:rsidR="009649C9" w:rsidRPr="003B0569" w:rsidRDefault="009649C9" w:rsidP="009649C9">
      <w:pPr>
        <w:pStyle w:val="Titre"/>
        <w:jc w:val="center"/>
        <w:rPr>
          <w:lang w:val="en-GB"/>
        </w:rPr>
      </w:pPr>
      <w:r w:rsidRPr="003B0569">
        <w:rPr>
          <w:lang w:val="en-GB"/>
        </w:rPr>
        <w:t>Auto 95Clean</w:t>
      </w:r>
    </w:p>
    <w:p w14:paraId="6EE15BE1" w14:textId="77777777" w:rsidR="009649C9" w:rsidRPr="00E255F3" w:rsidRDefault="009649C9" w:rsidP="009649C9">
      <w:pPr>
        <w:rPr>
          <w:u w:val="single"/>
          <w:lang w:val="en-GB"/>
        </w:rPr>
      </w:pPr>
    </w:p>
    <w:p w14:paraId="39B2F3EE" w14:textId="77777777" w:rsidR="009649C9" w:rsidRPr="00E255F3" w:rsidRDefault="009649C9" w:rsidP="009649C9">
      <w:pPr>
        <w:rPr>
          <w:u w:val="single"/>
          <w:lang w:val="en-GB"/>
        </w:rPr>
      </w:pPr>
    </w:p>
    <w:p w14:paraId="63EDE089" w14:textId="77777777" w:rsidR="009649C9" w:rsidRPr="00E255F3" w:rsidRDefault="009649C9" w:rsidP="009649C9">
      <w:pPr>
        <w:rPr>
          <w:u w:val="single"/>
          <w:lang w:val="en-GB"/>
        </w:rPr>
      </w:pPr>
    </w:p>
    <w:p w14:paraId="217890B2" w14:textId="77777777" w:rsidR="009649C9" w:rsidRPr="00E255F3" w:rsidRDefault="009649C9" w:rsidP="009649C9">
      <w:pPr>
        <w:rPr>
          <w:u w:val="single"/>
          <w:lang w:val="en-GB"/>
        </w:rPr>
      </w:pPr>
    </w:p>
    <w:p w14:paraId="600D1AB9" w14:textId="77777777" w:rsidR="009649C9" w:rsidRPr="00E255F3" w:rsidRDefault="009649C9" w:rsidP="009649C9">
      <w:pPr>
        <w:rPr>
          <w:u w:val="single"/>
          <w:lang w:val="en-GB"/>
        </w:rPr>
      </w:pPr>
    </w:p>
    <w:p w14:paraId="5472E331" w14:textId="77777777" w:rsidR="009649C9" w:rsidRPr="00E255F3" w:rsidRDefault="009649C9" w:rsidP="009649C9">
      <w:pPr>
        <w:rPr>
          <w:u w:val="single"/>
          <w:lang w:val="en-GB"/>
        </w:rPr>
      </w:pPr>
    </w:p>
    <w:p w14:paraId="717D5FDB" w14:textId="77777777" w:rsidR="009649C9" w:rsidRPr="00E255F3" w:rsidRDefault="009649C9" w:rsidP="009649C9">
      <w:pPr>
        <w:rPr>
          <w:u w:val="single"/>
          <w:lang w:val="en-GB"/>
        </w:rPr>
      </w:pPr>
    </w:p>
    <w:p w14:paraId="4F489DF9" w14:textId="77777777" w:rsidR="009649C9" w:rsidRPr="00E255F3" w:rsidRDefault="009649C9" w:rsidP="009649C9">
      <w:pPr>
        <w:rPr>
          <w:u w:val="single"/>
          <w:lang w:val="en-GB"/>
        </w:rPr>
      </w:pPr>
    </w:p>
    <w:p w14:paraId="6FDB20DD" w14:textId="77777777" w:rsidR="009649C9" w:rsidRPr="00E255F3" w:rsidRDefault="009649C9" w:rsidP="009649C9">
      <w:pPr>
        <w:rPr>
          <w:u w:val="single"/>
          <w:lang w:val="en-GB"/>
        </w:rPr>
      </w:pPr>
    </w:p>
    <w:p w14:paraId="67640EAC" w14:textId="77777777" w:rsidR="009649C9" w:rsidRPr="00E255F3" w:rsidRDefault="009649C9" w:rsidP="009649C9">
      <w:pPr>
        <w:jc w:val="right"/>
        <w:rPr>
          <w:u w:val="single"/>
        </w:rPr>
      </w:pPr>
      <w:r w:rsidRPr="00E255F3">
        <w:rPr>
          <w:u w:val="single"/>
        </w:rPr>
        <w:t>V0.1</w:t>
      </w:r>
    </w:p>
    <w:p w14:paraId="7B306DFE" w14:textId="438F3153" w:rsidR="009649C9" w:rsidRPr="00E255F3" w:rsidRDefault="009649C9" w:rsidP="009649C9">
      <w:pPr>
        <w:rPr>
          <w:u w:val="single"/>
        </w:rPr>
      </w:pPr>
      <w:r w:rsidRPr="00E255F3">
        <w:rPr>
          <w:u w:val="single"/>
        </w:rPr>
        <w:t>Mehdi NAOUI 2026</w:t>
      </w:r>
    </w:p>
    <w:p w14:paraId="0F39A5AD" w14:textId="77777777" w:rsidR="009649C9" w:rsidRPr="00E255F3" w:rsidRDefault="009649C9" w:rsidP="009649C9">
      <w:pPr>
        <w:rPr>
          <w:u w:val="single"/>
        </w:rPr>
      </w:pPr>
    </w:p>
    <w:p w14:paraId="217E3086" w14:textId="1A509F9F" w:rsidR="003B0569" w:rsidRDefault="003B0569" w:rsidP="003B0569">
      <w:pPr>
        <w:pStyle w:val="Titre1"/>
        <w:numPr>
          <w:ilvl w:val="0"/>
          <w:numId w:val="1"/>
        </w:numPr>
      </w:pPr>
      <w:r>
        <w:lastRenderedPageBreak/>
        <w:t>Cadre du projet</w:t>
      </w:r>
    </w:p>
    <w:p w14:paraId="7505B10C" w14:textId="5C03DDF7" w:rsidR="003B0569" w:rsidRDefault="003B0569" w:rsidP="003B0569">
      <w:pPr>
        <w:pStyle w:val="Titre2"/>
      </w:pPr>
      <w:r>
        <w:t>Résumé</w:t>
      </w:r>
    </w:p>
    <w:p w14:paraId="4F10CA64" w14:textId="77777777" w:rsidR="003B0569" w:rsidRDefault="003B0569" w:rsidP="003B0569">
      <w:pPr>
        <w:pStyle w:val="Titre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3B0569">
        <w:rPr>
          <w:rFonts w:asciiTheme="minorHAnsi" w:eastAsiaTheme="minorHAnsi" w:hAnsiTheme="minorHAnsi" w:cstheme="minorBidi"/>
          <w:color w:val="auto"/>
          <w:sz w:val="24"/>
          <w:szCs w:val="24"/>
        </w:rPr>
        <w:t>Ce document décrit l’architecture technique envisagée et les principes généraux de mise en œuvre du projet AUTO 95 CLEAN.</w:t>
      </w:r>
      <w:r w:rsidRPr="003B0569">
        <w:rPr>
          <w:rFonts w:asciiTheme="minorHAnsi" w:eastAsiaTheme="minorHAnsi" w:hAnsiTheme="minorHAnsi" w:cstheme="minorBidi"/>
          <w:color w:val="auto"/>
          <w:sz w:val="24"/>
          <w:szCs w:val="24"/>
        </w:rPr>
        <w:br/>
        <w:t>Il ne fige pas les choix techniques définitifs et pourra évoluer en fonction des validations client et des contraintes métier.</w:t>
      </w:r>
    </w:p>
    <w:p w14:paraId="272C4182" w14:textId="7127783F" w:rsidR="003B0569" w:rsidRPr="00E56E40" w:rsidRDefault="003B0569" w:rsidP="003B0569">
      <w:pPr>
        <w:rPr>
          <w:i/>
          <w:iCs/>
        </w:rPr>
      </w:pPr>
      <w:r w:rsidRPr="00E56E40">
        <w:rPr>
          <w:i/>
          <w:iCs/>
          <w:highlight w:val="yellow"/>
        </w:rPr>
        <w:t xml:space="preserve">Il est très </w:t>
      </w:r>
      <w:r w:rsidR="00E56E40" w:rsidRPr="00E56E40">
        <w:rPr>
          <w:i/>
          <w:iCs/>
          <w:highlight w:val="yellow"/>
        </w:rPr>
        <w:t>important</w:t>
      </w:r>
      <w:r w:rsidRPr="00E56E40">
        <w:rPr>
          <w:i/>
          <w:iCs/>
          <w:highlight w:val="yellow"/>
        </w:rPr>
        <w:t xml:space="preserve"> de </w:t>
      </w:r>
      <w:r w:rsidR="00E56E40" w:rsidRPr="00E56E40">
        <w:rPr>
          <w:i/>
          <w:iCs/>
          <w:highlight w:val="yellow"/>
        </w:rPr>
        <w:t>noter</w:t>
      </w:r>
      <w:r w:rsidRPr="00E56E40">
        <w:rPr>
          <w:i/>
          <w:iCs/>
          <w:highlight w:val="yellow"/>
        </w:rPr>
        <w:t xml:space="preserve"> que les choix sont susceptibles d’évoluer.</w:t>
      </w:r>
    </w:p>
    <w:p w14:paraId="50570172" w14:textId="489674EF" w:rsidR="009649C9" w:rsidRDefault="00E255F3" w:rsidP="003B0569">
      <w:pPr>
        <w:pStyle w:val="Titre1"/>
        <w:numPr>
          <w:ilvl w:val="0"/>
          <w:numId w:val="1"/>
        </w:numPr>
      </w:pPr>
      <w:r w:rsidRPr="003B0569">
        <w:t>Vue d’ensemble de l’</w:t>
      </w:r>
      <w:r w:rsidR="003B0569" w:rsidRPr="003B0569">
        <w:t>architecture</w:t>
      </w:r>
    </w:p>
    <w:p w14:paraId="772B0F49" w14:textId="45F9FE44" w:rsidR="003B0569" w:rsidRPr="003B0569" w:rsidRDefault="003B0569" w:rsidP="003B0569">
      <w:pPr>
        <w:pStyle w:val="Titre2"/>
        <w:numPr>
          <w:ilvl w:val="1"/>
          <w:numId w:val="1"/>
        </w:numPr>
      </w:pPr>
      <w:r>
        <w:t>Architecture logique</w:t>
      </w:r>
    </w:p>
    <w:p w14:paraId="340F0300" w14:textId="23F0ACC5" w:rsidR="00E255F3" w:rsidRDefault="00E255F3" w:rsidP="00E255F3">
      <w:r>
        <w:t xml:space="preserve">L’application </w:t>
      </w:r>
      <w:r w:rsidR="003B0569">
        <w:t>s</w:t>
      </w:r>
      <w:r>
        <w:t xml:space="preserve">e décline en </w:t>
      </w:r>
      <w:r w:rsidRPr="003B0569">
        <w:rPr>
          <w:b/>
          <w:bCs/>
        </w:rPr>
        <w:t xml:space="preserve">cinq </w:t>
      </w:r>
      <w:r w:rsidR="003B0569" w:rsidRPr="003B0569">
        <w:rPr>
          <w:b/>
          <w:bCs/>
        </w:rPr>
        <w:t>sous-ensembles</w:t>
      </w:r>
      <w:r>
        <w:t>.</w:t>
      </w:r>
    </w:p>
    <w:p w14:paraId="365F2F9F" w14:textId="5B90CAD5" w:rsidR="00E255F3" w:rsidRDefault="00E255F3" w:rsidP="00E255F3">
      <w:r>
        <w:t>L’application web client assure l’accés aux service</w:t>
      </w:r>
      <w:r w:rsidR="003B0569">
        <w:t>s</w:t>
      </w:r>
      <w:r>
        <w:t xml:space="preserve"> de réservation</w:t>
      </w:r>
      <w:r w:rsidR="003B0569">
        <w:t>s</w:t>
      </w:r>
      <w:r>
        <w:t xml:space="preserve"> </w:t>
      </w:r>
      <w:r w:rsidR="003B0569">
        <w:t xml:space="preserve">pour les </w:t>
      </w:r>
      <w:r>
        <w:t>client</w:t>
      </w:r>
      <w:r w:rsidR="003B0569">
        <w:t>s.</w:t>
      </w:r>
    </w:p>
    <w:p w14:paraId="7C32519C" w14:textId="6B8183F6" w:rsidR="003B0569" w:rsidRDefault="003B0569" w:rsidP="00E255F3">
      <w:r>
        <w:t>L’application web administration assure l’accès ainsi que la gestion pour l’administrateur.</w:t>
      </w:r>
    </w:p>
    <w:p w14:paraId="258EE122" w14:textId="0F71C706" w:rsidR="003B0569" w:rsidRDefault="003B0569" w:rsidP="00E255F3">
      <w:r>
        <w:t>Le backend ce présente sous forme d’une API accessible via des « Endpoint ». Ces « Endpoint » sont des adresses URL. Le frontend utilise ces « Endpoint » pour opérer les actions nécessaires au bon fonctionnement de l’application.</w:t>
      </w:r>
    </w:p>
    <w:p w14:paraId="78C45B31" w14:textId="4A479831" w:rsidR="003B0569" w:rsidRDefault="003B0569" w:rsidP="00E255F3">
      <w:r>
        <w:t xml:space="preserve">Enfin les services de mail ainsi que les paiements sont </w:t>
      </w:r>
      <w:r w:rsidRPr="003B0569">
        <w:t>assurés</w:t>
      </w:r>
      <w:r>
        <w:t xml:space="preserve"> par des services externes.</w:t>
      </w:r>
    </w:p>
    <w:p w14:paraId="6ADB6FE7" w14:textId="77777777" w:rsidR="003B0569" w:rsidRDefault="003B0569" w:rsidP="00E255F3"/>
    <w:p w14:paraId="434318B3" w14:textId="4F2BF93D" w:rsidR="003B0569" w:rsidRDefault="003B0569" w:rsidP="00E255F3">
      <w:r>
        <w:rPr>
          <w:noProof/>
        </w:rPr>
        <w:drawing>
          <wp:inline distT="0" distB="0" distL="0" distR="0" wp14:anchorId="65056D27" wp14:editId="1E34F311">
            <wp:extent cx="5760720" cy="1105535"/>
            <wp:effectExtent l="0" t="0" r="0" b="0"/>
            <wp:docPr id="834229147" name="Image 7" descr="Une image contenant capture d’écran, texte, noir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29147" name="Image 7" descr="Une image contenant capture d’écran, texte, noir, diagramm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C36F" w14:textId="6712248E" w:rsidR="003B0569" w:rsidRDefault="003B0569" w:rsidP="003B0569">
      <w:pPr>
        <w:pStyle w:val="Titre1"/>
        <w:numPr>
          <w:ilvl w:val="0"/>
          <w:numId w:val="1"/>
        </w:numPr>
      </w:pPr>
      <w:r>
        <w:lastRenderedPageBreak/>
        <w:t>Frontend (principes)</w:t>
      </w:r>
    </w:p>
    <w:p w14:paraId="68BBB90C" w14:textId="0D4DB1E4" w:rsidR="003B0569" w:rsidRDefault="003B0569" w:rsidP="003B0569">
      <w:pPr>
        <w:pStyle w:val="Titre2"/>
        <w:numPr>
          <w:ilvl w:val="1"/>
          <w:numId w:val="1"/>
        </w:numPr>
      </w:pPr>
      <w:r>
        <w:t>Rôle</w:t>
      </w:r>
    </w:p>
    <w:p w14:paraId="165B0F4A" w14:textId="2314C822" w:rsidR="003B0569" w:rsidRDefault="003B0569" w:rsidP="003B0569">
      <w:r>
        <w:t xml:space="preserve">Le frontend </w:t>
      </w:r>
      <w:r w:rsidR="00E56E40">
        <w:t>s</w:t>
      </w:r>
      <w:r>
        <w:t>e présente sous forme de page html accessible via un navigateur web. Il sert d’interface utilisateur coté client ainsi que pour les agents de nettoyages ou bien l’administrateur.</w:t>
      </w:r>
    </w:p>
    <w:p w14:paraId="5795E27A" w14:textId="295B95E4" w:rsidR="003B0569" w:rsidRDefault="003B0569" w:rsidP="003B0569">
      <w:r>
        <w:t>Le frontend communique avec le backend via une API. Cette API permet au frontend de réaliser des opérations de lecture, mise à jour et suppression sur les bases des données.</w:t>
      </w:r>
    </w:p>
    <w:p w14:paraId="367CA5A4" w14:textId="6AD7AB7A" w:rsidR="003B0569" w:rsidRDefault="003B0569" w:rsidP="003B0569">
      <w:r>
        <w:rPr>
          <w:noProof/>
        </w:rPr>
        <w:drawing>
          <wp:inline distT="0" distB="0" distL="0" distR="0" wp14:anchorId="6EDA5A2F" wp14:editId="4C5B4118">
            <wp:extent cx="5760720" cy="1235075"/>
            <wp:effectExtent l="0" t="0" r="0" b="3175"/>
            <wp:docPr id="2114443250" name="Image 6" descr="Une image contenant texte, capture d’écran, noir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43250" name="Image 6" descr="Une image contenant texte, capture d’écran, noir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2DF7" w14:textId="77777777" w:rsidR="003B0569" w:rsidRDefault="003B0569" w:rsidP="003B0569"/>
    <w:p w14:paraId="7B3E88B0" w14:textId="758A4B22" w:rsidR="003B0569" w:rsidRPr="003B0569" w:rsidRDefault="003B0569" w:rsidP="003B0569">
      <w:pPr>
        <w:pStyle w:val="Titre2"/>
        <w:numPr>
          <w:ilvl w:val="1"/>
          <w:numId w:val="1"/>
        </w:numPr>
      </w:pPr>
      <w:r w:rsidRPr="003B0569">
        <w:t>Technologies envisagées</w:t>
      </w:r>
    </w:p>
    <w:p w14:paraId="16FB9FEE" w14:textId="425410A8" w:rsidR="003B0569" w:rsidRDefault="003B0569" w:rsidP="003B0569">
      <w:proofErr w:type="spellStart"/>
      <w:r w:rsidRPr="003B0569">
        <w:rPr>
          <w:b/>
          <w:bCs/>
        </w:rPr>
        <w:t>React</w:t>
      </w:r>
      <w:proofErr w:type="spellEnd"/>
      <w:r>
        <w:t xml:space="preserve"> est la technologie envisagée pour la réalisation du frontend.</w:t>
      </w:r>
    </w:p>
    <w:p w14:paraId="2E3D7702" w14:textId="1A92CB8E" w:rsidR="003B0569" w:rsidRDefault="003B0569" w:rsidP="003B0569">
      <w:proofErr w:type="spellStart"/>
      <w:r w:rsidRPr="003B0569">
        <w:rPr>
          <w:b/>
          <w:bCs/>
        </w:rPr>
        <w:t>TypeScript</w:t>
      </w:r>
      <w:proofErr w:type="spellEnd"/>
      <w:r>
        <w:t xml:space="preserve"> est le langage de programmation envisagé pour le développement du frontend.</w:t>
      </w:r>
    </w:p>
    <w:p w14:paraId="343FA42F" w14:textId="43E3C8CF" w:rsidR="003B0569" w:rsidRDefault="003B0569" w:rsidP="003B0569">
      <w:r>
        <w:t xml:space="preserve">L’approche </w:t>
      </w:r>
      <w:r w:rsidRPr="003B0569">
        <w:rPr>
          <w:b/>
          <w:bCs/>
        </w:rPr>
        <w:t>mobile-first</w:t>
      </w:r>
      <w:r>
        <w:t xml:space="preserve"> a été choisis avec un </w:t>
      </w:r>
      <w:r w:rsidRPr="003B0569">
        <w:rPr>
          <w:b/>
          <w:bCs/>
        </w:rPr>
        <w:t>responsive desktop</w:t>
      </w:r>
      <w:r>
        <w:t xml:space="preserve"> pour la navigation sur ordinateur de bureau.</w:t>
      </w:r>
    </w:p>
    <w:p w14:paraId="0530B5B3" w14:textId="76054620" w:rsidR="003B0569" w:rsidRDefault="003B0569" w:rsidP="003B0569">
      <w:pPr>
        <w:pStyle w:val="Titre1"/>
        <w:numPr>
          <w:ilvl w:val="0"/>
          <w:numId w:val="1"/>
        </w:numPr>
      </w:pPr>
      <w:r>
        <w:t>Backend (principes)</w:t>
      </w:r>
    </w:p>
    <w:p w14:paraId="68A3DDAC" w14:textId="74976F03" w:rsidR="003B0569" w:rsidRDefault="003B0569" w:rsidP="003B0569">
      <w:pPr>
        <w:pStyle w:val="Titre2"/>
        <w:numPr>
          <w:ilvl w:val="1"/>
          <w:numId w:val="1"/>
        </w:numPr>
      </w:pPr>
      <w:r>
        <w:t>Rôle</w:t>
      </w:r>
    </w:p>
    <w:p w14:paraId="7977E582" w14:textId="4ADAD3B0" w:rsidR="003B0569" w:rsidRDefault="00C358E6" w:rsidP="003B0569">
      <w:r w:rsidRPr="00C358E6">
        <w:t>Le backend expose des opérations de gestion (création, lecture, mise à jour, suppression)</w:t>
      </w:r>
      <w:r>
        <w:t xml:space="preserve"> sur</w:t>
      </w:r>
      <w:r w:rsidR="003B0569">
        <w:t xml:space="preserve"> la base de données. Ces opérations de CRUD sont nécessaires à la gestion :</w:t>
      </w:r>
    </w:p>
    <w:p w14:paraId="50AD3843" w14:textId="77EC195B" w:rsidR="003B0569" w:rsidRDefault="003B0569" w:rsidP="003B0569">
      <w:pPr>
        <w:pStyle w:val="Paragraphedeliste"/>
        <w:numPr>
          <w:ilvl w:val="0"/>
          <w:numId w:val="2"/>
        </w:numPr>
      </w:pPr>
      <w:r>
        <w:t>Des utilisateurs</w:t>
      </w:r>
    </w:p>
    <w:p w14:paraId="0751A281" w14:textId="353D034E" w:rsidR="003B0569" w:rsidRDefault="003B0569" w:rsidP="003B0569">
      <w:pPr>
        <w:pStyle w:val="Paragraphedeliste"/>
        <w:numPr>
          <w:ilvl w:val="0"/>
          <w:numId w:val="2"/>
        </w:numPr>
      </w:pPr>
      <w:r>
        <w:t>Des rendez-vous</w:t>
      </w:r>
    </w:p>
    <w:p w14:paraId="636340D4" w14:textId="4734A3E1" w:rsidR="003B0569" w:rsidRDefault="003B0569" w:rsidP="003B0569">
      <w:pPr>
        <w:pStyle w:val="Paragraphedeliste"/>
        <w:numPr>
          <w:ilvl w:val="0"/>
          <w:numId w:val="2"/>
        </w:numPr>
      </w:pPr>
      <w:r>
        <w:t>Des créneaux</w:t>
      </w:r>
    </w:p>
    <w:p w14:paraId="28D51858" w14:textId="39B2B2A5" w:rsidR="003B0569" w:rsidRDefault="003B0569" w:rsidP="003B0569">
      <w:pPr>
        <w:pStyle w:val="Paragraphedeliste"/>
        <w:numPr>
          <w:ilvl w:val="0"/>
          <w:numId w:val="2"/>
        </w:numPr>
      </w:pPr>
      <w:r>
        <w:t>Des points de fidélités et du parrainage</w:t>
      </w:r>
    </w:p>
    <w:p w14:paraId="0B0A527A" w14:textId="3C9577A6" w:rsidR="003B0569" w:rsidRDefault="003B0569" w:rsidP="003B0569">
      <w:pPr>
        <w:pStyle w:val="Paragraphedeliste"/>
        <w:numPr>
          <w:ilvl w:val="0"/>
          <w:numId w:val="2"/>
        </w:numPr>
      </w:pPr>
      <w:r>
        <w:t xml:space="preserve">Et enfin l’interface avec les services </w:t>
      </w:r>
      <w:proofErr w:type="spellStart"/>
      <w:r>
        <w:t>externes</w:t>
      </w:r>
      <w:r w:rsidR="00B03147">
        <w:t>Je</w:t>
      </w:r>
      <w:proofErr w:type="spellEnd"/>
      <w:r w:rsidR="00B03147">
        <w:t xml:space="preserve"> </w:t>
      </w:r>
    </w:p>
    <w:p w14:paraId="2D7FC7AA" w14:textId="77777777" w:rsidR="003B0569" w:rsidRDefault="003B0569" w:rsidP="003B0569">
      <w:pPr>
        <w:pStyle w:val="Titre2"/>
        <w:numPr>
          <w:ilvl w:val="1"/>
          <w:numId w:val="1"/>
        </w:numPr>
      </w:pPr>
      <w:r w:rsidRPr="003B0569">
        <w:lastRenderedPageBreak/>
        <w:t>Technologies envisagées</w:t>
      </w:r>
    </w:p>
    <w:p w14:paraId="66E025BE" w14:textId="2BDE7FEA" w:rsidR="003B0569" w:rsidRDefault="003B0569" w:rsidP="003B0569">
      <w:pPr>
        <w:rPr>
          <w:b/>
          <w:bCs/>
        </w:rPr>
      </w:pPr>
      <w:r>
        <w:t>L’environnement envisagées pour la réalisation du backend est </w:t>
      </w:r>
      <w:proofErr w:type="spellStart"/>
      <w:r w:rsidRPr="003B0569">
        <w:rPr>
          <w:b/>
          <w:bCs/>
        </w:rPr>
        <w:t>Node.Js</w:t>
      </w:r>
      <w:proofErr w:type="spellEnd"/>
      <w:r>
        <w:rPr>
          <w:b/>
          <w:bCs/>
        </w:rPr>
        <w:t>.</w:t>
      </w:r>
    </w:p>
    <w:p w14:paraId="1A1B88B8" w14:textId="75AC1CF7" w:rsidR="003B0569" w:rsidRDefault="003B0569" w:rsidP="003B0569">
      <w:proofErr w:type="spellStart"/>
      <w:r>
        <w:rPr>
          <w:b/>
          <w:bCs/>
        </w:rPr>
        <w:t>NestJs</w:t>
      </w:r>
      <w:proofErr w:type="spellEnd"/>
      <w:r>
        <w:rPr>
          <w:b/>
          <w:bCs/>
        </w:rPr>
        <w:t xml:space="preserve"> </w:t>
      </w:r>
      <w:r>
        <w:t>est la technologie envisagée pour la réalisation du backend.</w:t>
      </w:r>
    </w:p>
    <w:p w14:paraId="2D58CB05" w14:textId="4CE29933" w:rsidR="003B0569" w:rsidRDefault="003B0569" w:rsidP="003B0569">
      <w:proofErr w:type="spellStart"/>
      <w:r w:rsidRPr="003B0569">
        <w:rPr>
          <w:b/>
          <w:bCs/>
        </w:rPr>
        <w:t>TypeScript</w:t>
      </w:r>
      <w:proofErr w:type="spellEnd"/>
      <w:r>
        <w:t xml:space="preserve"> est le langage de programmation envisagé pour le développement du backend.</w:t>
      </w:r>
    </w:p>
    <w:p w14:paraId="4CA6E8BE" w14:textId="72B82A1D" w:rsidR="003B0569" w:rsidRDefault="003B0569" w:rsidP="003B0569">
      <w:r>
        <w:t xml:space="preserve">Enfin l’API utilise une architecture de type </w:t>
      </w:r>
      <w:r w:rsidRPr="003B0569">
        <w:rPr>
          <w:b/>
          <w:bCs/>
        </w:rPr>
        <w:t>REST</w:t>
      </w:r>
      <w:r>
        <w:t>.</w:t>
      </w:r>
    </w:p>
    <w:p w14:paraId="5E92A4CA" w14:textId="77777777" w:rsidR="003B0569" w:rsidRDefault="003B0569" w:rsidP="003B0569"/>
    <w:p w14:paraId="412B9C65" w14:textId="7706C8B7" w:rsidR="003B0569" w:rsidRDefault="003B0569" w:rsidP="003B0569">
      <w:pPr>
        <w:pStyle w:val="Titre1"/>
        <w:numPr>
          <w:ilvl w:val="0"/>
          <w:numId w:val="1"/>
        </w:numPr>
      </w:pPr>
      <w:r w:rsidRPr="003B0569">
        <w:t>Base de données (principes)</w:t>
      </w:r>
    </w:p>
    <w:p w14:paraId="5CAAEDA9" w14:textId="51E58217" w:rsidR="003B0569" w:rsidRPr="003B0569" w:rsidRDefault="003B0569" w:rsidP="003B0569">
      <w:pPr>
        <w:pStyle w:val="Titre2"/>
        <w:numPr>
          <w:ilvl w:val="1"/>
          <w:numId w:val="1"/>
        </w:numPr>
      </w:pPr>
      <w:r>
        <w:t>Type</w:t>
      </w:r>
    </w:p>
    <w:p w14:paraId="4FCA6A62" w14:textId="30D89DF9" w:rsidR="003B0569" w:rsidRDefault="003B0569" w:rsidP="003B0569">
      <w:r>
        <w:t>La base de données est dite relationnelles. Chaque entité est liée à une autre.</w:t>
      </w:r>
    </w:p>
    <w:p w14:paraId="4269D9E7" w14:textId="34A73BB9" w:rsidR="003B0569" w:rsidRDefault="003B0569" w:rsidP="003B0569">
      <w:r>
        <w:t>Chacune des ces entités possèdes des attributs qui pourront être lues et mises à jour.</w:t>
      </w:r>
    </w:p>
    <w:p w14:paraId="55C0B0D8" w14:textId="28F63DB5" w:rsidR="003B0569" w:rsidRDefault="003B0569" w:rsidP="003B0569">
      <w:pPr>
        <w:pStyle w:val="Titre2"/>
        <w:numPr>
          <w:ilvl w:val="1"/>
          <w:numId w:val="1"/>
        </w:numPr>
      </w:pPr>
      <w:r>
        <w:t>Entités principales (non détaillées)</w:t>
      </w:r>
    </w:p>
    <w:p w14:paraId="1B0C5113" w14:textId="449E03B9" w:rsidR="003B0569" w:rsidRDefault="003B0569" w:rsidP="003B0569">
      <w:r>
        <w:t>Voici une liste des entités potentielles :</w:t>
      </w:r>
    </w:p>
    <w:p w14:paraId="44A8D73D" w14:textId="0D96EADB" w:rsidR="003B0569" w:rsidRDefault="003B0569" w:rsidP="003B0569">
      <w:pPr>
        <w:pStyle w:val="Paragraphedeliste"/>
        <w:numPr>
          <w:ilvl w:val="0"/>
          <w:numId w:val="3"/>
        </w:numPr>
      </w:pPr>
      <w:r>
        <w:t>Utilisateur</w:t>
      </w:r>
    </w:p>
    <w:p w14:paraId="6BF66F03" w14:textId="2BFF2FBB" w:rsidR="003B0569" w:rsidRDefault="003B0569" w:rsidP="003B0569">
      <w:pPr>
        <w:pStyle w:val="Paragraphedeliste"/>
        <w:numPr>
          <w:ilvl w:val="0"/>
          <w:numId w:val="3"/>
        </w:numPr>
      </w:pPr>
      <w:r>
        <w:t>Rendez-vous</w:t>
      </w:r>
    </w:p>
    <w:p w14:paraId="0AE1ED7B" w14:textId="304DAC38" w:rsidR="003B0569" w:rsidRDefault="003B0569" w:rsidP="003B0569">
      <w:pPr>
        <w:pStyle w:val="Paragraphedeliste"/>
        <w:numPr>
          <w:ilvl w:val="0"/>
          <w:numId w:val="3"/>
        </w:numPr>
      </w:pPr>
      <w:r>
        <w:t>Créneau</w:t>
      </w:r>
    </w:p>
    <w:p w14:paraId="1AD34A52" w14:textId="7A126F88" w:rsidR="003B0569" w:rsidRPr="003B0569" w:rsidRDefault="003B0569" w:rsidP="003B0569">
      <w:pPr>
        <w:pStyle w:val="Paragraphedeliste"/>
        <w:numPr>
          <w:ilvl w:val="0"/>
          <w:numId w:val="3"/>
        </w:numPr>
      </w:pPr>
      <w:r>
        <w:t>Service/Formule</w:t>
      </w:r>
    </w:p>
    <w:p w14:paraId="4E3EFDFE" w14:textId="1E3A87FE" w:rsidR="003B0569" w:rsidRDefault="003B0569" w:rsidP="003B0569">
      <w:pPr>
        <w:pStyle w:val="Paragraphedeliste"/>
        <w:numPr>
          <w:ilvl w:val="0"/>
          <w:numId w:val="3"/>
        </w:numPr>
      </w:pPr>
      <w:r>
        <w:t>Paiement</w:t>
      </w:r>
    </w:p>
    <w:p w14:paraId="339825FB" w14:textId="0FDC63A4" w:rsidR="003B0569" w:rsidRDefault="003B0569" w:rsidP="003B0569">
      <w:pPr>
        <w:pStyle w:val="Paragraphedeliste"/>
        <w:numPr>
          <w:ilvl w:val="0"/>
          <w:numId w:val="3"/>
        </w:numPr>
      </w:pPr>
      <w:r>
        <w:t>Points de fidélité</w:t>
      </w:r>
    </w:p>
    <w:p w14:paraId="76067CC3" w14:textId="65F1DC2C" w:rsidR="003B0569" w:rsidRDefault="003B0569" w:rsidP="003B0569">
      <w:pPr>
        <w:pStyle w:val="Paragraphedeliste"/>
        <w:numPr>
          <w:ilvl w:val="0"/>
          <w:numId w:val="3"/>
        </w:numPr>
      </w:pPr>
      <w:r>
        <w:t>Parrainage</w:t>
      </w:r>
    </w:p>
    <w:p w14:paraId="123EE13C" w14:textId="4FEEAE3F" w:rsidR="003B0569" w:rsidRDefault="003B0569" w:rsidP="003B0569">
      <w:pPr>
        <w:pStyle w:val="Titre1"/>
        <w:numPr>
          <w:ilvl w:val="0"/>
          <w:numId w:val="1"/>
        </w:numPr>
      </w:pPr>
      <w:r>
        <w:t>Paiement (intégration externe)</w:t>
      </w:r>
    </w:p>
    <w:p w14:paraId="2495128F" w14:textId="4ECF768E" w:rsidR="003B0569" w:rsidRDefault="003B0569" w:rsidP="003B0569">
      <w:pPr>
        <w:pStyle w:val="Titre2"/>
        <w:numPr>
          <w:ilvl w:val="1"/>
          <w:numId w:val="1"/>
        </w:numPr>
      </w:pPr>
      <w:r>
        <w:t>Principe</w:t>
      </w:r>
    </w:p>
    <w:p w14:paraId="680621CD" w14:textId="797BEC43" w:rsidR="003B0569" w:rsidRDefault="003B0569" w:rsidP="003B0569">
      <w:r>
        <w:t xml:space="preserve">Le paiement se fait via une solution externe type </w:t>
      </w:r>
      <w:proofErr w:type="spellStart"/>
      <w:r w:rsidRPr="00E56E40">
        <w:rPr>
          <w:b/>
          <w:bCs/>
        </w:rPr>
        <w:t>SumUp</w:t>
      </w:r>
      <w:proofErr w:type="spellEnd"/>
      <w:r>
        <w:t xml:space="preserve"> ou bien </w:t>
      </w:r>
      <w:proofErr w:type="spellStart"/>
      <w:r w:rsidRPr="00E56E40">
        <w:rPr>
          <w:b/>
          <w:bCs/>
        </w:rPr>
        <w:t>Qonto</w:t>
      </w:r>
      <w:proofErr w:type="spellEnd"/>
      <w:r>
        <w:t xml:space="preserve">. </w:t>
      </w:r>
    </w:p>
    <w:p w14:paraId="2C3517DA" w14:textId="0B358C30" w:rsidR="003B0569" w:rsidRDefault="003B0569" w:rsidP="003B0569">
      <w:r>
        <w:t xml:space="preserve">Lorsque la formule, le type de véhicule et le créneau horaire sont choisis par l’utilisateur, au moment de payer, une API venant du </w:t>
      </w:r>
      <w:r w:rsidR="00E56E40">
        <w:t xml:space="preserve">fournisseur </w:t>
      </w:r>
      <w:r>
        <w:t xml:space="preserve">de la solution </w:t>
      </w:r>
      <w:r w:rsidR="00AD619D">
        <w:t>se</w:t>
      </w:r>
      <w:r>
        <w:t xml:space="preserve"> présente sur la page pour effectuer le paiement</w:t>
      </w:r>
      <w:r w:rsidR="00E56E40">
        <w:t xml:space="preserve"> via un widget (intégré dans le </w:t>
      </w:r>
      <w:proofErr w:type="spellStart"/>
      <w:r w:rsidR="00E56E40">
        <w:t>front-end</w:t>
      </w:r>
      <w:proofErr w:type="spellEnd"/>
      <w:r w:rsidR="00E56E40">
        <w:t xml:space="preserve"> via JS)</w:t>
      </w:r>
      <w:r>
        <w:t>.</w:t>
      </w:r>
    </w:p>
    <w:p w14:paraId="6071A925" w14:textId="77777777" w:rsidR="00E56E40" w:rsidRDefault="00E56E40" w:rsidP="003B0569"/>
    <w:p w14:paraId="666AD674" w14:textId="30F8C80A" w:rsidR="00E56E40" w:rsidRDefault="00E56E40" w:rsidP="003B0569">
      <w:r>
        <w:lastRenderedPageBreak/>
        <w:t xml:space="preserve">À l’issue du paiement , un </w:t>
      </w:r>
      <w:r w:rsidR="00AD619D">
        <w:t>évènement</w:t>
      </w:r>
      <w:r>
        <w:t xml:space="preserve">  de succès ou d’échec à l’application, permettant au backend de :</w:t>
      </w:r>
    </w:p>
    <w:p w14:paraId="00C18073" w14:textId="24C3DFB1" w:rsidR="00E56E40" w:rsidRDefault="00E56E40" w:rsidP="00923A5A">
      <w:pPr>
        <w:pStyle w:val="Paragraphedeliste"/>
        <w:numPr>
          <w:ilvl w:val="0"/>
          <w:numId w:val="5"/>
        </w:numPr>
      </w:pPr>
      <w:r>
        <w:t>Mettre à jour le statut du paiement</w:t>
      </w:r>
      <w:r w:rsidR="00923A5A">
        <w:t>,</w:t>
      </w:r>
    </w:p>
    <w:p w14:paraId="4F52E5CA" w14:textId="288A23B0" w:rsidR="00923A5A" w:rsidRDefault="00923A5A" w:rsidP="00923A5A">
      <w:pPr>
        <w:pStyle w:val="Paragraphedeliste"/>
        <w:numPr>
          <w:ilvl w:val="0"/>
          <w:numId w:val="5"/>
        </w:numPr>
      </w:pPr>
      <w:r>
        <w:t xml:space="preserve">Confirmer ou </w:t>
      </w:r>
      <w:proofErr w:type="spellStart"/>
      <w:r>
        <w:t>invaliderle</w:t>
      </w:r>
      <w:proofErr w:type="spellEnd"/>
      <w:r>
        <w:t xml:space="preserve"> rendez-vous,</w:t>
      </w:r>
    </w:p>
    <w:p w14:paraId="3683671B" w14:textId="1FA598C0" w:rsidR="00923A5A" w:rsidRDefault="00923A5A" w:rsidP="00923A5A">
      <w:pPr>
        <w:pStyle w:val="Paragraphedeliste"/>
        <w:numPr>
          <w:ilvl w:val="0"/>
          <w:numId w:val="5"/>
        </w:numPr>
      </w:pPr>
      <w:r>
        <w:t>Déclencher les actions associés (</w:t>
      </w:r>
      <w:proofErr w:type="spellStart"/>
      <w:proofErr w:type="gramStart"/>
      <w:r>
        <w:t>email,fidélité</w:t>
      </w:r>
      <w:proofErr w:type="spellEnd"/>
      <w:proofErr w:type="gramEnd"/>
      <w:r>
        <w:t>).</w:t>
      </w:r>
    </w:p>
    <w:p w14:paraId="297ABFDB" w14:textId="77777777" w:rsidR="00923A5A" w:rsidRDefault="00923A5A" w:rsidP="00923A5A">
      <w:pPr>
        <w:pStyle w:val="Paragraphedeliste"/>
      </w:pPr>
    </w:p>
    <w:p w14:paraId="71E1DA6C" w14:textId="67DDC3B0" w:rsidR="003B0569" w:rsidRDefault="003B0569" w:rsidP="003B0569">
      <w:pPr>
        <w:pStyle w:val="Titre2"/>
        <w:numPr>
          <w:ilvl w:val="1"/>
          <w:numId w:val="1"/>
        </w:numPr>
      </w:pPr>
      <w:r>
        <w:t>Rôle du système</w:t>
      </w:r>
    </w:p>
    <w:p w14:paraId="1D3C8774" w14:textId="77777777" w:rsidR="003B0569" w:rsidRDefault="003B0569" w:rsidP="003B0569">
      <w:r>
        <w:t>Le système a pour le rôle d’associer un de paiement à un rendez-vous.</w:t>
      </w:r>
      <w:r>
        <w:br/>
        <w:t>Le système a pour rôle d’attendre la confirmation de la solution externe et de présenter la réussite ou bien l’échec du paiement.</w:t>
      </w:r>
    </w:p>
    <w:p w14:paraId="2B503C3A" w14:textId="21ED5251" w:rsidR="003B0569" w:rsidRDefault="003B0569" w:rsidP="003B0569">
      <w:r>
        <w:t>Il stock le statut du paiement.</w:t>
      </w:r>
    </w:p>
    <w:p w14:paraId="2CBB4E5B" w14:textId="33E73D4D" w:rsidR="003B0569" w:rsidRPr="003B0569" w:rsidRDefault="003B0569" w:rsidP="003B0569">
      <w:pPr>
        <w:pStyle w:val="Titre2"/>
        <w:numPr>
          <w:ilvl w:val="1"/>
          <w:numId w:val="1"/>
        </w:numPr>
      </w:pPr>
      <w:r>
        <w:t>Statut du paiement</w:t>
      </w:r>
    </w:p>
    <w:p w14:paraId="0B8A77B6" w14:textId="2D097ACC" w:rsidR="003B0569" w:rsidRDefault="003B0569" w:rsidP="003B0569">
      <w:pPr>
        <w:pStyle w:val="Paragraphedeliste"/>
        <w:numPr>
          <w:ilvl w:val="0"/>
          <w:numId w:val="4"/>
        </w:numPr>
      </w:pPr>
      <w:r>
        <w:t>Payé</w:t>
      </w:r>
    </w:p>
    <w:p w14:paraId="3015F65C" w14:textId="5FB4A753" w:rsidR="00C358E6" w:rsidRDefault="00C358E6" w:rsidP="003B0569">
      <w:pPr>
        <w:pStyle w:val="Paragraphedeliste"/>
        <w:numPr>
          <w:ilvl w:val="0"/>
          <w:numId w:val="4"/>
        </w:numPr>
      </w:pPr>
      <w:r>
        <w:t>En attente</w:t>
      </w:r>
    </w:p>
    <w:p w14:paraId="4ACB1280" w14:textId="4DBC97E8" w:rsidR="003B0569" w:rsidRDefault="003B0569" w:rsidP="003B0569">
      <w:pPr>
        <w:pStyle w:val="Paragraphedeliste"/>
        <w:numPr>
          <w:ilvl w:val="0"/>
          <w:numId w:val="4"/>
        </w:numPr>
      </w:pPr>
      <w:r>
        <w:t>Echec</w:t>
      </w:r>
    </w:p>
    <w:p w14:paraId="7D5369EB" w14:textId="552D6A17" w:rsidR="003B0569" w:rsidRDefault="003B0569" w:rsidP="003B0569">
      <w:pPr>
        <w:pStyle w:val="Paragraphedeliste"/>
        <w:numPr>
          <w:ilvl w:val="0"/>
          <w:numId w:val="4"/>
        </w:numPr>
      </w:pPr>
      <w:r>
        <w:t>Remboursé</w:t>
      </w:r>
    </w:p>
    <w:p w14:paraId="5943650F" w14:textId="725C7DF1" w:rsidR="003B0569" w:rsidRDefault="003B0569" w:rsidP="003B0569">
      <w:pPr>
        <w:pStyle w:val="Paragraphedeliste"/>
        <w:numPr>
          <w:ilvl w:val="0"/>
          <w:numId w:val="4"/>
        </w:numPr>
      </w:pPr>
      <w:r>
        <w:t>Annulé</w:t>
      </w:r>
    </w:p>
    <w:p w14:paraId="17CF9E8F" w14:textId="77777777" w:rsidR="003B0569" w:rsidRDefault="003B0569" w:rsidP="003B0569">
      <w:pPr>
        <w:pStyle w:val="Titre1"/>
      </w:pPr>
    </w:p>
    <w:p w14:paraId="64AD3FC6" w14:textId="2AC2C15E" w:rsidR="003B0569" w:rsidRPr="003B0569" w:rsidRDefault="003B0569" w:rsidP="003B0569">
      <w:pPr>
        <w:pStyle w:val="Titre1"/>
        <w:numPr>
          <w:ilvl w:val="0"/>
          <w:numId w:val="1"/>
        </w:numPr>
      </w:pPr>
      <w:r>
        <w:t>Gestion des mails</w:t>
      </w:r>
    </w:p>
    <w:p w14:paraId="53D46EDB" w14:textId="75330C40" w:rsidR="003B0569" w:rsidRPr="003B0569" w:rsidRDefault="003B0569" w:rsidP="003B0569">
      <w:r>
        <w:t xml:space="preserve"> </w:t>
      </w:r>
    </w:p>
    <w:p w14:paraId="2BC4871A" w14:textId="0DA3F1E8" w:rsidR="003B0569" w:rsidRDefault="003B0569" w:rsidP="003B0569">
      <w:pPr>
        <w:pStyle w:val="Titre2"/>
        <w:numPr>
          <w:ilvl w:val="1"/>
          <w:numId w:val="1"/>
        </w:numPr>
      </w:pPr>
      <w:r>
        <w:t>Cas d’usage</w:t>
      </w:r>
    </w:p>
    <w:p w14:paraId="4DD880A9" w14:textId="198C3B82" w:rsidR="003B0569" w:rsidRDefault="003B0569" w:rsidP="003B0569">
      <w:r>
        <w:t xml:space="preserve">Les mails ont pour rôle principales de confirmer </w:t>
      </w:r>
      <w:proofErr w:type="gramStart"/>
      <w:r>
        <w:t>les réservation</w:t>
      </w:r>
      <w:proofErr w:type="gramEnd"/>
      <w:r>
        <w:t xml:space="preserve"> à l’utilisateur et de communique les modalités de gestion de compte (mot de passe, </w:t>
      </w:r>
      <w:proofErr w:type="spellStart"/>
      <w:r>
        <w:t>etc</w:t>
      </w:r>
      <w:proofErr w:type="spellEnd"/>
      <w:r>
        <w:t>)</w:t>
      </w:r>
    </w:p>
    <w:p w14:paraId="5C91834E" w14:textId="1ECC958B" w:rsidR="003B0569" w:rsidRDefault="003B0569" w:rsidP="003B0569">
      <w:pPr>
        <w:pStyle w:val="Titre2"/>
        <w:numPr>
          <w:ilvl w:val="1"/>
          <w:numId w:val="1"/>
        </w:numPr>
      </w:pPr>
      <w:r>
        <w:t>Principe technique</w:t>
      </w:r>
    </w:p>
    <w:p w14:paraId="55343CCF" w14:textId="67158329" w:rsidR="003B0569" w:rsidRDefault="003B0569" w:rsidP="003B0569">
      <w:r>
        <w:t xml:space="preserve">Envoi via service SMTP ou prestataire </w:t>
      </w:r>
      <w:proofErr w:type="gramStart"/>
      <w:r>
        <w:t>tiers(</w:t>
      </w:r>
      <w:proofErr w:type="spellStart"/>
      <w:r>
        <w:t>a</w:t>
      </w:r>
      <w:proofErr w:type="spellEnd"/>
      <w:proofErr w:type="gramEnd"/>
      <w:r>
        <w:t xml:space="preserve"> décider).</w:t>
      </w:r>
    </w:p>
    <w:p w14:paraId="62C40F52" w14:textId="7AAA7D33" w:rsidR="003B0569" w:rsidRDefault="003B0569" w:rsidP="003B0569">
      <w:r>
        <w:t>Dans le cas de l’envoi directement via le backend, il existe un module dédié nommé « </w:t>
      </w:r>
      <w:proofErr w:type="spellStart"/>
      <w:r>
        <w:t>MailModules</w:t>
      </w:r>
      <w:proofErr w:type="spellEnd"/>
      <w:r>
        <w:t xml:space="preserve"> » disponible au sein de </w:t>
      </w:r>
      <w:proofErr w:type="spellStart"/>
      <w:r>
        <w:t>NestJs</w:t>
      </w:r>
      <w:proofErr w:type="spellEnd"/>
      <w:r>
        <w:t>.</w:t>
      </w:r>
    </w:p>
    <w:p w14:paraId="74958020" w14:textId="05A4B056" w:rsidR="003B0569" w:rsidRDefault="003B0569" w:rsidP="003B0569">
      <w:r>
        <w:t>La seconde solution sera un envoi via un service externe comme « Amazon » SES ou bien « </w:t>
      </w:r>
      <w:proofErr w:type="spellStart"/>
      <w:r>
        <w:t>Sensgrid</w:t>
      </w:r>
      <w:proofErr w:type="spellEnd"/>
      <w:r>
        <w:t> ».Elle sera appelé par le backend.</w:t>
      </w:r>
    </w:p>
    <w:p w14:paraId="54788883" w14:textId="77777777" w:rsidR="003B0569" w:rsidRDefault="003B0569" w:rsidP="003B0569"/>
    <w:p w14:paraId="56D0562F" w14:textId="77777777" w:rsidR="00923A5A" w:rsidRPr="0034765B" w:rsidRDefault="00923A5A" w:rsidP="003B0569">
      <w:pPr>
        <w:rPr>
          <w:color w:val="404040" w:themeColor="text1" w:themeTint="BF"/>
        </w:rPr>
      </w:pPr>
    </w:p>
    <w:p w14:paraId="06D16F18" w14:textId="7F911758" w:rsidR="003B0569" w:rsidRDefault="001E5FFA" w:rsidP="001E5FFA">
      <w:pPr>
        <w:pStyle w:val="Titre1"/>
        <w:numPr>
          <w:ilvl w:val="0"/>
          <w:numId w:val="1"/>
        </w:numPr>
      </w:pPr>
      <w:r w:rsidRPr="001E5FFA">
        <w:t>Spécification des routes de navigation de l’application</w:t>
      </w:r>
    </w:p>
    <w:p w14:paraId="587B82C8" w14:textId="77777777" w:rsidR="001E5FFA" w:rsidRDefault="001E5FFA" w:rsidP="001E5FFA"/>
    <w:p w14:paraId="45AA26C8" w14:textId="77777777" w:rsidR="001E5FFA" w:rsidRPr="001E5FFA" w:rsidRDefault="001E5FFA" w:rsidP="001E5FFA">
      <w:r w:rsidRPr="001E5FFA">
        <w:t xml:space="preserve">Cette section décrit les routes </w:t>
      </w:r>
      <w:proofErr w:type="spellStart"/>
      <w:r w:rsidRPr="001E5FFA">
        <w:t>front-end</w:t>
      </w:r>
      <w:proofErr w:type="spellEnd"/>
      <w:r w:rsidRPr="001E5FFA">
        <w:t xml:space="preserve"> de l’application, leur rôle fonctionnel ainsi que leurs conditions d’accès.</w:t>
      </w:r>
      <w:r w:rsidRPr="001E5FFA">
        <w:br/>
        <w:t>Les routes sont réparties en deux catégories :</w:t>
      </w:r>
    </w:p>
    <w:p w14:paraId="2B9E9508" w14:textId="77777777" w:rsidR="001E5FFA" w:rsidRPr="001E5FFA" w:rsidRDefault="001E5FFA" w:rsidP="001E5FFA">
      <w:pPr>
        <w:numPr>
          <w:ilvl w:val="0"/>
          <w:numId w:val="28"/>
        </w:numPr>
      </w:pPr>
      <w:proofErr w:type="gramStart"/>
      <w:r w:rsidRPr="001E5FFA">
        <w:rPr>
          <w:b/>
          <w:bCs/>
        </w:rPr>
        <w:t>routes</w:t>
      </w:r>
      <w:proofErr w:type="gramEnd"/>
      <w:r w:rsidRPr="001E5FFA">
        <w:rPr>
          <w:b/>
          <w:bCs/>
        </w:rPr>
        <w:t xml:space="preserve"> publiques</w:t>
      </w:r>
      <w:r w:rsidRPr="001E5FFA">
        <w:t>, accessibles sans authentification ;</w:t>
      </w:r>
    </w:p>
    <w:p w14:paraId="7DC82D98" w14:textId="77777777" w:rsidR="001E5FFA" w:rsidRPr="001E5FFA" w:rsidRDefault="001E5FFA" w:rsidP="001E5FFA">
      <w:pPr>
        <w:numPr>
          <w:ilvl w:val="0"/>
          <w:numId w:val="28"/>
        </w:numPr>
      </w:pPr>
      <w:proofErr w:type="gramStart"/>
      <w:r w:rsidRPr="001E5FFA">
        <w:rPr>
          <w:b/>
          <w:bCs/>
        </w:rPr>
        <w:t>routes</w:t>
      </w:r>
      <w:proofErr w:type="gramEnd"/>
      <w:r w:rsidRPr="001E5FFA">
        <w:rPr>
          <w:b/>
          <w:bCs/>
        </w:rPr>
        <w:t xml:space="preserve"> authentifiées</w:t>
      </w:r>
      <w:r w:rsidRPr="001E5FFA">
        <w:t>, accessibles uniquement aux utilisateurs connectés.</w:t>
      </w:r>
    </w:p>
    <w:p w14:paraId="038A0A52" w14:textId="77777777" w:rsidR="001E5FFA" w:rsidRPr="001E5FFA" w:rsidRDefault="001E5FFA" w:rsidP="001E5FFA">
      <w:r w:rsidRPr="001E5FFA">
        <w:t>Certaines routes utilisent des paramètres dynamiques, par exemple :id, afin d’identifier une ressource spécifique.</w:t>
      </w:r>
      <w:r w:rsidRPr="001E5FFA">
        <w:br/>
        <w:t xml:space="preserve">Le système de routage doit également garantir la protection des pages privées via un mécanisme de contrôle d’accès côté </w:t>
      </w:r>
      <w:proofErr w:type="spellStart"/>
      <w:r w:rsidRPr="001E5FFA">
        <w:t>front-end</w:t>
      </w:r>
      <w:proofErr w:type="spellEnd"/>
      <w:r w:rsidRPr="001E5FFA">
        <w:t>.</w:t>
      </w:r>
    </w:p>
    <w:p w14:paraId="7A9C5801" w14:textId="77777777" w:rsidR="001E5FFA" w:rsidRPr="001E5FFA" w:rsidRDefault="001E5FFA" w:rsidP="001E5FFA"/>
    <w:p w14:paraId="4C7888E7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  <w:r w:rsidRPr="001E5FFA">
        <w:rPr>
          <w:color w:val="404040" w:themeColor="text1" w:themeTint="BF"/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403"/>
        <w:gridCol w:w="2666"/>
        <w:gridCol w:w="1435"/>
        <w:gridCol w:w="1237"/>
      </w:tblGrid>
      <w:tr w:rsidR="001E5FFA" w:rsidRPr="001E5FFA" w14:paraId="401D8B97" w14:textId="77777777" w:rsidTr="001E5FF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8D8CA" w14:textId="77777777" w:rsidR="001E5FFA" w:rsidRPr="001E5FFA" w:rsidRDefault="001E5FFA" w:rsidP="001E5FFA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1E5FFA">
              <w:rPr>
                <w:b/>
                <w:bCs/>
                <w:color w:val="404040" w:themeColor="text1" w:themeTint="BF"/>
              </w:rPr>
              <w:t>Type d’accès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1AA2F" w14:textId="77777777" w:rsidR="001E5FFA" w:rsidRPr="001E5FFA" w:rsidRDefault="001E5FFA" w:rsidP="001E5FFA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1E5FFA">
              <w:rPr>
                <w:b/>
                <w:bCs/>
                <w:color w:val="404040" w:themeColor="text1" w:themeTint="BF"/>
              </w:rPr>
              <w:t>Route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A76AA" w14:textId="77777777" w:rsidR="001E5FFA" w:rsidRPr="001E5FFA" w:rsidRDefault="001E5FFA" w:rsidP="001E5FFA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1E5FFA">
              <w:rPr>
                <w:b/>
                <w:bCs/>
                <w:color w:val="404040" w:themeColor="text1" w:themeTint="BF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03F7" w14:textId="77777777" w:rsidR="001E5FFA" w:rsidRPr="001E5FFA" w:rsidRDefault="001E5FFA" w:rsidP="001E5FFA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1E5FFA">
              <w:rPr>
                <w:b/>
                <w:bCs/>
                <w:color w:val="404040" w:themeColor="text1" w:themeTint="BF"/>
              </w:rPr>
              <w:t>Paramètres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FFB03" w14:textId="77777777" w:rsidR="001E5FFA" w:rsidRPr="001E5FFA" w:rsidRDefault="001E5FFA" w:rsidP="001E5FFA">
            <w:pPr>
              <w:jc w:val="center"/>
              <w:rPr>
                <w:b/>
                <w:bCs/>
                <w:color w:val="404040" w:themeColor="text1" w:themeTint="BF"/>
              </w:rPr>
            </w:pPr>
            <w:r w:rsidRPr="001E5FFA">
              <w:rPr>
                <w:b/>
                <w:bCs/>
                <w:color w:val="404040" w:themeColor="text1" w:themeTint="BF"/>
              </w:rPr>
              <w:t>Protection</w:t>
            </w:r>
          </w:p>
        </w:tc>
      </w:tr>
      <w:tr w:rsidR="001E5FFA" w:rsidRPr="001E5FFA" w14:paraId="69FC62C5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0F01A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803E4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A11A1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Landing page / page d’accueil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31220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B17CA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Non</w:t>
            </w:r>
          </w:p>
        </w:tc>
      </w:tr>
      <w:tr w:rsidR="001E5FFA" w:rsidRPr="001E5FFA" w14:paraId="47366787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0DDD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E9925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613AE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Connexion utilisateur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E223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3014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Non</w:t>
            </w:r>
          </w:p>
        </w:tc>
      </w:tr>
      <w:tr w:rsidR="001E5FFA" w:rsidRPr="001E5FFA" w14:paraId="6D75DA97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E6DFA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DD1AF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1F373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Inscription utilisateur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56A8D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59305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Non</w:t>
            </w:r>
          </w:p>
        </w:tc>
      </w:tr>
      <w:tr w:rsidR="001E5FFA" w:rsidRPr="001E5FFA" w14:paraId="443DF8ED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FC066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4F879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forgot-password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D179F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Demande de réinitialisation du mot de passe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FE42F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1CC78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Non</w:t>
            </w:r>
          </w:p>
        </w:tc>
      </w:tr>
      <w:tr w:rsidR="001E5FFA" w:rsidRPr="001E5FFA" w14:paraId="20CFDB89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37411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Public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86D19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/reset-</w:t>
            </w:r>
            <w:proofErr w:type="spellStart"/>
            <w:r w:rsidRPr="001E5FFA">
              <w:rPr>
                <w:color w:val="404040" w:themeColor="text1" w:themeTint="BF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DFF0C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Réinitialisation du mot de passe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E3438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proofErr w:type="spellStart"/>
            <w:r w:rsidRPr="001E5FFA">
              <w:rPr>
                <w:color w:val="404040" w:themeColor="text1" w:themeTint="BF"/>
              </w:rPr>
              <w:t>Token</w:t>
            </w:r>
            <w:proofErr w:type="spellEnd"/>
            <w:r w:rsidRPr="001E5FFA">
              <w:rPr>
                <w:color w:val="404040" w:themeColor="text1" w:themeTint="BF"/>
              </w:rPr>
              <w:t xml:space="preserve"> éventuel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61F6A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Non</w:t>
            </w:r>
          </w:p>
        </w:tc>
      </w:tr>
      <w:tr w:rsidR="001E5FFA" w:rsidRPr="001E5FFA" w14:paraId="25D70A10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C8D2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lastRenderedPageBreak/>
              <w:t>Authentifié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60705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7FF6A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Tableau de bord utilisateur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E72FB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DD4BB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Oui</w:t>
            </w:r>
          </w:p>
        </w:tc>
      </w:tr>
      <w:tr w:rsidR="001E5FFA" w:rsidRPr="001E5FFA" w14:paraId="53F63B52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9D2AA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Authentifié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3AF35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appointments</w:t>
            </w:r>
            <w:proofErr w:type="spellEnd"/>
            <w:proofErr w:type="gramStart"/>
            <w:r w:rsidRPr="001E5FFA">
              <w:rPr>
                <w:color w:val="404040" w:themeColor="text1" w:themeTint="BF"/>
              </w:rPr>
              <w:t>/:</w:t>
            </w:r>
            <w:proofErr w:type="gramEnd"/>
            <w:r w:rsidRPr="001E5FFA">
              <w:rPr>
                <w:color w:val="404040" w:themeColor="text1" w:themeTint="BF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549DC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Consultation d’un rendez-vous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734F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proofErr w:type="gramStart"/>
            <w:r w:rsidRPr="001E5FFA">
              <w:rPr>
                <w:color w:val="404040" w:themeColor="text1" w:themeTint="BF"/>
              </w:rPr>
              <w:t>id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7773D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Oui</w:t>
            </w:r>
          </w:p>
        </w:tc>
      </w:tr>
      <w:tr w:rsidR="001E5FFA" w:rsidRPr="001E5FFA" w14:paraId="5FF847EC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A2AA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Authentifié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3207B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appointments</w:t>
            </w:r>
            <w:proofErr w:type="spellEnd"/>
            <w:proofErr w:type="gramStart"/>
            <w:r w:rsidRPr="001E5FFA">
              <w:rPr>
                <w:color w:val="404040" w:themeColor="text1" w:themeTint="BF"/>
              </w:rPr>
              <w:t>/:</w:t>
            </w:r>
            <w:proofErr w:type="gramEnd"/>
            <w:r w:rsidRPr="001E5FFA">
              <w:rPr>
                <w:color w:val="404040" w:themeColor="text1" w:themeTint="BF"/>
              </w:rPr>
              <w:t>id/</w:t>
            </w:r>
            <w:proofErr w:type="spellStart"/>
            <w:r w:rsidRPr="001E5FFA">
              <w:rPr>
                <w:color w:val="404040" w:themeColor="text1" w:themeTint="BF"/>
              </w:rPr>
              <w:t>edit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20EE3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Modification d’un rendez-vous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1EC37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proofErr w:type="gramStart"/>
            <w:r w:rsidRPr="001E5FFA">
              <w:rPr>
                <w:color w:val="404040" w:themeColor="text1" w:themeTint="BF"/>
              </w:rPr>
              <w:t>id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FB3F9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Oui</w:t>
            </w:r>
          </w:p>
        </w:tc>
      </w:tr>
      <w:tr w:rsidR="001E5FFA" w:rsidRPr="001E5FFA" w14:paraId="5A7A8A38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C1B4D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Authentifié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02866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booking</w:t>
            </w:r>
            <w:proofErr w:type="spellEnd"/>
            <w:r w:rsidRPr="001E5FFA">
              <w:rPr>
                <w:color w:val="404040" w:themeColor="text1" w:themeTint="BF"/>
              </w:rPr>
              <w:t>/formula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A9936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Choix de la formule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48363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2D7B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Oui</w:t>
            </w:r>
          </w:p>
        </w:tc>
      </w:tr>
      <w:tr w:rsidR="001E5FFA" w:rsidRPr="001E5FFA" w14:paraId="51723E4B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56B93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Authentifié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CA917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booking</w:t>
            </w:r>
            <w:proofErr w:type="spellEnd"/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vehicle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FA428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Saisie ou choix du véhicule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97357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A9E29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Oui</w:t>
            </w:r>
          </w:p>
        </w:tc>
      </w:tr>
      <w:tr w:rsidR="001E5FFA" w:rsidRPr="001E5FFA" w14:paraId="12EE8F72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CB451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Authentifié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E3E93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booking</w:t>
            </w:r>
            <w:proofErr w:type="spellEnd"/>
            <w:r w:rsidRPr="001E5FFA">
              <w:rPr>
                <w:color w:val="404040" w:themeColor="text1" w:themeTint="BF"/>
              </w:rPr>
              <w:t>/slot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5B42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Sélection du créneau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09BE2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9340C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Oui</w:t>
            </w:r>
          </w:p>
        </w:tc>
      </w:tr>
      <w:tr w:rsidR="001E5FFA" w:rsidRPr="001E5FFA" w14:paraId="6D938209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1CF25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Authentifié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4AA44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booking</w:t>
            </w:r>
            <w:proofErr w:type="spellEnd"/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recap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B4CA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Récapitulatif de réservation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88B2B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FA5AC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Oui</w:t>
            </w:r>
          </w:p>
        </w:tc>
      </w:tr>
      <w:tr w:rsidR="001E5FFA" w:rsidRPr="001E5FFA" w14:paraId="3EB40C5D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8935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Authentifié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C8C7E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payment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6C099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Paiement de la réservation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78D1E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D8213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Oui</w:t>
            </w:r>
          </w:p>
        </w:tc>
      </w:tr>
      <w:tr w:rsidR="001E5FFA" w:rsidRPr="001E5FFA" w14:paraId="46AA47FB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B101F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Authentifié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41EB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payment</w:t>
            </w:r>
            <w:proofErr w:type="spellEnd"/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80E2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Confirmation du paiement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C0D87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FF36D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Oui</w:t>
            </w:r>
          </w:p>
        </w:tc>
      </w:tr>
      <w:tr w:rsidR="001E5FFA" w:rsidRPr="001E5FFA" w14:paraId="44A2396B" w14:textId="77777777" w:rsidTr="001E5FF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8488B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Authentifié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C69A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payment</w:t>
            </w:r>
            <w:proofErr w:type="spellEnd"/>
            <w:r w:rsidRPr="001E5FFA">
              <w:rPr>
                <w:color w:val="404040" w:themeColor="text1" w:themeTint="BF"/>
              </w:rPr>
              <w:t>/</w:t>
            </w:r>
            <w:proofErr w:type="spellStart"/>
            <w:r w:rsidRPr="001E5FFA">
              <w:rPr>
                <w:color w:val="404040" w:themeColor="text1" w:themeTint="BF"/>
              </w:rPr>
              <w:t>failed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6CE13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Échec du paiement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C775B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Aucun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BD0B4" w14:textId="77777777" w:rsidR="001E5FFA" w:rsidRPr="001E5FFA" w:rsidRDefault="001E5FFA" w:rsidP="001E5FFA">
            <w:pPr>
              <w:jc w:val="center"/>
              <w:rPr>
                <w:color w:val="404040" w:themeColor="text1" w:themeTint="BF"/>
              </w:rPr>
            </w:pPr>
            <w:r w:rsidRPr="001E5FFA">
              <w:rPr>
                <w:color w:val="404040" w:themeColor="text1" w:themeTint="BF"/>
              </w:rPr>
              <w:t>Oui</w:t>
            </w:r>
          </w:p>
        </w:tc>
      </w:tr>
    </w:tbl>
    <w:p w14:paraId="14D736AC" w14:textId="01DE6941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36A0198F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499F4B13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1FB46EFA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1C50BF8F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607BDF26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489F93A5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0FADC2BA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52A769A7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6EB9BFA2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122336AA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2B11185B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372C8651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529F2CC1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659B2215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00C67332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5BD1C4C0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5B3CD741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463C5B48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1050FE02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7AA02269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188BF765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79597A1E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6678DA1A" w14:textId="77777777" w:rsidR="001E5FFA" w:rsidRPr="001E5FFA" w:rsidRDefault="001E5FFA" w:rsidP="003B0569">
      <w:pPr>
        <w:rPr>
          <w:color w:val="404040" w:themeColor="text1" w:themeTint="BF"/>
          <w:lang w:val="en-GB"/>
        </w:rPr>
      </w:pPr>
    </w:p>
    <w:p w14:paraId="38208D41" w14:textId="77777777" w:rsidR="001E5FFA" w:rsidRDefault="001E5FFA" w:rsidP="001E5FFA">
      <w:r>
        <w:t>//Todo</w:t>
      </w:r>
    </w:p>
    <w:p w14:paraId="53D7C656" w14:textId="77777777" w:rsidR="001E5FFA" w:rsidRDefault="001E5FFA" w:rsidP="001E5FFA"/>
    <w:p w14:paraId="17E0B546" w14:textId="77777777" w:rsidR="001E5FFA" w:rsidRPr="0034765B" w:rsidRDefault="001E5FFA" w:rsidP="001E5FFA">
      <w:pPr>
        <w:rPr>
          <w:color w:val="404040" w:themeColor="text1" w:themeTint="BF"/>
        </w:rPr>
      </w:pPr>
      <w:r>
        <w:rPr>
          <w:color w:val="404040" w:themeColor="text1" w:themeTint="BF"/>
        </w:rPr>
        <w:pict w14:anchorId="1402D3CD">
          <v:rect id="_x0000_i1037" style="width:0;height:1.5pt" o:hralign="center" o:hrstd="t" o:hr="t" fillcolor="#a0a0a0" stroked="f"/>
        </w:pict>
      </w:r>
    </w:p>
    <w:p w14:paraId="229704B7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7. Sécurité – principes généraux</w:t>
      </w:r>
    </w:p>
    <w:p w14:paraId="169CA27F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7.1 Authentification</w:t>
      </w:r>
    </w:p>
    <w:p w14:paraId="12129697" w14:textId="77777777" w:rsidR="001E5FFA" w:rsidRPr="0034765B" w:rsidRDefault="001E5FFA" w:rsidP="001E5FFA">
      <w:pPr>
        <w:numPr>
          <w:ilvl w:val="0"/>
          <w:numId w:val="18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 xml:space="preserve">Connexion par </w:t>
      </w:r>
      <w:proofErr w:type="gramStart"/>
      <w:r w:rsidRPr="0034765B">
        <w:rPr>
          <w:color w:val="404040" w:themeColor="text1" w:themeTint="BF"/>
        </w:rPr>
        <w:t>email</w:t>
      </w:r>
      <w:proofErr w:type="gramEnd"/>
      <w:r w:rsidRPr="0034765B">
        <w:rPr>
          <w:color w:val="404040" w:themeColor="text1" w:themeTint="BF"/>
        </w:rPr>
        <w:t xml:space="preserve"> / mot de passe</w:t>
      </w:r>
    </w:p>
    <w:p w14:paraId="6E27D806" w14:textId="77777777" w:rsidR="001E5FFA" w:rsidRPr="0034765B" w:rsidRDefault="001E5FFA" w:rsidP="001E5FFA">
      <w:pPr>
        <w:numPr>
          <w:ilvl w:val="0"/>
          <w:numId w:val="18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 xml:space="preserve">Mots de passe stockés </w:t>
      </w:r>
      <w:r w:rsidRPr="0034765B">
        <w:rPr>
          <w:b/>
          <w:bCs/>
          <w:color w:val="404040" w:themeColor="text1" w:themeTint="BF"/>
        </w:rPr>
        <w:t>hachés</w:t>
      </w:r>
    </w:p>
    <w:p w14:paraId="09974EBA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7.2 Autorisations</w:t>
      </w:r>
    </w:p>
    <w:p w14:paraId="0CB3E275" w14:textId="77777777" w:rsidR="001E5FFA" w:rsidRPr="0034765B" w:rsidRDefault="001E5FFA" w:rsidP="001E5FFA">
      <w:pPr>
        <w:numPr>
          <w:ilvl w:val="0"/>
          <w:numId w:val="19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Gestion des rôles :</w:t>
      </w:r>
    </w:p>
    <w:p w14:paraId="6C034E69" w14:textId="77777777" w:rsidR="001E5FFA" w:rsidRPr="0034765B" w:rsidRDefault="001E5FFA" w:rsidP="001E5FFA">
      <w:pPr>
        <w:numPr>
          <w:ilvl w:val="1"/>
          <w:numId w:val="19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Client</w:t>
      </w:r>
    </w:p>
    <w:p w14:paraId="55E3FCEB" w14:textId="77777777" w:rsidR="001E5FFA" w:rsidRPr="0034765B" w:rsidRDefault="001E5FFA" w:rsidP="001E5FFA">
      <w:pPr>
        <w:numPr>
          <w:ilvl w:val="1"/>
          <w:numId w:val="19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Administrateur</w:t>
      </w:r>
    </w:p>
    <w:p w14:paraId="266A9711" w14:textId="77777777" w:rsidR="001E5FFA" w:rsidRPr="0034765B" w:rsidRDefault="001E5FFA" w:rsidP="001E5FFA">
      <w:pPr>
        <w:numPr>
          <w:ilvl w:val="1"/>
          <w:numId w:val="19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Agent</w:t>
      </w:r>
    </w:p>
    <w:p w14:paraId="62323CE4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lastRenderedPageBreak/>
        <w:t>7.3 Principes</w:t>
      </w:r>
    </w:p>
    <w:p w14:paraId="3C56EF3D" w14:textId="77777777" w:rsidR="001E5FFA" w:rsidRPr="0034765B" w:rsidRDefault="001E5FFA" w:rsidP="001E5FFA">
      <w:pPr>
        <w:numPr>
          <w:ilvl w:val="0"/>
          <w:numId w:val="20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HTTPS obligatoire</w:t>
      </w:r>
    </w:p>
    <w:p w14:paraId="6E24CD07" w14:textId="77777777" w:rsidR="001E5FFA" w:rsidRPr="0034765B" w:rsidRDefault="001E5FFA" w:rsidP="001E5FFA">
      <w:pPr>
        <w:numPr>
          <w:ilvl w:val="0"/>
          <w:numId w:val="20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Validation et assainissement des entrées</w:t>
      </w:r>
    </w:p>
    <w:p w14:paraId="14DA6587" w14:textId="77777777" w:rsidR="001E5FFA" w:rsidRPr="0034765B" w:rsidRDefault="001E5FFA" w:rsidP="001E5FFA">
      <w:pPr>
        <w:numPr>
          <w:ilvl w:val="0"/>
          <w:numId w:val="20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Protection contre accès non autorisés</w:t>
      </w:r>
    </w:p>
    <w:p w14:paraId="1975B9BF" w14:textId="77777777" w:rsidR="001E5FFA" w:rsidRPr="0034765B" w:rsidRDefault="001E5FFA" w:rsidP="001E5FFA">
      <w:pPr>
        <w:rPr>
          <w:color w:val="404040" w:themeColor="text1" w:themeTint="BF"/>
        </w:rPr>
      </w:pPr>
      <w:r>
        <w:rPr>
          <w:color w:val="404040" w:themeColor="text1" w:themeTint="BF"/>
        </w:rPr>
        <w:pict w14:anchorId="4B842C59">
          <v:rect id="_x0000_i1038" style="width:0;height:1.5pt" o:hralign="center" o:hrstd="t" o:hr="t" fillcolor="#a0a0a0" stroked="f"/>
        </w:pict>
      </w:r>
    </w:p>
    <w:p w14:paraId="546395B9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8. États clés (pont fonctionnel ↔ technique)</w:t>
      </w:r>
    </w:p>
    <w:p w14:paraId="0B73C309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8.1 Rendez-vous</w:t>
      </w:r>
    </w:p>
    <w:p w14:paraId="730DE82A" w14:textId="77777777" w:rsidR="001E5FFA" w:rsidRPr="0034765B" w:rsidRDefault="001E5FFA" w:rsidP="001E5FFA">
      <w:pPr>
        <w:numPr>
          <w:ilvl w:val="0"/>
          <w:numId w:val="21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Créé</w:t>
      </w:r>
    </w:p>
    <w:p w14:paraId="7790806D" w14:textId="77777777" w:rsidR="001E5FFA" w:rsidRPr="0034765B" w:rsidRDefault="001E5FFA" w:rsidP="001E5FFA">
      <w:pPr>
        <w:numPr>
          <w:ilvl w:val="0"/>
          <w:numId w:val="21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En attente de paiement</w:t>
      </w:r>
    </w:p>
    <w:p w14:paraId="7D9BC876" w14:textId="77777777" w:rsidR="001E5FFA" w:rsidRPr="0034765B" w:rsidRDefault="001E5FFA" w:rsidP="001E5FFA">
      <w:pPr>
        <w:numPr>
          <w:ilvl w:val="0"/>
          <w:numId w:val="21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Payé</w:t>
      </w:r>
    </w:p>
    <w:p w14:paraId="5C66423D" w14:textId="77777777" w:rsidR="001E5FFA" w:rsidRPr="0034765B" w:rsidRDefault="001E5FFA" w:rsidP="001E5FFA">
      <w:pPr>
        <w:numPr>
          <w:ilvl w:val="0"/>
          <w:numId w:val="21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Annulé</w:t>
      </w:r>
    </w:p>
    <w:p w14:paraId="5A08033D" w14:textId="77777777" w:rsidR="001E5FFA" w:rsidRPr="0034765B" w:rsidRDefault="001E5FFA" w:rsidP="001E5FFA">
      <w:pPr>
        <w:numPr>
          <w:ilvl w:val="0"/>
          <w:numId w:val="21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Réalisé</w:t>
      </w:r>
    </w:p>
    <w:p w14:paraId="00711647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8.2 Fidélité</w:t>
      </w:r>
    </w:p>
    <w:p w14:paraId="0D70507A" w14:textId="77777777" w:rsidR="001E5FFA" w:rsidRPr="0034765B" w:rsidRDefault="001E5FFA" w:rsidP="001E5FFA">
      <w:pPr>
        <w:numPr>
          <w:ilvl w:val="0"/>
          <w:numId w:val="22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Points actifs</w:t>
      </w:r>
    </w:p>
    <w:p w14:paraId="28CC1205" w14:textId="77777777" w:rsidR="001E5FFA" w:rsidRPr="0034765B" w:rsidRDefault="001E5FFA" w:rsidP="001E5FFA">
      <w:pPr>
        <w:numPr>
          <w:ilvl w:val="0"/>
          <w:numId w:val="22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Points utilisés</w:t>
      </w:r>
    </w:p>
    <w:p w14:paraId="37DC038D" w14:textId="77777777" w:rsidR="001E5FFA" w:rsidRPr="0034765B" w:rsidRDefault="001E5FFA" w:rsidP="001E5FFA">
      <w:pPr>
        <w:numPr>
          <w:ilvl w:val="0"/>
          <w:numId w:val="22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Points expirés</w:t>
      </w:r>
    </w:p>
    <w:p w14:paraId="0E80FD1F" w14:textId="77777777" w:rsidR="001E5FFA" w:rsidRPr="0034765B" w:rsidRDefault="001E5FFA" w:rsidP="001E5FFA">
      <w:pPr>
        <w:rPr>
          <w:color w:val="404040" w:themeColor="text1" w:themeTint="BF"/>
        </w:rPr>
      </w:pPr>
      <w:r>
        <w:rPr>
          <w:color w:val="404040" w:themeColor="text1" w:themeTint="BF"/>
        </w:rPr>
        <w:pict w14:anchorId="28A63A1C">
          <v:rect id="_x0000_i1039" style="width:0;height:1.5pt" o:hralign="center" o:hrstd="t" o:hr="t" fillcolor="#a0a0a0" stroked="f"/>
        </w:pict>
      </w:r>
    </w:p>
    <w:p w14:paraId="057B5599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9. Fidélité &amp; parrainage (principes techniques)</w:t>
      </w:r>
    </w:p>
    <w:p w14:paraId="678F7F0F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9.1 Fidélité</w:t>
      </w:r>
    </w:p>
    <w:p w14:paraId="070A504C" w14:textId="77777777" w:rsidR="001E5FFA" w:rsidRPr="0034765B" w:rsidRDefault="001E5FFA" w:rsidP="001E5FFA">
      <w:pPr>
        <w:numPr>
          <w:ilvl w:val="0"/>
          <w:numId w:val="23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 xml:space="preserve">Crédit des points </w:t>
      </w:r>
      <w:r w:rsidRPr="0034765B">
        <w:rPr>
          <w:b/>
          <w:bCs/>
          <w:color w:val="404040" w:themeColor="text1" w:themeTint="BF"/>
        </w:rPr>
        <w:t>après prestation réalisée</w:t>
      </w:r>
    </w:p>
    <w:p w14:paraId="31B73207" w14:textId="77777777" w:rsidR="001E5FFA" w:rsidRPr="0034765B" w:rsidRDefault="001E5FFA" w:rsidP="001E5FFA">
      <w:pPr>
        <w:numPr>
          <w:ilvl w:val="0"/>
          <w:numId w:val="23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Expiration automatique après 1 an</w:t>
      </w:r>
    </w:p>
    <w:p w14:paraId="5C06F5C8" w14:textId="77777777" w:rsidR="001E5FFA" w:rsidRPr="0034765B" w:rsidRDefault="001E5FFA" w:rsidP="001E5FFA">
      <w:pPr>
        <w:numPr>
          <w:ilvl w:val="0"/>
          <w:numId w:val="23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Historisation des mouvements</w:t>
      </w:r>
    </w:p>
    <w:p w14:paraId="120FDF30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9.2 Parrainage</w:t>
      </w:r>
    </w:p>
    <w:p w14:paraId="05F1ECA3" w14:textId="77777777" w:rsidR="001E5FFA" w:rsidRPr="0034765B" w:rsidRDefault="001E5FFA" w:rsidP="001E5FFA">
      <w:pPr>
        <w:numPr>
          <w:ilvl w:val="0"/>
          <w:numId w:val="24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Lien ou code de parrainage</w:t>
      </w:r>
    </w:p>
    <w:p w14:paraId="2D0FE589" w14:textId="77777777" w:rsidR="001E5FFA" w:rsidRPr="0034765B" w:rsidRDefault="001E5FFA" w:rsidP="001E5FFA">
      <w:pPr>
        <w:numPr>
          <w:ilvl w:val="0"/>
          <w:numId w:val="24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Récompense déclenchée après condition métier</w:t>
      </w:r>
    </w:p>
    <w:p w14:paraId="55E574B6" w14:textId="77777777" w:rsidR="001E5FFA" w:rsidRPr="0034765B" w:rsidRDefault="001E5FFA" w:rsidP="001E5FFA">
      <w:pPr>
        <w:numPr>
          <w:ilvl w:val="0"/>
          <w:numId w:val="24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Traçabilité par backend</w:t>
      </w:r>
    </w:p>
    <w:p w14:paraId="5EBB4FF1" w14:textId="77777777" w:rsidR="001E5FFA" w:rsidRPr="0034765B" w:rsidRDefault="001E5FFA" w:rsidP="001E5FFA">
      <w:pPr>
        <w:rPr>
          <w:color w:val="404040" w:themeColor="text1" w:themeTint="BF"/>
        </w:rPr>
      </w:pPr>
      <w:r>
        <w:rPr>
          <w:color w:val="404040" w:themeColor="text1" w:themeTint="BF"/>
        </w:rPr>
        <w:pict w14:anchorId="0C100D9B">
          <v:rect id="_x0000_i1040" style="width:0;height:1.5pt" o:hralign="center" o:hrstd="t" o:hr="t" fillcolor="#a0a0a0" stroked="f"/>
        </w:pict>
      </w:r>
    </w:p>
    <w:p w14:paraId="52F6CAFC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lastRenderedPageBreak/>
        <w:t>10. Hors périmètre de cette documentation</w:t>
      </w:r>
    </w:p>
    <w:p w14:paraId="60D5F7BE" w14:textId="77777777" w:rsidR="001E5FFA" w:rsidRPr="0034765B" w:rsidRDefault="001E5FFA" w:rsidP="001E5FFA">
      <w:pPr>
        <w:rPr>
          <w:color w:val="404040" w:themeColor="text1" w:themeTint="BF"/>
        </w:rPr>
      </w:pPr>
      <w:r w:rsidRPr="0034765B">
        <w:rPr>
          <w:color w:val="404040" w:themeColor="text1" w:themeTint="BF"/>
        </w:rPr>
        <w:t xml:space="preserve">Ce document </w:t>
      </w:r>
      <w:r w:rsidRPr="0034765B">
        <w:rPr>
          <w:b/>
          <w:bCs/>
          <w:color w:val="404040" w:themeColor="text1" w:themeTint="BF"/>
        </w:rPr>
        <w:t>ne couvre pas</w:t>
      </w:r>
      <w:r w:rsidRPr="0034765B">
        <w:rPr>
          <w:color w:val="404040" w:themeColor="text1" w:themeTint="BF"/>
        </w:rPr>
        <w:t xml:space="preserve"> :</w:t>
      </w:r>
    </w:p>
    <w:p w14:paraId="0B8E17D5" w14:textId="77777777" w:rsidR="001E5FFA" w:rsidRPr="0034765B" w:rsidRDefault="001E5FFA" w:rsidP="001E5FFA">
      <w:pPr>
        <w:numPr>
          <w:ilvl w:val="0"/>
          <w:numId w:val="25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Les règles métier détaillées (faites avec le client)</w:t>
      </w:r>
    </w:p>
    <w:p w14:paraId="6534F7C1" w14:textId="77777777" w:rsidR="001E5FFA" w:rsidRPr="0034765B" w:rsidRDefault="001E5FFA" w:rsidP="001E5FFA">
      <w:pPr>
        <w:numPr>
          <w:ilvl w:val="0"/>
          <w:numId w:val="25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Les maquettes UI / UX</w:t>
      </w:r>
    </w:p>
    <w:p w14:paraId="3C119BDA" w14:textId="77777777" w:rsidR="001E5FFA" w:rsidRPr="0034765B" w:rsidRDefault="001E5FFA" w:rsidP="001E5FFA">
      <w:pPr>
        <w:numPr>
          <w:ilvl w:val="0"/>
          <w:numId w:val="25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 xml:space="preserve">Les </w:t>
      </w:r>
      <w:proofErr w:type="spellStart"/>
      <w:r w:rsidRPr="0034765B">
        <w:rPr>
          <w:color w:val="404040" w:themeColor="text1" w:themeTint="BF"/>
        </w:rPr>
        <w:t>endpoints</w:t>
      </w:r>
      <w:proofErr w:type="spellEnd"/>
      <w:r w:rsidRPr="0034765B">
        <w:rPr>
          <w:color w:val="404040" w:themeColor="text1" w:themeTint="BF"/>
        </w:rPr>
        <w:t xml:space="preserve"> API détaillés</w:t>
      </w:r>
    </w:p>
    <w:p w14:paraId="0A94D3E3" w14:textId="77777777" w:rsidR="001E5FFA" w:rsidRPr="0034765B" w:rsidRDefault="001E5FFA" w:rsidP="001E5FFA">
      <w:pPr>
        <w:numPr>
          <w:ilvl w:val="0"/>
          <w:numId w:val="25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Les schémas SQL</w:t>
      </w:r>
    </w:p>
    <w:p w14:paraId="0A916F34" w14:textId="77777777" w:rsidR="001E5FFA" w:rsidRPr="0034765B" w:rsidRDefault="001E5FFA" w:rsidP="001E5FFA">
      <w:pPr>
        <w:numPr>
          <w:ilvl w:val="0"/>
          <w:numId w:val="25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Les optimisations de performance</w:t>
      </w:r>
    </w:p>
    <w:p w14:paraId="0863D92A" w14:textId="77777777" w:rsidR="001E5FFA" w:rsidRPr="0034765B" w:rsidRDefault="001E5FFA" w:rsidP="001E5FFA">
      <w:pPr>
        <w:rPr>
          <w:color w:val="404040" w:themeColor="text1" w:themeTint="BF"/>
        </w:rPr>
      </w:pPr>
      <w:r>
        <w:rPr>
          <w:color w:val="404040" w:themeColor="text1" w:themeTint="BF"/>
        </w:rPr>
        <w:pict w14:anchorId="5EE6A715">
          <v:rect id="_x0000_i1041" style="width:0;height:1.5pt" o:hralign="center" o:hrstd="t" o:hr="t" fillcolor="#a0a0a0" stroked="f"/>
        </w:pict>
      </w:r>
    </w:p>
    <w:p w14:paraId="798EC75E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11. Évolutivité prévue</w:t>
      </w:r>
    </w:p>
    <w:p w14:paraId="75835A4E" w14:textId="77777777" w:rsidR="001E5FFA" w:rsidRPr="0034765B" w:rsidRDefault="001E5FFA" w:rsidP="001E5FFA">
      <w:pPr>
        <w:numPr>
          <w:ilvl w:val="0"/>
          <w:numId w:val="26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Ajout ultérieur de notifications SMS / push</w:t>
      </w:r>
    </w:p>
    <w:p w14:paraId="4B2C5799" w14:textId="77777777" w:rsidR="001E5FFA" w:rsidRPr="0034765B" w:rsidRDefault="001E5FFA" w:rsidP="001E5FFA">
      <w:pPr>
        <w:numPr>
          <w:ilvl w:val="0"/>
          <w:numId w:val="26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Extension des règles de fidélité</w:t>
      </w:r>
    </w:p>
    <w:p w14:paraId="7F296CC2" w14:textId="77777777" w:rsidR="001E5FFA" w:rsidRPr="0034765B" w:rsidRDefault="001E5FFA" w:rsidP="001E5FFA">
      <w:pPr>
        <w:numPr>
          <w:ilvl w:val="0"/>
          <w:numId w:val="26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Évolution du système de paiement si nécessaire</w:t>
      </w:r>
    </w:p>
    <w:p w14:paraId="733E490E" w14:textId="77777777" w:rsidR="001E5FFA" w:rsidRPr="0034765B" w:rsidRDefault="001E5FFA" w:rsidP="001E5FFA">
      <w:pPr>
        <w:rPr>
          <w:color w:val="404040" w:themeColor="text1" w:themeTint="BF"/>
        </w:rPr>
      </w:pPr>
      <w:r>
        <w:rPr>
          <w:color w:val="404040" w:themeColor="text1" w:themeTint="BF"/>
        </w:rPr>
        <w:pict w14:anchorId="51A4BE2C">
          <v:rect id="_x0000_i1042" style="width:0;height:1.5pt" o:hralign="center" o:hrstd="t" o:hr="t" fillcolor="#a0a0a0" stroked="f"/>
        </w:pict>
      </w:r>
    </w:p>
    <w:p w14:paraId="3785A495" w14:textId="77777777" w:rsidR="001E5FFA" w:rsidRPr="0034765B" w:rsidRDefault="001E5FFA" w:rsidP="001E5FFA">
      <w:pPr>
        <w:rPr>
          <w:b/>
          <w:bCs/>
          <w:color w:val="404040" w:themeColor="text1" w:themeTint="BF"/>
        </w:rPr>
      </w:pPr>
      <w:r w:rsidRPr="0034765B">
        <w:rPr>
          <w:b/>
          <w:bCs/>
          <w:color w:val="404040" w:themeColor="text1" w:themeTint="BF"/>
        </w:rPr>
        <w:t>12. Statut du document</w:t>
      </w:r>
    </w:p>
    <w:p w14:paraId="1D07C3C5" w14:textId="77777777" w:rsidR="001E5FFA" w:rsidRPr="0034765B" w:rsidRDefault="001E5FFA" w:rsidP="001E5FFA">
      <w:pPr>
        <w:numPr>
          <w:ilvl w:val="0"/>
          <w:numId w:val="27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Version : V0.1</w:t>
      </w:r>
    </w:p>
    <w:p w14:paraId="4DEE15A9" w14:textId="77777777" w:rsidR="001E5FFA" w:rsidRPr="0034765B" w:rsidRDefault="001E5FFA" w:rsidP="001E5FFA">
      <w:pPr>
        <w:numPr>
          <w:ilvl w:val="0"/>
          <w:numId w:val="27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 xml:space="preserve">Statut : </w:t>
      </w:r>
      <w:r w:rsidRPr="0034765B">
        <w:rPr>
          <w:b/>
          <w:bCs/>
          <w:color w:val="404040" w:themeColor="text1" w:themeTint="BF"/>
        </w:rPr>
        <w:t>Document de cadrage technique</w:t>
      </w:r>
    </w:p>
    <w:p w14:paraId="41C1DDF8" w14:textId="77777777" w:rsidR="001E5FFA" w:rsidRPr="0034765B" w:rsidRDefault="001E5FFA" w:rsidP="001E5FFA">
      <w:pPr>
        <w:numPr>
          <w:ilvl w:val="0"/>
          <w:numId w:val="27"/>
        </w:numPr>
        <w:rPr>
          <w:color w:val="404040" w:themeColor="text1" w:themeTint="BF"/>
        </w:rPr>
      </w:pPr>
      <w:r w:rsidRPr="0034765B">
        <w:rPr>
          <w:color w:val="404040" w:themeColor="text1" w:themeTint="BF"/>
        </w:rPr>
        <w:t>Évolutif</w:t>
      </w:r>
    </w:p>
    <w:p w14:paraId="44EB5AAF" w14:textId="77777777" w:rsidR="001E5FFA" w:rsidRPr="0034765B" w:rsidRDefault="001E5FFA" w:rsidP="003B0569">
      <w:pPr>
        <w:rPr>
          <w:color w:val="404040" w:themeColor="text1" w:themeTint="BF"/>
        </w:rPr>
      </w:pPr>
    </w:p>
    <w:sectPr w:rsidR="001E5FFA" w:rsidRPr="0034765B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2F930" w14:textId="77777777" w:rsidR="00CA0221" w:rsidRDefault="00CA0221" w:rsidP="009649C9">
      <w:pPr>
        <w:spacing w:after="0" w:line="240" w:lineRule="auto"/>
      </w:pPr>
      <w:r>
        <w:separator/>
      </w:r>
    </w:p>
  </w:endnote>
  <w:endnote w:type="continuationSeparator" w:id="0">
    <w:p w14:paraId="4B4F6245" w14:textId="77777777" w:rsidR="00CA0221" w:rsidRDefault="00CA0221" w:rsidP="00964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07D7E" w14:textId="77777777" w:rsidR="009649C9" w:rsidRDefault="009649C9" w:rsidP="009649C9">
    <w:pPr>
      <w:pStyle w:val="Pieddepage"/>
      <w:jc w:val="right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7835C850" w14:textId="77777777" w:rsidR="009649C9" w:rsidRDefault="009649C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95136" w14:textId="77777777" w:rsidR="00CA0221" w:rsidRDefault="00CA0221" w:rsidP="009649C9">
      <w:pPr>
        <w:spacing w:after="0" w:line="240" w:lineRule="auto"/>
      </w:pPr>
      <w:r>
        <w:separator/>
      </w:r>
    </w:p>
  </w:footnote>
  <w:footnote w:type="continuationSeparator" w:id="0">
    <w:p w14:paraId="00725804" w14:textId="77777777" w:rsidR="00CA0221" w:rsidRDefault="00CA0221" w:rsidP="00964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B45B8" w14:textId="589C2CC4" w:rsidR="009649C9" w:rsidRDefault="009649C9">
    <w:pPr>
      <w:pStyle w:val="En-tte"/>
      <w:rPr>
        <w:noProof/>
      </w:rPr>
    </w:pPr>
    <w:r>
      <w:rPr>
        <w:noProof/>
      </w:rPr>
      <w:drawing>
        <wp:inline distT="0" distB="0" distL="0" distR="0" wp14:anchorId="7A6E4526" wp14:editId="735FBCDC">
          <wp:extent cx="1203960" cy="300990"/>
          <wp:effectExtent l="0" t="0" r="0" b="3810"/>
          <wp:docPr id="1372514248" name="Image 2" descr="Une image contenant Police, Graphiqu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2514248" name="Image 2" descr="Une image contenant Police, Graphique, logo, graphisme&#10;&#10;Le contenu généré par l’IA peut êtr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52" b="31547"/>
                  <a:stretch>
                    <a:fillRect/>
                  </a:stretch>
                </pic:blipFill>
                <pic:spPr bwMode="auto">
                  <a:xfrm>
                    <a:off x="0" y="0"/>
                    <a:ext cx="1203960" cy="3009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853C534" w14:textId="77CADBE3" w:rsidR="009649C9" w:rsidRDefault="009649C9">
    <w:pPr>
      <w:pStyle w:val="En-tte"/>
    </w:pPr>
  </w:p>
  <w:p w14:paraId="34163A22" w14:textId="77777777" w:rsidR="009649C9" w:rsidRDefault="009649C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EF5"/>
    <w:multiLevelType w:val="multilevel"/>
    <w:tmpl w:val="977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D3832"/>
    <w:multiLevelType w:val="multilevel"/>
    <w:tmpl w:val="2144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4A7F"/>
    <w:multiLevelType w:val="multilevel"/>
    <w:tmpl w:val="5A34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26BE2"/>
    <w:multiLevelType w:val="multilevel"/>
    <w:tmpl w:val="126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04415"/>
    <w:multiLevelType w:val="multilevel"/>
    <w:tmpl w:val="55F4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13F65"/>
    <w:multiLevelType w:val="multilevel"/>
    <w:tmpl w:val="994C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C4B37"/>
    <w:multiLevelType w:val="multilevel"/>
    <w:tmpl w:val="88F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87018"/>
    <w:multiLevelType w:val="multilevel"/>
    <w:tmpl w:val="3D7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8028C"/>
    <w:multiLevelType w:val="multilevel"/>
    <w:tmpl w:val="A68E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75978"/>
    <w:multiLevelType w:val="multilevel"/>
    <w:tmpl w:val="238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B40CD"/>
    <w:multiLevelType w:val="multilevel"/>
    <w:tmpl w:val="8EA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3446A"/>
    <w:multiLevelType w:val="multilevel"/>
    <w:tmpl w:val="B81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80EB7"/>
    <w:multiLevelType w:val="hybridMultilevel"/>
    <w:tmpl w:val="73B8DD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F6E8D"/>
    <w:multiLevelType w:val="hybridMultilevel"/>
    <w:tmpl w:val="B62A03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07CFA"/>
    <w:multiLevelType w:val="multilevel"/>
    <w:tmpl w:val="A91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B107C"/>
    <w:multiLevelType w:val="multilevel"/>
    <w:tmpl w:val="27F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474A5"/>
    <w:multiLevelType w:val="hybridMultilevel"/>
    <w:tmpl w:val="69CC4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374E9"/>
    <w:multiLevelType w:val="multilevel"/>
    <w:tmpl w:val="B62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A5C2A"/>
    <w:multiLevelType w:val="hybridMultilevel"/>
    <w:tmpl w:val="14CC5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2D3373"/>
    <w:multiLevelType w:val="multilevel"/>
    <w:tmpl w:val="F27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03648"/>
    <w:multiLevelType w:val="multilevel"/>
    <w:tmpl w:val="463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C21F1"/>
    <w:multiLevelType w:val="multilevel"/>
    <w:tmpl w:val="82E6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71B07"/>
    <w:multiLevelType w:val="multilevel"/>
    <w:tmpl w:val="244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F40B3"/>
    <w:multiLevelType w:val="multilevel"/>
    <w:tmpl w:val="834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40E8E"/>
    <w:multiLevelType w:val="multilevel"/>
    <w:tmpl w:val="25AC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5450E"/>
    <w:multiLevelType w:val="multilevel"/>
    <w:tmpl w:val="B95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B55E5"/>
    <w:multiLevelType w:val="hybridMultilevel"/>
    <w:tmpl w:val="EDC8D0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7429F1"/>
    <w:multiLevelType w:val="multilevel"/>
    <w:tmpl w:val="8D7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825007">
    <w:abstractNumId w:val="13"/>
  </w:num>
  <w:num w:numId="2" w16cid:durableId="908349991">
    <w:abstractNumId w:val="26"/>
  </w:num>
  <w:num w:numId="3" w16cid:durableId="1106538575">
    <w:abstractNumId w:val="18"/>
  </w:num>
  <w:num w:numId="4" w16cid:durableId="1758674248">
    <w:abstractNumId w:val="12"/>
  </w:num>
  <w:num w:numId="5" w16cid:durableId="1852525137">
    <w:abstractNumId w:val="16"/>
  </w:num>
  <w:num w:numId="6" w16cid:durableId="2365411">
    <w:abstractNumId w:val="25"/>
  </w:num>
  <w:num w:numId="7" w16cid:durableId="2141458733">
    <w:abstractNumId w:val="5"/>
  </w:num>
  <w:num w:numId="8" w16cid:durableId="44910971">
    <w:abstractNumId w:val="3"/>
  </w:num>
  <w:num w:numId="9" w16cid:durableId="1257710594">
    <w:abstractNumId w:val="17"/>
  </w:num>
  <w:num w:numId="10" w16cid:durableId="646907887">
    <w:abstractNumId w:val="4"/>
  </w:num>
  <w:num w:numId="11" w16cid:durableId="2049135917">
    <w:abstractNumId w:val="27"/>
  </w:num>
  <w:num w:numId="12" w16cid:durableId="1605384047">
    <w:abstractNumId w:val="21"/>
  </w:num>
  <w:num w:numId="13" w16cid:durableId="2065173562">
    <w:abstractNumId w:val="20"/>
  </w:num>
  <w:num w:numId="14" w16cid:durableId="1045301399">
    <w:abstractNumId w:val="10"/>
  </w:num>
  <w:num w:numId="15" w16cid:durableId="1984121691">
    <w:abstractNumId w:val="19"/>
  </w:num>
  <w:num w:numId="16" w16cid:durableId="749470355">
    <w:abstractNumId w:val="8"/>
  </w:num>
  <w:num w:numId="17" w16cid:durableId="1572110111">
    <w:abstractNumId w:val="1"/>
  </w:num>
  <w:num w:numId="18" w16cid:durableId="1292859242">
    <w:abstractNumId w:val="9"/>
  </w:num>
  <w:num w:numId="19" w16cid:durableId="1215696332">
    <w:abstractNumId w:val="22"/>
  </w:num>
  <w:num w:numId="20" w16cid:durableId="13118854">
    <w:abstractNumId w:val="23"/>
  </w:num>
  <w:num w:numId="21" w16cid:durableId="140932000">
    <w:abstractNumId w:val="11"/>
  </w:num>
  <w:num w:numId="22" w16cid:durableId="1749569084">
    <w:abstractNumId w:val="0"/>
  </w:num>
  <w:num w:numId="23" w16cid:durableId="1837763528">
    <w:abstractNumId w:val="2"/>
  </w:num>
  <w:num w:numId="24" w16cid:durableId="34697671">
    <w:abstractNumId w:val="6"/>
  </w:num>
  <w:num w:numId="25" w16cid:durableId="1780447030">
    <w:abstractNumId w:val="15"/>
  </w:num>
  <w:num w:numId="26" w16cid:durableId="1768842768">
    <w:abstractNumId w:val="7"/>
  </w:num>
  <w:num w:numId="27" w16cid:durableId="950237769">
    <w:abstractNumId w:val="14"/>
  </w:num>
  <w:num w:numId="28" w16cid:durableId="20704148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AB"/>
    <w:rsid w:val="001E5FFA"/>
    <w:rsid w:val="0034765B"/>
    <w:rsid w:val="003B0569"/>
    <w:rsid w:val="0041631F"/>
    <w:rsid w:val="004D4AC8"/>
    <w:rsid w:val="005851B4"/>
    <w:rsid w:val="006872AB"/>
    <w:rsid w:val="008624B1"/>
    <w:rsid w:val="00872BE2"/>
    <w:rsid w:val="00923A5A"/>
    <w:rsid w:val="00942AA9"/>
    <w:rsid w:val="009649C9"/>
    <w:rsid w:val="009B506F"/>
    <w:rsid w:val="00AD619D"/>
    <w:rsid w:val="00B03147"/>
    <w:rsid w:val="00C14CF4"/>
    <w:rsid w:val="00C358E6"/>
    <w:rsid w:val="00CA0221"/>
    <w:rsid w:val="00E255F3"/>
    <w:rsid w:val="00E56E40"/>
    <w:rsid w:val="00EC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09802"/>
  <w15:chartTrackingRefBased/>
  <w15:docId w15:val="{1214F062-A002-4CAE-A736-137A9B7E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7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87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7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7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7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7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7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7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7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7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87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7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72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72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72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72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72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72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7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7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7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7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7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72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72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72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7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72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72A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649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9C9"/>
  </w:style>
  <w:style w:type="paragraph" w:styleId="Pieddepage">
    <w:name w:val="footer"/>
    <w:basedOn w:val="Normal"/>
    <w:link w:val="PieddepageCar"/>
    <w:uiPriority w:val="99"/>
    <w:unhideWhenUsed/>
    <w:rsid w:val="009649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9C9"/>
  </w:style>
  <w:style w:type="table" w:styleId="Grilledutableau">
    <w:name w:val="Table Grid"/>
    <w:basedOn w:val="TableauNormal"/>
    <w:uiPriority w:val="39"/>
    <w:rsid w:val="001E5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127C0-5607-4E48-8E47-CA4DBE9AA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2757</TotalTime>
  <Pages>10</Pages>
  <Words>1074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NAOUI Mehdi</dc:creator>
  <cp:keywords/>
  <dc:description/>
  <cp:lastModifiedBy>NAOUI Mehdi</cp:lastModifiedBy>
  <cp:revision>5</cp:revision>
  <dcterms:created xsi:type="dcterms:W3CDTF">2026-01-09T14:43:00Z</dcterms:created>
  <dcterms:modified xsi:type="dcterms:W3CDTF">2026-03-07T13:05:00Z</dcterms:modified>
</cp:coreProperties>
</file>