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E4" w:rsidRPr="00A36234" w:rsidRDefault="00BD6011" w:rsidP="00843BD6">
      <w:pPr>
        <w:shd w:val="clear" w:color="auto" w:fill="FFFFFF"/>
        <w:spacing w:after="240"/>
        <w:ind w:left="48" w:right="48"/>
        <w:jc w:val="center"/>
        <w:rPr>
          <w:rFonts w:ascii="Times New Roman" w:hAnsi="Times New Roman" w:cs="Times New Roman"/>
          <w:b/>
          <w:color w:val="8DB3E2" w:themeColor="text2" w:themeTint="66"/>
          <w:sz w:val="28"/>
          <w:szCs w:val="28"/>
          <w:shd w:val="clear" w:color="auto" w:fill="FCFCFC"/>
        </w:rPr>
      </w:pPr>
      <w:proofErr w:type="spellStart"/>
      <w:r w:rsidRPr="00A36234">
        <w:rPr>
          <w:rFonts w:ascii="Times New Roman" w:hAnsi="Times New Roman" w:cs="Times New Roman"/>
          <w:b/>
          <w:color w:val="8DB3E2" w:themeColor="text2" w:themeTint="66"/>
          <w:sz w:val="28"/>
          <w:szCs w:val="28"/>
          <w:shd w:val="clear" w:color="auto" w:fill="FCFCFC"/>
        </w:rPr>
        <w:t>NSArray</w:t>
      </w:r>
      <w:proofErr w:type="spellEnd"/>
    </w:p>
    <w:p w:rsidR="00906CE4" w:rsidRPr="00B00EA6" w:rsidRDefault="00843BD6" w:rsidP="00055D01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ab/>
        <w:t xml:space="preserve">It 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represents an ordered collection of objects, and it provides a high-level interface for sorting and otherwise manipulating lists of data.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Immutable arrays can be defined as literals using the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@[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r w:rsidR="00906CE4" w:rsidRPr="00B00EA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]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syntax. </w:t>
      </w:r>
      <w:proofErr w:type="spellStart"/>
      <w:r w:rsidR="00906CE4" w:rsidRPr="003B39D5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objectAtIndex</w:t>
      </w:r>
      <w:proofErr w:type="spellEnd"/>
      <w:r w:rsidR="00906CE4" w:rsidRPr="003B39D5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="00A36234" w:rsidRPr="003B39D5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 xml:space="preserve"> 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 is us</w:t>
      </w:r>
      <w:r w:rsidR="00BE0E28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ed to access the element at a pa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rticular index.</w:t>
      </w:r>
    </w:p>
    <w:p w:rsidR="00906CE4" w:rsidRPr="00AB38A7" w:rsidRDefault="00906CE4" w:rsidP="00055D01">
      <w:pPr>
        <w:shd w:val="clear" w:color="auto" w:fill="FCFCFC"/>
        <w:spacing w:before="240" w:after="72"/>
        <w:ind w:left="-15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B38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Comparing Arrays</w:t>
      </w:r>
      <w:r w:rsidR="00843B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906CE4" w:rsidRPr="00AB38A7" w:rsidRDefault="00843BD6" w:rsidP="00055D01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6CE4" w:rsidRPr="00AB38A7">
        <w:rPr>
          <w:rFonts w:ascii="Times New Roman" w:eastAsia="Times New Roman" w:hAnsi="Times New Roman" w:cs="Times New Roman"/>
          <w:color w:val="000000"/>
          <w:sz w:val="24"/>
          <w:szCs w:val="24"/>
        </w:rPr>
        <w:t>Arrays can be compa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for equality using the method </w:t>
      </w:r>
      <w:proofErr w:type="spellStart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namedisEqualToArray</w:t>
      </w:r>
      <w:proofErr w:type="spellEnd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:</w:t>
      </w:r>
      <w:r w:rsidR="003B39D5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 </w:t>
      </w:r>
      <w:r w:rsidR="00906CE4" w:rsidRPr="00AB38A7">
        <w:rPr>
          <w:rFonts w:ascii="Times New Roman" w:eastAsia="Times New Roman" w:hAnsi="Times New Roman" w:cs="Times New Roman"/>
          <w:color w:val="000000"/>
          <w:sz w:val="24"/>
          <w:szCs w:val="24"/>
        </w:rPr>
        <w:t>, which returns</w:t>
      </w:r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YES </w:t>
      </w:r>
      <w:r w:rsidR="00906CE4" w:rsidRPr="00AB38A7">
        <w:rPr>
          <w:rFonts w:ascii="Times New Roman" w:eastAsia="Times New Roman" w:hAnsi="Times New Roman" w:cs="Times New Roman"/>
          <w:color w:val="000000"/>
          <w:sz w:val="24"/>
          <w:szCs w:val="24"/>
        </w:rPr>
        <w:t>when both arrays have the same number of elements and every pair pass an</w:t>
      </w:r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isEqual</w:t>
      </w:r>
      <w:proofErr w:type="spellEnd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:</w:t>
      </w:r>
      <w:r w:rsidR="003B39D5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 </w:t>
      </w:r>
      <w:r w:rsidR="00906CE4" w:rsidRPr="00AB38A7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comparison.</w:t>
      </w:r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NSArray</w:t>
      </w:r>
      <w:proofErr w:type="spellEnd"/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906CE4" w:rsidRPr="00AB38A7">
        <w:rPr>
          <w:rFonts w:ascii="Times New Roman" w:eastAsia="Times New Roman" w:hAnsi="Times New Roman" w:cs="Times New Roman"/>
          <w:color w:val="000000"/>
          <w:sz w:val="24"/>
          <w:szCs w:val="24"/>
        </w:rPr>
        <w:t>does not offer the same subset and intersection comparisons as</w:t>
      </w:r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NSSet</w:t>
      </w:r>
      <w:proofErr w:type="spellEnd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.</w:t>
      </w:r>
    </w:p>
    <w:p w:rsidR="00906CE4" w:rsidRPr="00572A37" w:rsidRDefault="00906CE4" w:rsidP="00055D01">
      <w:pPr>
        <w:shd w:val="clear" w:color="auto" w:fill="FCFCFC"/>
        <w:spacing w:before="240" w:after="72"/>
        <w:ind w:left="-15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72A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Sorting Arrays</w:t>
      </w:r>
      <w:r w:rsidR="00843B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843BD6" w:rsidRPr="00572A37" w:rsidRDefault="00843BD6" w:rsidP="00055D01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Sorting is</w:t>
      </w:r>
      <w:r w:rsidR="00906CE4" w:rsidRPr="00572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of the main advantages of arrays.</w:t>
      </w:r>
      <w:r w:rsidR="003B3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thesortedArrayUsingComparator</w:t>
      </w:r>
      <w:proofErr w:type="spellEnd"/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method. It is used to sort the array. </w:t>
      </w:r>
      <w:r w:rsidR="00906CE4" w:rsidRPr="00572A37">
        <w:rPr>
          <w:rFonts w:ascii="Times New Roman" w:eastAsia="Times New Roman" w:hAnsi="Times New Roman" w:cs="Times New Roman"/>
          <w:color w:val="000000"/>
          <w:sz w:val="24"/>
          <w:szCs w:val="24"/>
        </w:rPr>
        <w:t>This accepts an</w:t>
      </w:r>
      <w:r w:rsidR="003B3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6CE4" w:rsidRPr="003B39D5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NSComparisonResult</w:t>
      </w:r>
      <w:proofErr w:type="spellEnd"/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(id obj1, id obj2) </w:t>
      </w:r>
      <w:r w:rsidR="00906CE4" w:rsidRPr="00572A37">
        <w:rPr>
          <w:rFonts w:ascii="Times New Roman" w:eastAsia="Times New Roman" w:hAnsi="Times New Roman" w:cs="Times New Roman"/>
          <w:color w:val="000000"/>
          <w:sz w:val="24"/>
          <w:szCs w:val="24"/>
        </w:rPr>
        <w:t>block, which should return one of the following enumerators depending on the relationship between</w:t>
      </w:r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obj1 </w:t>
      </w:r>
      <w:r w:rsidR="00906CE4" w:rsidRPr="00572A3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906CE4" w:rsidRPr="00B00EA6">
        <w:rPr>
          <w:rFonts w:ascii="Times New Roman" w:eastAsia="Times New Roman" w:hAnsi="Times New Roman" w:cs="Times New Roman"/>
          <w:color w:val="000000"/>
          <w:sz w:val="24"/>
          <w:szCs w:val="24"/>
        </w:rPr>
        <w:t> obj2</w:t>
      </w:r>
      <w:r w:rsidR="00906CE4" w:rsidRPr="00572A3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tblCellSpacing w:w="15" w:type="dxa"/>
        <w:shd w:val="clear" w:color="auto" w:fill="FCFCFC"/>
        <w:tblCellMar>
          <w:left w:w="360" w:type="dxa"/>
          <w:right w:w="360" w:type="dxa"/>
        </w:tblCellMar>
        <w:tblLook w:val="04A0"/>
      </w:tblPr>
      <w:tblGrid>
        <w:gridCol w:w="2511"/>
        <w:gridCol w:w="2985"/>
      </w:tblGrid>
      <w:tr w:rsidR="00906CE4" w:rsidRPr="00572A37" w:rsidTr="00963276">
        <w:trPr>
          <w:tblHeader/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312" w:type="dxa"/>
            </w:tcMar>
            <w:vAlign w:val="center"/>
            <w:hideMark/>
          </w:tcPr>
          <w:p w:rsidR="00906CE4" w:rsidRPr="00572A37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2A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312" w:type="dxa"/>
            </w:tcMar>
            <w:vAlign w:val="center"/>
            <w:hideMark/>
          </w:tcPr>
          <w:p w:rsidR="00906CE4" w:rsidRPr="00572A37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2A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906CE4" w:rsidRPr="00572A37" w:rsidTr="00963276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906CE4" w:rsidRPr="003B39D5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proofErr w:type="spellStart"/>
            <w:r w:rsidRPr="003B39D5">
              <w:rPr>
                <w:rFonts w:ascii="Times New Roman" w:eastAsia="Times New Roman" w:hAnsi="Times New Roman" w:cs="Times New Roman"/>
                <w:color w:val="8DB3E2" w:themeColor="text2" w:themeTint="66"/>
                <w:sz w:val="24"/>
                <w:szCs w:val="24"/>
              </w:rPr>
              <w:t>NSOrderedAscending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906CE4" w:rsidRPr="00572A37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0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obj1 </w:t>
            </w:r>
            <w:r w:rsidRPr="00572A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comes before</w:t>
            </w:r>
            <w:r w:rsidRPr="00B00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obj2</w:t>
            </w:r>
          </w:p>
        </w:tc>
      </w:tr>
      <w:tr w:rsidR="00906CE4" w:rsidRPr="00572A37" w:rsidTr="00963276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906CE4" w:rsidRPr="003B39D5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proofErr w:type="spellStart"/>
            <w:r w:rsidRPr="003B39D5">
              <w:rPr>
                <w:rFonts w:ascii="Times New Roman" w:eastAsia="Times New Roman" w:hAnsi="Times New Roman" w:cs="Times New Roman"/>
                <w:color w:val="8DB3E2" w:themeColor="text2" w:themeTint="66"/>
                <w:sz w:val="24"/>
                <w:szCs w:val="24"/>
              </w:rPr>
              <w:t>NSOrderedSame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906CE4" w:rsidRPr="00572A37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0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obj1 </w:t>
            </w:r>
            <w:r w:rsidRPr="00572A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r w:rsidRPr="00B00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obj2 </w:t>
            </w:r>
            <w:r w:rsidRPr="00572A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no order</w:t>
            </w:r>
          </w:p>
        </w:tc>
      </w:tr>
      <w:tr w:rsidR="00906CE4" w:rsidRPr="00572A37" w:rsidTr="00963276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906CE4" w:rsidRPr="003B39D5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proofErr w:type="spellStart"/>
            <w:r w:rsidRPr="003B39D5">
              <w:rPr>
                <w:rFonts w:ascii="Times New Roman" w:eastAsia="Times New Roman" w:hAnsi="Times New Roman" w:cs="Times New Roman"/>
                <w:color w:val="8DB3E2" w:themeColor="text2" w:themeTint="66"/>
                <w:sz w:val="24"/>
                <w:szCs w:val="24"/>
              </w:rPr>
              <w:t>NSOrderedDescending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906CE4" w:rsidRPr="00572A37" w:rsidRDefault="00906CE4" w:rsidP="00055D0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0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obj1 </w:t>
            </w:r>
            <w:r w:rsidRPr="00572A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comes after</w:t>
            </w:r>
            <w:r w:rsidRPr="00B00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obj2</w:t>
            </w:r>
          </w:p>
        </w:tc>
      </w:tr>
    </w:tbl>
    <w:p w:rsidR="00843BD6" w:rsidRDefault="00843BD6" w:rsidP="00055D01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BD6" w:rsidRDefault="00906CE4" w:rsidP="00055D01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3B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Filtering Array:</w:t>
      </w:r>
    </w:p>
    <w:p w:rsidR="00906CE4" w:rsidRPr="00843BD6" w:rsidRDefault="00843BD6" w:rsidP="00055D01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Array can be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filter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ed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with the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filteredArrayUsingPredicate:</w:t>
      </w:r>
      <w:r w:rsidR="00906CE4" w:rsidRPr="009408C1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method</w:t>
      </w:r>
      <w:proofErr w:type="spellEnd"/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906CE4" w:rsidRPr="00843BD6" w:rsidRDefault="00906CE4" w:rsidP="00055D01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</w:pPr>
      <w:r w:rsidRPr="00843B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  <w:t>Subdividing Array:</w:t>
      </w:r>
    </w:p>
    <w:p w:rsidR="00906CE4" w:rsidRPr="009408C1" w:rsidRDefault="00843BD6" w:rsidP="00055D01">
      <w:pPr>
        <w:shd w:val="clear" w:color="auto" w:fill="FFFFFF"/>
        <w:spacing w:after="240"/>
        <w:ind w:left="48" w:right="48"/>
        <w:jc w:val="both"/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ab/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Subdividing an array is essentially the same as extracting substrings from an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B00EA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NSString</w:t>
      </w:r>
      <w:proofErr w:type="spellEnd"/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, but instead of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substringWithRange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Pr="00580EE4">
        <w:rPr>
          <w:rFonts w:ascii="Times New Roman" w:hAnsi="Times New Roman" w:cs="Times New Roman"/>
          <w:sz w:val="24"/>
          <w:szCs w:val="24"/>
          <w:shd w:val="clear" w:color="auto" w:fill="FCFCFC"/>
        </w:rPr>
        <w:t>,</w:t>
      </w:r>
      <w:r w:rsidRPr="009408C1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we can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use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subarrayWithRange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="00580EE4" w:rsidRPr="00580EE4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.</w:t>
      </w:r>
    </w:p>
    <w:p w:rsidR="00906CE4" w:rsidRPr="00843BD6" w:rsidRDefault="00906CE4" w:rsidP="00055D01">
      <w:pPr>
        <w:shd w:val="clear" w:color="auto" w:fill="FFFFFF"/>
        <w:spacing w:after="240"/>
        <w:ind w:left="48" w:right="48"/>
        <w:jc w:val="both"/>
        <w:rPr>
          <w:rStyle w:val="HTMLCode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CFCFC"/>
        </w:rPr>
      </w:pPr>
      <w:r w:rsidRPr="00843BD6">
        <w:rPr>
          <w:rStyle w:val="HTMLCode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CFCFC"/>
        </w:rPr>
        <w:t>Combining Arrays:</w:t>
      </w:r>
    </w:p>
    <w:p w:rsidR="00906CE4" w:rsidRPr="009408C1" w:rsidRDefault="00906CE4" w:rsidP="00055D01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</w:pPr>
      <w:r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Arrays can be combined via</w:t>
      </w:r>
      <w:r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arrayByAddingObjectsFromArray</w:t>
      </w:r>
      <w:proofErr w:type="spellEnd"/>
      <w:r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Pr="009408C1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.</w:t>
      </w:r>
    </w:p>
    <w:p w:rsidR="00906CE4" w:rsidRPr="009408C1" w:rsidRDefault="00906CE4" w:rsidP="00843BD6">
      <w:pPr>
        <w:shd w:val="clear" w:color="auto" w:fill="FFFFFF"/>
        <w:spacing w:after="240"/>
        <w:ind w:left="48" w:right="48"/>
        <w:jc w:val="center"/>
        <w:rPr>
          <w:rFonts w:ascii="Times New Roman" w:hAnsi="Times New Roman" w:cs="Times New Roman"/>
          <w:b/>
          <w:color w:val="8DB3E2" w:themeColor="text2" w:themeTint="66"/>
          <w:sz w:val="28"/>
          <w:szCs w:val="28"/>
          <w:shd w:val="clear" w:color="auto" w:fill="FCFCFC"/>
        </w:rPr>
      </w:pPr>
      <w:proofErr w:type="spellStart"/>
      <w:r w:rsidRPr="009408C1">
        <w:rPr>
          <w:rFonts w:ascii="Times New Roman" w:hAnsi="Times New Roman" w:cs="Times New Roman"/>
          <w:b/>
          <w:color w:val="8DB3E2" w:themeColor="text2" w:themeTint="66"/>
          <w:sz w:val="28"/>
          <w:szCs w:val="28"/>
          <w:shd w:val="clear" w:color="auto" w:fill="FCFCFC"/>
        </w:rPr>
        <w:t>NSMutableArray</w:t>
      </w:r>
      <w:proofErr w:type="spellEnd"/>
      <w:r w:rsidRPr="009408C1">
        <w:rPr>
          <w:rFonts w:ascii="Times New Roman" w:hAnsi="Times New Roman" w:cs="Times New Roman"/>
          <w:b/>
          <w:color w:val="8DB3E2" w:themeColor="text2" w:themeTint="66"/>
          <w:sz w:val="28"/>
          <w:szCs w:val="28"/>
          <w:shd w:val="clear" w:color="auto" w:fill="FCFCFC"/>
        </w:rPr>
        <w:t>:</w:t>
      </w:r>
    </w:p>
    <w:p w:rsidR="00906CE4" w:rsidRPr="00B00EA6" w:rsidRDefault="00843BD6" w:rsidP="00055D01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ab/>
        <w:t xml:space="preserve">In 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NSMutableArray</w:t>
      </w:r>
      <w:proofErr w:type="spellEnd"/>
      <w:r w:rsidR="00906CE4" w:rsidRPr="009408C1">
        <w:rPr>
          <w:rStyle w:val="apple-converted-space"/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class dynamically items can be added or removed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from arbitrary locations in the collection.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it’s slower to insert or delete elements from a mutable array than a set or a dictionary.</w:t>
      </w:r>
    </w:p>
    <w:p w:rsidR="00280E63" w:rsidRDefault="00906CE4" w:rsidP="00280E63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</w:pPr>
      <w:r w:rsidRPr="006B10F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  <w:lastRenderedPageBreak/>
        <w:t>Creating Mutable Array:</w:t>
      </w:r>
    </w:p>
    <w:p w:rsidR="00906CE4" w:rsidRPr="00280E63" w:rsidRDefault="00280E63" w:rsidP="00280E63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ab/>
        <w:t>T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o create mutable arrays is still through the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arrayWithObjects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method.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</w:rPr>
        <w:t xml:space="preserve"> You can create empty mutable arrays using the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906CE4" w:rsidRPr="00B00EA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array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906CE4" w:rsidRPr="009408C1">
        <w:rPr>
          <w:rFonts w:ascii="Times New Roman" w:hAnsi="Times New Roman" w:cs="Times New Roman"/>
          <w:color w:val="8DB3E2" w:themeColor="text2" w:themeTint="66"/>
          <w:sz w:val="24"/>
          <w:szCs w:val="24"/>
        </w:rPr>
        <w:t>or</w:t>
      </w:r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</w:rPr>
        <w:t>arrayWithCapacity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</w:rPr>
        <w:t>: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</w:rPr>
        <w:t>class methods. Or, if you already have an immutable array that you want to convert to a mutable one, you can pass it to the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</w:rPr>
        <w:t>arrayWithArray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</w:rPr>
        <w:t>: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</w:rPr>
        <w:t>class method.</w:t>
      </w:r>
    </w:p>
    <w:p w:rsidR="00280E63" w:rsidRDefault="00906CE4" w:rsidP="00055D01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</w:pPr>
      <w:r w:rsidRPr="00280E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  <w:t>Adding and Removing objects</w:t>
      </w:r>
      <w:r w:rsidR="00280E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  <w:t>:</w:t>
      </w:r>
    </w:p>
    <w:p w:rsidR="00DD6EBA" w:rsidRPr="004F6B03" w:rsidRDefault="00280E63" w:rsidP="004F6B03">
      <w:pPr>
        <w:shd w:val="clear" w:color="auto" w:fill="FFFFFF"/>
        <w:spacing w:after="240"/>
        <w:ind w:left="48"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CFCFC"/>
        </w:rPr>
        <w:tab/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 two basic methods for manipulating the contents of an array are the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addObject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and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removeLastObject</w:t>
      </w:r>
      <w:proofErr w:type="spellEnd"/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methods. The former adds an object to the end of the array, and the latter is pretty self-documenting.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nsert or delete objects at arbitrary locations </w:t>
      </w:r>
      <w:proofErr w:type="spellStart"/>
      <w:r w:rsidR="00906CE4" w:rsidRPr="009408C1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using</w:t>
      </w:r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insertObject:atIndex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and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removeObjectAtIndex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="009408C1" w:rsidRPr="009408C1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.</w:t>
      </w:r>
      <w:r w:rsidR="009408C1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 xml:space="preserve"> 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It’s also possible to replace the contents of an index with </w:t>
      </w:r>
      <w:proofErr w:type="spellStart"/>
      <w:r w:rsidR="00906CE4" w:rsidRPr="009408C1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the</w:t>
      </w:r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replaceObjectAtIndex:withObject</w:t>
      </w:r>
      <w:proofErr w:type="spellEnd"/>
      <w:r w:rsidR="00906CE4" w:rsidRPr="009408C1">
        <w:rPr>
          <w:rStyle w:val="HTMLCode"/>
          <w:rFonts w:ascii="Times New Roman" w:eastAsiaTheme="minorHAnsi" w:hAnsi="Times New Roman" w:cs="Times New Roman"/>
          <w:color w:val="8DB3E2" w:themeColor="text2" w:themeTint="66"/>
          <w:sz w:val="24"/>
          <w:szCs w:val="24"/>
          <w:shd w:val="clear" w:color="auto" w:fill="FCFCFC"/>
        </w:rPr>
        <w:t>:</w:t>
      </w:r>
      <w:r w:rsidR="00906CE4" w:rsidRPr="00B00EA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="00906CE4" w:rsidRPr="00B00E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</w:t>
      </w:r>
      <w:r w:rsidR="0086474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sectPr w:rsidR="00DD6EBA" w:rsidRPr="004F6B03" w:rsidSect="00D2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6CE4"/>
    <w:rsid w:val="00055D01"/>
    <w:rsid w:val="00280E63"/>
    <w:rsid w:val="00297139"/>
    <w:rsid w:val="003B39D5"/>
    <w:rsid w:val="004F6B03"/>
    <w:rsid w:val="00504C66"/>
    <w:rsid w:val="00580EE4"/>
    <w:rsid w:val="006B10FA"/>
    <w:rsid w:val="0072664B"/>
    <w:rsid w:val="00782E46"/>
    <w:rsid w:val="00843BD6"/>
    <w:rsid w:val="00864742"/>
    <w:rsid w:val="00906CE4"/>
    <w:rsid w:val="009408C1"/>
    <w:rsid w:val="00A36234"/>
    <w:rsid w:val="00AE2BC0"/>
    <w:rsid w:val="00B00EA6"/>
    <w:rsid w:val="00BD6011"/>
    <w:rsid w:val="00BE0E28"/>
    <w:rsid w:val="00D245DB"/>
    <w:rsid w:val="00F568DF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C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6CE4"/>
  </w:style>
  <w:style w:type="character" w:styleId="HTMLCode">
    <w:name w:val="HTML Code"/>
    <w:basedOn w:val="DefaultParagraphFont"/>
    <w:uiPriority w:val="99"/>
    <w:semiHidden/>
    <w:unhideWhenUsed/>
    <w:rsid w:val="00906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33</cp:revision>
  <dcterms:created xsi:type="dcterms:W3CDTF">2016-02-11T11:51:00Z</dcterms:created>
  <dcterms:modified xsi:type="dcterms:W3CDTF">2016-02-13T09:06:00Z</dcterms:modified>
</cp:coreProperties>
</file>