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B0B" w:rsidRPr="004C7B0B" w:rsidRDefault="004C7B0B" w:rsidP="004C7B0B">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kern w:val="0"/>
          <w:szCs w:val="24"/>
          <w:lang w:eastAsia="en-GB"/>
          <w14:ligatures w14:val="none"/>
        </w:rPr>
        <w:t>Showrna maam</w:t>
      </w:r>
      <w:r w:rsidR="00530F04" w:rsidRPr="00530F04">
        <w:rPr>
          <w:rFonts w:ascii="Times New Roman" w:eastAsia="Times New Roman" w:hAnsi="Times New Roman" w:cs="Times New Roman"/>
          <w:noProof/>
          <w:kern w:val="0"/>
          <w:szCs w:val="24"/>
          <w:lang w:eastAsia="en-GB"/>
        </w:rPr>
        <w:pict>
          <v:rect id="_x0000_i1029" alt="" style="width:451.3pt;height:.05pt;mso-width-percent:0;mso-height-percent:0;mso-width-percent:0;mso-height-percent:0" o:hralign="center" o:hrstd="t" o:hr="t" fillcolor="#a0a0a0" stroked="f"/>
        </w:pict>
      </w:r>
    </w:p>
    <w:p w:rsidR="004C7B0B" w:rsidRPr="004C7B0B" w:rsidRDefault="004C7B0B" w:rsidP="004C7B0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C7B0B">
        <w:rPr>
          <w:rFonts w:ascii="Times New Roman" w:eastAsia="Times New Roman" w:hAnsi="Times New Roman" w:cs="Times New Roman"/>
          <w:b/>
          <w:bCs/>
          <w:kern w:val="0"/>
          <w:sz w:val="36"/>
          <w:szCs w:val="36"/>
          <w:lang w:eastAsia="en-GB"/>
          <w14:ligatures w14:val="none"/>
        </w:rPr>
        <w:t>Ch. 19: DNS (Domain Name System)</w:t>
      </w:r>
    </w:p>
    <w:p w:rsidR="004C7B0B" w:rsidRPr="004C7B0B" w:rsidRDefault="004C7B0B" w:rsidP="004C7B0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A DNS client is looking for the name of the computer with IP address 132.1.17.8. Show the query message. Also show the response message sent by the server to this query. Encapsulate the query and response message in a UDP user datagram.</w:t>
      </w:r>
    </w:p>
    <w:p w:rsidR="004C7B0B" w:rsidRPr="004C7B0B" w:rsidRDefault="004C7B0B" w:rsidP="004C7B0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Explain DNS Caching. How does DNS caching work? Why is DNS caching important for faster domain name resolution?</w:t>
      </w:r>
    </w:p>
    <w:p w:rsidR="004C7B0B" w:rsidRPr="004C7B0B" w:rsidRDefault="004C7B0B" w:rsidP="004C7B0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Explain how DNS resolves the domain name to an IP address.</w:t>
      </w:r>
    </w:p>
    <w:p w:rsidR="004C7B0B" w:rsidRPr="004C7B0B" w:rsidRDefault="004C7B0B" w:rsidP="004C7B0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How does a DNS resolver communicate with DNS servers to resolve domain names? What are the steps involved in the resolution process?</w:t>
      </w:r>
    </w:p>
    <w:p w:rsidR="004C7B0B" w:rsidRPr="004C7B0B" w:rsidRDefault="00530F04" w:rsidP="004C7B0B">
      <w:pPr>
        <w:spacing w:after="0" w:line="240" w:lineRule="auto"/>
        <w:rPr>
          <w:rFonts w:ascii="Times New Roman" w:eastAsia="Times New Roman" w:hAnsi="Times New Roman" w:cs="Times New Roman"/>
          <w:kern w:val="0"/>
          <w:szCs w:val="24"/>
          <w:lang w:eastAsia="en-GB"/>
          <w14:ligatures w14:val="none"/>
        </w:rPr>
      </w:pPr>
      <w:r w:rsidRPr="00530F04">
        <w:rPr>
          <w:rFonts w:ascii="Times New Roman" w:eastAsia="Times New Roman" w:hAnsi="Times New Roman" w:cs="Times New Roman"/>
          <w:noProof/>
          <w:kern w:val="0"/>
          <w:szCs w:val="24"/>
          <w:lang w:eastAsia="en-GB"/>
        </w:rPr>
        <w:pict>
          <v:rect id="_x0000_i1028" alt="" style="width:451.3pt;height:.05pt;mso-width-percent:0;mso-height-percent:0;mso-width-percent:0;mso-height-percent:0" o:hralign="center" o:hrstd="t" o:hr="t" fillcolor="#a0a0a0" stroked="f"/>
        </w:pict>
      </w:r>
    </w:p>
    <w:p w:rsidR="004C7B0B" w:rsidRPr="004C7B0B" w:rsidRDefault="004C7B0B" w:rsidP="004C7B0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C7B0B">
        <w:rPr>
          <w:rFonts w:ascii="Times New Roman" w:eastAsia="Times New Roman" w:hAnsi="Times New Roman" w:cs="Times New Roman"/>
          <w:b/>
          <w:bCs/>
          <w:kern w:val="0"/>
          <w:sz w:val="36"/>
          <w:szCs w:val="36"/>
          <w:lang w:eastAsia="en-GB"/>
          <w14:ligatures w14:val="none"/>
        </w:rPr>
        <w:t>Ch. 23: EMAIL</w:t>
      </w:r>
    </w:p>
    <w:p w:rsidR="004C7B0B" w:rsidRPr="004C7B0B" w:rsidRDefault="004C7B0B" w:rsidP="004C7B0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How does SMTP mark the end of a message body? How about HTTP? Can HTTP use the same method as SMTP to mark the end of a message body? Explain.</w:t>
      </w:r>
    </w:p>
    <w:p w:rsidR="004C7B0B" w:rsidRPr="004C7B0B" w:rsidRDefault="004C7B0B" w:rsidP="004C7B0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What is the function of MIME? A sender sends a JPEG message. Show the MIME header.</w:t>
      </w:r>
    </w:p>
    <w:p w:rsidR="004C7B0B" w:rsidRPr="004C7B0B" w:rsidRDefault="004C7B0B" w:rsidP="004C7B0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How does an email client retrieve messages from a mail server? Describe how IMAP and POP3 are used for this purpose.</w:t>
      </w:r>
    </w:p>
    <w:p w:rsidR="004C7B0B" w:rsidRPr="004C7B0B" w:rsidRDefault="004C7B0B" w:rsidP="004C7B0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What is the role of SMTP authentication in email sending? How does it help in preventing spam?</w:t>
      </w:r>
    </w:p>
    <w:p w:rsidR="004C7B0B" w:rsidRPr="004C7B0B" w:rsidRDefault="004C7B0B" w:rsidP="004C7B0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Show the encapsulation of an RRQ message and a WRQ message in separate UDP user datagram. Assume the file name is “report” and the mode is ASCII. What are the sizes of the UDP datagrams?</w:t>
      </w:r>
    </w:p>
    <w:p w:rsidR="004C7B0B" w:rsidRPr="004C7B0B" w:rsidRDefault="004C7B0B" w:rsidP="004C7B0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Explain the concept of “email spoofing.” How can it be prevented?</w:t>
      </w:r>
    </w:p>
    <w:p w:rsidR="004C7B0B" w:rsidRPr="004C7B0B" w:rsidRDefault="00530F04" w:rsidP="004C7B0B">
      <w:pPr>
        <w:spacing w:after="0" w:line="240" w:lineRule="auto"/>
        <w:rPr>
          <w:rFonts w:ascii="Times New Roman" w:eastAsia="Times New Roman" w:hAnsi="Times New Roman" w:cs="Times New Roman"/>
          <w:kern w:val="0"/>
          <w:szCs w:val="24"/>
          <w:lang w:eastAsia="en-GB"/>
          <w14:ligatures w14:val="none"/>
        </w:rPr>
      </w:pPr>
      <w:r w:rsidRPr="00530F04">
        <w:rPr>
          <w:rFonts w:ascii="Times New Roman" w:eastAsia="Times New Roman" w:hAnsi="Times New Roman" w:cs="Times New Roman"/>
          <w:noProof/>
          <w:kern w:val="0"/>
          <w:szCs w:val="24"/>
          <w:lang w:eastAsia="en-GB"/>
        </w:rPr>
        <w:pict>
          <v:rect id="_x0000_i1027" alt="" style="width:451.3pt;height:.05pt;mso-width-percent:0;mso-height-percent:0;mso-width-percent:0;mso-height-percent:0" o:hralign="center" o:hrstd="t" o:hr="t" fillcolor="#a0a0a0" stroked="f"/>
        </w:pict>
      </w:r>
    </w:p>
    <w:p w:rsidR="004C7B0B" w:rsidRPr="004C7B0B" w:rsidRDefault="004C7B0B" w:rsidP="004C7B0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C7B0B">
        <w:rPr>
          <w:rFonts w:ascii="Times New Roman" w:eastAsia="Times New Roman" w:hAnsi="Times New Roman" w:cs="Times New Roman"/>
          <w:b/>
          <w:bCs/>
          <w:kern w:val="0"/>
          <w:sz w:val="36"/>
          <w:szCs w:val="36"/>
          <w:lang w:eastAsia="en-GB"/>
          <w14:ligatures w14:val="none"/>
        </w:rPr>
        <w:t>Ch. 14: UDP (User Datagram Protocol)</w:t>
      </w:r>
    </w:p>
    <w:p w:rsidR="004C7B0B" w:rsidRPr="004C7B0B" w:rsidRDefault="004C7B0B" w:rsidP="004C7B0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Show the entries for the header and pseudoheader of a UDP user datagram that carries a message from a Daytime client (153.1.8.8:105) to a Daytime server (171.2.14.10). Consider the data message “PSTU#”. Choose the correct well-known port number and 1087 as ephemeral port number. Calculate the checksum value. Show the UDP packet ready to be sent.</w:t>
      </w:r>
    </w:p>
    <w:p w:rsidR="004C7B0B" w:rsidRPr="004C7B0B" w:rsidRDefault="004C7B0B" w:rsidP="004C7B0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In a send window, $S_F = 401$ and $S_L = 701$. If window size is 1,000 bytes, show the send window before and after the station receives an ACK segment with ackNo = 601 and rwnd = 700. Ignore congestion control. Does this situation mean shrinking the window?</w:t>
      </w:r>
    </w:p>
    <w:p w:rsidR="004C7B0B" w:rsidRPr="004C7B0B" w:rsidRDefault="004C7B0B" w:rsidP="004C7B0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Discuss the advantages and disadvantages of UDP over TCP. When would UDP be preferred?</w:t>
      </w:r>
    </w:p>
    <w:p w:rsidR="004C7B0B" w:rsidRPr="004C7B0B" w:rsidRDefault="004C7B0B" w:rsidP="004C7B0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What is the role of the checksum in a UDP packet? How is it calculated?</w:t>
      </w:r>
    </w:p>
    <w:p w:rsidR="004C7B0B" w:rsidRPr="004C7B0B" w:rsidRDefault="004C7B0B" w:rsidP="004C7B0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What is the maximum size of data that can be sent in a UDP datagram?</w:t>
      </w:r>
    </w:p>
    <w:p w:rsidR="004C7B0B" w:rsidRPr="004C7B0B" w:rsidRDefault="00530F04" w:rsidP="004C7B0B">
      <w:pPr>
        <w:spacing w:after="0" w:line="240" w:lineRule="auto"/>
        <w:rPr>
          <w:rFonts w:ascii="Times New Roman" w:eastAsia="Times New Roman" w:hAnsi="Times New Roman" w:cs="Times New Roman"/>
          <w:kern w:val="0"/>
          <w:szCs w:val="24"/>
          <w:lang w:eastAsia="en-GB"/>
          <w14:ligatures w14:val="none"/>
        </w:rPr>
      </w:pPr>
      <w:r w:rsidRPr="00530F04">
        <w:rPr>
          <w:rFonts w:ascii="Times New Roman" w:eastAsia="Times New Roman" w:hAnsi="Times New Roman" w:cs="Times New Roman"/>
          <w:noProof/>
          <w:kern w:val="0"/>
          <w:szCs w:val="24"/>
          <w:lang w:eastAsia="en-GB"/>
        </w:rPr>
        <w:lastRenderedPageBreak/>
        <w:pict>
          <v:rect id="_x0000_i1026" alt="" style="width:451.3pt;height:.05pt;mso-width-percent:0;mso-height-percent:0;mso-width-percent:0;mso-height-percent:0" o:hralign="center" o:hrstd="t" o:hr="t" fillcolor="#a0a0a0" stroked="f"/>
        </w:pict>
      </w:r>
    </w:p>
    <w:p w:rsidR="004C7B0B" w:rsidRPr="004C7B0B" w:rsidRDefault="004C7B0B" w:rsidP="004C7B0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C7B0B">
        <w:rPr>
          <w:rFonts w:ascii="Times New Roman" w:eastAsia="Times New Roman" w:hAnsi="Times New Roman" w:cs="Times New Roman"/>
          <w:b/>
          <w:bCs/>
          <w:kern w:val="0"/>
          <w:sz w:val="36"/>
          <w:szCs w:val="36"/>
          <w:lang w:eastAsia="en-GB"/>
          <w14:ligatures w14:val="none"/>
        </w:rPr>
        <w:t>Ch. 15: TCP (Transmission Control Protocol)</w:t>
      </w:r>
    </w:p>
    <w:p w:rsidR="004C7B0B" w:rsidRPr="004C7B0B" w:rsidRDefault="004C7B0B" w:rsidP="004C7B0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TCP opens a connection using an initial sequence number (ISN) of 14,534. The other party opens the connection with an ISN of 21,732. Show the three TCP segments during the connection establishment.</w:t>
      </w:r>
    </w:p>
    <w:p w:rsidR="004C7B0B" w:rsidRPr="004C7B0B" w:rsidRDefault="004C7B0B" w:rsidP="004C7B0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Show the contents of the segments during the data transmission if the initiator sends a segment containing the message “Hello dear customer” and the other party answers with a segment containing “Hi there seller.”</w:t>
      </w:r>
    </w:p>
    <w:p w:rsidR="004C7B0B" w:rsidRPr="004C7B0B" w:rsidRDefault="004C7B0B" w:rsidP="004C7B0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Illustrate the ‘half-close’ case in TCP.</w:t>
      </w:r>
    </w:p>
    <w:p w:rsidR="004C7B0B" w:rsidRPr="004C7B0B" w:rsidRDefault="004C7B0B" w:rsidP="004C7B0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A TCP connection is using a window size of 12,000 bytes, and the previous acknowledgment number was 22,001. If it receives a segment with acknowledgment number 24,001 and window size advertisement 8,000:</w:t>
      </w:r>
    </w:p>
    <w:p w:rsidR="004C7B0B" w:rsidRPr="004C7B0B" w:rsidRDefault="004C7B0B" w:rsidP="004C7B0B">
      <w:pPr>
        <w:numPr>
          <w:ilvl w:val="1"/>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Draw a figure to show the situation of the window after the following two events:</w:t>
      </w:r>
    </w:p>
    <w:p w:rsidR="004C7B0B" w:rsidRPr="004C7B0B" w:rsidRDefault="004C7B0B" w:rsidP="004C7B0B">
      <w:pPr>
        <w:numPr>
          <w:ilvl w:val="2"/>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a. An ACK segment with acknowledgment number 3500 and window size advertisement 4000 is received.</w:t>
      </w:r>
    </w:p>
    <w:p w:rsidR="004C7B0B" w:rsidRPr="004C7B0B" w:rsidRDefault="004C7B0B" w:rsidP="004C7B0B">
      <w:pPr>
        <w:numPr>
          <w:ilvl w:val="2"/>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b. A segment carrying 1500 bytes is sent.</w:t>
      </w:r>
    </w:p>
    <w:p w:rsidR="004C7B0B" w:rsidRPr="004C7B0B" w:rsidRDefault="004C7B0B" w:rsidP="004C7B0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What are the main differences between TCP and UDP in terms of reliability, connection setup, flow control, and error recovery?</w:t>
      </w:r>
    </w:p>
    <w:p w:rsidR="004C7B0B" w:rsidRPr="004C7B0B" w:rsidRDefault="004C7B0B" w:rsidP="004C7B0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What are the advantages of using TCP in data transmission compared to UDP?</w:t>
      </w:r>
    </w:p>
    <w:p w:rsidR="004C7B0B" w:rsidRPr="004C7B0B" w:rsidRDefault="004C7B0B" w:rsidP="004C7B0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Explain the significance of the three-way handshake in TCP connection establishment.</w:t>
      </w:r>
    </w:p>
    <w:p w:rsidR="004C7B0B" w:rsidRPr="004C7B0B" w:rsidRDefault="004C7B0B" w:rsidP="004C7B0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4C7B0B">
        <w:rPr>
          <w:rFonts w:ascii="Times New Roman" w:eastAsia="Times New Roman" w:hAnsi="Times New Roman" w:cs="Times New Roman"/>
          <w:kern w:val="0"/>
          <w:szCs w:val="24"/>
          <w:lang w:eastAsia="en-GB"/>
          <w14:ligatures w14:val="none"/>
        </w:rPr>
        <w:t>Explain the concept of congestion control in TCP. How does it ensure fair usage of bandwidth?</w:t>
      </w:r>
    </w:p>
    <w:p w:rsidR="004C7B0B" w:rsidRPr="004C7B0B" w:rsidRDefault="00530F04" w:rsidP="004C7B0B">
      <w:pPr>
        <w:spacing w:after="0" w:line="240" w:lineRule="auto"/>
        <w:rPr>
          <w:rFonts w:ascii="Times New Roman" w:eastAsia="Times New Roman" w:hAnsi="Times New Roman" w:cs="Times New Roman"/>
          <w:kern w:val="0"/>
          <w:szCs w:val="24"/>
          <w:lang w:eastAsia="en-GB"/>
          <w14:ligatures w14:val="none"/>
        </w:rPr>
      </w:pPr>
      <w:r w:rsidRPr="00530F04">
        <w:rPr>
          <w:rFonts w:ascii="Times New Roman" w:eastAsia="Times New Roman" w:hAnsi="Times New Roman" w:cs="Times New Roman"/>
          <w:noProof/>
          <w:kern w:val="0"/>
          <w:szCs w:val="24"/>
          <w:lang w:eastAsia="en-GB"/>
        </w:rPr>
        <w:pict>
          <v:rect id="_x0000_i1025" alt="" style="width:451.3pt;height:.05pt;mso-width-percent:0;mso-height-percent:0;mso-width-percent:0;mso-height-percent:0" o:hralign="center" o:hrstd="t" o:hr="t" fillcolor="#a0a0a0" stroked="f"/>
        </w:pict>
      </w:r>
    </w:p>
    <w:p w:rsidR="004C7B0B" w:rsidRDefault="004C7B0B"/>
    <w:sectPr w:rsidR="004C7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D4C73"/>
    <w:multiLevelType w:val="multilevel"/>
    <w:tmpl w:val="1F96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C693A"/>
    <w:multiLevelType w:val="multilevel"/>
    <w:tmpl w:val="4052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858C7"/>
    <w:multiLevelType w:val="multilevel"/>
    <w:tmpl w:val="2860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C1330"/>
    <w:multiLevelType w:val="multilevel"/>
    <w:tmpl w:val="78561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851397">
    <w:abstractNumId w:val="0"/>
  </w:num>
  <w:num w:numId="2" w16cid:durableId="307593175">
    <w:abstractNumId w:val="1"/>
  </w:num>
  <w:num w:numId="3" w16cid:durableId="1087532889">
    <w:abstractNumId w:val="2"/>
  </w:num>
  <w:num w:numId="4" w16cid:durableId="98260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B0B"/>
    <w:rsid w:val="004C7B0B"/>
    <w:rsid w:val="00530F04"/>
    <w:rsid w:val="00677D8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D2B9"/>
  <w15:chartTrackingRefBased/>
  <w15:docId w15:val="{606CE94D-771D-7446-B6F4-F5FD68A7A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4C7B0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4C7B0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C7B0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C7B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B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B0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4C7B0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C7B0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C7B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B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B0B"/>
    <w:rPr>
      <w:rFonts w:eastAsiaTheme="majorEastAsia" w:cstheme="majorBidi"/>
      <w:color w:val="272727" w:themeColor="text1" w:themeTint="D8"/>
    </w:rPr>
  </w:style>
  <w:style w:type="paragraph" w:styleId="Title">
    <w:name w:val="Title"/>
    <w:basedOn w:val="Normal"/>
    <w:next w:val="Normal"/>
    <w:link w:val="TitleChar"/>
    <w:uiPriority w:val="10"/>
    <w:qFormat/>
    <w:rsid w:val="004C7B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C7B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C7B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C7B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C7B0B"/>
    <w:pPr>
      <w:spacing w:before="160"/>
      <w:jc w:val="center"/>
    </w:pPr>
    <w:rPr>
      <w:i/>
      <w:iCs/>
      <w:color w:val="404040" w:themeColor="text1" w:themeTint="BF"/>
    </w:rPr>
  </w:style>
  <w:style w:type="character" w:customStyle="1" w:styleId="QuoteChar">
    <w:name w:val="Quote Char"/>
    <w:basedOn w:val="DefaultParagraphFont"/>
    <w:link w:val="Quote"/>
    <w:uiPriority w:val="29"/>
    <w:rsid w:val="004C7B0B"/>
    <w:rPr>
      <w:rFonts w:cs="Vrinda"/>
      <w:i/>
      <w:iCs/>
      <w:color w:val="404040" w:themeColor="text1" w:themeTint="BF"/>
    </w:rPr>
  </w:style>
  <w:style w:type="paragraph" w:styleId="ListParagraph">
    <w:name w:val="List Paragraph"/>
    <w:basedOn w:val="Normal"/>
    <w:uiPriority w:val="34"/>
    <w:qFormat/>
    <w:rsid w:val="004C7B0B"/>
    <w:pPr>
      <w:ind w:left="720"/>
      <w:contextualSpacing/>
    </w:pPr>
  </w:style>
  <w:style w:type="character" w:styleId="IntenseEmphasis">
    <w:name w:val="Intense Emphasis"/>
    <w:basedOn w:val="DefaultParagraphFont"/>
    <w:uiPriority w:val="21"/>
    <w:qFormat/>
    <w:rsid w:val="004C7B0B"/>
    <w:rPr>
      <w:i/>
      <w:iCs/>
      <w:color w:val="2F5496" w:themeColor="accent1" w:themeShade="BF"/>
    </w:rPr>
  </w:style>
  <w:style w:type="paragraph" w:styleId="IntenseQuote">
    <w:name w:val="Intense Quote"/>
    <w:basedOn w:val="Normal"/>
    <w:next w:val="Normal"/>
    <w:link w:val="IntenseQuoteChar"/>
    <w:uiPriority w:val="30"/>
    <w:qFormat/>
    <w:rsid w:val="004C7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B0B"/>
    <w:rPr>
      <w:rFonts w:cs="Vrinda"/>
      <w:i/>
      <w:iCs/>
      <w:color w:val="2F5496" w:themeColor="accent1" w:themeShade="BF"/>
    </w:rPr>
  </w:style>
  <w:style w:type="character" w:styleId="IntenseReference">
    <w:name w:val="Intense Reference"/>
    <w:basedOn w:val="DefaultParagraphFont"/>
    <w:uiPriority w:val="32"/>
    <w:qFormat/>
    <w:rsid w:val="004C7B0B"/>
    <w:rPr>
      <w:b/>
      <w:bCs/>
      <w:smallCaps/>
      <w:color w:val="2F5496" w:themeColor="accent1" w:themeShade="BF"/>
      <w:spacing w:val="5"/>
    </w:rPr>
  </w:style>
  <w:style w:type="paragraph" w:styleId="NormalWeb">
    <w:name w:val="Normal (Web)"/>
    <w:basedOn w:val="Normal"/>
    <w:uiPriority w:val="99"/>
    <w:semiHidden/>
    <w:unhideWhenUsed/>
    <w:rsid w:val="004C7B0B"/>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4C7B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 Mamun</dc:creator>
  <cp:keywords/>
  <dc:description/>
  <cp:lastModifiedBy>Mehedi Hasan Mamun</cp:lastModifiedBy>
  <cp:revision>1</cp:revision>
  <dcterms:created xsi:type="dcterms:W3CDTF">2025-11-01T02:41:00Z</dcterms:created>
  <dcterms:modified xsi:type="dcterms:W3CDTF">2025-11-01T02:41:00Z</dcterms:modified>
</cp:coreProperties>
</file>