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are </w:t>
      </w:r>
      <w:r w:rsidDel="00000000" w:rsidR="00000000" w:rsidRPr="00000000">
        <w:rPr>
          <w:b w:val="1"/>
          <w:bCs w:val="1"/>
          <w:rtl w:val="0"/>
        </w:rPr>
        <w:t xml:space="preserve">Days 61–70: Advanced Community Nurturing Practices</w:t>
      </w:r>
      <w:r w:rsidDel="00000000" w:rsidR="00000000" w:rsidRPr="00000000">
        <w:rPr>
          <w:rtl w:val="0"/>
        </w:rPr>
        <w:t xml:space="preserve"> in your micro‑lesson format. Community building as a microskill is about learning to </w:t>
      </w:r>
      <w:r w:rsidDel="00000000" w:rsidR="00000000" w:rsidRPr="00000000">
        <w:rPr>
          <w:i w:val="1"/>
          <w:iCs w:val="1"/>
          <w:rtl w:val="0"/>
        </w:rPr>
        <w:t xml:space="preserve">find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build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i w:val="1"/>
          <w:iCs w:val="1"/>
          <w:rtl w:val="0"/>
        </w:rPr>
        <w:t xml:space="preserve">sustain</w:t>
      </w:r>
      <w:r w:rsidDel="00000000" w:rsidR="00000000" w:rsidRPr="00000000">
        <w:rPr>
          <w:rtl w:val="0"/>
        </w:rPr>
        <w:t xml:space="preserve"> the right kinds of communities, so they become a real resource for coping, growth, and contribution rather than something you only reach for in crisis.[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immunizenevada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a 60‑day journey in your micro‑lesson format (1‑line teaching, 1 prompt, 1 if‑then, 1 button). It covers: types of community, fit with needs/interests, barriers (time, planning, trauma, self‑worth, social anxiety), and scripts that frame boundaries and needs as serving the greater good.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euk3kyisi68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1 (Days 1–10): What Is Community and Why It Matters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1 – Community Is a Two‑Way Street</w:t>
        <w:br w:type="textWrapping"/>
      </w:r>
      <w:r w:rsidDel="00000000" w:rsidR="00000000" w:rsidRPr="00000000">
        <w:rPr>
          <w:rtl w:val="0"/>
        </w:rPr>
        <w:t xml:space="preserve">Teaching</w:t>
        <w:br w:type="textWrapping"/>
        <w:t xml:space="preserve">Community is not just “who helps me”; it’s a two‑way street of giving and receiving over time.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Write one example of when you offered support and one when you received it, even in small ways.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If I catch myself thinking “I have no community,” then I will look for even tiny examples of give‑and‑take in my life.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2 – Community Before Crisis</w:t>
        <w:br w:type="textWrapping"/>
      </w:r>
      <w:r w:rsidDel="00000000" w:rsidR="00000000" w:rsidRPr="00000000">
        <w:rPr>
          <w:rtl w:val="0"/>
        </w:rPr>
        <w:t xml:space="preserve">Teaching</w:t>
        <w:br w:type="textWrapping"/>
        <w:t xml:space="preserve">The best time to build community is </w:t>
      </w:r>
      <w:r w:rsidDel="00000000" w:rsidR="00000000" w:rsidRPr="00000000">
        <w:rPr>
          <w:i w:val="1"/>
          <w:iCs w:val="1"/>
          <w:rtl w:val="0"/>
        </w:rPr>
        <w:t xml:space="preserve">before</w:t>
      </w:r>
      <w:r w:rsidDel="00000000" w:rsidR="00000000" w:rsidRPr="00000000">
        <w:rPr>
          <w:rtl w:val="0"/>
        </w:rPr>
        <w:t xml:space="preserve"> you desperately need it.[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journals.plos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Recall a time you needed support but didn’t have the right people in place. Log what would have helped if it had already existed.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If I’m tempted to postpone community until “later,” then I will remember how much harder crisis felt without it.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3 – Community vs. Crowd</w:t>
        <w:br w:type="textWrapping"/>
      </w:r>
      <w:r w:rsidDel="00000000" w:rsidR="00000000" w:rsidRPr="00000000">
        <w:rPr>
          <w:rtl w:val="0"/>
        </w:rPr>
        <w:t xml:space="preserve">Teaching</w:t>
        <w:br w:type="textWrapping"/>
        <w:t xml:space="preserve">A community is a group where people know, care, and show up for each other; a crowd is just many people in the same place.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Write one example of a “crowd” in your life and one example of something closer to “community.”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If I feel lonely in a group, then I will remember that presence alone doesn’t equal community.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4 – Why Community Helps Mental Health</w:t>
        <w:br w:type="textWrapping"/>
      </w:r>
      <w:r w:rsidDel="00000000" w:rsidR="00000000" w:rsidRPr="00000000">
        <w:rPr>
          <w:rtl w:val="0"/>
        </w:rPr>
        <w:t xml:space="preserve">Teaching</w:t>
        <w:br w:type="textWrapping"/>
        <w:t xml:space="preserve">Strong social support buffers stress and lowers risk of depression and anxiety.[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pmc.ncbi.nlm.nih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Complete: “When I feel connected to others, it helps me cope with stress by….”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If I tell myself “I should be able to cope alone,” then I will remind myself that human brains are wired for support.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5 – Contribution and Belonging</w:t>
        <w:br w:type="textWrapping"/>
      </w:r>
      <w:r w:rsidDel="00000000" w:rsidR="00000000" w:rsidRPr="00000000">
        <w:rPr>
          <w:rtl w:val="0"/>
        </w:rPr>
        <w:t xml:space="preserve">Teaching</w:t>
        <w:br w:type="textWrapping"/>
        <w:t xml:space="preserve">Feeling useful and contributing to something bigger increases meaning and resilience.[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cnshealthcare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List 2–3 ways you currently contribute (family, work, neighbors, online) even if they seem small.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If I feel like “I’m not useful,” then I will revisit this list as real evidence.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6 – Values You Want in Community</w:t>
        <w:br w:type="textWrapping"/>
      </w:r>
      <w:r w:rsidDel="00000000" w:rsidR="00000000" w:rsidRPr="00000000">
        <w:rPr>
          <w:rtl w:val="0"/>
        </w:rPr>
        <w:t xml:space="preserve">Teaching</w:t>
        <w:br w:type="textWrapping"/>
        <w:t xml:space="preserve">Healthy communities share or respect your core values (kindness, honesty, growth, etc.).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Write 3 values you want your communities to reflect, and one sentence about each.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If I feel uneasy in a group, then I will ask whether my values feel respected there.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7 – Week 1 Check‑In – My Community Picture Now</w:t>
        <w:br w:type="textWrapping"/>
      </w:r>
      <w:r w:rsidDel="00000000" w:rsidR="00000000" w:rsidRPr="00000000">
        <w:rPr>
          <w:rtl w:val="0"/>
        </w:rPr>
        <w:t xml:space="preserve">Teaching</w:t>
        <w:br w:type="textWrapping"/>
        <w:t xml:space="preserve">Seeing your current community clearly is the first step toward changing it.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Complete: “Right now, my community looks like… My biggest gap is….”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If this picture feels discouraging, then I will remember that building community is a skill I can grow.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8 – Types of Community: Interest, Place, Identity, Purpose</w:t>
        <w:br w:type="textWrapping"/>
      </w:r>
      <w:r w:rsidDel="00000000" w:rsidR="00000000" w:rsidRPr="00000000">
        <w:rPr>
          <w:rtl w:val="0"/>
        </w:rPr>
        <w:t xml:space="preserve">Teaching</w:t>
        <w:br w:type="textWrapping"/>
        <w:t xml:space="preserve">Communities can form around interests, locations, identities, or shared causes.[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orgo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Write one example of each type that might fit you: interest‑based, place‑based, identity‑based, and purpose‑based.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If I think “there’s nothing for me,” then I will check whether I’ve only looked at one type of community.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9 – What Do I Need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From</w:t>
      </w:r>
      <w:r w:rsidDel="00000000" w:rsidR="00000000" w:rsidRPr="00000000">
        <w:rPr>
          <w:b w:val="1"/>
          <w:bCs w:val="1"/>
          <w:rtl w:val="0"/>
        </w:rPr>
        <w:t xml:space="preserve"> Community?</w:t>
        <w:br w:type="textWrapping"/>
      </w:r>
      <w:r w:rsidDel="00000000" w:rsidR="00000000" w:rsidRPr="00000000">
        <w:rPr>
          <w:rtl w:val="0"/>
        </w:rPr>
        <w:t xml:space="preserve">Teaching</w:t>
        <w:br w:type="textWrapping"/>
        <w:t xml:space="preserve">People need different things from community: emotional support, fun, learning, shared goals.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List 3 needs you have right now (for example, to feel seen, to learn, to play, to heal).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If I feel unsure where to plug in, then I will start by asking, “Which need am I hoping this community will meet?”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10 – What Can I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Offer</w:t>
      </w:r>
      <w:r w:rsidDel="00000000" w:rsidR="00000000" w:rsidRPr="00000000">
        <w:rPr>
          <w:b w:val="1"/>
          <w:bCs w:val="1"/>
          <w:rtl w:val="0"/>
        </w:rPr>
        <w:t xml:space="preserve"> Community?</w:t>
        <w:br w:type="textWrapping"/>
      </w:r>
      <w:r w:rsidDel="00000000" w:rsidR="00000000" w:rsidRPr="00000000">
        <w:rPr>
          <w:rtl w:val="0"/>
        </w:rPr>
        <w:t xml:space="preserve">Teaching</w:t>
        <w:br w:type="textWrapping"/>
        <w:t xml:space="preserve">Community thrives when you know what you can give, not just what you need.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List 3 strengths or resources you could offer (listening, humor, skills, time, organizing, encouragement).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If I feel like a burden, then I will remember I also bring strengths that matter.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lce07d2p56q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2 (Days 11–20): Finding the Right Types of Community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11 – Interest‑Based Communities</w:t>
        <w:br w:type="textWrapping"/>
      </w:r>
      <w:r w:rsidDel="00000000" w:rsidR="00000000" w:rsidRPr="00000000">
        <w:rPr>
          <w:rtl w:val="0"/>
        </w:rPr>
        <w:t xml:space="preserve">Teaching</w:t>
        <w:br w:type="textWrapping"/>
        <w:t xml:space="preserve">Communities of interest gather around shared hobbies or passions (books, games, fitness, arts).[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usehall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List 3 interests you’d be willing to share with others, even imperfectly.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If I fear not being “good enough” at something, then I will remember that interest matters more than expertise.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12 – Identity‑Based Communities</w:t>
        <w:br w:type="textWrapping"/>
      </w:r>
      <w:r w:rsidDel="00000000" w:rsidR="00000000" w:rsidRPr="00000000">
        <w:rPr>
          <w:rtl w:val="0"/>
        </w:rPr>
        <w:t xml:space="preserve">Teaching</w:t>
        <w:br w:type="textWrapping"/>
        <w:t xml:space="preserve">Identity‑based communities gather around culture, life stage, or shared experiences.[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orgo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Write 2–3 identity threads that might connect you with others (for example, parent, immigrant, queer, neurodivergent, faith background, profession).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If I feel “too different,” then I will consider that others share some of these identities too.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13 – Place‑Based Communities</w:t>
        <w:br w:type="textWrapping"/>
      </w:r>
      <w:r w:rsidDel="00000000" w:rsidR="00000000" w:rsidRPr="00000000">
        <w:rPr>
          <w:rtl w:val="0"/>
        </w:rPr>
        <w:t xml:space="preserve">Teaching</w:t>
        <w:br w:type="textWrapping"/>
        <w:t xml:space="preserve">Place‑based communities (neighbors, local groups) offer practical, in‑person support and familiarity.[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mentalhealth.org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List 2–3 local spaces where community might exist or be built (library, café, workplace, neighborhood, faith center).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If I believe “my area has nothing,” then I will still list at least two possible gathering spots.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14 – Purpose‑Based Communities</w:t>
        <w:br w:type="textWrapping"/>
      </w:r>
      <w:r w:rsidDel="00000000" w:rsidR="00000000" w:rsidRPr="00000000">
        <w:rPr>
          <w:rtl w:val="0"/>
        </w:rPr>
        <w:t xml:space="preserve">Teaching</w:t>
        <w:br w:type="textWrapping"/>
        <w:t xml:space="preserve">Purpose‑based communities gather around causes (mutual aid, advocacy, volunteering) and can be deeply bonding.[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pmc.ncbi.nlm.nih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Write one cause you care about and one group or context where people might gather around it.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If I feel apathetic, then I will ask, “What injustice or need bothers me enough that I’d like to do something, however small?”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15 – Which Type Fits Which Need?</w:t>
        <w:br w:type="textWrapping"/>
      </w:r>
      <w:r w:rsidDel="00000000" w:rsidR="00000000" w:rsidRPr="00000000">
        <w:rPr>
          <w:rtl w:val="0"/>
        </w:rPr>
        <w:t xml:space="preserve">Teaching</w:t>
        <w:br w:type="textWrapping"/>
        <w:t xml:space="preserve">Different needs fit different community types—support groups vs. hobby clubs vs. professional networks.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Take one current need (for example, emotional support, career growth, fun). Log which type of community would best meet it.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If I feel disappointed with a group, then I will check whether I’m asking it to meet a need it wasn’t designed for.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16 – Existing Communities I Already Have</w:t>
        <w:br w:type="textWrapping"/>
      </w:r>
      <w:r w:rsidDel="00000000" w:rsidR="00000000" w:rsidRPr="00000000">
        <w:rPr>
          <w:rtl w:val="0"/>
        </w:rPr>
        <w:t xml:space="preserve">Teaching</w:t>
        <w:br w:type="textWrapping"/>
        <w:t xml:space="preserve">Sometimes you already have seeds of community you haven’t named yet.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List 3 groups you’re already part of (online or offline). Note for each: “I go here mostly for… (support, learning, fun, purpose).”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If I think “I’m starting from zero,” then I will re‑examine what’s already in my life.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17 – Gaps in My Community Map</w:t>
        <w:br w:type="textWrapping"/>
      </w:r>
      <w:r w:rsidDel="00000000" w:rsidR="00000000" w:rsidRPr="00000000">
        <w:rPr>
          <w:rtl w:val="0"/>
        </w:rPr>
        <w:t xml:space="preserve">Teaching</w:t>
        <w:br w:type="textWrapping"/>
        <w:t xml:space="preserve">Seeing what’s missing helps you choose where to invest next.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Look at your needs and current groups. Log: “The biggest gap I see is… (for example, people who get my story, local friends, people sharing my goals).”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If this gap feels big, then I will remind myself I can build community slowly, one connection at a time.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18 – Low‑Pressure First Step</w:t>
        <w:br w:type="textWrapping"/>
      </w:r>
      <w:r w:rsidDel="00000000" w:rsidR="00000000" w:rsidRPr="00000000">
        <w:rPr>
          <w:rtl w:val="0"/>
        </w:rPr>
        <w:t xml:space="preserve">Teaching</w:t>
        <w:br w:type="textWrapping"/>
        <w:t xml:space="preserve">It’s easier to start with low‑pressure steps (reading posts, saying hi, attending once) than big commitments.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Choose one low‑pressure action (for example, visit a meetup, join an online group, say hi to a neighbor). Log what you’ll do.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If I wait for the “perfect group,” then I will instead test one low‑pressure option this week.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19 – Community Is Skill, Not Magic</w:t>
        <w:br w:type="textWrapping"/>
      </w:r>
      <w:r w:rsidDel="00000000" w:rsidR="00000000" w:rsidRPr="00000000">
        <w:rPr>
          <w:rtl w:val="0"/>
        </w:rPr>
        <w:t xml:space="preserve">Teaching</w:t>
        <w:br w:type="textWrapping"/>
        <w:t xml:space="preserve">Building community is a learnable skill, not a personality trait you either have or don’t.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Complete: “One community skill I already have is… One I want to practice is….”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If I think “I’m just bad at people,” then I will treat community as skills I can grow over time.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20 – Week 2 Check‑In – My Community Options</w:t>
        <w:br w:type="textWrapping"/>
      </w:r>
      <w:r w:rsidDel="00000000" w:rsidR="00000000" w:rsidRPr="00000000">
        <w:rPr>
          <w:rtl w:val="0"/>
        </w:rPr>
        <w:t xml:space="preserve">Teaching</w:t>
        <w:br w:type="textWrapping"/>
        <w:t xml:space="preserve">You’ve mapped different types of communities and started to see your options.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Answer: “The most promising community type for me right now is… because….”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If I feel overwhelmed by choices, then I will pick just one type to experiment with next.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ylq4b6omaqz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3 (Days 21–30): Practicing Community‑Building Behaviors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21 – Initiating Contact</w:t>
        <w:br w:type="textWrapping"/>
      </w:r>
      <w:r w:rsidDel="00000000" w:rsidR="00000000" w:rsidRPr="00000000">
        <w:rPr>
          <w:rtl w:val="0"/>
        </w:rPr>
        <w:t xml:space="preserve">Teaching</w:t>
        <w:br w:type="textWrapping"/>
        <w:t xml:space="preserve">Community starts when someone initiates; it doesn’t always have to be them.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Think of one person you’d like to know better. Log how you might start a small contact (message, quick chat, invite).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If I wait for others to always initiate, then I will choose one moment this week to go first.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22 – Micro‑Acts of Contribution</w:t>
        <w:br w:type="textWrapping"/>
      </w:r>
      <w:r w:rsidDel="00000000" w:rsidR="00000000" w:rsidRPr="00000000">
        <w:rPr>
          <w:rtl w:val="0"/>
        </w:rPr>
        <w:t xml:space="preserve">Teaching</w:t>
        <w:br w:type="textWrapping"/>
        <w:t xml:space="preserve">Small, consistent contributions build trust and a sense of belonging over time.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List 3 micro‑acts you could do in any group (for example, remember names, share resources, help tidy, encourage).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If I feel like I don’t belong yet, then I will start with one micro‑act of contribution.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23 – Listening as Community Glue</w:t>
        <w:br w:type="textWrapping"/>
      </w:r>
      <w:r w:rsidDel="00000000" w:rsidR="00000000" w:rsidRPr="00000000">
        <w:rPr>
          <w:rtl w:val="0"/>
        </w:rPr>
        <w:t xml:space="preserve">Teaching</w:t>
        <w:br w:type="textWrapping"/>
        <w:t xml:space="preserve">Active, non‑rushing listening is one of the strongest community‑building behaviors.[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mhanational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Recall a time someone really listened to you. Log what they did that made it feel safe or helpful.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If I don’t know what to say, then I will focus on listening and asking one genuine question.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24 – Sharing a Bit More of Yourself</w:t>
        <w:br w:type="textWrapping"/>
      </w:r>
      <w:r w:rsidDel="00000000" w:rsidR="00000000" w:rsidRPr="00000000">
        <w:rPr>
          <w:rtl w:val="0"/>
        </w:rPr>
        <w:t xml:space="preserve">Teaching</w:t>
        <w:br w:type="textWrapping"/>
        <w:t xml:space="preserve">Community deepens when you share a little more than “I’m fine,” at a pace that feels safe.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Write one safe, small thing you’d be willing to share with someone (for example, a hobby, a current challenge, a value).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If I want deeper connections, then I will experiment with sharing one more honest sentence than usual.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25 – Showing Up Consistently</w:t>
        <w:br w:type="textWrapping"/>
      </w:r>
      <w:r w:rsidDel="00000000" w:rsidR="00000000" w:rsidRPr="00000000">
        <w:rPr>
          <w:rtl w:val="0"/>
        </w:rPr>
        <w:t xml:space="preserve">Teaching</w:t>
        <w:br w:type="textWrapping"/>
        <w:t xml:space="preserve">Community trusts people who show up—not perfectly, but somewhat consistently.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Pick one space where you’d like to show up more regularly (group, chat, meeting). Log what “consistent enough” might look like.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If I feel invisible, then I will ask whether I’ve actually been present often enough for people to know me.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26 – Asking About Others’ Lives</w:t>
        <w:br w:type="textWrapping"/>
      </w:r>
      <w:r w:rsidDel="00000000" w:rsidR="00000000" w:rsidRPr="00000000">
        <w:rPr>
          <w:rtl w:val="0"/>
        </w:rPr>
        <w:t xml:space="preserve">Teaching</w:t>
        <w:br w:type="textWrapping"/>
        <w:t xml:space="preserve">Curiosity about others builds connection and shows you care beyond your own story.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List 3 questions you could ask someone to know them better (for example, “What do you like about…?”).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If conversations feel shallow, then I will ask at least one real question about the other person.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27 – Repairing Small Ruptures</w:t>
        <w:br w:type="textWrapping"/>
      </w:r>
      <w:r w:rsidDel="00000000" w:rsidR="00000000" w:rsidRPr="00000000">
        <w:rPr>
          <w:rtl w:val="0"/>
        </w:rPr>
        <w:t xml:space="preserve">Teaching</w:t>
        <w:br w:type="textWrapping"/>
        <w:t xml:space="preserve">Minor misunderstandings are normal; community grows when you repair them.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Think of a small tension or awkward moment that still sits in your mind. Log one simple repair phrase you could use (for example, “Hey, I realized I might have sounded short yesterday…”).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If I’m tempted to silently disappear after a small rupture, then I will consider a gentle repair instead.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28 – Celebrating Others’ Wins</w:t>
        <w:br w:type="textWrapping"/>
      </w:r>
      <w:r w:rsidDel="00000000" w:rsidR="00000000" w:rsidRPr="00000000">
        <w:rPr>
          <w:rtl w:val="0"/>
        </w:rPr>
        <w:t xml:space="preserve">Teaching</w:t>
        <w:br w:type="textWrapping"/>
        <w:t xml:space="preserve">Genuine celebration builds goodwill and mutual support.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Recall a recent win of someone you know. Log how you might acknowledge it (message, comment, quick note).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If I feel disconnected in a group, then I will look for one person I can sincerely encourage.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29 – Community and Shared Work</w:t>
        <w:br w:type="textWrapping"/>
      </w:r>
      <w:r w:rsidDel="00000000" w:rsidR="00000000" w:rsidRPr="00000000">
        <w:rPr>
          <w:rtl w:val="0"/>
        </w:rPr>
        <w:t xml:space="preserve">Teaching</w:t>
        <w:br w:type="textWrapping"/>
        <w:t xml:space="preserve">Working together on something (project, event, problem‑solving) often builds deeper bonds.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Write one small thing you could co‑create or collaborate on with someone (for example, a shared resource, event, or plan).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If relationships feel stuck at small talk, then I will look for a small “shared work” opportunity.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30 – Week 3 Check‑In – My Community Skills</w:t>
        <w:br w:type="textWrapping"/>
      </w:r>
      <w:r w:rsidDel="00000000" w:rsidR="00000000" w:rsidRPr="00000000">
        <w:rPr>
          <w:rtl w:val="0"/>
        </w:rPr>
        <w:t xml:space="preserve">Teaching</w:t>
        <w:br w:type="textWrapping"/>
        <w:t xml:space="preserve">You’re practicing initiating, listening, sharing, and repairing—the core behaviors of community.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Complete: “The community skill I’m proud of practicing is… The one I still avoid is….”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If I only focus on what I can’t do yet, then I will also name one skill that </w:t>
      </w:r>
      <w:r w:rsidDel="00000000" w:rsidR="00000000" w:rsidRPr="00000000">
        <w:rPr>
          <w:i w:val="1"/>
          <w:iCs w:val="1"/>
          <w:rtl w:val="0"/>
        </w:rPr>
        <w:t xml:space="preserve">has</w:t>
      </w:r>
      <w:r w:rsidDel="00000000" w:rsidR="00000000" w:rsidRPr="00000000">
        <w:rPr>
          <w:rtl w:val="0"/>
        </w:rPr>
        <w:t xml:space="preserve"> grown.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k7htcfhasxj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4 (Days 31–40): Barriers to Community (Time, Planning, Trauma, Confidence)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31 – Time and Planning Barrier</w:t>
        <w:br w:type="textWrapping"/>
      </w:r>
      <w:r w:rsidDel="00000000" w:rsidR="00000000" w:rsidRPr="00000000">
        <w:rPr>
          <w:rtl w:val="0"/>
        </w:rPr>
        <w:t xml:space="preserve">Teaching</w:t>
        <w:br w:type="textWrapping"/>
        <w:t xml:space="preserve">“Not enough time” is often part practical, part emotional barrier.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Log one way time genuinely makes community harder, and one way fear or habit might be hiding behind “no time.”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If I hear myself say “I’m too busy for people,” then I will ask if that’s 100% true or partly protective.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32 – Micro‑Commitments Instead of Big Leaps</w:t>
        <w:br w:type="textWrapping"/>
      </w:r>
      <w:r w:rsidDel="00000000" w:rsidR="00000000" w:rsidRPr="00000000">
        <w:rPr>
          <w:rtl w:val="0"/>
        </w:rPr>
        <w:t xml:space="preserve">Teaching</w:t>
        <w:br w:type="textWrapping"/>
        <w:t xml:space="preserve">Micro‑commitments (30 minutes, one message) make community more doable than giant promises.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Choose one micro‑commitment you can make this week toward community (for example, attend once, reply once, join one call).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If I feel pressured to do a lot, then I will shrink it to a commitment that fits my current capacity.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33 – Social Anxiety / Awkwardness</w:t>
        <w:br w:type="textWrapping"/>
      </w:r>
      <w:r w:rsidDel="00000000" w:rsidR="00000000" w:rsidRPr="00000000">
        <w:rPr>
          <w:rtl w:val="0"/>
        </w:rPr>
        <w:t xml:space="preserve">Teaching</w:t>
        <w:br w:type="textWrapping"/>
        <w:t xml:space="preserve">Feeling awkward or anxious around people is common and doesn’t disqualify you from community.[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pmc.ncbi.nlm.nih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Write one situation that triggers social anxiety and one coping strategy that might help (for example, arrive early, bring a friend, plan questions).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If my anxiety says “don’t go,” then I will consider going for just a short time with my coping strategy prepared.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34 – Trauma and Safety in Community</w:t>
        <w:br w:type="textWrapping"/>
      </w:r>
      <w:r w:rsidDel="00000000" w:rsidR="00000000" w:rsidRPr="00000000">
        <w:rPr>
          <w:rtl w:val="0"/>
        </w:rPr>
        <w:t xml:space="preserve">Teaching</w:t>
        <w:br w:type="textWrapping"/>
        <w:t xml:space="preserve">Past hurt or betrayal can make community feel unsafe; going slow and choosing carefully is wise.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Complete: “Because of my history, community can feel risky when… To feel safer, I might need communities that….”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If my body feels on edge around groups, then I will honor that and prioritize spaces that feel gentler and more contained.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35 – Trusting Yourself to Choose</w:t>
        <w:br w:type="textWrapping"/>
      </w:r>
      <w:r w:rsidDel="00000000" w:rsidR="00000000" w:rsidRPr="00000000">
        <w:rPr>
          <w:rtl w:val="0"/>
        </w:rPr>
        <w:t xml:space="preserve">Teaching</w:t>
        <w:br w:type="textWrapping"/>
        <w:t xml:space="preserve">Community building includes trusting yourself to move closer or further away as needed.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Log one time you left an unhealthy group or relationship and one sign that helped you know it wasn’t right.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If I worry about “getting stuck” in a group, then I will remember I can reassess and step back if needed.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36 – Worthiness Barrier</w:t>
        <w:br w:type="textWrapping"/>
      </w:r>
      <w:r w:rsidDel="00000000" w:rsidR="00000000" w:rsidRPr="00000000">
        <w:rPr>
          <w:rtl w:val="0"/>
        </w:rPr>
        <w:t xml:space="preserve">Teaching</w:t>
        <w:br w:type="textWrapping"/>
        <w:t xml:space="preserve">Feeling “not enough” or “too much” can keep you from reaching for community.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Write the sentence your inner critic says about why you don’t belong, then answer it with a kinder truth.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If I hear “You don’t belong anywhere,” then I will repeat my kinder truth once.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37 – Fear of Burdening Others</w:t>
        <w:br w:type="textWrapping"/>
      </w:r>
      <w:r w:rsidDel="00000000" w:rsidR="00000000" w:rsidRPr="00000000">
        <w:rPr>
          <w:rtl w:val="0"/>
        </w:rPr>
        <w:t xml:space="preserve">Teaching</w:t>
        <w:br w:type="textWrapping"/>
        <w:t xml:space="preserve">Healthy community expects mutual support—you’re not meant to always be “the strong one.”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Recall a time you were glad someone reached out to </w:t>
      </w:r>
      <w:r w:rsidDel="00000000" w:rsidR="00000000" w:rsidRPr="00000000">
        <w:rPr>
          <w:i w:val="1"/>
          <w:iCs w:val="1"/>
          <w:rtl w:val="0"/>
        </w:rPr>
        <w:t xml:space="preserve">you</w:t>
      </w:r>
      <w:r w:rsidDel="00000000" w:rsidR="00000000" w:rsidRPr="00000000">
        <w:rPr>
          <w:rtl w:val="0"/>
        </w:rPr>
        <w:t xml:space="preserve">. Log how it felt to support them.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If I hesitate to ask for help, then I will remember that I’ve also appreciated being needed.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38 – Clarity About What You Need</w:t>
        <w:br w:type="textWrapping"/>
      </w:r>
      <w:r w:rsidDel="00000000" w:rsidR="00000000" w:rsidRPr="00000000">
        <w:rPr>
          <w:rtl w:val="0"/>
        </w:rPr>
        <w:t xml:space="preserve">Teaching</w:t>
        <w:br w:type="textWrapping"/>
        <w:t xml:space="preserve">It’s easier to ask for support when you’re clear on what kind of support you need.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Choose one current struggle and log what kind of support would help: listening, ideas, practical help, presence.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If I feel vague (“I need help”), then I will try to name the type of help before I ask.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39 – Script: Asking for Help</w:t>
        <w:br w:type="textWrapping"/>
      </w:r>
      <w:r w:rsidDel="00000000" w:rsidR="00000000" w:rsidRPr="00000000">
        <w:rPr>
          <w:rtl w:val="0"/>
        </w:rPr>
        <w:t xml:space="preserve">Teaching</w:t>
        <w:br w:type="textWrapping"/>
        <w:t xml:space="preserve">A simple, respectful script can make asking for help less scary.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Write a script: “I’m dealing with [X]. Would you be open to [listening/brainstorming/practical help] for [time frame]?”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If I feel frozen about reaching out, then I will use my script instead of waiting for perfect words.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40 – Week 6 Check‑In – Barriers and Bridges</w:t>
        <w:br w:type="textWrapping"/>
      </w:r>
      <w:r w:rsidDel="00000000" w:rsidR="00000000" w:rsidRPr="00000000">
        <w:rPr>
          <w:rtl w:val="0"/>
        </w:rPr>
        <w:t xml:space="preserve">Teaching</w:t>
        <w:br w:type="textWrapping"/>
        <w:t xml:space="preserve">Naming barriers clearly helps you build actual bridges over them.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Answer: “My biggest barrier to community right now is… One small bridge I’m testing is….”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If I feel stuck, then I will focus on one bridge instead of trying to fix every barrier.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whzjnniv9iu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5 (Days 41–50): Deepening and Sustaining Community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41 – From Acquaintance to Ally</w:t>
        <w:br w:type="textWrapping"/>
      </w:r>
      <w:r w:rsidDel="00000000" w:rsidR="00000000" w:rsidRPr="00000000">
        <w:rPr>
          <w:rtl w:val="0"/>
        </w:rPr>
        <w:t xml:space="preserve">Teaching</w:t>
        <w:br w:type="textWrapping"/>
        <w:t xml:space="preserve">Community deepens when you move a few people from “acquaintance” to “ally.”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Choose one person you’d like to deepen connection with. Log one step (more honest conversation, shared activity).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If I feel like I know “many people, but not deeply,” then I will choose one person to slowly go deeper with.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42 – Shared Rituals and Traditions</w:t>
        <w:br w:type="textWrapping"/>
      </w:r>
      <w:r w:rsidDel="00000000" w:rsidR="00000000" w:rsidRPr="00000000">
        <w:rPr>
          <w:rtl w:val="0"/>
        </w:rPr>
        <w:t xml:space="preserve">Teaching</w:t>
        <w:br w:type="textWrapping"/>
        <w:t xml:space="preserve">Small rituals (weekly calls, monthly dinners, check‑ins) help communities stick.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Write one tiny ritual you’d like to create with someone or a group (for example, Monday check‑in, Friday meme, monthly walk).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If I want relationships to last, then I will consider adding a simple recurring touchpoint.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43 – Giving and Receiving Feedback</w:t>
        <w:br w:type="textWrapping"/>
      </w:r>
      <w:r w:rsidDel="00000000" w:rsidR="00000000" w:rsidRPr="00000000">
        <w:rPr>
          <w:rtl w:val="0"/>
        </w:rPr>
        <w:t xml:space="preserve">Teaching</w:t>
        <w:br w:type="textWrapping"/>
        <w:t xml:space="preserve">Gentle, honest feedback (positive and constructive) can strengthen community when done with care.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Log one appreciative feedback you could give someone and, if safe, one area you’d like feedback on from them.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If I’m scared of feedback, then I will start with appreciation before anything else.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44 – Community and Shared Values in Action</w:t>
        <w:br w:type="textWrapping"/>
      </w:r>
      <w:r w:rsidDel="00000000" w:rsidR="00000000" w:rsidRPr="00000000">
        <w:rPr>
          <w:rtl w:val="0"/>
        </w:rPr>
        <w:t xml:space="preserve">Teaching</w:t>
        <w:br w:type="textWrapping"/>
        <w:t xml:space="preserve">Values become real in community when you practice them together, not just talk about them.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Pick one value (for example, kindness, fairness, growth). Log one way you can embody it in a group this week.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If I feel out of sync in a group, then I will notice whether our values in action really match.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45 – Conflict as a Test of Community</w:t>
        <w:br w:type="textWrapping"/>
      </w:r>
      <w:r w:rsidDel="00000000" w:rsidR="00000000" w:rsidRPr="00000000">
        <w:rPr>
          <w:rtl w:val="0"/>
        </w:rPr>
        <w:t xml:space="preserve">Teaching</w:t>
        <w:br w:type="textWrapping"/>
        <w:t xml:space="preserve">How conflict is handled reveals how safe a community really is.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Recall a conflict in a group (past or present). Log: “What I learned about this community from that conflict was….”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If conflict arises, then I will pay attention to whether repair is possible, not just whether conflict exists.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46 – Mutual Aid and Practical Support</w:t>
        <w:br w:type="textWrapping"/>
      </w:r>
      <w:r w:rsidDel="00000000" w:rsidR="00000000" w:rsidRPr="00000000">
        <w:rPr>
          <w:rtl w:val="0"/>
        </w:rPr>
        <w:t xml:space="preserve">Teaching</w:t>
        <w:br w:type="textWrapping"/>
        <w:t xml:space="preserve">Communities become resilient when members share practical help (rides, meals, info, resources).[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cnshealthcare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Log one practical way you could both give and receive help within a community.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If I think community is just “talk,” then I will look for one opportunity for mutual practical support.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47 – Community as Coping Resource</w:t>
        <w:br w:type="textWrapping"/>
      </w:r>
      <w:r w:rsidDel="00000000" w:rsidR="00000000" w:rsidRPr="00000000">
        <w:rPr>
          <w:rtl w:val="0"/>
        </w:rPr>
        <w:t xml:space="preserve">Teaching</w:t>
        <w:br w:type="textWrapping"/>
        <w:t xml:space="preserve">Once community is built, it can become a key coping tool in hard times.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Imagine a future stressful event. Log how you’d like to involve community (who you’d tell, what you’d ask for).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If I go through something hard, then I will remember that my community is part of my coping plan, not an afterthought.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48 – Contribution to the “Greater Good”</w:t>
        <w:br w:type="textWrapping"/>
      </w:r>
      <w:r w:rsidDel="00000000" w:rsidR="00000000" w:rsidRPr="00000000">
        <w:rPr>
          <w:rtl w:val="0"/>
        </w:rPr>
        <w:t xml:space="preserve">Teaching</w:t>
        <w:br w:type="textWrapping"/>
        <w:t xml:space="preserve">Contributing to the greater good can increase meaning and connection—but not at the cost of self‑erasure.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Complete: “For me, sacrificing for the greater good is healthy when… and unhealthy when….”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If I feel pressured to over‑sacrifice, then I will check whether the “greater good” actually includes my well‑being too.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49 – Community and Your Larger Life Goals</w:t>
        <w:br w:type="textWrapping"/>
      </w:r>
      <w:r w:rsidDel="00000000" w:rsidR="00000000" w:rsidRPr="00000000">
        <w:rPr>
          <w:rtl w:val="0"/>
        </w:rPr>
        <w:t xml:space="preserve">Teaching</w:t>
        <w:br w:type="textWrapping"/>
        <w:t xml:space="preserve">The right communities support your goals; the wrong ones distract or drain you.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Pick one personal or professional goal. Log how community could help (accountability, encouragement, ideas, contacts).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If I pursue a big goal alone, then I will ask whether there’s a group that could support that journey.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50 – Week 8 Check‑In – My Communities Now</w:t>
        <w:br w:type="textWrapping"/>
      </w:r>
      <w:r w:rsidDel="00000000" w:rsidR="00000000" w:rsidRPr="00000000">
        <w:rPr>
          <w:rtl w:val="0"/>
        </w:rPr>
        <w:t xml:space="preserve">Teaching</w:t>
        <w:br w:type="textWrapping"/>
        <w:t xml:space="preserve">You’re clarifying not just </w:t>
      </w:r>
      <w:r w:rsidDel="00000000" w:rsidR="00000000" w:rsidRPr="00000000">
        <w:rPr>
          <w:i w:val="1"/>
          <w:iCs w:val="1"/>
          <w:rtl w:val="0"/>
        </w:rPr>
        <w:t xml:space="preserve">any</w:t>
      </w:r>
      <w:r w:rsidDel="00000000" w:rsidR="00000000" w:rsidRPr="00000000">
        <w:rPr>
          <w:rtl w:val="0"/>
        </w:rPr>
        <w:t xml:space="preserve"> community, but communities that fit who you are and what you need.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Complete: “The communities that feel most life‑giving to me now are… The ones I may step back from are….”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If I’m afraid to step back, then I will remember that making room creates space for more aligned connections.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srgu7aw4fls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6 (Days 51–60): Identity, Maintenance, and Next Steps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51 – Your Community Role</w:t>
        <w:br w:type="textWrapping"/>
      </w:r>
      <w:r w:rsidDel="00000000" w:rsidR="00000000" w:rsidRPr="00000000">
        <w:rPr>
          <w:rtl w:val="0"/>
        </w:rPr>
        <w:t xml:space="preserve">Teaching</w:t>
        <w:br w:type="textWrapping"/>
        <w:t xml:space="preserve">People play roles in community: connector, listener, organizer, encourager, truth‑teller, etc.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Write 2 roles you tend to play, and 1 role you’d like to grow into.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If I feel lost in groups, then I will think about what role feels most natural for me there.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52 – Community Self‑Care and Avoiding Burnout</w:t>
        <w:br w:type="textWrapping"/>
      </w:r>
      <w:r w:rsidDel="00000000" w:rsidR="00000000" w:rsidRPr="00000000">
        <w:rPr>
          <w:rtl w:val="0"/>
        </w:rPr>
        <w:t xml:space="preserve">Teaching</w:t>
        <w:br w:type="textWrapping"/>
        <w:t xml:space="preserve">You can care for community without burning out; you’re one part of the ecosystem, not the whole.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Log one way you might be over‑functioning in a community (always hosting, always fixing). Note a small adjustment you could try.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If I feel resentful and exhausted, then I will ask whether I’m carrying more than my share.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53 – Reviewing Your “Community Portfolio”</w:t>
        <w:br w:type="textWrapping"/>
      </w:r>
      <w:r w:rsidDel="00000000" w:rsidR="00000000" w:rsidRPr="00000000">
        <w:rPr>
          <w:rtl w:val="0"/>
        </w:rPr>
        <w:t xml:space="preserve">Teaching</w:t>
        <w:br w:type="textWrapping"/>
        <w:t xml:space="preserve">Think of your communities like a portfolio—diverse, balanced, and aligned with your values and needs.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List your top 3 communities now. For each, write one benefit you get and one thing you contribute.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If my life feels off‑balance, then I will check whether my “community portfolio” needs rebalancing.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54 – A Community You Want to Nurture</w:t>
        <w:br w:type="textWrapping"/>
      </w:r>
      <w:r w:rsidDel="00000000" w:rsidR="00000000" w:rsidRPr="00000000">
        <w:rPr>
          <w:rtl w:val="0"/>
        </w:rPr>
        <w:t xml:space="preserve">Teaching</w:t>
        <w:br w:type="textWrapping"/>
        <w:t xml:space="preserve">Some communities are worth deliberate investment to keep them alive and healthy.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Choose one community you want to nurture this year. Log one concrete way you’ll invest in it.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If I worry it might fade, then I will focus on what I can do to feed it, not just what I get from it.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55 – A Community You May Release</w:t>
        <w:br w:type="textWrapping"/>
      </w:r>
      <w:r w:rsidDel="00000000" w:rsidR="00000000" w:rsidRPr="00000000">
        <w:rPr>
          <w:rtl w:val="0"/>
        </w:rPr>
        <w:t xml:space="preserve">Teaching</w:t>
        <w:br w:type="textWrapping"/>
        <w:t xml:space="preserve">It’s okay to gently step back from communities that no longer fit.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If safe, name one group you might slowly release or redefine your involvement with, and why.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If I cling to every old connection, then I will ask whether some are blocking new, healthier ones.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56 – Community as Part of Self‑Care Plan</w:t>
        <w:br w:type="textWrapping"/>
      </w:r>
      <w:r w:rsidDel="00000000" w:rsidR="00000000" w:rsidRPr="00000000">
        <w:rPr>
          <w:rtl w:val="0"/>
        </w:rPr>
        <w:t xml:space="preserve">Teaching</w:t>
        <w:br w:type="textWrapping"/>
        <w:t xml:space="preserve">Community care is part of self‑care—not separate from it.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Write a simple “community care” line in your self‑care plan: who you’ll reach out to and how often (roughly).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If I’m updating my self‑care, then I will include at least one community practice, not just solo ones.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57 – Community as Part of Recovery / Resilience</w:t>
        <w:br w:type="textWrapping"/>
      </w:r>
      <w:r w:rsidDel="00000000" w:rsidR="00000000" w:rsidRPr="00000000">
        <w:rPr>
          <w:rtl w:val="0"/>
        </w:rPr>
        <w:t xml:space="preserve">Teaching</w:t>
        <w:br w:type="textWrapping"/>
        <w:t xml:space="preserve">Research shows that social support buffers stress and supports recovery from mental health challenges.[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ncbi.nlm.nih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Complete: “In the future, when I’m going through something hard, I want to remember that my community can….”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If I feel tempted to isolate under stress, then I will revisit this sentence.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58 – Gratitude for People and Places</w:t>
        <w:br w:type="textWrapping"/>
      </w:r>
      <w:r w:rsidDel="00000000" w:rsidR="00000000" w:rsidRPr="00000000">
        <w:rPr>
          <w:rtl w:val="0"/>
        </w:rPr>
        <w:t xml:space="preserve">Teaching</w:t>
        <w:br w:type="textWrapping"/>
        <w:t xml:space="preserve">Gratitude for your communities deepens your bond and sense of belonging.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List 5 people, groups, or spaces you’re grateful for, and why.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If I feel alone, then I will review this list and, if possible, send one small thank‑you.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59 – Community and Self‑Actualization</w:t>
        <w:br w:type="textWrapping"/>
      </w:r>
      <w:r w:rsidDel="00000000" w:rsidR="00000000" w:rsidRPr="00000000">
        <w:rPr>
          <w:rtl w:val="0"/>
        </w:rPr>
        <w:t xml:space="preserve">Teaching</w:t>
        <w:br w:type="textWrapping"/>
        <w:t xml:space="preserve">The right communities support your growth into your best, most honest self.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Answer: “The kind of person I’m becoming is… and the kind of community that will help me become that is….”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If a community consistently pulls me away from who I’m becoming, then I will question its place in my life.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60 – My Community Story</w:t>
        <w:br w:type="textWrapping"/>
      </w:r>
      <w:r w:rsidDel="00000000" w:rsidR="00000000" w:rsidRPr="00000000">
        <w:rPr>
          <w:rtl w:val="0"/>
        </w:rPr>
        <w:t xml:space="preserve">Teaching</w:t>
        <w:br w:type="textWrapping"/>
        <w:t xml:space="preserve">You’ve clarified what community is available, what you need, what you can offer, and how to build it as a coping and growth resource.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Complete: 1) Before this, I saw community as… 2) Now I see community as… 3) The practices I commit to keeping are….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If I ever feel alone and stuck again, then I will reread my Community Story and choose one small next step toward connection.</w:t>
      </w:r>
    </w:p>
    <w:p w:rsidR="00000000" w:rsidDel="00000000" w:rsidP="00000000" w:rsidRDefault="00000000" w:rsidRPr="00000000" w14:paraId="000000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zky8iz2wnx4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61 – Tending to the Few, Not the Many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Healthy community comes from tending deeply to a few relationships, not trying to nurture everyone at once.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List 3 relationships you want to intentionally nurture this season and why each matters to you.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feel pressure to stay close to everyone, then I will remember I can choose a smaller circle to invest in deeply.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i7tvepfr6c6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62 – Creating Psychological Safety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Community thrives where people feel safe to be honest, make mistakes, and still belong.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Choose one group. Log one small way you could add safety (for example, being nonjudgmental, normalizing struggle, keeping confidences).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someone shares something vulnerable, then I will thank them and respond with care, not quick fixes or judgment.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3ipbewygnc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63 – Deepening Through Honest Conversations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Honest, kind conversations about real topics move relationships from surface to depth.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Write one deeper question you could ask a trusted person (for example, “What’s been on your mind lately?”). Log who you might ask.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conversations feel stuck on surface topics, then I will gently offer one honest question and see if they want to go deeper.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fwp8034stx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64 – Practicing Mutual Vulnerability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Nurturing community means sometimes going first in sharing something real, at a pace that feels safe.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Log one small, real thing you’re willing to share with someone (a feeling, a challenge, a hope) and who feels safe enough to hear it.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want others to open up, then I will consider sharing one honest sentence of my own experience.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hnrmxtdg1yw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65 – Supporting Others Without Over‑Rescuing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You can be supportive without taking over responsibility for others’ choices or emotions.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Recall a time you over‑rescued. Log: “Next time, I will support by [listening/asking/encouraging] instead of trying to fix everything.”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feel compelled to fix someone’s problem, then I will pause and ask how I can support </w:t>
      </w:r>
      <w:r w:rsidDel="00000000" w:rsidR="00000000" w:rsidRPr="00000000">
        <w:rPr>
          <w:i w:val="1"/>
          <w:iCs w:val="1"/>
          <w:rtl w:val="0"/>
        </w:rPr>
        <w:t xml:space="preserve">without</w:t>
      </w:r>
      <w:r w:rsidDel="00000000" w:rsidR="00000000" w:rsidRPr="00000000">
        <w:rPr>
          <w:rtl w:val="0"/>
        </w:rPr>
        <w:t xml:space="preserve"> taking over.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y7xn8faok9a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66 – Naming and Honoring Community Agreements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Explicit agreements (about time, tone, confidentiality, contact) keep communities healthy.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Choose one community. Log 2–3 simple agreements you’d like to see (for example, no gossip, start/end on time, respect different views).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confusion or friction keeps happening, then I will consider whether we need clearer shared agreements.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5x2ax7810vk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67 – Repairing Deeper Ruptures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Deeper communities will eventually face real hurt; repair is how they continue or end well.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Think of a larger rupture (past or present). Log what a healing step </w:t>
      </w:r>
      <w:r w:rsidDel="00000000" w:rsidR="00000000" w:rsidRPr="00000000">
        <w:rPr>
          <w:i w:val="1"/>
          <w:iCs w:val="1"/>
          <w:rtl w:val="0"/>
        </w:rPr>
        <w:t xml:space="preserve">could</w:t>
      </w:r>
      <w:r w:rsidDel="00000000" w:rsidR="00000000" w:rsidRPr="00000000">
        <w:rPr>
          <w:rtl w:val="0"/>
        </w:rPr>
        <w:t xml:space="preserve"> look like for you (reach out, clarify, set closure, seek support).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feel stuck in resentment or distance, then I will consider a next step toward repair or clear, respectful distance.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ltrgys544da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68 – Sharing Leadership and Responsibility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Communities stay healthier when leadership and emotional labor are shared, not carried by one person.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If you tend to lead, log one responsibility you could invite others to share. If you rarely lead, log one way you might step up a bit more.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notice the same person always doing the work (including me), then I will explore how to redistribute tasks or ask for help.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blqqszaemp2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69 – Creating Long‑Term Traditions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Simple recurring traditions (annual gatherings, monthly calls, shared rituals) give community a sense of continuity.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Design one long‑term tradition you’d love to maintain with your community (for example, yearly retreat, holiday call, shared reflection ritual). Log the idea.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want this community to last, then I will suggest one tradition we can keep returning to over time.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338u3hm1pc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70 – Community Steward Identity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You’re becoming a steward of community—someone who nurtures connection for yourself and others over time.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Complete: “I am someone who nurtures community by… so that the people around me can….”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ever feel tempted to withdraw from community altogether, then I will reread this identity and choose one small nurturing act instead.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1"/>
        <w:rPr/>
      </w:pPr>
      <w:bookmarkStart w:colFirst="0" w:colLast="0" w:name="_d1vfuic46dkl" w:id="16"/>
      <w:bookmarkEnd w:id="16"/>
      <w:r w:rsidDel="00000000" w:rsidR="00000000" w:rsidRPr="00000000">
        <w:rPr>
          <w:b w:val="1"/>
          <w:bCs w:val="1"/>
          <w:rtl w:val="0"/>
        </w:rPr>
        <w:t xml:space="preserve">Progress Badges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2"/>
        <w:rPr/>
      </w:pPr>
      <w:bookmarkStart w:colFirst="0" w:colLast="0" w:name="_efamja50hypr" w:id="17"/>
      <w:bookmarkEnd w:id="17"/>
      <w:r w:rsidDel="00000000" w:rsidR="00000000" w:rsidRPr="00000000">
        <w:rPr>
          <w:b w:val="1"/>
          <w:bCs w:val="1"/>
          <w:rtl w:val="0"/>
        </w:rPr>
        <w:t xml:space="preserve">App-like Badge 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b w:val="1"/>
          <w:bCs w:val="1"/>
          <w:rtl w:val="0"/>
        </w:rPr>
        <w:t xml:space="preserve">Badge 1 (Day 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Label: Community Explorer</w:t>
      </w:r>
    </w:p>
    <w:p w:rsidR="00000000" w:rsidDel="00000000" w:rsidP="00000000" w:rsidRDefault="00000000" w:rsidRPr="00000000" w14:paraId="000001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Unlock message: You’ve identified what community means and why it matters to you.</w:t>
      </w:r>
    </w:p>
    <w:p w:rsidR="00000000" w:rsidDel="00000000" w:rsidP="00000000" w:rsidRDefault="00000000" w:rsidRPr="00000000" w14:paraId="000001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Popup: You’ve officially laid the groundwork for connection!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b w:val="1"/>
          <w:bCs w:val="1"/>
          <w:rtl w:val="0"/>
        </w:rPr>
        <w:t xml:space="preserve">Badge 2 (Day 20)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Label: Pattern Spotter</w:t>
      </w:r>
    </w:p>
    <w:p w:rsidR="00000000" w:rsidDel="00000000" w:rsidP="00000000" w:rsidRDefault="00000000" w:rsidRPr="00000000" w14:paraId="000001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Unlock message: You’ve mapped out the different types of communities available to you.</w:t>
      </w:r>
    </w:p>
    <w:p w:rsidR="00000000" w:rsidDel="00000000" w:rsidP="00000000" w:rsidRDefault="00000000" w:rsidRPr="00000000" w14:paraId="000001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Popup: You’re seeing your options more clearly than ever!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b w:val="1"/>
          <w:bCs w:val="1"/>
          <w:rtl w:val="0"/>
        </w:rPr>
        <w:t xml:space="preserve">Badge 3 (Day 30)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Label: Initiator</w:t>
      </w:r>
    </w:p>
    <w:p w:rsidR="00000000" w:rsidDel="00000000" w:rsidP="00000000" w:rsidRDefault="00000000" w:rsidRPr="00000000" w14:paraId="000001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Unlock message: You’ve begun practicing the core behaviors that glue a community together.</w:t>
      </w:r>
    </w:p>
    <w:p w:rsidR="00000000" w:rsidDel="00000000" w:rsidP="00000000" w:rsidRDefault="00000000" w:rsidRPr="00000000" w14:paraId="000001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Popup: You’re taking active steps to turn strangers into friends!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b w:val="1"/>
          <w:bCs w:val="1"/>
          <w:rtl w:val="0"/>
        </w:rPr>
        <w:t xml:space="preserve">Badge 4 (Day 40)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Label: Barrier Breaker</w:t>
      </w:r>
    </w:p>
    <w:p w:rsidR="00000000" w:rsidDel="00000000" w:rsidP="00000000" w:rsidRDefault="00000000" w:rsidRPr="00000000" w14:paraId="000001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Unlock message: You’ve identified your personal hurdles to community and how to work around them.</w:t>
      </w:r>
    </w:p>
    <w:p w:rsidR="00000000" w:rsidDel="00000000" w:rsidP="00000000" w:rsidRDefault="00000000" w:rsidRPr="00000000" w14:paraId="000001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Popup: Fear and doubt don’t get to hold you back anymore!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b w:val="1"/>
          <w:bCs w:val="1"/>
          <w:rtl w:val="0"/>
        </w:rPr>
        <w:t xml:space="preserve">Badge 5 (Day 50)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Label: Depth Diver</w:t>
      </w:r>
    </w:p>
    <w:p w:rsidR="00000000" w:rsidDel="00000000" w:rsidP="00000000" w:rsidRDefault="00000000" w:rsidRPr="00000000" w14:paraId="000001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Unlock message: You’re moving past small talk into real, meaningful connection.</w:t>
      </w:r>
    </w:p>
    <w:p w:rsidR="00000000" w:rsidDel="00000000" w:rsidP="00000000" w:rsidRDefault="00000000" w:rsidRPr="00000000" w14:paraId="000001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Popup: You’re cultivating relationships that actually sustain you.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b w:val="1"/>
          <w:bCs w:val="1"/>
          <w:rtl w:val="0"/>
        </w:rPr>
        <w:t xml:space="preserve">Badge 6 (Day 60)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Label: Community Steward</w:t>
      </w:r>
    </w:p>
    <w:p w:rsidR="00000000" w:rsidDel="00000000" w:rsidP="00000000" w:rsidRDefault="00000000" w:rsidRPr="00000000" w14:paraId="000001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Unlock message: You’ve balanced your community portfolio and aligned it with your values.</w:t>
      </w:r>
    </w:p>
    <w:p w:rsidR="00000000" w:rsidDel="00000000" w:rsidP="00000000" w:rsidRDefault="00000000" w:rsidRPr="00000000" w14:paraId="000001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Popup: You’re curating a life filled with people who support your true self!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b w:val="1"/>
          <w:bCs w:val="1"/>
          <w:rtl w:val="0"/>
        </w:rPr>
        <w:t xml:space="preserve">Badge 7 (Day 70)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Label: Legacy Builder</w:t>
      </w:r>
    </w:p>
    <w:p w:rsidR="00000000" w:rsidDel="00000000" w:rsidP="00000000" w:rsidRDefault="00000000" w:rsidRPr="00000000" w14:paraId="0000014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Unlock message: You’ve mastered the art of tending to your circle and sustaining connection.</w:t>
      </w:r>
    </w:p>
    <w:p w:rsidR="00000000" w:rsidDel="00000000" w:rsidP="00000000" w:rsidRDefault="00000000" w:rsidRPr="00000000" w14:paraId="0000014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Popup: You’ve built a lasting foundation for long-term belonging!</w:t>
      </w:r>
    </w:p>
    <w:p w:rsidR="00000000" w:rsidDel="00000000" w:rsidP="00000000" w:rsidRDefault="00000000" w:rsidRPr="00000000" w14:paraId="00000149">
      <w:pPr>
        <w:pStyle w:val="Heading2"/>
        <w:rPr/>
      </w:pPr>
      <w:bookmarkStart w:colFirst="0" w:colLast="0" w:name="_y32f6d3vrxx3" w:id="18"/>
      <w:bookmarkEnd w:id="18"/>
      <w:r w:rsidDel="00000000" w:rsidR="00000000" w:rsidRPr="00000000">
        <w:rPr>
          <w:b w:val="1"/>
          <w:bCs w:val="1"/>
          <w:rtl w:val="0"/>
        </w:rPr>
        <w:t xml:space="preserve">Legacy Badge Descriptions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Badge 1 (Day 10):</w:t>
      </w:r>
      <w:r w:rsidDel="00000000" w:rsidR="00000000" w:rsidRPr="00000000">
        <w:rPr>
          <w:rtl w:val="0"/>
        </w:rPr>
        <w:t xml:space="preserve"> "The Foundation Builder" – Awarded for defining your community needs and recognizing the value of two-way support.</w:t>
      </w:r>
    </w:p>
    <w:p w:rsidR="00000000" w:rsidDel="00000000" w:rsidP="00000000" w:rsidRDefault="00000000" w:rsidRPr="00000000" w14:paraId="0000014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Badge 2 (Day 20):</w:t>
      </w:r>
      <w:r w:rsidDel="00000000" w:rsidR="00000000" w:rsidRPr="00000000">
        <w:rPr>
          <w:rtl w:val="0"/>
        </w:rPr>
        <w:t xml:space="preserve"> "The Strategic Mapper" – Awarded for identifying the specific community types that best fit your personal needs.</w:t>
      </w:r>
    </w:p>
    <w:p w:rsidR="00000000" w:rsidDel="00000000" w:rsidP="00000000" w:rsidRDefault="00000000" w:rsidRPr="00000000" w14:paraId="0000014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Badge 3 (Day 30):</w:t>
      </w:r>
      <w:r w:rsidDel="00000000" w:rsidR="00000000" w:rsidRPr="00000000">
        <w:rPr>
          <w:rtl w:val="0"/>
        </w:rPr>
        <w:t xml:space="preserve"> "The Active Connector" – Awarded for practicing initiating contact, listening deeply, and repairing small misunderstandings.</w:t>
      </w:r>
    </w:p>
    <w:p w:rsidR="00000000" w:rsidDel="00000000" w:rsidP="00000000" w:rsidRDefault="00000000" w:rsidRPr="00000000" w14:paraId="0000014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Badge 4 (Day 40):</w:t>
      </w:r>
      <w:r w:rsidDel="00000000" w:rsidR="00000000" w:rsidRPr="00000000">
        <w:rPr>
          <w:rtl w:val="0"/>
        </w:rPr>
        <w:t xml:space="preserve"> "The Courageous Observer" – Awarded for learning to stand in the fire of fear and take action despite it.</w:t>
      </w:r>
    </w:p>
    <w:p w:rsidR="00000000" w:rsidDel="00000000" w:rsidP="00000000" w:rsidRDefault="00000000" w:rsidRPr="00000000" w14:paraId="0000014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Badge 5 (Day 50):</w:t>
      </w:r>
      <w:r w:rsidDel="00000000" w:rsidR="00000000" w:rsidRPr="00000000">
        <w:rPr>
          <w:rtl w:val="0"/>
        </w:rPr>
        <w:t xml:space="preserve"> "The Depth Cultivator" – Awarded for deepening your bonds through vulnerability, shared rituals, and consistent presence.</w:t>
      </w:r>
    </w:p>
    <w:p w:rsidR="00000000" w:rsidDel="00000000" w:rsidP="00000000" w:rsidRDefault="00000000" w:rsidRPr="00000000" w14:paraId="0000014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Badge 6 (Day 60):</w:t>
      </w:r>
      <w:r w:rsidDel="00000000" w:rsidR="00000000" w:rsidRPr="00000000">
        <w:rPr>
          <w:rtl w:val="0"/>
        </w:rPr>
        <w:t xml:space="preserve"> "The Values Architect" – Awarded for curating your community to align with your growth and self-actualization.</w:t>
      </w:r>
    </w:p>
    <w:p w:rsidR="00000000" w:rsidDel="00000000" w:rsidP="00000000" w:rsidRDefault="00000000" w:rsidRPr="00000000" w14:paraId="0000015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Badge 7 (Day 70):</w:t>
      </w:r>
      <w:r w:rsidDel="00000000" w:rsidR="00000000" w:rsidRPr="00000000">
        <w:rPr>
          <w:rtl w:val="0"/>
        </w:rPr>
        <w:t xml:space="preserve"> "The Community Steward" – Awarded for mastering the long-term practices of tending, repairing, and sustaining healthy connection.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usehall.com/guides/types-of-communities" TargetMode="External"/><Relationship Id="rId10" Type="http://schemas.openxmlformats.org/officeDocument/2006/relationships/hyperlink" Target="https://orgo.space/blog/the-24-different-types-of-communities/" TargetMode="External"/><Relationship Id="rId13" Type="http://schemas.openxmlformats.org/officeDocument/2006/relationships/hyperlink" Target="https://www.mentalhealth.org.uk/our-work/public-engagement/mental-health-awareness-week/how-community-benefits-your-mental-health" TargetMode="External"/><Relationship Id="rId12" Type="http://schemas.openxmlformats.org/officeDocument/2006/relationships/hyperlink" Target="https://orgo.space/blog/the-24-different-types-of-communities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cnshealthcare.org/the-powerful-link-between-community-and-mental-health" TargetMode="External"/><Relationship Id="rId15" Type="http://schemas.openxmlformats.org/officeDocument/2006/relationships/hyperlink" Target="https://mhanational.org/resources/social-support-getting-and-staying-connected/" TargetMode="External"/><Relationship Id="rId14" Type="http://schemas.openxmlformats.org/officeDocument/2006/relationships/hyperlink" Target="https://pmc.ncbi.nlm.nih.gov/articles/PMC12727898/" TargetMode="External"/><Relationship Id="rId17" Type="http://schemas.openxmlformats.org/officeDocument/2006/relationships/hyperlink" Target="https://www.cnshealthcare.org/the-powerful-link-between-community-and-mental-health" TargetMode="External"/><Relationship Id="rId16" Type="http://schemas.openxmlformats.org/officeDocument/2006/relationships/hyperlink" Target="https://pmc.ncbi.nlm.nih.gov/articles/PMC12132970/" TargetMode="External"/><Relationship Id="rId5" Type="http://schemas.openxmlformats.org/officeDocument/2006/relationships/styles" Target="styles.xml"/><Relationship Id="rId6" Type="http://schemas.openxmlformats.org/officeDocument/2006/relationships/hyperlink" Target="https://immunizenevada.org/the-importance-of-social-support-in-mental-health/" TargetMode="External"/><Relationship Id="rId18" Type="http://schemas.openxmlformats.org/officeDocument/2006/relationships/hyperlink" Target="https://www.ncbi.nlm.nih.gov/books/NBK585650/" TargetMode="External"/><Relationship Id="rId7" Type="http://schemas.openxmlformats.org/officeDocument/2006/relationships/hyperlink" Target="https://journals.plos.org/plosone/article?id=10.1371%2Fjournal.pone.0275364" TargetMode="External"/><Relationship Id="rId8" Type="http://schemas.openxmlformats.org/officeDocument/2006/relationships/hyperlink" Target="https://pmc.ncbi.nlm.nih.gov/articles/PMC2921311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