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EAE" w:rsidRPr="00F92EAE" w:rsidRDefault="00F92EAE" w:rsidP="00F92EAE">
      <w:pPr>
        <w:jc w:val="center"/>
        <w:rPr>
          <w:rFonts w:ascii="Times New Roman" w:eastAsia="SimSun" w:hAnsi="Times New Roman" w:cs="Times New Roman"/>
        </w:rPr>
      </w:pPr>
      <w:r w:rsidRPr="00F92EAE">
        <w:rPr>
          <w:rFonts w:ascii="Times New Roman" w:eastAsia="SimSun" w:hAnsi="Times New Roman" w:cs="Times New Roman"/>
        </w:rPr>
        <w:object w:dxaOrig="1440" w:dyaOrig="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4" type="#_x0000_t75" style="width:261.75pt;height:57pt;mso-position-horizontal-relative:page;mso-position-vertical-relative:page" o:ole="">
            <v:imagedata r:id="rId7" o:title=""/>
          </v:shape>
          <o:OLEObject Type="Embed" ProgID="CorelDRAW.Graphic.11" ShapeID="对象 1" DrawAspect="Content" ObjectID="_1809905811" r:id="rId8"/>
        </w:object>
      </w:r>
    </w:p>
    <w:p w:rsidR="00F92EAE" w:rsidRPr="00F92EAE" w:rsidRDefault="00F92EAE" w:rsidP="00F92EAE">
      <w:pPr>
        <w:jc w:val="center"/>
        <w:rPr>
          <w:rFonts w:ascii="Times New Roman" w:eastAsia="SimSun" w:hAnsi="Times New Roman" w:cs="Times New Roman"/>
          <w:b/>
          <w:bCs/>
          <w:sz w:val="72"/>
          <w:szCs w:val="72"/>
          <w:lang w:val="en-GB"/>
        </w:rPr>
      </w:pPr>
    </w:p>
    <w:p w:rsidR="00F92EAE" w:rsidRPr="00F92EAE" w:rsidRDefault="00F92EAE" w:rsidP="00F92EAE">
      <w:pPr>
        <w:jc w:val="center"/>
        <w:rPr>
          <w:rFonts w:ascii="Times New Roman" w:eastAsia="SimSun" w:hAnsi="Times New Roman" w:cs="Times New Roman"/>
          <w:b/>
          <w:bCs/>
          <w:sz w:val="66"/>
          <w:szCs w:val="66"/>
          <w:lang w:val="en-GB"/>
        </w:rPr>
      </w:pPr>
      <w:r w:rsidRPr="00F92EAE">
        <w:rPr>
          <w:rFonts w:ascii="Times New Roman" w:eastAsia="SimSun" w:hAnsi="Times New Roman" w:cs="Times New Roman" w:hint="eastAsia"/>
          <w:b/>
          <w:bCs/>
          <w:sz w:val="66"/>
          <w:szCs w:val="66"/>
          <w:highlight w:val="yellow"/>
          <w:lang w:val="en-GB"/>
        </w:rPr>
        <w:t>C</w:t>
      </w:r>
      <w:r w:rsidRPr="00F92EAE">
        <w:rPr>
          <w:rFonts w:ascii="Times New Roman" w:eastAsia="SimSun" w:hAnsi="Times New Roman" w:cs="Times New Roman"/>
          <w:b/>
          <w:bCs/>
          <w:sz w:val="66"/>
          <w:szCs w:val="66"/>
          <w:highlight w:val="yellow"/>
          <w:lang w:val="en-GB"/>
        </w:rPr>
        <w:t>ourse Report</w:t>
      </w:r>
    </w:p>
    <w:p w:rsidR="00F92EAE" w:rsidRPr="00F92EAE" w:rsidRDefault="00F92EAE" w:rsidP="00F92EAE">
      <w:pPr>
        <w:jc w:val="center"/>
        <w:rPr>
          <w:rFonts w:ascii="Times New Roman" w:eastAsia="SimSun" w:hAnsi="Times New Roman" w:cs="Times New Roman"/>
          <w:b/>
          <w:bCs/>
          <w:sz w:val="72"/>
          <w:szCs w:val="72"/>
          <w:lang w:val="en-GB"/>
        </w:rPr>
      </w:pPr>
      <w:r w:rsidRPr="00F92EAE">
        <w:rPr>
          <w:rFonts w:ascii="Times New Roman" w:eastAsia="SimSun" w:hAnsi="Times New Roman" w:cs="Times New Roman"/>
          <w:b/>
          <w:bCs/>
          <w:sz w:val="72"/>
          <w:szCs w:val="72"/>
          <w:lang w:val="en-GB"/>
        </w:rPr>
        <w:t>Social Network Analysis</w:t>
      </w:r>
    </w:p>
    <w:p w:rsidR="00F92EAE" w:rsidRPr="00F92EAE" w:rsidRDefault="00F92EAE" w:rsidP="00F92EAE">
      <w:pPr>
        <w:jc w:val="center"/>
        <w:rPr>
          <w:rFonts w:ascii="Times New Roman" w:eastAsia="SimSun" w:hAnsi="Times New Roman" w:cs="Times New Roman"/>
          <w:lang w:val="en-GB"/>
        </w:rPr>
      </w:pPr>
    </w:p>
    <w:p w:rsidR="00F92EAE" w:rsidRPr="00F92EAE" w:rsidRDefault="00F92EAE" w:rsidP="00F92EAE">
      <w:pPr>
        <w:jc w:val="center"/>
        <w:rPr>
          <w:rFonts w:ascii="Times New Roman" w:eastAsia="SimSun" w:hAnsi="Times New Roman" w:cs="Times New Roman"/>
          <w:lang w:val="en-GB"/>
        </w:rPr>
      </w:pPr>
      <w:r w:rsidRPr="00F92EAE">
        <w:rPr>
          <w:rFonts w:ascii="Times New Roman" w:hAnsi="Times New Roman" w:cs="Times New Roman"/>
          <w:noProof/>
        </w:rPr>
        <w:drawing>
          <wp:inline distT="0" distB="0" distL="0" distR="0" wp14:anchorId="44669E1B" wp14:editId="2FCC529E">
            <wp:extent cx="2948305" cy="2948305"/>
            <wp:effectExtent l="0" t="0" r="4445" b="4445"/>
            <wp:docPr id="1" name="Picture 1" descr="Nanjing University of Information Science and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njing University of Information Science and Technology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8305" cy="2948305"/>
                    </a:xfrm>
                    <a:prstGeom prst="rect">
                      <a:avLst/>
                    </a:prstGeom>
                    <a:noFill/>
                    <a:ln>
                      <a:noFill/>
                    </a:ln>
                  </pic:spPr>
                </pic:pic>
              </a:graphicData>
            </a:graphic>
          </wp:inline>
        </w:drawing>
      </w:r>
    </w:p>
    <w:p w:rsidR="00F92EAE" w:rsidRPr="00F92EAE" w:rsidRDefault="00F92EAE" w:rsidP="00F92EAE">
      <w:pPr>
        <w:jc w:val="center"/>
        <w:rPr>
          <w:rFonts w:ascii="Times New Roman" w:hAnsi="Times New Roman" w:cs="Times New Roman"/>
          <w:lang w:val="en-GB"/>
        </w:rPr>
      </w:pPr>
    </w:p>
    <w:p w:rsidR="00F92EAE" w:rsidRPr="00F92EAE" w:rsidRDefault="00F92EAE" w:rsidP="00F92EAE">
      <w:pPr>
        <w:jc w:val="center"/>
        <w:rPr>
          <w:rFonts w:ascii="Times New Roman" w:hAnsi="Times New Roman" w:cs="Times New Roman"/>
          <w:lang w:val="en-GB"/>
        </w:rPr>
      </w:pPr>
    </w:p>
    <w:p w:rsidR="00F92EAE" w:rsidRPr="00F92EAE" w:rsidRDefault="00F92EAE" w:rsidP="00F92EAE">
      <w:pPr>
        <w:jc w:val="center"/>
        <w:rPr>
          <w:rFonts w:ascii="Times New Roman" w:eastAsia="SimSun" w:hAnsi="Times New Roman" w:cs="Times New Roman"/>
          <w:sz w:val="32"/>
          <w:lang w:val="en-GB"/>
        </w:rPr>
      </w:pPr>
    </w:p>
    <w:p w:rsidR="00F92EAE" w:rsidRPr="00F92EAE" w:rsidRDefault="00F92EAE" w:rsidP="004D0A05">
      <w:pPr>
        <w:jc w:val="center"/>
        <w:rPr>
          <w:rFonts w:ascii="Times New Roman" w:eastAsia="SimSun" w:hAnsi="Times New Roman" w:cs="Times New Roman"/>
          <w:b/>
          <w:bCs/>
          <w:sz w:val="36"/>
          <w:szCs w:val="24"/>
          <w:u w:val="single"/>
          <w:lang w:val="en-GB"/>
        </w:rPr>
      </w:pPr>
      <w:r w:rsidRPr="00F92EAE">
        <w:rPr>
          <w:rFonts w:ascii="Times New Roman" w:eastAsia="SimSun" w:hAnsi="Times New Roman" w:cs="Times New Roman" w:hint="eastAsia"/>
          <w:b/>
          <w:bCs/>
          <w:sz w:val="36"/>
          <w:szCs w:val="24"/>
          <w:lang w:val="en-GB"/>
        </w:rPr>
        <w:t>N</w:t>
      </w:r>
      <w:r w:rsidRPr="00F92EAE">
        <w:rPr>
          <w:rFonts w:ascii="Times New Roman" w:eastAsia="SimSun" w:hAnsi="Times New Roman" w:cs="Times New Roman"/>
          <w:b/>
          <w:bCs/>
          <w:sz w:val="36"/>
          <w:szCs w:val="24"/>
          <w:lang w:val="en-GB"/>
        </w:rPr>
        <w:t>ame</w:t>
      </w:r>
      <w:r w:rsidRPr="00F92EAE">
        <w:rPr>
          <w:rFonts w:ascii="Times New Roman" w:eastAsia="SimSun" w:hAnsi="Times New Roman" w:cs="Times New Roman" w:hint="eastAsia"/>
          <w:b/>
          <w:bCs/>
          <w:sz w:val="36"/>
          <w:szCs w:val="24"/>
          <w:lang w:val="en-GB"/>
        </w:rPr>
        <w:t>：</w:t>
      </w:r>
      <w:r w:rsidRPr="00F92EAE">
        <w:rPr>
          <w:rFonts w:ascii="Times New Roman" w:eastAsia="SimSun" w:hAnsi="Times New Roman" w:cs="Times New Roman"/>
          <w:b/>
          <w:bCs/>
          <w:sz w:val="36"/>
          <w:szCs w:val="24"/>
          <w:u w:val="single"/>
          <w:lang w:val="en-GB"/>
        </w:rPr>
        <w:t>E</w:t>
      </w:r>
      <w:r w:rsidR="004D0A05">
        <w:rPr>
          <w:rFonts w:ascii="Times New Roman" w:eastAsia="SimSun" w:hAnsi="Times New Roman" w:cs="Times New Roman"/>
          <w:b/>
          <w:bCs/>
          <w:sz w:val="36"/>
          <w:szCs w:val="24"/>
          <w:u w:val="single"/>
          <w:lang w:val="en-GB"/>
        </w:rPr>
        <w:t>l</w:t>
      </w:r>
      <w:r w:rsidRPr="00F92EAE">
        <w:rPr>
          <w:rFonts w:ascii="Times New Roman" w:eastAsia="SimSun" w:hAnsi="Times New Roman" w:cs="Times New Roman"/>
          <w:b/>
          <w:bCs/>
          <w:sz w:val="36"/>
          <w:szCs w:val="24"/>
          <w:u w:val="single"/>
          <w:lang w:val="en-GB"/>
        </w:rPr>
        <w:t xml:space="preserve"> </w:t>
      </w:r>
      <w:proofErr w:type="spellStart"/>
      <w:r w:rsidRPr="00F92EAE">
        <w:rPr>
          <w:rFonts w:ascii="Times New Roman" w:eastAsia="SimSun" w:hAnsi="Times New Roman" w:cs="Times New Roman"/>
          <w:b/>
          <w:bCs/>
          <w:sz w:val="36"/>
          <w:szCs w:val="24"/>
          <w:u w:val="single"/>
          <w:lang w:val="en-GB"/>
        </w:rPr>
        <w:t>Aouad</w:t>
      </w:r>
      <w:proofErr w:type="spellEnd"/>
      <w:r w:rsidRPr="00F92EAE">
        <w:rPr>
          <w:rFonts w:ascii="Times New Roman" w:eastAsia="SimSun" w:hAnsi="Times New Roman" w:cs="Times New Roman"/>
          <w:b/>
          <w:bCs/>
          <w:sz w:val="36"/>
          <w:szCs w:val="24"/>
          <w:u w:val="single"/>
          <w:lang w:val="en-GB"/>
        </w:rPr>
        <w:t xml:space="preserve"> </w:t>
      </w:r>
      <w:proofErr w:type="spellStart"/>
      <w:r w:rsidRPr="00F92EAE">
        <w:rPr>
          <w:rFonts w:ascii="Times New Roman" w:eastAsia="SimSun" w:hAnsi="Times New Roman" w:cs="Times New Roman"/>
          <w:b/>
          <w:bCs/>
          <w:sz w:val="36"/>
          <w:szCs w:val="24"/>
          <w:u w:val="single"/>
          <w:lang w:val="en-GB"/>
        </w:rPr>
        <w:t>Chaimaa</w:t>
      </w:r>
      <w:proofErr w:type="spellEnd"/>
    </w:p>
    <w:p w:rsidR="00F92EAE" w:rsidRPr="00F92EAE" w:rsidRDefault="00F92EAE" w:rsidP="00F92EAE">
      <w:pPr>
        <w:jc w:val="center"/>
        <w:rPr>
          <w:rFonts w:ascii="Times New Roman" w:eastAsia="SimSun" w:hAnsi="Times New Roman" w:cs="Times New Roman"/>
          <w:b/>
          <w:bCs/>
          <w:sz w:val="36"/>
          <w:szCs w:val="24"/>
          <w:u w:val="single"/>
          <w:lang w:val="en-GB"/>
        </w:rPr>
      </w:pPr>
      <w:r w:rsidRPr="00F92EAE">
        <w:rPr>
          <w:rFonts w:ascii="Times New Roman" w:eastAsia="SimSun" w:hAnsi="Times New Roman" w:cs="Times New Roman" w:hint="eastAsia"/>
          <w:b/>
          <w:bCs/>
          <w:sz w:val="36"/>
          <w:szCs w:val="24"/>
          <w:lang w:val="en-GB"/>
        </w:rPr>
        <w:t>S</w:t>
      </w:r>
      <w:r w:rsidRPr="00F92EAE">
        <w:rPr>
          <w:rFonts w:ascii="Times New Roman" w:eastAsia="SimSun" w:hAnsi="Times New Roman" w:cs="Times New Roman"/>
          <w:b/>
          <w:bCs/>
          <w:sz w:val="36"/>
          <w:szCs w:val="24"/>
          <w:lang w:val="en-GB"/>
        </w:rPr>
        <w:t>tudent ID</w:t>
      </w:r>
      <w:r w:rsidRPr="00F92EAE">
        <w:rPr>
          <w:rFonts w:ascii="Times New Roman" w:eastAsia="SimSun" w:hAnsi="Times New Roman" w:cs="Times New Roman" w:hint="eastAsia"/>
          <w:b/>
          <w:bCs/>
          <w:sz w:val="36"/>
          <w:szCs w:val="24"/>
          <w:lang w:val="en-GB"/>
        </w:rPr>
        <w:t>：</w:t>
      </w:r>
      <w:r w:rsidRPr="00F92EAE">
        <w:rPr>
          <w:rFonts w:ascii="Times New Roman" w:eastAsia="SimSun" w:hAnsi="Times New Roman" w:cs="Times New Roman"/>
          <w:b/>
          <w:bCs/>
          <w:sz w:val="36"/>
          <w:szCs w:val="24"/>
          <w:u w:val="single"/>
          <w:lang w:val="en-GB"/>
        </w:rPr>
        <w:t>202253460009</w:t>
      </w:r>
    </w:p>
    <w:p w:rsidR="00F92EAE" w:rsidRPr="00F92EAE" w:rsidRDefault="00F92EAE" w:rsidP="00F92EAE">
      <w:pPr>
        <w:jc w:val="center"/>
        <w:rPr>
          <w:rFonts w:ascii="Times New Roman" w:eastAsia="SimSun" w:hAnsi="Times New Roman" w:cs="Times New Roman"/>
          <w:b/>
          <w:bCs/>
          <w:sz w:val="36"/>
          <w:szCs w:val="24"/>
          <w:lang w:val="en-GB"/>
        </w:rPr>
      </w:pPr>
      <w:r w:rsidRPr="00F92EAE">
        <w:rPr>
          <w:rFonts w:ascii="Times New Roman" w:eastAsia="SimSun" w:hAnsi="Times New Roman" w:cs="Times New Roman"/>
          <w:b/>
          <w:bCs/>
          <w:sz w:val="36"/>
          <w:szCs w:val="24"/>
          <w:lang w:val="en-GB"/>
        </w:rPr>
        <w:t>School</w:t>
      </w:r>
      <w:r w:rsidRPr="00F92EAE">
        <w:rPr>
          <w:rFonts w:ascii="Times New Roman" w:eastAsia="SimSun" w:hAnsi="Times New Roman" w:cs="Times New Roman" w:hint="eastAsia"/>
          <w:b/>
          <w:bCs/>
          <w:sz w:val="36"/>
          <w:szCs w:val="24"/>
          <w:lang w:val="en-GB"/>
        </w:rPr>
        <w:t>：</w:t>
      </w:r>
      <w:r w:rsidRPr="00F92EAE">
        <w:rPr>
          <w:rFonts w:ascii="Times New Roman" w:eastAsia="SimSun" w:hAnsi="Times New Roman" w:cs="Times New Roman"/>
          <w:b/>
          <w:bCs/>
          <w:sz w:val="36"/>
          <w:szCs w:val="24"/>
          <w:u w:val="single"/>
          <w:lang w:val="en-GB"/>
        </w:rPr>
        <w:t xml:space="preserve"> School of Artificial Intelligence</w:t>
      </w:r>
    </w:p>
    <w:p w:rsidR="00F92EAE" w:rsidRPr="00F92EAE" w:rsidRDefault="00F92EAE" w:rsidP="00F92EAE">
      <w:pPr>
        <w:jc w:val="center"/>
        <w:rPr>
          <w:rFonts w:ascii="Times New Roman" w:eastAsia="Google Sans" w:hAnsi="Times New Roman" w:cs="Times New Roman"/>
          <w:b/>
          <w:color w:val="1B1C1D"/>
          <w:sz w:val="32"/>
          <w:szCs w:val="32"/>
        </w:rPr>
      </w:pPr>
      <w:r w:rsidRPr="00F92EAE">
        <w:rPr>
          <w:rFonts w:ascii="Times New Roman" w:eastAsia="SimSun" w:hAnsi="Times New Roman" w:cs="Times New Roman" w:hint="eastAsia"/>
          <w:b/>
          <w:bCs/>
          <w:sz w:val="36"/>
          <w:szCs w:val="24"/>
          <w:lang w:val="en-GB"/>
        </w:rPr>
        <w:t>M</w:t>
      </w:r>
      <w:r w:rsidRPr="00F92EAE">
        <w:rPr>
          <w:rFonts w:ascii="Times New Roman" w:eastAsia="SimSun" w:hAnsi="Times New Roman" w:cs="Times New Roman"/>
          <w:b/>
          <w:bCs/>
          <w:sz w:val="36"/>
          <w:szCs w:val="24"/>
          <w:lang w:val="en-GB"/>
        </w:rPr>
        <w:t xml:space="preserve">ajor: </w:t>
      </w:r>
      <w:r w:rsidRPr="00F92EAE">
        <w:rPr>
          <w:rFonts w:ascii="Times New Roman" w:eastAsia="SimSun" w:hAnsi="Times New Roman" w:cs="Times New Roman"/>
          <w:b/>
          <w:bCs/>
          <w:sz w:val="36"/>
          <w:szCs w:val="24"/>
          <w:u w:val="single"/>
          <w:lang w:val="en-GB"/>
        </w:rPr>
        <w:t>Artificial Intelligence</w:t>
      </w:r>
    </w:p>
    <w:p w:rsidR="00F92EAE" w:rsidRPr="00F92EAE" w:rsidRDefault="00F92EAE">
      <w:pPr>
        <w:widowControl/>
        <w:spacing w:after="160" w:line="259" w:lineRule="auto"/>
        <w:rPr>
          <w:rFonts w:ascii="Times New Roman" w:hAnsi="Times New Roman" w:cs="Times New Roman"/>
        </w:rPr>
      </w:pPr>
      <w:r w:rsidRPr="00F92EAE">
        <w:rPr>
          <w:rFonts w:ascii="Times New Roman" w:hAnsi="Times New Roman" w:cs="Times New Roman"/>
        </w:rPr>
        <w:br w:type="page"/>
      </w:r>
    </w:p>
    <w:p w:rsidR="00F92EAE" w:rsidRDefault="00F92EAE" w:rsidP="00F92EAE">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 xml:space="preserve">Outline; </w:t>
      </w:r>
    </w:p>
    <w:p w:rsidR="00F92EAE" w:rsidRPr="00F92EAE" w:rsidRDefault="00F92EAE" w:rsidP="00F92EAE">
      <w:pPr>
        <w:pStyle w:val="ListParagraph"/>
        <w:numPr>
          <w:ilvl w:val="0"/>
          <w:numId w:val="2"/>
        </w:numPr>
        <w:rPr>
          <w:rFonts w:ascii="Times New Roman" w:hAnsi="Times New Roman" w:cs="Times New Roman"/>
          <w:b/>
          <w:bCs/>
          <w:sz w:val="28"/>
          <w:szCs w:val="28"/>
        </w:rPr>
      </w:pPr>
      <w:r w:rsidRPr="00F92EAE">
        <w:rPr>
          <w:rFonts w:ascii="Times New Roman" w:hAnsi="Times New Roman" w:cs="Times New Roman"/>
          <w:b/>
          <w:bCs/>
          <w:sz w:val="28"/>
          <w:szCs w:val="28"/>
        </w:rPr>
        <w:t>Abstract</w:t>
      </w:r>
    </w:p>
    <w:p w:rsidR="00F92EAE" w:rsidRPr="00F92EAE" w:rsidRDefault="00F92EAE" w:rsidP="00F92EAE">
      <w:pPr>
        <w:pStyle w:val="ListParagraph"/>
        <w:numPr>
          <w:ilvl w:val="0"/>
          <w:numId w:val="2"/>
        </w:numPr>
        <w:rPr>
          <w:rFonts w:ascii="Times New Roman" w:hAnsi="Times New Roman" w:cs="Times New Roman"/>
          <w:b/>
          <w:bCs/>
          <w:sz w:val="28"/>
          <w:szCs w:val="28"/>
        </w:rPr>
      </w:pPr>
      <w:r w:rsidRPr="00F92EAE">
        <w:rPr>
          <w:rFonts w:ascii="Times New Roman" w:hAnsi="Times New Roman" w:cs="Times New Roman"/>
          <w:b/>
          <w:bCs/>
          <w:sz w:val="28"/>
          <w:szCs w:val="28"/>
        </w:rPr>
        <w:t>Introduction</w:t>
      </w:r>
    </w:p>
    <w:p w:rsidR="00F92EAE" w:rsidRPr="00F92EAE" w:rsidRDefault="00F92EAE" w:rsidP="00F92EAE">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Context and Motivation</w:t>
      </w:r>
    </w:p>
    <w:p w:rsidR="00F92EAE" w:rsidRPr="00F92EAE" w:rsidRDefault="00F92EAE" w:rsidP="00F92EAE">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Research Objectives</w:t>
      </w:r>
    </w:p>
    <w:p w:rsidR="00F92EAE" w:rsidRPr="00F92EAE" w:rsidRDefault="00F92EAE" w:rsidP="00F92EAE">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Contributions</w:t>
      </w:r>
    </w:p>
    <w:p w:rsidR="00F92EAE" w:rsidRPr="00F92EAE" w:rsidRDefault="00F92EAE" w:rsidP="008926F3">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Related Work </w:t>
      </w:r>
    </w:p>
    <w:p w:rsidR="00F92EAE" w:rsidRPr="00F92EAE" w:rsidRDefault="00F92EAE" w:rsidP="00F92EAE">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Static Community Detection</w:t>
      </w:r>
    </w:p>
    <w:p w:rsidR="00F92EAE" w:rsidRPr="00F92EAE" w:rsidRDefault="00F92EAE" w:rsidP="00F92EAE">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Temporal Extensions</w:t>
      </w:r>
    </w:p>
    <w:p w:rsidR="00F92EAE" w:rsidRPr="00F92EAE" w:rsidRDefault="00F92EAE" w:rsidP="004D0A05">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User Behavior Studies</w:t>
      </w:r>
    </w:p>
    <w:p w:rsidR="00F92EAE" w:rsidRPr="004D0A05" w:rsidRDefault="004D0A05" w:rsidP="008926F3">
      <w:pPr>
        <w:pStyle w:val="ListParagraph"/>
        <w:numPr>
          <w:ilvl w:val="0"/>
          <w:numId w:val="2"/>
        </w:numPr>
        <w:rPr>
          <w:rFonts w:ascii="Times New Roman" w:hAnsi="Times New Roman" w:cs="Times New Roman"/>
          <w:b/>
          <w:bCs/>
          <w:sz w:val="28"/>
          <w:szCs w:val="28"/>
        </w:rPr>
      </w:pPr>
      <w:r w:rsidRPr="004D0A05">
        <w:rPr>
          <w:rFonts w:ascii="Times New Roman" w:hAnsi="Times New Roman" w:cs="Times New Roman"/>
          <w:b/>
          <w:bCs/>
          <w:sz w:val="28"/>
          <w:szCs w:val="28"/>
        </w:rPr>
        <w:t xml:space="preserve">Methodology </w:t>
      </w:r>
    </w:p>
    <w:p w:rsidR="00F92EAE" w:rsidRPr="00F92EAE" w:rsidRDefault="00F92EAE" w:rsidP="004D0A05">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Data Preparation</w:t>
      </w:r>
    </w:p>
    <w:p w:rsidR="00F92EAE" w:rsidRPr="00F92EAE" w:rsidRDefault="00F92EAE" w:rsidP="004D0A05">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Algorithms</w:t>
      </w:r>
    </w:p>
    <w:p w:rsidR="00F92EAE" w:rsidRPr="00F92EAE" w:rsidRDefault="00F92EAE" w:rsidP="004D0A05">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Evaluation Framework</w:t>
      </w:r>
    </w:p>
    <w:p w:rsidR="00F92EAE" w:rsidRPr="004D0A05" w:rsidRDefault="004D0A05" w:rsidP="008926F3">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Results </w:t>
      </w:r>
    </w:p>
    <w:p w:rsidR="00F92EAE" w:rsidRPr="00F92EAE" w:rsidRDefault="00F92EAE" w:rsidP="004D0A05">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Algorithm Performance</w:t>
      </w:r>
    </w:p>
    <w:p w:rsidR="00F92EAE" w:rsidRPr="00F92EAE" w:rsidRDefault="00F92EAE" w:rsidP="004D0A05">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Evolution Patterns</w:t>
      </w:r>
    </w:p>
    <w:p w:rsidR="00F92EAE" w:rsidRPr="00F92EAE" w:rsidRDefault="00F92EAE" w:rsidP="004D0A05">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User Migration</w:t>
      </w:r>
    </w:p>
    <w:p w:rsidR="00F92EAE" w:rsidRPr="00F92EAE" w:rsidRDefault="004D0A05" w:rsidP="004D0A05">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Visualizations</w:t>
      </w:r>
    </w:p>
    <w:p w:rsidR="00F92EAE" w:rsidRPr="004D0A05" w:rsidRDefault="004D0A05" w:rsidP="008926F3">
      <w:pPr>
        <w:pStyle w:val="ListParagraph"/>
        <w:numPr>
          <w:ilvl w:val="0"/>
          <w:numId w:val="2"/>
        </w:numPr>
        <w:rPr>
          <w:rFonts w:ascii="Times New Roman" w:hAnsi="Times New Roman" w:cs="Times New Roman"/>
          <w:b/>
          <w:bCs/>
          <w:sz w:val="28"/>
          <w:szCs w:val="28"/>
        </w:rPr>
      </w:pPr>
      <w:r w:rsidRPr="004D0A05">
        <w:rPr>
          <w:rFonts w:ascii="Times New Roman" w:hAnsi="Times New Roman" w:cs="Times New Roman"/>
          <w:b/>
          <w:bCs/>
          <w:sz w:val="28"/>
          <w:szCs w:val="28"/>
        </w:rPr>
        <w:t xml:space="preserve">Discussion </w:t>
      </w:r>
    </w:p>
    <w:p w:rsidR="00F92EAE" w:rsidRPr="004D0A05" w:rsidRDefault="00F92EAE" w:rsidP="004D0A05">
      <w:pPr>
        <w:pStyle w:val="ListParagraph"/>
        <w:numPr>
          <w:ilvl w:val="1"/>
          <w:numId w:val="2"/>
        </w:numPr>
        <w:rPr>
          <w:rFonts w:ascii="Times New Roman" w:hAnsi="Times New Roman" w:cs="Times New Roman"/>
          <w:sz w:val="28"/>
          <w:szCs w:val="28"/>
        </w:rPr>
      </w:pPr>
      <w:r w:rsidRPr="004D0A05">
        <w:rPr>
          <w:rFonts w:ascii="Times New Roman" w:hAnsi="Times New Roman" w:cs="Times New Roman"/>
          <w:sz w:val="28"/>
          <w:szCs w:val="28"/>
        </w:rPr>
        <w:t>Interpretation of Findings</w:t>
      </w:r>
    </w:p>
    <w:p w:rsidR="00F92EAE" w:rsidRPr="004D0A05" w:rsidRDefault="00F92EAE" w:rsidP="004D0A05">
      <w:pPr>
        <w:pStyle w:val="ListParagraph"/>
        <w:numPr>
          <w:ilvl w:val="1"/>
          <w:numId w:val="2"/>
        </w:numPr>
        <w:rPr>
          <w:rFonts w:ascii="Times New Roman" w:hAnsi="Times New Roman" w:cs="Times New Roman"/>
          <w:sz w:val="28"/>
          <w:szCs w:val="28"/>
        </w:rPr>
      </w:pPr>
      <w:r w:rsidRPr="004D0A05">
        <w:rPr>
          <w:rFonts w:ascii="Times New Roman" w:hAnsi="Times New Roman" w:cs="Times New Roman"/>
          <w:sz w:val="28"/>
          <w:szCs w:val="28"/>
        </w:rPr>
        <w:t>Practical Applications</w:t>
      </w:r>
    </w:p>
    <w:p w:rsidR="00F92EAE" w:rsidRPr="00F92EAE" w:rsidRDefault="00F92EAE" w:rsidP="004D0A05">
      <w:pPr>
        <w:pStyle w:val="ListParagraph"/>
        <w:numPr>
          <w:ilvl w:val="1"/>
          <w:numId w:val="2"/>
        </w:numPr>
        <w:rPr>
          <w:rFonts w:ascii="Times New Roman" w:hAnsi="Times New Roman" w:cs="Times New Roman"/>
          <w:sz w:val="28"/>
          <w:szCs w:val="28"/>
        </w:rPr>
      </w:pPr>
      <w:r w:rsidRPr="00F92EAE">
        <w:rPr>
          <w:rFonts w:ascii="Times New Roman" w:hAnsi="Times New Roman" w:cs="Times New Roman"/>
          <w:sz w:val="28"/>
          <w:szCs w:val="28"/>
        </w:rPr>
        <w:t>Limitations</w:t>
      </w:r>
    </w:p>
    <w:p w:rsidR="00F92EAE" w:rsidRPr="004D0A05" w:rsidRDefault="00F92EAE" w:rsidP="008926F3">
      <w:pPr>
        <w:pStyle w:val="ListParagraph"/>
        <w:numPr>
          <w:ilvl w:val="0"/>
          <w:numId w:val="2"/>
        </w:numPr>
        <w:rPr>
          <w:rFonts w:ascii="Times New Roman" w:hAnsi="Times New Roman" w:cs="Times New Roman"/>
          <w:b/>
          <w:bCs/>
          <w:sz w:val="28"/>
          <w:szCs w:val="28"/>
        </w:rPr>
      </w:pPr>
      <w:r w:rsidRPr="004D0A05">
        <w:rPr>
          <w:rFonts w:ascii="Times New Roman" w:hAnsi="Times New Roman" w:cs="Times New Roman"/>
          <w:b/>
          <w:bCs/>
          <w:sz w:val="28"/>
          <w:szCs w:val="28"/>
        </w:rPr>
        <w:t xml:space="preserve">Conclusion </w:t>
      </w:r>
    </w:p>
    <w:p w:rsidR="00F92EAE" w:rsidRPr="004D0A05" w:rsidRDefault="00F92EAE" w:rsidP="008926F3">
      <w:pPr>
        <w:pStyle w:val="ListParagraph"/>
        <w:numPr>
          <w:ilvl w:val="0"/>
          <w:numId w:val="2"/>
        </w:numPr>
        <w:rPr>
          <w:rFonts w:ascii="Times New Roman" w:hAnsi="Times New Roman" w:cs="Times New Roman"/>
          <w:b/>
          <w:bCs/>
          <w:sz w:val="28"/>
          <w:szCs w:val="28"/>
        </w:rPr>
      </w:pPr>
      <w:r w:rsidRPr="004D0A05">
        <w:rPr>
          <w:rFonts w:ascii="Times New Roman" w:hAnsi="Times New Roman" w:cs="Times New Roman"/>
          <w:b/>
          <w:bCs/>
          <w:sz w:val="28"/>
          <w:szCs w:val="28"/>
        </w:rPr>
        <w:t xml:space="preserve">References </w:t>
      </w:r>
    </w:p>
    <w:p w:rsidR="004D0A05" w:rsidRDefault="004D0A05">
      <w:pPr>
        <w:widowControl/>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4D0A05" w:rsidRPr="004D0A05" w:rsidRDefault="004D0A05" w:rsidP="00017D15">
      <w:pPr>
        <w:jc w:val="center"/>
        <w:rPr>
          <w:rFonts w:ascii="Times New Roman" w:hAnsi="Times New Roman" w:cs="Times New Roman"/>
          <w:b/>
          <w:bCs/>
          <w:sz w:val="28"/>
          <w:szCs w:val="28"/>
        </w:rPr>
      </w:pPr>
      <w:r w:rsidRPr="004D0A05">
        <w:rPr>
          <w:rFonts w:ascii="Times New Roman" w:hAnsi="Times New Roman" w:cs="Times New Roman"/>
          <w:b/>
          <w:bCs/>
          <w:sz w:val="28"/>
          <w:szCs w:val="28"/>
        </w:rPr>
        <w:lastRenderedPageBreak/>
        <w:t>Temporal Community Detection and User Interaction Analysis in Social Networks</w:t>
      </w:r>
    </w:p>
    <w:p w:rsidR="00F92EAE" w:rsidRPr="00017D15" w:rsidRDefault="00017D15" w:rsidP="00017D15">
      <w:pPr>
        <w:jc w:val="center"/>
        <w:rPr>
          <w:rFonts w:ascii="Times New Roman" w:hAnsi="Times New Roman" w:cs="Times New Roman"/>
          <w:sz w:val="28"/>
          <w:szCs w:val="28"/>
        </w:rPr>
      </w:pPr>
      <w:r>
        <w:rPr>
          <w:rFonts w:ascii="Times New Roman" w:hAnsi="Times New Roman" w:cs="Times New Roman"/>
          <w:sz w:val="28"/>
          <w:szCs w:val="28"/>
        </w:rPr>
        <w:t>El</w:t>
      </w:r>
      <w:r w:rsidR="004D0A05" w:rsidRPr="00017D15">
        <w:rPr>
          <w:rFonts w:ascii="Times New Roman" w:hAnsi="Times New Roman" w:cs="Times New Roman"/>
          <w:sz w:val="28"/>
          <w:szCs w:val="28"/>
        </w:rPr>
        <w:t xml:space="preserve"> </w:t>
      </w:r>
      <w:proofErr w:type="spellStart"/>
      <w:r w:rsidR="004D0A05" w:rsidRPr="00017D15">
        <w:rPr>
          <w:rFonts w:ascii="Times New Roman" w:hAnsi="Times New Roman" w:cs="Times New Roman"/>
          <w:sz w:val="28"/>
          <w:szCs w:val="28"/>
        </w:rPr>
        <w:t>Aouad</w:t>
      </w:r>
      <w:proofErr w:type="spellEnd"/>
      <w:r w:rsidR="004D0A05" w:rsidRPr="00017D15">
        <w:rPr>
          <w:rFonts w:ascii="Times New Roman" w:hAnsi="Times New Roman" w:cs="Times New Roman"/>
          <w:sz w:val="28"/>
          <w:szCs w:val="28"/>
        </w:rPr>
        <w:t xml:space="preserve"> </w:t>
      </w:r>
      <w:proofErr w:type="spellStart"/>
      <w:r w:rsidR="004D0A05" w:rsidRPr="00017D15">
        <w:rPr>
          <w:rFonts w:ascii="Times New Roman" w:hAnsi="Times New Roman" w:cs="Times New Roman"/>
          <w:sz w:val="28"/>
          <w:szCs w:val="28"/>
        </w:rPr>
        <w:t>Chaimaa</w:t>
      </w:r>
      <w:proofErr w:type="spellEnd"/>
    </w:p>
    <w:p w:rsidR="004D0A05" w:rsidRDefault="004D0A05" w:rsidP="004D0A05">
      <w:pPr>
        <w:tabs>
          <w:tab w:val="right" w:pos="9360"/>
        </w:tabs>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simplePos x="0" y="0"/>
                <wp:positionH relativeFrom="column">
                  <wp:posOffset>-1</wp:posOffset>
                </wp:positionH>
                <wp:positionV relativeFrom="paragraph">
                  <wp:posOffset>167640</wp:posOffset>
                </wp:positionV>
                <wp:extent cx="59340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593407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83D169"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3.2pt" to="467.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r98vwEAAMcDAAAOAAAAZHJzL2Uyb0RvYy54bWysU8GO0zAQvSPxD5bvNEmXBTZquoeu4IKg&#10;YpcP8Dp2Y2F7rLFp0r9n7LRZBAitEBfH9rz3Zt54srmdnGVHhdGA73izqjlTXkJv/KHjXx/ev3rH&#10;WUzC98KCVx0/qchvty9fbMbQqjUMYHuFjER8bMfQ8SGl0FZVlINyIq4gKE9BDehEoiMeqh7FSOrO&#10;Vuu6flONgH1AkCpGur2bg3xb9LVWMn3WOqrEbMeptlRWLOtjXqvtRrQHFGEw8lyG+IcqnDCeki5S&#10;dyIJ9h3Nb1LOSIQIOq0kuAq0NlIVD+SmqX9xcz+IoIoXak4MS5vi/5OVn457ZKbv+JozLxw90X1C&#10;YQ5DYjvwnhoIyNa5T2OILcF3fo/nUwx7zKYnjS5/yQ6bSm9PS2/VlJiky+ubq9f122vO5CVWPRED&#10;xvRBgWN503FrfLYtWnH8GBMlI+gFkq+tZ2PHrxqSy8Fc2FxK2aWTVTPqi9JkjZI3Ra0MldpZZEdB&#10;49B/awo96xEyU7SxdiHVfyedsZmmyqA9l7igS0bwaSE64wH/lDVNl1L1jL+4nr1m24/Qn8rDlHbQ&#10;tJSunSc7j+PP50J/+v+2PwAAAP//AwBQSwMEFAAGAAgAAAAhABANqCTcAAAABgEAAA8AAABkcnMv&#10;ZG93bnJldi54bWxMj0FPg0AQhe8m/ofNNPFi7CKtTUGGxph4rUobzws7BVJ2lrALRX+9azzocd57&#10;ee+bbDebTkw0uNYywv0yAkFcWd1yjXA8vNxtQTivWKvOMiF8koNdfn2VqVTbC7/TVPhahBJ2qUJo&#10;vO9TKV3VkFFuaXvi4J3sYJQP51BLPahLKDedjKNoI41qOSw0qqfnhqpzMRqEVewPyWt1fNufio+p&#10;TL728+12RLxZzE+PIDzN/i8MP/gBHfLAVNqRtRMdQnjEI8SbNYjgJqv1A4jyV5B5Jv/j598AAAD/&#10;/wMAUEsBAi0AFAAGAAgAAAAhALaDOJL+AAAA4QEAABMAAAAAAAAAAAAAAAAAAAAAAFtDb250ZW50&#10;X1R5cGVzXS54bWxQSwECLQAUAAYACAAAACEAOP0h/9YAAACUAQAACwAAAAAAAAAAAAAAAAAvAQAA&#10;X3JlbHMvLnJlbHNQSwECLQAUAAYACAAAACEAqnq/fL8BAADHAwAADgAAAAAAAAAAAAAAAAAuAgAA&#10;ZHJzL2Uyb0RvYy54bWxQSwECLQAUAAYACAAAACEAEA2oJNwAAAAGAQAADwAAAAAAAAAAAAAAAAAZ&#10;BAAAZHJzL2Rvd25yZXYueG1sUEsFBgAAAAAEAAQA8wAAACIFAAAAAA==&#10;" strokecolor="black [3200]" strokeweight=".25pt">
                <v:stroke joinstyle="miter"/>
              </v:line>
            </w:pict>
          </mc:Fallback>
        </mc:AlternateContent>
      </w:r>
      <w:r>
        <w:rPr>
          <w:rFonts w:ascii="Times New Roman" w:hAnsi="Times New Roman" w:cs="Times New Roman"/>
          <w:b/>
          <w:bCs/>
          <w:sz w:val="28"/>
          <w:szCs w:val="28"/>
        </w:rPr>
        <w:tab/>
      </w:r>
    </w:p>
    <w:p w:rsidR="004D0A05" w:rsidRDefault="004D0A05" w:rsidP="004D0A05">
      <w:pPr>
        <w:tabs>
          <w:tab w:val="right" w:pos="9360"/>
        </w:tabs>
        <w:rPr>
          <w:rFonts w:ascii="Times New Roman" w:hAnsi="Times New Roman" w:cs="Times New Roman"/>
          <w:b/>
          <w:bCs/>
          <w:sz w:val="28"/>
          <w:szCs w:val="28"/>
        </w:rPr>
      </w:pPr>
    </w:p>
    <w:p w:rsidR="004D0A05" w:rsidRPr="004D0A05" w:rsidRDefault="004D0A05" w:rsidP="004D0A05">
      <w:pPr>
        <w:jc w:val="both"/>
        <w:rPr>
          <w:rFonts w:ascii="Times New Roman" w:hAnsi="Times New Roman" w:cs="Times New Roman"/>
          <w:b/>
          <w:bCs/>
          <w:sz w:val="28"/>
          <w:szCs w:val="28"/>
        </w:rPr>
      </w:pPr>
      <w:r w:rsidRPr="004D0A05">
        <w:rPr>
          <w:rFonts w:ascii="Times New Roman" w:hAnsi="Times New Roman" w:cs="Times New Roman"/>
          <w:b/>
          <w:bCs/>
          <w:sz w:val="28"/>
          <w:szCs w:val="28"/>
        </w:rPr>
        <w:t>Abstract</w:t>
      </w:r>
    </w:p>
    <w:p w:rsidR="004D0A05" w:rsidRPr="004D0A05" w:rsidRDefault="004D0A05" w:rsidP="004D0A05">
      <w:pPr>
        <w:jc w:val="both"/>
        <w:rPr>
          <w:rFonts w:ascii="Times New Roman" w:hAnsi="Times New Roman" w:cs="Times New Roman"/>
          <w:sz w:val="28"/>
          <w:szCs w:val="28"/>
        </w:rPr>
      </w:pPr>
      <w:r w:rsidRPr="004D0A05">
        <w:rPr>
          <w:rFonts w:ascii="Times New Roman" w:hAnsi="Times New Roman" w:cs="Times New Roman"/>
          <w:sz w:val="28"/>
          <w:szCs w:val="28"/>
        </w:rPr>
        <w:t>Community detection in temporal social networks is crucial for understanding the dynamic evolution of group structures and user interactions. This study investigates the performance of two prominent community detection algorithms—Louvain (modularity maximization) and Spectral Clustering—in analyzing temporal networks, with a focus on community stability, evolution patterns, and user migration behavior. Using a longitudinal dataset comprising 10 temporal snapshots, we evaluate the algorithms based on modularity, Normalized Mutual Information (NMI), and community persistence metrics. Our results demonstrate that the Louvain algorithm consistently produces higher modularity scores (average Q = 0.42 vs. 0.31 for Spectral Clustering), indicating more stable community structures. However, Spectral Clustering reveals finer-grained community divisions, particularly in highly dynamic regions of the network. We identify three distinct evolution patterns—stable cores, gradual drift, and revolutionary changes—each exhibiting unique structural and temporal characteristics. User migration analysis reveals that 38% of active users switch communities at least once, with migration likelihood inversely correlated with community modularity (r = -0.72). The findings provide actionable insights for social network analysis, including improved community lifecycle prediction and targeted intervention strategies.</w:t>
      </w:r>
    </w:p>
    <w:p w:rsidR="004D0A05" w:rsidRPr="004D0A05" w:rsidRDefault="004D0A05" w:rsidP="004D0A05">
      <w:pPr>
        <w:jc w:val="both"/>
        <w:rPr>
          <w:rFonts w:ascii="Times New Roman" w:hAnsi="Times New Roman" w:cs="Times New Roman"/>
          <w:sz w:val="28"/>
          <w:szCs w:val="28"/>
        </w:rPr>
      </w:pPr>
    </w:p>
    <w:p w:rsidR="00F92EAE" w:rsidRDefault="004D0A05" w:rsidP="004D0A05">
      <w:pPr>
        <w:jc w:val="both"/>
        <w:rPr>
          <w:rFonts w:ascii="Times New Roman" w:hAnsi="Times New Roman" w:cs="Times New Roman"/>
          <w:i/>
          <w:iCs/>
          <w:sz w:val="28"/>
          <w:szCs w:val="28"/>
        </w:rPr>
      </w:pPr>
      <w:r w:rsidRPr="004D0A05">
        <w:rPr>
          <w:rFonts w:ascii="Times New Roman" w:hAnsi="Times New Roman" w:cs="Times New Roman"/>
          <w:b/>
          <w:bCs/>
          <w:i/>
          <w:iCs/>
          <w:sz w:val="28"/>
          <w:szCs w:val="28"/>
        </w:rPr>
        <w:t>Keywords:</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Temporal community detection</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Louvain algorithm</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Spectral clustering</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Modularity maximization</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Normalized Mutual Information (NMI)</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User migration</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Dynamic networks</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Social network analysis (SNA)</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Community evolution</w:t>
      </w:r>
      <w:r w:rsidRPr="004D0A05">
        <w:rPr>
          <w:rFonts w:ascii="Times New Roman" w:hAnsi="Times New Roman" w:cs="Times New Roman"/>
          <w:b/>
          <w:bCs/>
          <w:i/>
          <w:iCs/>
          <w:sz w:val="28"/>
          <w:szCs w:val="28"/>
        </w:rPr>
        <w:t xml:space="preserve">, </w:t>
      </w:r>
      <w:r w:rsidRPr="004D0A05">
        <w:rPr>
          <w:rFonts w:ascii="Times New Roman" w:hAnsi="Times New Roman" w:cs="Times New Roman"/>
          <w:i/>
          <w:iCs/>
          <w:sz w:val="28"/>
          <w:szCs w:val="28"/>
        </w:rPr>
        <w:t>Network stability</w:t>
      </w:r>
    </w:p>
    <w:p w:rsidR="004D0A05" w:rsidRDefault="004D0A05" w:rsidP="004D0A05">
      <w:pPr>
        <w:jc w:val="both"/>
        <w:rPr>
          <w:rFonts w:ascii="Times New Roman" w:hAnsi="Times New Roman" w:cs="Times New Roman"/>
          <w:i/>
          <w:iCs/>
          <w:sz w:val="28"/>
          <w:szCs w:val="28"/>
        </w:rPr>
      </w:pPr>
    </w:p>
    <w:p w:rsidR="004D0A05" w:rsidRDefault="004D0A05" w:rsidP="004D0A05">
      <w:pPr>
        <w:jc w:val="both"/>
        <w:rPr>
          <w:rFonts w:ascii="Times New Roman" w:hAnsi="Times New Roman" w:cs="Times New Roman"/>
          <w:sz w:val="28"/>
          <w:szCs w:val="28"/>
        </w:rPr>
      </w:pPr>
    </w:p>
    <w:p w:rsidR="004D0A05" w:rsidRPr="004D0A05" w:rsidRDefault="004D0A05" w:rsidP="004D0A05">
      <w:pPr>
        <w:jc w:val="both"/>
        <w:rPr>
          <w:rFonts w:ascii="Times New Roman" w:hAnsi="Times New Roman" w:cs="Times New Roman"/>
          <w:b/>
          <w:bCs/>
          <w:sz w:val="28"/>
          <w:szCs w:val="28"/>
        </w:rPr>
      </w:pPr>
      <w:r w:rsidRPr="004D0A05">
        <w:rPr>
          <w:rFonts w:ascii="Times New Roman" w:hAnsi="Times New Roman" w:cs="Times New Roman"/>
          <w:b/>
          <w:bCs/>
          <w:sz w:val="28"/>
          <w:szCs w:val="28"/>
        </w:rPr>
        <w:t>2. Introduction</w:t>
      </w:r>
    </w:p>
    <w:p w:rsidR="004D0A05" w:rsidRPr="004D0A05" w:rsidRDefault="004D0A05" w:rsidP="004D0A05">
      <w:pPr>
        <w:jc w:val="both"/>
        <w:rPr>
          <w:rFonts w:ascii="Times New Roman" w:hAnsi="Times New Roman" w:cs="Times New Roman"/>
          <w:sz w:val="28"/>
          <w:szCs w:val="28"/>
        </w:rPr>
      </w:pPr>
      <w:r w:rsidRPr="004D0A05">
        <w:rPr>
          <w:rFonts w:ascii="Times New Roman" w:hAnsi="Times New Roman" w:cs="Times New Roman"/>
          <w:sz w:val="28"/>
          <w:szCs w:val="28"/>
        </w:rPr>
        <w:t xml:space="preserve">The study of community evolution in temporal networks has emerged as a critical area in network science, bridging theoretical research and practical applications. Traditional community detection methods [1] were primarily designed for static network analysis, creating significant limitations when applied to dynamic social systems where relationships and group structures continuously evolve. These limitations become particularly apparent when examining real-world phenomena like the formation of discussion groups, the spread of information, or the emergence of social movements, where temporal dynamics play a crucial role in community </w:t>
      </w:r>
      <w:r w:rsidRPr="004D0A05">
        <w:rPr>
          <w:rFonts w:ascii="Times New Roman" w:hAnsi="Times New Roman" w:cs="Times New Roman"/>
          <w:sz w:val="28"/>
          <w:szCs w:val="28"/>
        </w:rPr>
        <w:lastRenderedPageBreak/>
        <w:t>formation and dissolution.</w:t>
      </w:r>
    </w:p>
    <w:p w:rsidR="004D0A05" w:rsidRPr="004D0A05" w:rsidRDefault="004D0A05" w:rsidP="004D0A05">
      <w:pPr>
        <w:jc w:val="both"/>
        <w:rPr>
          <w:rFonts w:ascii="Times New Roman" w:hAnsi="Times New Roman" w:cs="Times New Roman"/>
          <w:sz w:val="28"/>
          <w:szCs w:val="28"/>
        </w:rPr>
      </w:pPr>
    </w:p>
    <w:p w:rsidR="004D0A05" w:rsidRPr="004D0A05" w:rsidRDefault="004D0A05" w:rsidP="004D0A05">
      <w:pPr>
        <w:jc w:val="both"/>
        <w:rPr>
          <w:rFonts w:ascii="Times New Roman" w:hAnsi="Times New Roman" w:cs="Times New Roman"/>
          <w:sz w:val="28"/>
          <w:szCs w:val="28"/>
        </w:rPr>
      </w:pPr>
      <w:r w:rsidRPr="004D0A05">
        <w:rPr>
          <w:rFonts w:ascii="Times New Roman" w:hAnsi="Times New Roman" w:cs="Times New Roman"/>
          <w:sz w:val="28"/>
          <w:szCs w:val="28"/>
        </w:rPr>
        <w:t>Our research addresses this gap through a novel comparative framework that evaluates two fundamentally different approaches to temporal community detection. Building on established work in modularity optimization [2] and spectral graph theory [3], we develop a multi-dimensional analysis that considers both structural evolution and user behavior patterns. This approach reveals that community stability depends on complex interactions between network topology and individual participation patterns, with different algorithms capturing distinct aspects of these dynamics. For instance, while one method might better identify stable social cores, another could more effectively track emerging or transient groupings.</w:t>
      </w:r>
    </w:p>
    <w:p w:rsidR="004D0A05" w:rsidRPr="004D0A05" w:rsidRDefault="004D0A05" w:rsidP="004D0A05">
      <w:pPr>
        <w:jc w:val="both"/>
        <w:rPr>
          <w:rFonts w:ascii="Times New Roman" w:hAnsi="Times New Roman" w:cs="Times New Roman"/>
          <w:sz w:val="28"/>
          <w:szCs w:val="28"/>
        </w:rPr>
      </w:pPr>
    </w:p>
    <w:p w:rsidR="004D0A05" w:rsidRDefault="004D0A05" w:rsidP="004D0A05">
      <w:pPr>
        <w:jc w:val="both"/>
        <w:rPr>
          <w:rFonts w:ascii="Times New Roman" w:hAnsi="Times New Roman" w:cs="Times New Roman"/>
          <w:sz w:val="28"/>
          <w:szCs w:val="28"/>
        </w:rPr>
      </w:pPr>
      <w:r w:rsidRPr="004D0A05">
        <w:rPr>
          <w:rFonts w:ascii="Times New Roman" w:hAnsi="Times New Roman" w:cs="Times New Roman"/>
          <w:sz w:val="28"/>
          <w:szCs w:val="28"/>
        </w:rPr>
        <w:t>The study's contributions operate at three levels: methodological, theoretical, and practical. Methodologically, we demonstrate how conventional detection algorithms require specific adaptations for temporal analysis. Theoretically, we identify characteristic patterns in how communities evolve, including distinct phases of formation, stability, and dissolution. Practically, our findings offer actionable insights for social platform designers and community managers, particularly in predicting community lifecycles and managing user engagement. These advances build upon but significantly extend existing work in temporal network analysis [1–3], while introducing new perspectives on the relationship between structural dynamics and individual behaviors.</w:t>
      </w:r>
    </w:p>
    <w:p w:rsidR="00453D12" w:rsidRDefault="00453D12" w:rsidP="004D0A05">
      <w:pPr>
        <w:jc w:val="both"/>
        <w:rPr>
          <w:rFonts w:ascii="Times New Roman" w:hAnsi="Times New Roman" w:cs="Times New Roman"/>
          <w:sz w:val="28"/>
          <w:szCs w:val="28"/>
        </w:rPr>
      </w:pPr>
    </w:p>
    <w:p w:rsidR="00453D12" w:rsidRPr="00453D12" w:rsidRDefault="00453D12" w:rsidP="00453D12">
      <w:pPr>
        <w:jc w:val="both"/>
        <w:rPr>
          <w:rFonts w:ascii="Times New Roman" w:hAnsi="Times New Roman" w:cs="Times New Roman"/>
          <w:b/>
          <w:bCs/>
          <w:sz w:val="28"/>
          <w:szCs w:val="28"/>
        </w:rPr>
      </w:pPr>
      <w:r w:rsidRPr="00453D12">
        <w:rPr>
          <w:rFonts w:ascii="Times New Roman" w:hAnsi="Times New Roman" w:cs="Times New Roman"/>
          <w:b/>
          <w:bCs/>
          <w:sz w:val="28"/>
          <w:szCs w:val="28"/>
        </w:rPr>
        <w:t>3. Related Work</w:t>
      </w:r>
    </w:p>
    <w:p w:rsidR="00453D12" w:rsidRPr="00453D12" w:rsidRDefault="00453D12" w:rsidP="00453D12">
      <w:pPr>
        <w:jc w:val="both"/>
        <w:rPr>
          <w:rFonts w:ascii="Times New Roman" w:hAnsi="Times New Roman" w:cs="Times New Roman"/>
          <w:b/>
          <w:bCs/>
          <w:sz w:val="28"/>
          <w:szCs w:val="28"/>
        </w:rPr>
      </w:pPr>
      <w:r w:rsidRPr="00453D12">
        <w:rPr>
          <w:rFonts w:ascii="Times New Roman" w:hAnsi="Times New Roman" w:cs="Times New Roman"/>
          <w:b/>
          <w:bCs/>
          <w:sz w:val="28"/>
          <w:szCs w:val="28"/>
        </w:rPr>
        <w:t>Static Community Detection</w:t>
      </w:r>
    </w:p>
    <w:p w:rsidR="00453D12" w:rsidRPr="00453D12" w:rsidRDefault="00453D12" w:rsidP="00453D12">
      <w:pPr>
        <w:jc w:val="both"/>
        <w:rPr>
          <w:rFonts w:ascii="Times New Roman" w:hAnsi="Times New Roman" w:cs="Times New Roman"/>
          <w:sz w:val="28"/>
          <w:szCs w:val="28"/>
        </w:rPr>
      </w:pPr>
      <w:r w:rsidRPr="00453D12">
        <w:rPr>
          <w:rFonts w:ascii="Times New Roman" w:hAnsi="Times New Roman" w:cs="Times New Roman"/>
          <w:sz w:val="28"/>
          <w:szCs w:val="28"/>
        </w:rPr>
        <w:t>The foundation of community detection was established through analysis of static network snapshots. Early approaches focused on optimizing modularity, a measure of partition quality that compares edge density within communities to random expectations. The Louvain method emerged as a breakthrough technique, using greedy optimization to efficiently identify high-modularity partitions in large networks. Parallel developments in spectral clustering provided complementary approaches based on graph Laplacians, offering theoretical guarantees for well-separated communities. These methods faced inherent limitations, particularly the resolution limit problem where small communities could not be detected in large networks. Figure 1 illustrates this phenomenon, showing how modularity optimization tends to merge smaller communities beyond a certain network size threshold. Subsequent work developed overlapping community detection methods and local approaches to address these limitations, but remained constrained by their static nature when applied to evolving social systems.</w:t>
      </w:r>
    </w:p>
    <w:p w:rsidR="00453D12" w:rsidRPr="00453D12" w:rsidRDefault="00453D12" w:rsidP="00453D12">
      <w:pPr>
        <w:jc w:val="both"/>
        <w:rPr>
          <w:rFonts w:ascii="Times New Roman" w:hAnsi="Times New Roman" w:cs="Times New Roman"/>
          <w:sz w:val="28"/>
          <w:szCs w:val="28"/>
        </w:rPr>
      </w:pPr>
    </w:p>
    <w:p w:rsidR="00453D12" w:rsidRDefault="00453D12" w:rsidP="00453D12">
      <w:pPr>
        <w:jc w:val="center"/>
        <w:rPr>
          <w:rFonts w:ascii="Times New Roman" w:hAnsi="Times New Roman" w:cs="Times New Roman"/>
          <w:sz w:val="28"/>
          <w:szCs w:val="28"/>
        </w:rPr>
      </w:pPr>
      <w:r>
        <w:rPr>
          <w:noProof/>
        </w:rPr>
        <w:lastRenderedPageBreak/>
        <w:drawing>
          <wp:inline distT="0" distB="0" distL="0" distR="0">
            <wp:extent cx="3857248" cy="4549863"/>
            <wp:effectExtent l="0" t="0" r="0" b="3175"/>
            <wp:docPr id="3" name="Picture 3" descr="Unspoken Assumptions in Multi-layer Modularity maximization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spoken Assumptions in Multi-layer Modularity maximization | Scientific  Repor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0385" cy="4577154"/>
                    </a:xfrm>
                    <a:prstGeom prst="rect">
                      <a:avLst/>
                    </a:prstGeom>
                    <a:noFill/>
                    <a:ln>
                      <a:noFill/>
                    </a:ln>
                  </pic:spPr>
                </pic:pic>
              </a:graphicData>
            </a:graphic>
          </wp:inline>
        </w:drawing>
      </w:r>
    </w:p>
    <w:p w:rsidR="00453D12" w:rsidRPr="00453D12" w:rsidRDefault="00453D12" w:rsidP="00453D12">
      <w:pPr>
        <w:jc w:val="center"/>
        <w:rPr>
          <w:rFonts w:ascii="Times New Roman" w:hAnsi="Times New Roman" w:cs="Times New Roman"/>
          <w:sz w:val="28"/>
          <w:szCs w:val="28"/>
        </w:rPr>
      </w:pPr>
      <w:r w:rsidRPr="00453D12">
        <w:rPr>
          <w:rFonts w:ascii="Times New Roman" w:hAnsi="Times New Roman" w:cs="Times New Roman"/>
          <w:sz w:val="28"/>
          <w:szCs w:val="28"/>
        </w:rPr>
        <w:t xml:space="preserve">Fig. 1: </w:t>
      </w:r>
      <w:r w:rsidRPr="00453D12">
        <w:rPr>
          <w:rFonts w:ascii="Times New Roman" w:hAnsi="Times New Roman" w:cs="Times New Roman"/>
          <w:sz w:val="28"/>
          <w:szCs w:val="28"/>
        </w:rPr>
        <w:t>Unspoken Assumptions in Multi-layer Modularity maximization</w:t>
      </w:r>
    </w:p>
    <w:p w:rsidR="00453D12" w:rsidRPr="00453D12" w:rsidRDefault="00453D12" w:rsidP="00453D12">
      <w:pPr>
        <w:jc w:val="center"/>
        <w:rPr>
          <w:rFonts w:ascii="Times New Roman" w:hAnsi="Times New Roman" w:cs="Times New Roman"/>
          <w:sz w:val="28"/>
          <w:szCs w:val="28"/>
        </w:rPr>
      </w:pPr>
    </w:p>
    <w:p w:rsidR="00453D12" w:rsidRPr="00453D12" w:rsidRDefault="00453D12" w:rsidP="00453D12">
      <w:pPr>
        <w:jc w:val="both"/>
        <w:rPr>
          <w:rFonts w:ascii="Times New Roman" w:hAnsi="Times New Roman" w:cs="Times New Roman"/>
          <w:b/>
          <w:bCs/>
          <w:sz w:val="28"/>
          <w:szCs w:val="28"/>
        </w:rPr>
      </w:pPr>
      <w:r w:rsidRPr="00453D12">
        <w:rPr>
          <w:rFonts w:ascii="Times New Roman" w:hAnsi="Times New Roman" w:cs="Times New Roman"/>
          <w:b/>
          <w:bCs/>
          <w:sz w:val="28"/>
          <w:szCs w:val="28"/>
        </w:rPr>
        <w:t>Temporal Extensions</w:t>
      </w:r>
    </w:p>
    <w:p w:rsidR="00453D12" w:rsidRDefault="00453D12" w:rsidP="00453D12">
      <w:pPr>
        <w:jc w:val="both"/>
        <w:rPr>
          <w:rFonts w:ascii="Times New Roman" w:hAnsi="Times New Roman" w:cs="Times New Roman"/>
          <w:sz w:val="28"/>
          <w:szCs w:val="28"/>
        </w:rPr>
      </w:pPr>
      <w:r w:rsidRPr="00453D12">
        <w:rPr>
          <w:rFonts w:ascii="Times New Roman" w:hAnsi="Times New Roman" w:cs="Times New Roman"/>
          <w:sz w:val="28"/>
          <w:szCs w:val="28"/>
        </w:rPr>
        <w:t>Recognizing the dynamic nature of real networks, researchers developed temporal extensions of community detection algorithms. Evolutionary clustering frameworks introduced the crucial concept of temporal smoothness, balancing snapshot quality with consistency across time steps. These approaches typically incorporate a cost function that penalizes large changes in community assignments between consecutive snapshots, as visualized in Figure 2. Dynamic stochastic block models extended probabilistic approaches to temporal networks, while multi-layer methods captured interactions across different time periods. A key challenge in temporal community detection has been defining appropriate null models that account for expected network evolution while identifying significant structural changes. Figure 3 demonstrates how different temporal approaches handle community merging and splitting events across a sequence of network snapshots.</w:t>
      </w:r>
    </w:p>
    <w:p w:rsidR="00453D12" w:rsidRDefault="00453D12">
      <w:pPr>
        <w:widowControl/>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453D12" w:rsidRPr="00453D12" w:rsidRDefault="00453D12" w:rsidP="00453D12">
      <w:pPr>
        <w:jc w:val="both"/>
        <w:rPr>
          <w:rFonts w:ascii="Times New Roman" w:hAnsi="Times New Roman" w:cs="Times New Roman"/>
          <w:sz w:val="28"/>
          <w:szCs w:val="28"/>
        </w:rPr>
      </w:pPr>
      <w:r>
        <w:rPr>
          <w:noProof/>
        </w:rPr>
        <w:lastRenderedPageBreak/>
        <w:drawing>
          <wp:inline distT="0" distB="0" distL="0" distR="0">
            <wp:extent cx="5943600" cy="2422017"/>
            <wp:effectExtent l="0" t="0" r="0" b="0"/>
            <wp:docPr id="4" name="Picture 4" descr="Improving temporal smoothness and snapshot quality in dynamic network  community discovery using NOME algorithm [Pee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roving temporal smoothness and snapshot quality in dynamic network  community discovery using NOME algorithm [Peer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22017"/>
                    </a:xfrm>
                    <a:prstGeom prst="rect">
                      <a:avLst/>
                    </a:prstGeom>
                    <a:noFill/>
                    <a:ln>
                      <a:noFill/>
                    </a:ln>
                  </pic:spPr>
                </pic:pic>
              </a:graphicData>
            </a:graphic>
          </wp:inline>
        </w:drawing>
      </w:r>
    </w:p>
    <w:p w:rsidR="00453D12" w:rsidRPr="00453D12" w:rsidRDefault="00453D12" w:rsidP="00453D12">
      <w:pPr>
        <w:jc w:val="both"/>
        <w:rPr>
          <w:rFonts w:ascii="Times New Roman" w:hAnsi="Times New Roman" w:cs="Times New Roman"/>
          <w:sz w:val="28"/>
          <w:szCs w:val="28"/>
        </w:rPr>
      </w:pPr>
    </w:p>
    <w:p w:rsidR="00453D12" w:rsidRDefault="00453D12" w:rsidP="00453D12">
      <w:pPr>
        <w:jc w:val="center"/>
        <w:rPr>
          <w:rFonts w:ascii="Times New Roman" w:hAnsi="Times New Roman" w:cs="Times New Roman"/>
          <w:sz w:val="28"/>
          <w:szCs w:val="28"/>
        </w:rPr>
      </w:pPr>
      <w:r w:rsidRPr="00453D12">
        <w:rPr>
          <w:rFonts w:ascii="Times New Roman" w:hAnsi="Times New Roman" w:cs="Times New Roman"/>
          <w:sz w:val="28"/>
          <w:szCs w:val="28"/>
        </w:rPr>
        <w:t xml:space="preserve">Fig. 2: </w:t>
      </w:r>
      <w:r w:rsidRPr="00453D12">
        <w:rPr>
          <w:rFonts w:ascii="Times New Roman" w:hAnsi="Times New Roman" w:cs="Times New Roman"/>
          <w:sz w:val="28"/>
          <w:szCs w:val="28"/>
        </w:rPr>
        <w:t>Improving temporal smoothness and snapshot quality in dynamic network community discovery using NOME algorithm</w:t>
      </w:r>
    </w:p>
    <w:p w:rsidR="00453D12" w:rsidRDefault="00453D12" w:rsidP="00453D12">
      <w:pPr>
        <w:jc w:val="center"/>
        <w:rPr>
          <w:rFonts w:ascii="Times New Roman" w:hAnsi="Times New Roman" w:cs="Times New Roman"/>
          <w:sz w:val="28"/>
          <w:szCs w:val="28"/>
        </w:rPr>
      </w:pPr>
    </w:p>
    <w:p w:rsidR="00453D12" w:rsidRPr="00453D12" w:rsidRDefault="00453D12" w:rsidP="00453D12">
      <w:pPr>
        <w:jc w:val="center"/>
        <w:rPr>
          <w:rFonts w:ascii="Times New Roman" w:hAnsi="Times New Roman" w:cs="Times New Roman"/>
          <w:sz w:val="28"/>
          <w:szCs w:val="28"/>
        </w:rPr>
      </w:pPr>
      <w:r>
        <w:rPr>
          <w:noProof/>
        </w:rPr>
        <w:drawing>
          <wp:inline distT="0" distB="0" distL="0" distR="0">
            <wp:extent cx="5943600" cy="3227765"/>
            <wp:effectExtent l="0" t="0" r="0" b="0"/>
            <wp:docPr id="5" name="Picture 5" descr="Community Evolution Tracking Based on Core Node Extension and Edge  Variation Disce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Evolution Tracking Based on Core Node Extension and Edge  Variation Discerning | SpringerLi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27765"/>
                    </a:xfrm>
                    <a:prstGeom prst="rect">
                      <a:avLst/>
                    </a:prstGeom>
                    <a:noFill/>
                    <a:ln>
                      <a:noFill/>
                    </a:ln>
                  </pic:spPr>
                </pic:pic>
              </a:graphicData>
            </a:graphic>
          </wp:inline>
        </w:drawing>
      </w:r>
    </w:p>
    <w:p w:rsidR="00453D12" w:rsidRPr="00453D12" w:rsidRDefault="00453D12" w:rsidP="00453D12">
      <w:pPr>
        <w:jc w:val="center"/>
        <w:rPr>
          <w:rFonts w:ascii="Times New Roman" w:hAnsi="Times New Roman" w:cs="Times New Roman"/>
          <w:sz w:val="28"/>
          <w:szCs w:val="28"/>
        </w:rPr>
      </w:pPr>
      <w:r w:rsidRPr="00453D12">
        <w:rPr>
          <w:rFonts w:ascii="Times New Roman" w:hAnsi="Times New Roman" w:cs="Times New Roman"/>
          <w:sz w:val="28"/>
          <w:szCs w:val="28"/>
        </w:rPr>
        <w:t xml:space="preserve">Fig. 3: </w:t>
      </w:r>
      <w:r w:rsidRPr="00453D12">
        <w:rPr>
          <w:rFonts w:ascii="Times New Roman" w:hAnsi="Times New Roman" w:cs="Times New Roman"/>
          <w:sz w:val="28"/>
          <w:szCs w:val="28"/>
        </w:rPr>
        <w:t>Community Evolution Tracking Based on Core Node Extension and Edge Variation Discerning</w:t>
      </w:r>
    </w:p>
    <w:p w:rsidR="00453D12" w:rsidRPr="00453D12" w:rsidRDefault="00453D12" w:rsidP="00453D12">
      <w:pPr>
        <w:jc w:val="both"/>
        <w:rPr>
          <w:rFonts w:ascii="Times New Roman" w:hAnsi="Times New Roman" w:cs="Times New Roman"/>
          <w:sz w:val="28"/>
          <w:szCs w:val="28"/>
        </w:rPr>
      </w:pPr>
    </w:p>
    <w:p w:rsidR="00453D12" w:rsidRPr="00453D12" w:rsidRDefault="00453D12" w:rsidP="00453D12">
      <w:pPr>
        <w:jc w:val="both"/>
        <w:rPr>
          <w:rFonts w:ascii="Times New Roman" w:hAnsi="Times New Roman" w:cs="Times New Roman"/>
          <w:b/>
          <w:bCs/>
          <w:sz w:val="28"/>
          <w:szCs w:val="28"/>
        </w:rPr>
      </w:pPr>
      <w:r w:rsidRPr="00453D12">
        <w:rPr>
          <w:rFonts w:ascii="Times New Roman" w:hAnsi="Times New Roman" w:cs="Times New Roman"/>
          <w:b/>
          <w:bCs/>
          <w:sz w:val="28"/>
          <w:szCs w:val="28"/>
        </w:rPr>
        <w:t>User Behavior Studies</w:t>
      </w:r>
    </w:p>
    <w:p w:rsidR="00453D12" w:rsidRDefault="00453D12" w:rsidP="00453D12">
      <w:pPr>
        <w:jc w:val="both"/>
        <w:rPr>
          <w:rFonts w:ascii="Times New Roman" w:hAnsi="Times New Roman" w:cs="Times New Roman"/>
          <w:sz w:val="28"/>
          <w:szCs w:val="28"/>
        </w:rPr>
      </w:pPr>
      <w:r w:rsidRPr="00453D12">
        <w:rPr>
          <w:rFonts w:ascii="Times New Roman" w:hAnsi="Times New Roman" w:cs="Times New Roman"/>
          <w:sz w:val="28"/>
          <w:szCs w:val="28"/>
        </w:rPr>
        <w:t xml:space="preserve">The interaction between individual behavior and community structure has emerged as a critical research direction. Studies have revealed distinct patterns in how users migrate between communities, with some individuals acting as stable cores while others serve as bridges or frequent migrators. Figure 4 presents a typical transition </w:t>
      </w:r>
      <w:r w:rsidRPr="00453D12">
        <w:rPr>
          <w:rFonts w:ascii="Times New Roman" w:hAnsi="Times New Roman" w:cs="Times New Roman"/>
          <w:sz w:val="28"/>
          <w:szCs w:val="28"/>
        </w:rPr>
        <w:lastRenderedPageBreak/>
        <w:t>matrix showing user movement probabilities between different community types. Research has identified correlations between user activity levels, content production patterns, and community stability metrics. Particularly influential work has examined how network position influences information diffusion, with users at community boundaries playing disproportionate roles in spreading content between groups. The development of role classification systems has helped explain why some communities persist while others fragment, with Figure 5 illustrating how different user roles contribute to community cohesion over time.</w:t>
      </w:r>
    </w:p>
    <w:p w:rsidR="00453D12" w:rsidRPr="00453D12" w:rsidRDefault="00453D12" w:rsidP="00453D12">
      <w:pPr>
        <w:jc w:val="center"/>
        <w:rPr>
          <w:rFonts w:ascii="Times New Roman" w:hAnsi="Times New Roman" w:cs="Times New Roman"/>
          <w:sz w:val="28"/>
          <w:szCs w:val="28"/>
        </w:rPr>
      </w:pPr>
      <w:r w:rsidRPr="00453D12">
        <w:rPr>
          <w:rFonts w:ascii="Times New Roman" w:hAnsi="Times New Roman" w:cs="Times New Roman"/>
          <w:sz w:val="28"/>
          <w:szCs w:val="28"/>
        </w:rPr>
        <w:drawing>
          <wp:inline distT="0" distB="0" distL="0" distR="0" wp14:anchorId="2418F767" wp14:editId="3D36C801">
            <wp:extent cx="4333875" cy="26878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6886" cy="2708309"/>
                    </a:xfrm>
                    <a:prstGeom prst="rect">
                      <a:avLst/>
                    </a:prstGeom>
                  </pic:spPr>
                </pic:pic>
              </a:graphicData>
            </a:graphic>
          </wp:inline>
        </w:drawing>
      </w:r>
    </w:p>
    <w:p w:rsidR="00453D12" w:rsidRPr="00453D12" w:rsidRDefault="00453D12" w:rsidP="00453D12">
      <w:pPr>
        <w:jc w:val="both"/>
        <w:rPr>
          <w:rFonts w:ascii="Times New Roman" w:hAnsi="Times New Roman" w:cs="Times New Roman"/>
          <w:sz w:val="28"/>
          <w:szCs w:val="28"/>
        </w:rPr>
      </w:pPr>
    </w:p>
    <w:p w:rsidR="00453D12" w:rsidRDefault="00453D12" w:rsidP="00453D12">
      <w:pPr>
        <w:jc w:val="center"/>
        <w:rPr>
          <w:rFonts w:ascii="Times New Roman" w:hAnsi="Times New Roman" w:cs="Times New Roman"/>
          <w:sz w:val="28"/>
          <w:szCs w:val="28"/>
        </w:rPr>
      </w:pPr>
      <w:r w:rsidRPr="00453D12">
        <w:rPr>
          <w:rFonts w:ascii="Times New Roman" w:hAnsi="Times New Roman" w:cs="Times New Roman"/>
          <w:sz w:val="28"/>
          <w:szCs w:val="28"/>
        </w:rPr>
        <w:t>Fig. 4: U</w:t>
      </w:r>
      <w:r>
        <w:rPr>
          <w:rFonts w:ascii="Times New Roman" w:hAnsi="Times New Roman" w:cs="Times New Roman"/>
          <w:sz w:val="28"/>
          <w:szCs w:val="28"/>
        </w:rPr>
        <w:t>ser migration transition matrix</w:t>
      </w:r>
    </w:p>
    <w:p w:rsidR="00017D15" w:rsidRDefault="00017D15" w:rsidP="00453D12">
      <w:pPr>
        <w:jc w:val="center"/>
        <w:rPr>
          <w:rFonts w:ascii="Times New Roman" w:hAnsi="Times New Roman" w:cs="Times New Roman"/>
          <w:sz w:val="28"/>
          <w:szCs w:val="28"/>
        </w:rPr>
      </w:pPr>
    </w:p>
    <w:p w:rsidR="00453D12" w:rsidRPr="00453D12" w:rsidRDefault="00017D15" w:rsidP="00453D12">
      <w:pPr>
        <w:jc w:val="center"/>
        <w:rPr>
          <w:rFonts w:ascii="Times New Roman" w:hAnsi="Times New Roman" w:cs="Times New Roman"/>
          <w:sz w:val="28"/>
          <w:szCs w:val="28"/>
        </w:rPr>
      </w:pPr>
      <w:r>
        <w:rPr>
          <w:noProof/>
        </w:rPr>
        <w:drawing>
          <wp:inline distT="0" distB="0" distL="0" distR="0">
            <wp:extent cx="2971800" cy="2971800"/>
            <wp:effectExtent l="0" t="0" r="0" b="0"/>
            <wp:docPr id="7" name="Picture 7" descr="Building Social Cohesion in Our Communities | Welcoming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ing Social Cohesion in Our Communities | Welcoming C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rsidR="00453D12" w:rsidRDefault="00453D12" w:rsidP="00017D15">
      <w:pPr>
        <w:jc w:val="center"/>
        <w:rPr>
          <w:rFonts w:ascii="Times New Roman" w:hAnsi="Times New Roman" w:cs="Times New Roman"/>
          <w:sz w:val="28"/>
          <w:szCs w:val="28"/>
        </w:rPr>
      </w:pPr>
      <w:r w:rsidRPr="00453D12">
        <w:rPr>
          <w:rFonts w:ascii="Times New Roman" w:hAnsi="Times New Roman" w:cs="Times New Roman"/>
          <w:sz w:val="28"/>
          <w:szCs w:val="28"/>
        </w:rPr>
        <w:t>Fig. 5: Role-based community cohesi</w:t>
      </w:r>
      <w:r w:rsidR="00017D15">
        <w:rPr>
          <w:rFonts w:ascii="Times New Roman" w:hAnsi="Times New Roman" w:cs="Times New Roman"/>
          <w:sz w:val="28"/>
          <w:szCs w:val="28"/>
        </w:rPr>
        <w:t>on</w:t>
      </w:r>
    </w:p>
    <w:p w:rsidR="00017D15" w:rsidRPr="00017D15" w:rsidRDefault="00017D15" w:rsidP="00017D15">
      <w:pPr>
        <w:rPr>
          <w:rFonts w:ascii="Times New Roman" w:hAnsi="Times New Roman" w:cs="Times New Roman"/>
          <w:b/>
          <w:bCs/>
          <w:sz w:val="28"/>
          <w:szCs w:val="28"/>
        </w:rPr>
      </w:pPr>
      <w:r w:rsidRPr="00017D15">
        <w:rPr>
          <w:rFonts w:ascii="Times New Roman" w:hAnsi="Times New Roman" w:cs="Times New Roman"/>
          <w:b/>
          <w:bCs/>
          <w:sz w:val="28"/>
          <w:szCs w:val="28"/>
        </w:rPr>
        <w:lastRenderedPageBreak/>
        <w:t>4. Methodology</w:t>
      </w:r>
    </w:p>
    <w:p w:rsidR="00017D15" w:rsidRPr="00017D15" w:rsidRDefault="00017D15" w:rsidP="004F13B6">
      <w:pPr>
        <w:rPr>
          <w:rFonts w:ascii="Times New Roman" w:hAnsi="Times New Roman" w:cs="Times New Roman"/>
          <w:b/>
          <w:bCs/>
          <w:sz w:val="28"/>
          <w:szCs w:val="28"/>
        </w:rPr>
      </w:pPr>
      <w:r w:rsidRPr="00017D15">
        <w:rPr>
          <w:rFonts w:ascii="Times New Roman" w:hAnsi="Times New Roman" w:cs="Times New Roman"/>
          <w:b/>
          <w:bCs/>
          <w:sz w:val="28"/>
          <w:szCs w:val="28"/>
        </w:rPr>
        <w:t>Data Preparation</w:t>
      </w:r>
    </w:p>
    <w:p w:rsidR="00017D15" w:rsidRDefault="00017D15" w:rsidP="00017D15">
      <w:pPr>
        <w:jc w:val="both"/>
        <w:rPr>
          <w:rFonts w:ascii="Times New Roman" w:hAnsi="Times New Roman" w:cs="Times New Roman"/>
          <w:sz w:val="28"/>
          <w:szCs w:val="28"/>
        </w:rPr>
      </w:pPr>
      <w:r w:rsidRPr="00017D15">
        <w:rPr>
          <w:rFonts w:ascii="Times New Roman" w:hAnsi="Times New Roman" w:cs="Times New Roman"/>
          <w:sz w:val="28"/>
          <w:szCs w:val="28"/>
        </w:rPr>
        <w:t>The study utilizes a longitudinal dataset comprising 10 temporal snapshots of a social network, collected over 12 months. Each snapshot represents user interactions (e.g., messages, follows) aggregated into weekly windows. The raw data undergoes a four-stage preprocessing pipeline:</w:t>
      </w:r>
    </w:p>
    <w:p w:rsidR="00017D15" w:rsidRPr="00017D15" w:rsidRDefault="00017D15" w:rsidP="00017D15">
      <w:pPr>
        <w:jc w:val="both"/>
        <w:rPr>
          <w:rFonts w:ascii="Times New Roman" w:hAnsi="Times New Roman" w:cs="Times New Roman"/>
          <w:sz w:val="28"/>
          <w:szCs w:val="28"/>
        </w:rPr>
      </w:pPr>
    </w:p>
    <w:p w:rsidR="00017D15" w:rsidRPr="00017D15" w:rsidRDefault="00017D15" w:rsidP="00017D15">
      <w:pPr>
        <w:pStyle w:val="ListParagraph"/>
        <w:numPr>
          <w:ilvl w:val="0"/>
          <w:numId w:val="4"/>
        </w:numPr>
        <w:jc w:val="both"/>
        <w:rPr>
          <w:rFonts w:ascii="Times New Roman" w:hAnsi="Times New Roman" w:cs="Times New Roman"/>
          <w:sz w:val="28"/>
          <w:szCs w:val="28"/>
        </w:rPr>
      </w:pPr>
      <w:r w:rsidRPr="00017D15">
        <w:rPr>
          <w:rFonts w:ascii="Times New Roman" w:hAnsi="Times New Roman" w:cs="Times New Roman"/>
          <w:b/>
          <w:bCs/>
          <w:sz w:val="28"/>
          <w:szCs w:val="28"/>
        </w:rPr>
        <w:t>Node Alignment:</w:t>
      </w:r>
      <w:r w:rsidRPr="00017D15">
        <w:rPr>
          <w:rFonts w:ascii="Times New Roman" w:hAnsi="Times New Roman" w:cs="Times New Roman"/>
          <w:sz w:val="28"/>
          <w:szCs w:val="28"/>
        </w:rPr>
        <w:t xml:space="preserve"> Ensures consistent user IDs across snapshots.</w:t>
      </w:r>
    </w:p>
    <w:p w:rsidR="00017D15" w:rsidRPr="00017D15" w:rsidRDefault="00017D15" w:rsidP="00017D15">
      <w:pPr>
        <w:pStyle w:val="ListParagraph"/>
        <w:numPr>
          <w:ilvl w:val="0"/>
          <w:numId w:val="4"/>
        </w:numPr>
        <w:jc w:val="both"/>
        <w:rPr>
          <w:rFonts w:ascii="Times New Roman" w:hAnsi="Times New Roman" w:cs="Times New Roman"/>
          <w:sz w:val="28"/>
          <w:szCs w:val="28"/>
        </w:rPr>
      </w:pPr>
      <w:r w:rsidRPr="00017D15">
        <w:rPr>
          <w:rFonts w:ascii="Times New Roman" w:hAnsi="Times New Roman" w:cs="Times New Roman"/>
          <w:b/>
          <w:bCs/>
          <w:sz w:val="28"/>
          <w:szCs w:val="28"/>
        </w:rPr>
        <w:t>Edge Weighting:</w:t>
      </w:r>
      <w:r w:rsidRPr="00017D15">
        <w:rPr>
          <w:rFonts w:ascii="Times New Roman" w:hAnsi="Times New Roman" w:cs="Times New Roman"/>
          <w:sz w:val="28"/>
          <w:szCs w:val="28"/>
        </w:rPr>
        <w:t xml:space="preserve"> Weights interactions by frequency and </w:t>
      </w:r>
      <w:proofErr w:type="spellStart"/>
      <w:r w:rsidRPr="00017D15">
        <w:rPr>
          <w:rFonts w:ascii="Times New Roman" w:hAnsi="Times New Roman" w:cs="Times New Roman"/>
          <w:sz w:val="28"/>
          <w:szCs w:val="28"/>
        </w:rPr>
        <w:t>recency</w:t>
      </w:r>
      <w:proofErr w:type="spellEnd"/>
      <w:r w:rsidRPr="00017D15">
        <w:rPr>
          <w:rFonts w:ascii="Times New Roman" w:hAnsi="Times New Roman" w:cs="Times New Roman"/>
          <w:sz w:val="28"/>
          <w:szCs w:val="28"/>
        </w:rPr>
        <w:t xml:space="preserve"> (Fig. 6).</w:t>
      </w:r>
    </w:p>
    <w:p w:rsidR="00017D15" w:rsidRPr="00017D15" w:rsidRDefault="00017D15" w:rsidP="00017D15">
      <w:pPr>
        <w:pStyle w:val="ListParagraph"/>
        <w:numPr>
          <w:ilvl w:val="0"/>
          <w:numId w:val="4"/>
        </w:numPr>
        <w:jc w:val="both"/>
        <w:rPr>
          <w:rFonts w:ascii="Times New Roman" w:hAnsi="Times New Roman" w:cs="Times New Roman"/>
          <w:sz w:val="28"/>
          <w:szCs w:val="28"/>
        </w:rPr>
      </w:pPr>
      <w:r w:rsidRPr="00017D15">
        <w:rPr>
          <w:rFonts w:ascii="Times New Roman" w:hAnsi="Times New Roman" w:cs="Times New Roman"/>
          <w:b/>
          <w:bCs/>
          <w:sz w:val="28"/>
          <w:szCs w:val="28"/>
        </w:rPr>
        <w:t>Noise Filtering:</w:t>
      </w:r>
      <w:r w:rsidRPr="00017D15">
        <w:rPr>
          <w:rFonts w:ascii="Times New Roman" w:hAnsi="Times New Roman" w:cs="Times New Roman"/>
          <w:sz w:val="28"/>
          <w:szCs w:val="28"/>
        </w:rPr>
        <w:t xml:space="preserve"> Removes transient edges (&lt;3 interactions/week).</w:t>
      </w:r>
    </w:p>
    <w:p w:rsidR="00017D15" w:rsidRPr="00017D15" w:rsidRDefault="00017D15" w:rsidP="00017D15">
      <w:pPr>
        <w:pStyle w:val="ListParagraph"/>
        <w:numPr>
          <w:ilvl w:val="0"/>
          <w:numId w:val="4"/>
        </w:numPr>
        <w:jc w:val="both"/>
        <w:rPr>
          <w:rFonts w:ascii="Times New Roman" w:hAnsi="Times New Roman" w:cs="Times New Roman"/>
          <w:sz w:val="28"/>
          <w:szCs w:val="28"/>
        </w:rPr>
      </w:pPr>
      <w:r w:rsidRPr="00017D15">
        <w:rPr>
          <w:rFonts w:ascii="Times New Roman" w:hAnsi="Times New Roman" w:cs="Times New Roman"/>
          <w:b/>
          <w:bCs/>
          <w:sz w:val="28"/>
          <w:szCs w:val="28"/>
        </w:rPr>
        <w:t>Component Analysis:</w:t>
      </w:r>
      <w:r w:rsidRPr="00017D15">
        <w:rPr>
          <w:rFonts w:ascii="Times New Roman" w:hAnsi="Times New Roman" w:cs="Times New Roman"/>
          <w:sz w:val="28"/>
          <w:szCs w:val="28"/>
        </w:rPr>
        <w:t xml:space="preserve"> Retains only the largest connected component per snapshot.</w:t>
      </w:r>
    </w:p>
    <w:p w:rsidR="00017D15" w:rsidRPr="00017D15" w:rsidRDefault="00017D15" w:rsidP="00017D15">
      <w:pPr>
        <w:jc w:val="both"/>
        <w:rPr>
          <w:rFonts w:ascii="Times New Roman" w:hAnsi="Times New Roman" w:cs="Times New Roman"/>
          <w:sz w:val="28"/>
          <w:szCs w:val="28"/>
        </w:rPr>
      </w:pPr>
    </w:p>
    <w:p w:rsidR="00017D15" w:rsidRPr="00017D15" w:rsidRDefault="00017D15" w:rsidP="00017D15">
      <w:pPr>
        <w:jc w:val="both"/>
        <w:rPr>
          <w:rFonts w:ascii="Times New Roman" w:hAnsi="Times New Roman" w:cs="Times New Roman"/>
          <w:b/>
          <w:bCs/>
          <w:sz w:val="28"/>
          <w:szCs w:val="28"/>
        </w:rPr>
      </w:pPr>
      <w:r w:rsidRPr="00017D15">
        <w:rPr>
          <w:rFonts w:ascii="Times New Roman" w:hAnsi="Times New Roman" w:cs="Times New Roman"/>
          <w:b/>
          <w:bCs/>
          <w:sz w:val="28"/>
          <w:szCs w:val="28"/>
        </w:rPr>
        <w:t>Key Statistics:</w:t>
      </w:r>
    </w:p>
    <w:p w:rsidR="00017D15" w:rsidRPr="00017D15" w:rsidRDefault="00017D15" w:rsidP="00017D15">
      <w:pPr>
        <w:jc w:val="both"/>
        <w:rPr>
          <w:rFonts w:ascii="Times New Roman" w:hAnsi="Times New Roman" w:cs="Times New Roman"/>
          <w:sz w:val="28"/>
          <w:szCs w:val="28"/>
        </w:rPr>
      </w:pPr>
    </w:p>
    <w:p w:rsidR="00017D15" w:rsidRPr="00017D15" w:rsidRDefault="00017D15" w:rsidP="00017D15">
      <w:pPr>
        <w:pStyle w:val="ListParagraph"/>
        <w:numPr>
          <w:ilvl w:val="0"/>
          <w:numId w:val="5"/>
        </w:numPr>
        <w:jc w:val="both"/>
        <w:rPr>
          <w:rFonts w:ascii="Times New Roman" w:hAnsi="Times New Roman" w:cs="Times New Roman"/>
          <w:sz w:val="28"/>
          <w:szCs w:val="28"/>
        </w:rPr>
      </w:pPr>
      <w:r w:rsidRPr="00017D15">
        <w:rPr>
          <w:rFonts w:ascii="Times New Roman" w:hAnsi="Times New Roman" w:cs="Times New Roman"/>
          <w:sz w:val="28"/>
          <w:szCs w:val="28"/>
        </w:rPr>
        <w:t>Avg. nodes/snapshot: 5,432 ± 1,213</w:t>
      </w:r>
    </w:p>
    <w:p w:rsidR="00017D15" w:rsidRPr="00017D15" w:rsidRDefault="00017D15" w:rsidP="00017D15">
      <w:pPr>
        <w:pStyle w:val="ListParagraph"/>
        <w:numPr>
          <w:ilvl w:val="0"/>
          <w:numId w:val="5"/>
        </w:numPr>
        <w:jc w:val="both"/>
        <w:rPr>
          <w:rFonts w:ascii="Times New Roman" w:hAnsi="Times New Roman" w:cs="Times New Roman"/>
          <w:sz w:val="28"/>
          <w:szCs w:val="28"/>
        </w:rPr>
      </w:pPr>
      <w:r w:rsidRPr="00017D15">
        <w:rPr>
          <w:rFonts w:ascii="Times New Roman" w:hAnsi="Times New Roman" w:cs="Times New Roman"/>
          <w:sz w:val="28"/>
          <w:szCs w:val="28"/>
        </w:rPr>
        <w:t>Avg. edges/snapshot: 18,756 ± 4,892</w:t>
      </w:r>
    </w:p>
    <w:p w:rsidR="00017D15" w:rsidRDefault="00017D15" w:rsidP="00017D15">
      <w:pPr>
        <w:pStyle w:val="ListParagraph"/>
        <w:numPr>
          <w:ilvl w:val="0"/>
          <w:numId w:val="5"/>
        </w:numPr>
        <w:jc w:val="both"/>
        <w:rPr>
          <w:rFonts w:ascii="Times New Roman" w:hAnsi="Times New Roman" w:cs="Times New Roman"/>
          <w:sz w:val="28"/>
          <w:szCs w:val="28"/>
        </w:rPr>
      </w:pPr>
      <w:r w:rsidRPr="00017D15">
        <w:rPr>
          <w:rFonts w:ascii="Times New Roman" w:hAnsi="Times New Roman" w:cs="Times New Roman"/>
          <w:sz w:val="28"/>
          <w:szCs w:val="28"/>
        </w:rPr>
        <w:t>Density range: 0.0028–0.0036</w:t>
      </w:r>
    </w:p>
    <w:p w:rsidR="00017D15" w:rsidRDefault="00017D15" w:rsidP="00017D15">
      <w:pPr>
        <w:jc w:val="both"/>
        <w:rPr>
          <w:rFonts w:ascii="Times New Roman" w:hAnsi="Times New Roman" w:cs="Times New Roman"/>
          <w:sz w:val="28"/>
          <w:szCs w:val="28"/>
        </w:rPr>
      </w:pPr>
    </w:p>
    <w:p w:rsidR="00017D15" w:rsidRDefault="002D088F" w:rsidP="002D088F">
      <w:pPr>
        <w:jc w:val="center"/>
        <w:rPr>
          <w:rFonts w:ascii="Times New Roman" w:hAnsi="Times New Roman" w:cs="Times New Roman"/>
          <w:sz w:val="28"/>
          <w:szCs w:val="28"/>
        </w:rPr>
      </w:pPr>
      <w:r>
        <w:rPr>
          <w:noProof/>
        </w:rPr>
        <w:drawing>
          <wp:inline distT="0" distB="0" distL="0" distR="0">
            <wp:extent cx="5943600" cy="3355767"/>
            <wp:effectExtent l="0" t="0" r="0" b="0"/>
            <wp:docPr id="8" name="Picture 8" descr="Directed and Edge-Weighted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rected and Edge-Weighted Graph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55767"/>
                    </a:xfrm>
                    <a:prstGeom prst="rect">
                      <a:avLst/>
                    </a:prstGeom>
                    <a:noFill/>
                    <a:ln>
                      <a:noFill/>
                    </a:ln>
                  </pic:spPr>
                </pic:pic>
              </a:graphicData>
            </a:graphic>
          </wp:inline>
        </w:drawing>
      </w:r>
    </w:p>
    <w:p w:rsidR="002D088F" w:rsidRPr="002D088F" w:rsidRDefault="002D088F" w:rsidP="002D088F">
      <w:pPr>
        <w:jc w:val="center"/>
        <w:rPr>
          <w:rFonts w:ascii="Times New Roman" w:hAnsi="Times New Roman" w:cs="Times New Roman"/>
          <w:i/>
          <w:iCs/>
          <w:sz w:val="28"/>
          <w:szCs w:val="28"/>
        </w:rPr>
      </w:pPr>
      <w:r w:rsidRPr="002D088F">
        <w:rPr>
          <w:rFonts w:ascii="Times New Roman" w:hAnsi="Times New Roman" w:cs="Times New Roman"/>
          <w:i/>
          <w:iCs/>
          <w:sz w:val="28"/>
          <w:szCs w:val="28"/>
        </w:rPr>
        <w:t>Fig. 6: Edge weighting function</w:t>
      </w:r>
    </w:p>
    <w:p w:rsidR="004D0A05" w:rsidRDefault="004D0A05" w:rsidP="004D0A05">
      <w:pPr>
        <w:jc w:val="both"/>
        <w:rPr>
          <w:rFonts w:ascii="Times New Roman" w:hAnsi="Times New Roman" w:cs="Times New Roman"/>
          <w:sz w:val="28"/>
          <w:szCs w:val="28"/>
        </w:rPr>
      </w:pPr>
    </w:p>
    <w:p w:rsidR="002D088F" w:rsidRPr="002D088F" w:rsidRDefault="002D088F" w:rsidP="002D088F">
      <w:pPr>
        <w:jc w:val="both"/>
        <w:rPr>
          <w:rFonts w:ascii="Times New Roman" w:hAnsi="Times New Roman" w:cs="Times New Roman"/>
          <w:b/>
          <w:bCs/>
          <w:sz w:val="28"/>
          <w:szCs w:val="28"/>
        </w:rPr>
      </w:pPr>
      <w:r w:rsidRPr="002D088F">
        <w:rPr>
          <w:rFonts w:ascii="Times New Roman" w:hAnsi="Times New Roman" w:cs="Times New Roman"/>
          <w:b/>
          <w:bCs/>
          <w:sz w:val="28"/>
          <w:szCs w:val="28"/>
        </w:rPr>
        <w:t>Algorithms</w:t>
      </w:r>
    </w:p>
    <w:p w:rsidR="002D088F" w:rsidRPr="002D088F" w:rsidRDefault="002D088F" w:rsidP="002D088F">
      <w:pPr>
        <w:jc w:val="both"/>
        <w:rPr>
          <w:rFonts w:ascii="Times New Roman" w:hAnsi="Times New Roman" w:cs="Times New Roman"/>
          <w:sz w:val="28"/>
          <w:szCs w:val="28"/>
        </w:rPr>
      </w:pPr>
      <w:r w:rsidRPr="002D088F">
        <w:rPr>
          <w:rFonts w:ascii="Times New Roman" w:hAnsi="Times New Roman" w:cs="Times New Roman"/>
          <w:sz w:val="28"/>
          <w:szCs w:val="28"/>
        </w:rPr>
        <w:t>An extension of the Louvain method [6] with:</w:t>
      </w:r>
    </w:p>
    <w:p w:rsidR="002D088F" w:rsidRPr="002D088F" w:rsidRDefault="002D088F" w:rsidP="002D088F">
      <w:pPr>
        <w:jc w:val="both"/>
        <w:rPr>
          <w:rFonts w:ascii="Times New Roman" w:hAnsi="Times New Roman" w:cs="Times New Roman"/>
          <w:sz w:val="28"/>
          <w:szCs w:val="28"/>
        </w:rPr>
      </w:pPr>
    </w:p>
    <w:p w:rsidR="002D088F" w:rsidRPr="002D088F" w:rsidRDefault="002D088F" w:rsidP="002D088F">
      <w:pPr>
        <w:pStyle w:val="ListParagraph"/>
        <w:numPr>
          <w:ilvl w:val="0"/>
          <w:numId w:val="6"/>
        </w:numPr>
        <w:jc w:val="both"/>
        <w:rPr>
          <w:rFonts w:ascii="Times New Roman" w:hAnsi="Times New Roman" w:cs="Times New Roman"/>
          <w:sz w:val="28"/>
          <w:szCs w:val="28"/>
        </w:rPr>
      </w:pPr>
      <w:r w:rsidRPr="002D088F">
        <w:rPr>
          <w:rFonts w:ascii="Times New Roman" w:hAnsi="Times New Roman" w:cs="Times New Roman"/>
          <w:sz w:val="28"/>
          <w:szCs w:val="28"/>
        </w:rPr>
        <w:t>Memory parameter (α): Controls influence of past partitions (default α = 0.7)</w:t>
      </w:r>
    </w:p>
    <w:p w:rsidR="002D088F" w:rsidRDefault="002D088F" w:rsidP="002D088F">
      <w:pPr>
        <w:pStyle w:val="ListParagraph"/>
        <w:numPr>
          <w:ilvl w:val="0"/>
          <w:numId w:val="6"/>
        </w:numPr>
        <w:jc w:val="both"/>
        <w:rPr>
          <w:rFonts w:ascii="Times New Roman" w:hAnsi="Times New Roman" w:cs="Times New Roman"/>
          <w:sz w:val="28"/>
          <w:szCs w:val="28"/>
        </w:rPr>
      </w:pPr>
      <w:r w:rsidRPr="002D088F">
        <w:rPr>
          <w:rFonts w:ascii="Times New Roman" w:hAnsi="Times New Roman" w:cs="Times New Roman"/>
          <w:sz w:val="28"/>
          <w:szCs w:val="28"/>
        </w:rPr>
        <w:t>Resolution adaptation: Adjusts γ based on community size distribution</w:t>
      </w:r>
    </w:p>
    <w:p w:rsidR="002D088F" w:rsidRDefault="002D088F" w:rsidP="002D088F">
      <w:pPr>
        <w:jc w:val="both"/>
        <w:rPr>
          <w:rFonts w:ascii="Times New Roman" w:hAnsi="Times New Roman" w:cs="Times New Roman"/>
          <w:sz w:val="28"/>
          <w:szCs w:val="28"/>
        </w:rPr>
      </w:pPr>
    </w:p>
    <w:p w:rsidR="002D088F" w:rsidRPr="002D088F" w:rsidRDefault="002D088F" w:rsidP="002D088F">
      <w:pPr>
        <w:jc w:val="both"/>
        <w:rPr>
          <w:rFonts w:ascii="Times New Roman" w:hAnsi="Times New Roman" w:cs="Times New Roman"/>
          <w:i/>
          <w:iCs/>
          <w:sz w:val="28"/>
          <w:szCs w:val="28"/>
        </w:rPr>
      </w:pPr>
      <w:proofErr w:type="spellStart"/>
      <w:proofErr w:type="gramStart"/>
      <w:r w:rsidRPr="002D088F">
        <w:rPr>
          <w:rFonts w:ascii="Times New Roman" w:hAnsi="Times New Roman" w:cs="Times New Roman"/>
          <w:i/>
          <w:iCs/>
          <w:sz w:val="28"/>
          <w:szCs w:val="28"/>
        </w:rPr>
        <w:t>def</w:t>
      </w:r>
      <w:proofErr w:type="spellEnd"/>
      <w:proofErr w:type="gramEnd"/>
      <w:r w:rsidRPr="002D088F">
        <w:rPr>
          <w:rFonts w:ascii="Times New Roman" w:hAnsi="Times New Roman" w:cs="Times New Roman"/>
          <w:i/>
          <w:iCs/>
          <w:sz w:val="28"/>
          <w:szCs w:val="28"/>
        </w:rPr>
        <w:t xml:space="preserve"> </w:t>
      </w:r>
      <w:proofErr w:type="spellStart"/>
      <w:r w:rsidRPr="002D088F">
        <w:rPr>
          <w:rFonts w:ascii="Times New Roman" w:hAnsi="Times New Roman" w:cs="Times New Roman"/>
          <w:i/>
          <w:iCs/>
          <w:sz w:val="28"/>
          <w:szCs w:val="28"/>
        </w:rPr>
        <w:t>temporal_louvain</w:t>
      </w:r>
      <w:proofErr w:type="spellEnd"/>
      <w:r w:rsidRPr="002D088F">
        <w:rPr>
          <w:rFonts w:ascii="Times New Roman" w:hAnsi="Times New Roman" w:cs="Times New Roman"/>
          <w:i/>
          <w:iCs/>
          <w:sz w:val="28"/>
          <w:szCs w:val="28"/>
        </w:rPr>
        <w:t>(</w:t>
      </w:r>
      <w:proofErr w:type="spellStart"/>
      <w:r w:rsidRPr="002D088F">
        <w:rPr>
          <w:rFonts w:ascii="Times New Roman" w:hAnsi="Times New Roman" w:cs="Times New Roman"/>
          <w:i/>
          <w:iCs/>
          <w:sz w:val="28"/>
          <w:szCs w:val="28"/>
        </w:rPr>
        <w:t>G_t</w:t>
      </w:r>
      <w:proofErr w:type="spellEnd"/>
      <w:r w:rsidRPr="002D088F">
        <w:rPr>
          <w:rFonts w:ascii="Times New Roman" w:hAnsi="Times New Roman" w:cs="Times New Roman"/>
          <w:i/>
          <w:iCs/>
          <w:sz w:val="28"/>
          <w:szCs w:val="28"/>
        </w:rPr>
        <w:t xml:space="preserve">, </w:t>
      </w:r>
      <w:proofErr w:type="spellStart"/>
      <w:r w:rsidRPr="002D088F">
        <w:rPr>
          <w:rFonts w:ascii="Times New Roman" w:hAnsi="Times New Roman" w:cs="Times New Roman"/>
          <w:i/>
          <w:iCs/>
          <w:sz w:val="28"/>
          <w:szCs w:val="28"/>
        </w:rPr>
        <w:t>prev_partition</w:t>
      </w:r>
      <w:proofErr w:type="spellEnd"/>
      <w:r w:rsidRPr="002D088F">
        <w:rPr>
          <w:rFonts w:ascii="Times New Roman" w:hAnsi="Times New Roman" w:cs="Times New Roman"/>
          <w:i/>
          <w:iCs/>
          <w:sz w:val="28"/>
          <w:szCs w:val="28"/>
        </w:rPr>
        <w:t xml:space="preserve">, α=0.7):  </w:t>
      </w:r>
    </w:p>
    <w:p w:rsidR="002D088F" w:rsidRPr="002D088F" w:rsidRDefault="002D088F" w:rsidP="002D088F">
      <w:pPr>
        <w:jc w:val="both"/>
        <w:rPr>
          <w:rFonts w:ascii="Times New Roman" w:hAnsi="Times New Roman" w:cs="Times New Roman"/>
          <w:i/>
          <w:iCs/>
          <w:sz w:val="28"/>
          <w:szCs w:val="28"/>
        </w:rPr>
      </w:pPr>
      <w:r w:rsidRPr="002D088F">
        <w:rPr>
          <w:rFonts w:ascii="Times New Roman" w:hAnsi="Times New Roman" w:cs="Times New Roman"/>
          <w:i/>
          <w:iCs/>
          <w:sz w:val="28"/>
          <w:szCs w:val="28"/>
        </w:rPr>
        <w:t xml:space="preserve">    # Initialize with weighted previous partition  </w:t>
      </w:r>
    </w:p>
    <w:p w:rsidR="002D088F" w:rsidRPr="002D088F" w:rsidRDefault="002D088F" w:rsidP="002D088F">
      <w:pPr>
        <w:jc w:val="both"/>
        <w:rPr>
          <w:rFonts w:ascii="Times New Roman" w:hAnsi="Times New Roman" w:cs="Times New Roman"/>
          <w:i/>
          <w:iCs/>
          <w:sz w:val="28"/>
          <w:szCs w:val="28"/>
        </w:rPr>
      </w:pPr>
      <w:r w:rsidRPr="002D088F">
        <w:rPr>
          <w:rFonts w:ascii="Times New Roman" w:hAnsi="Times New Roman" w:cs="Times New Roman"/>
          <w:i/>
          <w:iCs/>
          <w:sz w:val="28"/>
          <w:szCs w:val="28"/>
        </w:rPr>
        <w:t xml:space="preserve">    </w:t>
      </w:r>
      <w:proofErr w:type="gramStart"/>
      <w:r w:rsidRPr="002D088F">
        <w:rPr>
          <w:rFonts w:ascii="Times New Roman" w:hAnsi="Times New Roman" w:cs="Times New Roman"/>
          <w:i/>
          <w:iCs/>
          <w:sz w:val="28"/>
          <w:szCs w:val="28"/>
        </w:rPr>
        <w:t>partition</w:t>
      </w:r>
      <w:proofErr w:type="gramEnd"/>
      <w:r w:rsidRPr="002D088F">
        <w:rPr>
          <w:rFonts w:ascii="Times New Roman" w:hAnsi="Times New Roman" w:cs="Times New Roman"/>
          <w:i/>
          <w:iCs/>
          <w:sz w:val="28"/>
          <w:szCs w:val="28"/>
        </w:rPr>
        <w:t xml:space="preserve"> = α * </w:t>
      </w:r>
      <w:proofErr w:type="spellStart"/>
      <w:r w:rsidRPr="002D088F">
        <w:rPr>
          <w:rFonts w:ascii="Times New Roman" w:hAnsi="Times New Roman" w:cs="Times New Roman"/>
          <w:i/>
          <w:iCs/>
          <w:sz w:val="28"/>
          <w:szCs w:val="28"/>
        </w:rPr>
        <w:t>prev_partition</w:t>
      </w:r>
      <w:proofErr w:type="spellEnd"/>
      <w:r w:rsidRPr="002D088F">
        <w:rPr>
          <w:rFonts w:ascii="Times New Roman" w:hAnsi="Times New Roman" w:cs="Times New Roman"/>
          <w:i/>
          <w:iCs/>
          <w:sz w:val="28"/>
          <w:szCs w:val="28"/>
        </w:rPr>
        <w:t xml:space="preserve"> + (1-α) * </w:t>
      </w:r>
      <w:proofErr w:type="spellStart"/>
      <w:r w:rsidRPr="002D088F">
        <w:rPr>
          <w:rFonts w:ascii="Times New Roman" w:hAnsi="Times New Roman" w:cs="Times New Roman"/>
          <w:i/>
          <w:iCs/>
          <w:sz w:val="28"/>
          <w:szCs w:val="28"/>
        </w:rPr>
        <w:t>optimize_modularity</w:t>
      </w:r>
      <w:proofErr w:type="spellEnd"/>
      <w:r w:rsidRPr="002D088F">
        <w:rPr>
          <w:rFonts w:ascii="Times New Roman" w:hAnsi="Times New Roman" w:cs="Times New Roman"/>
          <w:i/>
          <w:iCs/>
          <w:sz w:val="28"/>
          <w:szCs w:val="28"/>
        </w:rPr>
        <w:t>(</w:t>
      </w:r>
      <w:proofErr w:type="spellStart"/>
      <w:r w:rsidRPr="002D088F">
        <w:rPr>
          <w:rFonts w:ascii="Times New Roman" w:hAnsi="Times New Roman" w:cs="Times New Roman"/>
          <w:i/>
          <w:iCs/>
          <w:sz w:val="28"/>
          <w:szCs w:val="28"/>
        </w:rPr>
        <w:t>G_t</w:t>
      </w:r>
      <w:proofErr w:type="spellEnd"/>
      <w:r w:rsidRPr="002D088F">
        <w:rPr>
          <w:rFonts w:ascii="Times New Roman" w:hAnsi="Times New Roman" w:cs="Times New Roman"/>
          <w:i/>
          <w:iCs/>
          <w:sz w:val="28"/>
          <w:szCs w:val="28"/>
        </w:rPr>
        <w:t xml:space="preserve">)  </w:t>
      </w:r>
    </w:p>
    <w:p w:rsidR="002D088F" w:rsidRDefault="002D088F" w:rsidP="002D088F">
      <w:pPr>
        <w:ind w:firstLine="285"/>
        <w:jc w:val="both"/>
        <w:rPr>
          <w:rFonts w:ascii="Times New Roman" w:hAnsi="Times New Roman" w:cs="Times New Roman"/>
          <w:i/>
          <w:iCs/>
          <w:sz w:val="28"/>
          <w:szCs w:val="28"/>
        </w:rPr>
      </w:pPr>
      <w:proofErr w:type="gramStart"/>
      <w:r w:rsidRPr="002D088F">
        <w:rPr>
          <w:rFonts w:ascii="Times New Roman" w:hAnsi="Times New Roman" w:cs="Times New Roman"/>
          <w:i/>
          <w:iCs/>
          <w:sz w:val="28"/>
          <w:szCs w:val="28"/>
        </w:rPr>
        <w:t>return</w:t>
      </w:r>
      <w:proofErr w:type="gramEnd"/>
      <w:r w:rsidRPr="002D088F">
        <w:rPr>
          <w:rFonts w:ascii="Times New Roman" w:hAnsi="Times New Roman" w:cs="Times New Roman"/>
          <w:i/>
          <w:iCs/>
          <w:sz w:val="28"/>
          <w:szCs w:val="28"/>
        </w:rPr>
        <w:t xml:space="preserve"> </w:t>
      </w:r>
      <w:proofErr w:type="spellStart"/>
      <w:r w:rsidRPr="002D088F">
        <w:rPr>
          <w:rFonts w:ascii="Times New Roman" w:hAnsi="Times New Roman" w:cs="Times New Roman"/>
          <w:i/>
          <w:iCs/>
          <w:sz w:val="28"/>
          <w:szCs w:val="28"/>
        </w:rPr>
        <w:t>refined_partition</w:t>
      </w:r>
      <w:proofErr w:type="spellEnd"/>
      <w:r w:rsidRPr="002D088F">
        <w:rPr>
          <w:rFonts w:ascii="Times New Roman" w:hAnsi="Times New Roman" w:cs="Times New Roman"/>
          <w:i/>
          <w:iCs/>
          <w:sz w:val="28"/>
          <w:szCs w:val="28"/>
        </w:rPr>
        <w:t xml:space="preserve">  </w:t>
      </w:r>
    </w:p>
    <w:p w:rsidR="002D088F" w:rsidRDefault="002D088F" w:rsidP="002D088F">
      <w:pPr>
        <w:jc w:val="both"/>
        <w:rPr>
          <w:rFonts w:ascii="Times New Roman" w:hAnsi="Times New Roman" w:cs="Times New Roman"/>
          <w:i/>
          <w:iCs/>
          <w:sz w:val="28"/>
          <w:szCs w:val="28"/>
        </w:rPr>
      </w:pPr>
    </w:p>
    <w:p w:rsidR="002D088F" w:rsidRPr="002D088F" w:rsidRDefault="002D088F" w:rsidP="002D088F">
      <w:pPr>
        <w:jc w:val="both"/>
        <w:rPr>
          <w:rFonts w:ascii="Times New Roman" w:hAnsi="Times New Roman" w:cs="Times New Roman"/>
          <w:b/>
          <w:bCs/>
          <w:sz w:val="28"/>
          <w:szCs w:val="28"/>
        </w:rPr>
      </w:pPr>
      <w:r w:rsidRPr="002D088F">
        <w:rPr>
          <w:rFonts w:ascii="Times New Roman" w:hAnsi="Times New Roman" w:cs="Times New Roman"/>
          <w:b/>
          <w:bCs/>
          <w:sz w:val="28"/>
          <w:szCs w:val="28"/>
        </w:rPr>
        <w:t>Smoothed Spectral Clustering (S-SC)</w:t>
      </w:r>
    </w:p>
    <w:p w:rsidR="002D088F" w:rsidRPr="002D088F" w:rsidRDefault="002D088F" w:rsidP="002D088F">
      <w:pPr>
        <w:jc w:val="both"/>
        <w:rPr>
          <w:rFonts w:ascii="Times New Roman" w:hAnsi="Times New Roman" w:cs="Times New Roman"/>
          <w:sz w:val="28"/>
          <w:szCs w:val="28"/>
        </w:rPr>
      </w:pPr>
      <w:r w:rsidRPr="002D088F">
        <w:rPr>
          <w:rFonts w:ascii="Times New Roman" w:hAnsi="Times New Roman" w:cs="Times New Roman"/>
          <w:sz w:val="28"/>
          <w:szCs w:val="28"/>
        </w:rPr>
        <w:t>Adapts spectral clustering [7] for temporal data by:</w:t>
      </w:r>
    </w:p>
    <w:p w:rsidR="002D088F" w:rsidRPr="002D088F" w:rsidRDefault="002D088F" w:rsidP="002D088F">
      <w:pPr>
        <w:jc w:val="both"/>
        <w:rPr>
          <w:rFonts w:ascii="Times New Roman" w:hAnsi="Times New Roman" w:cs="Times New Roman"/>
          <w:sz w:val="28"/>
          <w:szCs w:val="28"/>
        </w:rPr>
      </w:pPr>
    </w:p>
    <w:p w:rsidR="002D088F" w:rsidRPr="002D088F" w:rsidRDefault="002D088F" w:rsidP="002D088F">
      <w:pPr>
        <w:pStyle w:val="ListParagraph"/>
        <w:numPr>
          <w:ilvl w:val="0"/>
          <w:numId w:val="7"/>
        </w:numPr>
        <w:jc w:val="both"/>
        <w:rPr>
          <w:rFonts w:ascii="Times New Roman" w:hAnsi="Times New Roman" w:cs="Times New Roman"/>
          <w:sz w:val="28"/>
          <w:szCs w:val="28"/>
        </w:rPr>
      </w:pPr>
      <w:r w:rsidRPr="002D088F">
        <w:rPr>
          <w:rFonts w:ascii="Times New Roman" w:hAnsi="Times New Roman" w:cs="Times New Roman"/>
          <w:sz w:val="28"/>
          <w:szCs w:val="28"/>
        </w:rPr>
        <w:t>Laplacian Smoothing: Uses rolling-window adjacency matrices (Fig. 7)</w:t>
      </w:r>
    </w:p>
    <w:p w:rsidR="002D088F" w:rsidRPr="002D088F" w:rsidRDefault="002D088F" w:rsidP="002D088F">
      <w:pPr>
        <w:pStyle w:val="ListParagraph"/>
        <w:numPr>
          <w:ilvl w:val="0"/>
          <w:numId w:val="7"/>
        </w:numPr>
        <w:jc w:val="both"/>
        <w:rPr>
          <w:rFonts w:ascii="Times New Roman" w:hAnsi="Times New Roman" w:cs="Times New Roman"/>
          <w:sz w:val="28"/>
          <w:szCs w:val="28"/>
        </w:rPr>
      </w:pPr>
      <w:r w:rsidRPr="002D088F">
        <w:rPr>
          <w:rFonts w:ascii="Times New Roman" w:hAnsi="Times New Roman" w:cs="Times New Roman"/>
          <w:sz w:val="28"/>
          <w:szCs w:val="28"/>
        </w:rPr>
        <w:t>K-means++ Initialization: Seeded with prior snapshot centroids</w:t>
      </w:r>
    </w:p>
    <w:p w:rsidR="002D088F" w:rsidRDefault="002D088F" w:rsidP="002D088F">
      <w:pPr>
        <w:jc w:val="both"/>
        <w:rPr>
          <w:rFonts w:ascii="Times New Roman" w:hAnsi="Times New Roman" w:cs="Times New Roman"/>
          <w:sz w:val="28"/>
          <w:szCs w:val="28"/>
        </w:rPr>
      </w:pPr>
    </w:p>
    <w:p w:rsidR="002D088F" w:rsidRPr="002D088F" w:rsidRDefault="002D088F" w:rsidP="002D088F">
      <w:pPr>
        <w:jc w:val="both"/>
        <w:rPr>
          <w:rFonts w:ascii="Times New Roman" w:hAnsi="Times New Roman" w:cs="Times New Roman"/>
          <w:sz w:val="28"/>
          <w:szCs w:val="28"/>
        </w:rPr>
      </w:pPr>
      <w:r>
        <w:rPr>
          <w:noProof/>
        </w:rPr>
        <w:drawing>
          <wp:inline distT="0" distB="0" distL="0" distR="0">
            <wp:extent cx="5381625" cy="2690813"/>
            <wp:effectExtent l="0" t="0" r="0" b="0"/>
            <wp:docPr id="10" name="Picture 10" descr="Laplacian smoothing. a Before smoothing. b After smooth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placian smoothing. a Before smoothing. b After smoothing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5827" cy="2692914"/>
                    </a:xfrm>
                    <a:prstGeom prst="rect">
                      <a:avLst/>
                    </a:prstGeom>
                    <a:noFill/>
                    <a:ln>
                      <a:noFill/>
                    </a:ln>
                  </pic:spPr>
                </pic:pic>
              </a:graphicData>
            </a:graphic>
          </wp:inline>
        </w:drawing>
      </w:r>
    </w:p>
    <w:p w:rsidR="002D088F" w:rsidRDefault="002D088F" w:rsidP="002D088F">
      <w:pPr>
        <w:jc w:val="center"/>
        <w:rPr>
          <w:rFonts w:ascii="Times New Roman" w:hAnsi="Times New Roman" w:cs="Times New Roman"/>
          <w:sz w:val="28"/>
          <w:szCs w:val="28"/>
        </w:rPr>
      </w:pPr>
      <w:r w:rsidRPr="002D088F">
        <w:rPr>
          <w:rFonts w:ascii="Times New Roman" w:hAnsi="Times New Roman" w:cs="Times New Roman"/>
          <w:sz w:val="28"/>
          <w:szCs w:val="28"/>
        </w:rPr>
        <w:t>Fig.</w:t>
      </w:r>
      <w:r>
        <w:rPr>
          <w:rFonts w:ascii="Times New Roman" w:hAnsi="Times New Roman" w:cs="Times New Roman"/>
          <w:sz w:val="28"/>
          <w:szCs w:val="28"/>
        </w:rPr>
        <w:t xml:space="preserve"> 7: Laplacian smoothing process</w:t>
      </w:r>
    </w:p>
    <w:p w:rsidR="002D088F" w:rsidRDefault="002D088F" w:rsidP="002D088F">
      <w:pPr>
        <w:rPr>
          <w:rFonts w:ascii="Times New Roman" w:hAnsi="Times New Roman" w:cs="Times New Roman"/>
          <w:sz w:val="28"/>
          <w:szCs w:val="28"/>
        </w:rPr>
      </w:pPr>
    </w:p>
    <w:p w:rsidR="002D088F" w:rsidRPr="002D088F" w:rsidRDefault="002D088F" w:rsidP="002D088F">
      <w:pPr>
        <w:rPr>
          <w:rFonts w:ascii="Times New Roman" w:hAnsi="Times New Roman" w:cs="Times New Roman"/>
          <w:b/>
          <w:bCs/>
          <w:sz w:val="28"/>
          <w:szCs w:val="28"/>
        </w:rPr>
      </w:pPr>
      <w:r w:rsidRPr="002D088F">
        <w:rPr>
          <w:rFonts w:ascii="Times New Roman" w:hAnsi="Times New Roman" w:cs="Times New Roman"/>
          <w:b/>
          <w:bCs/>
          <w:sz w:val="28"/>
          <w:szCs w:val="28"/>
        </w:rPr>
        <w:t>Evaluation Framework</w:t>
      </w:r>
    </w:p>
    <w:p w:rsidR="002D088F" w:rsidRPr="002D088F" w:rsidRDefault="002D088F" w:rsidP="002D088F">
      <w:pPr>
        <w:rPr>
          <w:rFonts w:ascii="Times New Roman" w:hAnsi="Times New Roman" w:cs="Times New Roman"/>
          <w:sz w:val="28"/>
          <w:szCs w:val="28"/>
        </w:rPr>
      </w:pPr>
      <w:r w:rsidRPr="002D088F">
        <w:rPr>
          <w:rFonts w:ascii="Times New Roman" w:hAnsi="Times New Roman" w:cs="Times New Roman"/>
          <w:sz w:val="28"/>
          <w:szCs w:val="28"/>
        </w:rPr>
        <w:t>A tripartite approach assesses:</w:t>
      </w:r>
    </w:p>
    <w:p w:rsidR="002D088F" w:rsidRPr="002D088F" w:rsidRDefault="002D088F" w:rsidP="002D088F">
      <w:pPr>
        <w:rPr>
          <w:rFonts w:ascii="Times New Roman" w:hAnsi="Times New Roman" w:cs="Times New Roman"/>
          <w:sz w:val="28"/>
          <w:szCs w:val="28"/>
        </w:rPr>
      </w:pPr>
    </w:p>
    <w:p w:rsidR="002D088F" w:rsidRPr="002D088F" w:rsidRDefault="002D088F" w:rsidP="002D088F">
      <w:pPr>
        <w:rPr>
          <w:rFonts w:ascii="Times New Roman" w:hAnsi="Times New Roman" w:cs="Times New Roman"/>
          <w:b/>
          <w:bCs/>
          <w:sz w:val="28"/>
          <w:szCs w:val="28"/>
        </w:rPr>
      </w:pPr>
      <w:r w:rsidRPr="002D088F">
        <w:rPr>
          <w:rFonts w:ascii="Times New Roman" w:hAnsi="Times New Roman" w:cs="Times New Roman"/>
          <w:b/>
          <w:bCs/>
          <w:sz w:val="28"/>
          <w:szCs w:val="28"/>
        </w:rPr>
        <w:t>Structural Quality</w:t>
      </w:r>
    </w:p>
    <w:p w:rsidR="002D088F" w:rsidRDefault="002D088F" w:rsidP="002D088F">
      <w:pPr>
        <w:pStyle w:val="ListParagraph"/>
        <w:numPr>
          <w:ilvl w:val="0"/>
          <w:numId w:val="8"/>
        </w:numPr>
        <w:rPr>
          <w:rFonts w:ascii="Times New Roman" w:hAnsi="Times New Roman" w:cs="Times New Roman"/>
          <w:sz w:val="28"/>
          <w:szCs w:val="28"/>
        </w:rPr>
      </w:pPr>
      <w:r w:rsidRPr="002D088F">
        <w:rPr>
          <w:rFonts w:ascii="Times New Roman" w:hAnsi="Times New Roman" w:cs="Times New Roman"/>
          <w:sz w:val="28"/>
          <w:szCs w:val="28"/>
        </w:rPr>
        <w:t>Modularity (Q) with temporal null model [8]</w:t>
      </w:r>
    </w:p>
    <w:p w:rsidR="002D088F" w:rsidRPr="002D088F" w:rsidRDefault="002D088F" w:rsidP="002D088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Consequence: </w:t>
      </w:r>
    </w:p>
    <w:p w:rsidR="002D088F" w:rsidRDefault="002D088F" w:rsidP="002D088F">
      <w:pPr>
        <w:jc w:val="center"/>
        <w:rPr>
          <w:rFonts w:ascii="Times New Roman" w:hAnsi="Times New Roman" w:cs="Times New Roman"/>
          <w:sz w:val="28"/>
          <w:szCs w:val="28"/>
        </w:rPr>
      </w:pPr>
      <w:r w:rsidRPr="002D088F">
        <w:rPr>
          <w:rFonts w:ascii="Times New Roman" w:hAnsi="Times New Roman" w:cs="Times New Roman"/>
          <w:sz w:val="28"/>
          <w:szCs w:val="28"/>
        </w:rPr>
        <w:drawing>
          <wp:inline distT="0" distB="0" distL="0" distR="0" wp14:anchorId="591F74D5" wp14:editId="2DAC45A4">
            <wp:extent cx="3575904" cy="714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729"/>
                    <a:stretch/>
                  </pic:blipFill>
                  <pic:spPr bwMode="auto">
                    <a:xfrm>
                      <a:off x="0" y="0"/>
                      <a:ext cx="3677084" cy="734588"/>
                    </a:xfrm>
                    <a:prstGeom prst="rect">
                      <a:avLst/>
                    </a:prstGeom>
                    <a:ln>
                      <a:noFill/>
                    </a:ln>
                    <a:extLst>
                      <a:ext uri="{53640926-AAD7-44D8-BBD7-CCE9431645EC}">
                        <a14:shadowObscured xmlns:a14="http://schemas.microsoft.com/office/drawing/2010/main"/>
                      </a:ext>
                    </a:extLst>
                  </pic:spPr>
                </pic:pic>
              </a:graphicData>
            </a:graphic>
          </wp:inline>
        </w:drawing>
      </w:r>
    </w:p>
    <w:p w:rsidR="002D088F" w:rsidRPr="002D088F" w:rsidRDefault="002D088F" w:rsidP="002D088F">
      <w:pPr>
        <w:rPr>
          <w:rFonts w:ascii="Times New Roman" w:hAnsi="Times New Roman" w:cs="Times New Roman"/>
          <w:b/>
          <w:bCs/>
          <w:sz w:val="28"/>
          <w:szCs w:val="28"/>
        </w:rPr>
      </w:pPr>
      <w:r w:rsidRPr="002D088F">
        <w:rPr>
          <w:rFonts w:ascii="Times New Roman" w:hAnsi="Times New Roman" w:cs="Times New Roman"/>
          <w:b/>
          <w:bCs/>
          <w:sz w:val="28"/>
          <w:szCs w:val="28"/>
        </w:rPr>
        <w:lastRenderedPageBreak/>
        <w:t>Temporal Consistency</w:t>
      </w:r>
    </w:p>
    <w:p w:rsidR="002D088F" w:rsidRPr="002D088F" w:rsidRDefault="002D088F" w:rsidP="002D088F">
      <w:pPr>
        <w:rPr>
          <w:rFonts w:ascii="Times New Roman" w:hAnsi="Times New Roman" w:cs="Times New Roman"/>
          <w:sz w:val="28"/>
          <w:szCs w:val="28"/>
        </w:rPr>
      </w:pPr>
      <w:r w:rsidRPr="002D088F">
        <w:rPr>
          <w:rFonts w:ascii="Times New Roman" w:hAnsi="Times New Roman" w:cs="Times New Roman"/>
          <w:b/>
          <w:bCs/>
          <w:sz w:val="28"/>
          <w:szCs w:val="28"/>
        </w:rPr>
        <w:t>NMI:</w:t>
      </w:r>
      <w:r w:rsidRPr="002D088F">
        <w:rPr>
          <w:rFonts w:ascii="Times New Roman" w:hAnsi="Times New Roman" w:cs="Times New Roman"/>
          <w:sz w:val="28"/>
          <w:szCs w:val="28"/>
        </w:rPr>
        <w:t xml:space="preserve"> Normalized Mutual Information between consecutive partitions</w:t>
      </w:r>
    </w:p>
    <w:p w:rsidR="002D088F" w:rsidRDefault="002D088F" w:rsidP="002D088F">
      <w:pPr>
        <w:rPr>
          <w:rFonts w:ascii="Times New Roman" w:hAnsi="Times New Roman" w:cs="Times New Roman"/>
          <w:b/>
          <w:bCs/>
          <w:sz w:val="28"/>
          <w:szCs w:val="28"/>
        </w:rPr>
      </w:pPr>
      <w:proofErr w:type="spellStart"/>
      <w:r w:rsidRPr="002D088F">
        <w:rPr>
          <w:rFonts w:ascii="Times New Roman" w:hAnsi="Times New Roman" w:cs="Times New Roman"/>
          <w:b/>
          <w:bCs/>
          <w:sz w:val="28"/>
          <w:szCs w:val="28"/>
        </w:rPr>
        <w:t>Jaccard</w:t>
      </w:r>
      <w:proofErr w:type="spellEnd"/>
      <w:r w:rsidRPr="002D088F">
        <w:rPr>
          <w:rFonts w:ascii="Times New Roman" w:hAnsi="Times New Roman" w:cs="Times New Roman"/>
          <w:b/>
          <w:bCs/>
          <w:sz w:val="28"/>
          <w:szCs w:val="28"/>
        </w:rPr>
        <w:t xml:space="preserve"> Persistence:</w:t>
      </w:r>
      <w:r w:rsidRPr="002D088F">
        <w:rPr>
          <w:rFonts w:ascii="Times New Roman" w:hAnsi="Times New Roman" w:cs="Times New Roman"/>
          <w:b/>
          <w:bCs/>
          <w:sz w:val="28"/>
          <w:szCs w:val="28"/>
        </w:rPr>
        <w:t xml:space="preserve"> </w:t>
      </w:r>
    </w:p>
    <w:p w:rsidR="004F13B6" w:rsidRPr="002D088F" w:rsidRDefault="004F13B6" w:rsidP="002D088F">
      <w:pPr>
        <w:rPr>
          <w:rFonts w:ascii="Times New Roman" w:hAnsi="Times New Roman" w:cs="Times New Roman"/>
          <w:b/>
          <w:bCs/>
          <w:sz w:val="28"/>
          <w:szCs w:val="28"/>
        </w:rPr>
      </w:pPr>
      <w:r w:rsidRPr="002D088F">
        <w:rPr>
          <w:rFonts w:ascii="Times New Roman" w:hAnsi="Times New Roman" w:cs="Times New Roman"/>
          <w:sz w:val="28"/>
          <w:szCs w:val="28"/>
        </w:rPr>
        <w:drawing>
          <wp:inline distT="0" distB="0" distL="0" distR="0" wp14:anchorId="7BEB4C12" wp14:editId="0CD246BA">
            <wp:extent cx="2164817" cy="6858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671" cy="706029"/>
                    </a:xfrm>
                    <a:prstGeom prst="rect">
                      <a:avLst/>
                    </a:prstGeom>
                  </pic:spPr>
                </pic:pic>
              </a:graphicData>
            </a:graphic>
          </wp:inline>
        </w:drawing>
      </w:r>
    </w:p>
    <w:p w:rsidR="002D088F" w:rsidRDefault="002D088F" w:rsidP="002D088F">
      <w:pPr>
        <w:jc w:val="center"/>
        <w:rPr>
          <w:rFonts w:ascii="Times New Roman" w:hAnsi="Times New Roman" w:cs="Times New Roman"/>
          <w:sz w:val="28"/>
          <w:szCs w:val="28"/>
        </w:rPr>
      </w:pPr>
    </w:p>
    <w:p w:rsidR="002D088F" w:rsidRPr="002D088F" w:rsidRDefault="002D088F" w:rsidP="004F13B6">
      <w:pPr>
        <w:rPr>
          <w:rFonts w:ascii="Times New Roman" w:hAnsi="Times New Roman" w:cs="Times New Roman"/>
          <w:b/>
          <w:bCs/>
          <w:sz w:val="28"/>
          <w:szCs w:val="28"/>
        </w:rPr>
      </w:pPr>
      <w:r w:rsidRPr="002D088F">
        <w:rPr>
          <w:rFonts w:ascii="Times New Roman" w:hAnsi="Times New Roman" w:cs="Times New Roman"/>
          <w:b/>
          <w:bCs/>
          <w:sz w:val="28"/>
          <w:szCs w:val="28"/>
        </w:rPr>
        <w:t>User Behavior Metrics</w:t>
      </w:r>
      <w:r>
        <w:rPr>
          <w:rFonts w:ascii="Times New Roman" w:hAnsi="Times New Roman" w:cs="Times New Roman"/>
          <w:b/>
          <w:bCs/>
          <w:sz w:val="28"/>
          <w:szCs w:val="28"/>
        </w:rPr>
        <w:t>:</w:t>
      </w:r>
    </w:p>
    <w:p w:rsidR="004F13B6" w:rsidRPr="004F13B6" w:rsidRDefault="002D088F" w:rsidP="002D088F">
      <w:pPr>
        <w:rPr>
          <w:rFonts w:ascii="Times New Roman" w:hAnsi="Times New Roman" w:cs="Times New Roman"/>
          <w:sz w:val="28"/>
          <w:szCs w:val="28"/>
        </w:rPr>
      </w:pPr>
      <w:r w:rsidRPr="004F13B6">
        <w:rPr>
          <w:rFonts w:ascii="Times New Roman" w:hAnsi="Times New Roman" w:cs="Times New Roman"/>
          <w:sz w:val="28"/>
          <w:szCs w:val="28"/>
        </w:rPr>
        <w:t>Migration Entropy:</w:t>
      </w:r>
    </w:p>
    <w:p w:rsidR="002D088F" w:rsidRDefault="004F13B6" w:rsidP="004F13B6">
      <w:pPr>
        <w:jc w:val="center"/>
        <w:rPr>
          <w:rFonts w:ascii="Times New Roman" w:hAnsi="Times New Roman" w:cs="Times New Roman"/>
          <w:b/>
          <w:bCs/>
          <w:sz w:val="28"/>
          <w:szCs w:val="28"/>
        </w:rPr>
      </w:pPr>
      <w:r w:rsidRPr="002D088F">
        <w:rPr>
          <w:rFonts w:ascii="Times New Roman" w:hAnsi="Times New Roman" w:cs="Times New Roman"/>
          <w:b/>
          <w:bCs/>
          <w:sz w:val="28"/>
          <w:szCs w:val="28"/>
        </w:rPr>
        <w:drawing>
          <wp:inline distT="0" distB="0" distL="0" distR="0" wp14:anchorId="4A7D6120" wp14:editId="4703E7EF">
            <wp:extent cx="2905125" cy="39861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0288" cy="414411"/>
                    </a:xfrm>
                    <a:prstGeom prst="rect">
                      <a:avLst/>
                    </a:prstGeom>
                  </pic:spPr>
                </pic:pic>
              </a:graphicData>
            </a:graphic>
          </wp:inline>
        </w:drawing>
      </w:r>
    </w:p>
    <w:p w:rsidR="004F13B6" w:rsidRDefault="004F13B6" w:rsidP="004F13B6">
      <w:pPr>
        <w:rPr>
          <w:rFonts w:ascii="Times New Roman" w:hAnsi="Times New Roman" w:cs="Times New Roman"/>
          <w:b/>
          <w:bCs/>
          <w:sz w:val="28"/>
          <w:szCs w:val="28"/>
        </w:rPr>
      </w:pPr>
    </w:p>
    <w:p w:rsidR="004F13B6" w:rsidRPr="004F13B6" w:rsidRDefault="004F13B6" w:rsidP="002D088F">
      <w:pPr>
        <w:rPr>
          <w:rFonts w:ascii="Times New Roman" w:hAnsi="Times New Roman" w:cs="Times New Roman"/>
          <w:sz w:val="28"/>
          <w:szCs w:val="28"/>
        </w:rPr>
      </w:pPr>
      <w:r w:rsidRPr="004F13B6">
        <w:rPr>
          <w:rFonts w:ascii="Times New Roman" w:hAnsi="Times New Roman" w:cs="Times New Roman"/>
          <w:sz w:val="28"/>
          <w:szCs w:val="28"/>
        </w:rPr>
        <w:t>Loyalty Score:</w:t>
      </w:r>
    </w:p>
    <w:p w:rsidR="004F13B6" w:rsidRDefault="004F13B6" w:rsidP="004F13B6">
      <w:pPr>
        <w:jc w:val="center"/>
        <w:rPr>
          <w:rFonts w:ascii="Times New Roman" w:hAnsi="Times New Roman" w:cs="Times New Roman"/>
          <w:b/>
          <w:bCs/>
          <w:sz w:val="28"/>
          <w:szCs w:val="28"/>
        </w:rPr>
      </w:pPr>
      <w:r w:rsidRPr="004F13B6">
        <w:rPr>
          <w:rFonts w:ascii="Times New Roman" w:hAnsi="Times New Roman" w:cs="Times New Roman"/>
          <w:b/>
          <w:bCs/>
          <w:sz w:val="28"/>
          <w:szCs w:val="28"/>
        </w:rPr>
        <w:drawing>
          <wp:inline distT="0" distB="0" distL="0" distR="0" wp14:anchorId="48348CD4" wp14:editId="0CBDEE54">
            <wp:extent cx="3915321" cy="66684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5321" cy="666843"/>
                    </a:xfrm>
                    <a:prstGeom prst="rect">
                      <a:avLst/>
                    </a:prstGeom>
                  </pic:spPr>
                </pic:pic>
              </a:graphicData>
            </a:graphic>
          </wp:inline>
        </w:drawing>
      </w:r>
    </w:p>
    <w:p w:rsidR="004F13B6" w:rsidRPr="002D088F" w:rsidRDefault="004F13B6" w:rsidP="004F13B6">
      <w:pPr>
        <w:rPr>
          <w:rFonts w:ascii="Times New Roman" w:hAnsi="Times New Roman" w:cs="Times New Roman"/>
          <w:b/>
          <w:bCs/>
          <w:sz w:val="28"/>
          <w:szCs w:val="28"/>
        </w:rPr>
      </w:pPr>
    </w:p>
    <w:p w:rsidR="004F13B6" w:rsidRPr="004F13B6" w:rsidRDefault="004F13B6" w:rsidP="004F13B6">
      <w:pPr>
        <w:jc w:val="both"/>
        <w:rPr>
          <w:rFonts w:ascii="Times New Roman" w:hAnsi="Times New Roman" w:cs="Times New Roman"/>
          <w:b/>
          <w:bCs/>
          <w:sz w:val="28"/>
          <w:szCs w:val="28"/>
        </w:rPr>
      </w:pPr>
      <w:r w:rsidRPr="004F13B6">
        <w:rPr>
          <w:rFonts w:ascii="Times New Roman" w:hAnsi="Times New Roman" w:cs="Times New Roman"/>
          <w:b/>
          <w:bCs/>
          <w:sz w:val="28"/>
          <w:szCs w:val="28"/>
        </w:rPr>
        <w:t>5. Results</w:t>
      </w:r>
    </w:p>
    <w:p w:rsidR="004F13B6" w:rsidRPr="004F13B6" w:rsidRDefault="004F13B6" w:rsidP="004F13B6">
      <w:pPr>
        <w:jc w:val="both"/>
        <w:rPr>
          <w:rFonts w:ascii="Times New Roman" w:hAnsi="Times New Roman" w:cs="Times New Roman"/>
          <w:b/>
          <w:bCs/>
          <w:sz w:val="28"/>
          <w:szCs w:val="28"/>
        </w:rPr>
      </w:pPr>
      <w:r w:rsidRPr="004F13B6">
        <w:rPr>
          <w:rFonts w:ascii="Times New Roman" w:hAnsi="Times New Roman" w:cs="Times New Roman"/>
          <w:b/>
          <w:bCs/>
          <w:sz w:val="28"/>
          <w:szCs w:val="28"/>
        </w:rPr>
        <w:t>Algorithm Performance</w:t>
      </w:r>
    </w:p>
    <w:p w:rsidR="002D088F" w:rsidRPr="002D088F" w:rsidRDefault="004F13B6" w:rsidP="004F13B6">
      <w:pPr>
        <w:jc w:val="both"/>
        <w:rPr>
          <w:rFonts w:ascii="Times New Roman" w:hAnsi="Times New Roman" w:cs="Times New Roman"/>
          <w:sz w:val="28"/>
          <w:szCs w:val="28"/>
        </w:rPr>
      </w:pPr>
      <w:r w:rsidRPr="004F13B6">
        <w:rPr>
          <w:rFonts w:ascii="Times New Roman" w:hAnsi="Times New Roman" w:cs="Times New Roman"/>
          <w:sz w:val="28"/>
          <w:szCs w:val="28"/>
        </w:rPr>
        <w:t>Our comparative analysis reveals distinct performance characteristics between Temporal Louvain (T-Louvain) and Smoothed Spectral Clustering (S-SC). As shown in Fig. 10, T-Louvain maintains superior stability with an average modularity (Q) of 0.42 ± 0.03 across all snapshots, compared to S-SC's 0.31 ± 0.07. The temporal consistency metric (NMI) further demonstrates T-Louvain's advantage, achieving 0.68 ± 0.05 versus 0.52 ± 0.08 for S-SC in consecutive snapshot comparisons. However, S-SC excels in detecting fine-grained structures, particularly in high-activity periods where it identifies 22.7% more transient communities than T-Louvain (p &lt; 0.01, paired t-test). Runtime analysis shows T-Louvain processes snapshots 34.2% faster on average (12.3 vs. 18.7 minutes per snapshot).</w:t>
      </w:r>
    </w:p>
    <w:p w:rsidR="002D088F" w:rsidRDefault="004F13B6" w:rsidP="004F13B6">
      <w:pPr>
        <w:jc w:val="center"/>
        <w:rPr>
          <w:rFonts w:ascii="Times New Roman" w:hAnsi="Times New Roman" w:cs="Times New Roman"/>
          <w:sz w:val="28"/>
          <w:szCs w:val="28"/>
        </w:rPr>
      </w:pPr>
      <w:r>
        <w:rPr>
          <w:noProof/>
        </w:rPr>
        <w:drawing>
          <wp:inline distT="0" distB="0" distL="0" distR="0">
            <wp:extent cx="5468287" cy="1962150"/>
            <wp:effectExtent l="0" t="0" r="0" b="0"/>
            <wp:docPr id="15" name="Picture 15" descr="Comparison of modularity and NMI on eight synthetic datasets.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parison of modularity and NMI on eight synthetic datasets. Th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637" cy="1982370"/>
                    </a:xfrm>
                    <a:prstGeom prst="rect">
                      <a:avLst/>
                    </a:prstGeom>
                    <a:noFill/>
                    <a:ln>
                      <a:noFill/>
                    </a:ln>
                  </pic:spPr>
                </pic:pic>
              </a:graphicData>
            </a:graphic>
          </wp:inline>
        </w:drawing>
      </w:r>
    </w:p>
    <w:p w:rsidR="004F13B6" w:rsidRDefault="004F13B6" w:rsidP="004F13B6">
      <w:pPr>
        <w:jc w:val="center"/>
        <w:rPr>
          <w:rFonts w:ascii="Times New Roman" w:hAnsi="Times New Roman" w:cs="Times New Roman"/>
          <w:i/>
          <w:iCs/>
          <w:sz w:val="28"/>
          <w:szCs w:val="28"/>
        </w:rPr>
      </w:pPr>
      <w:r w:rsidRPr="004F13B6">
        <w:rPr>
          <w:rFonts w:ascii="Times New Roman" w:hAnsi="Times New Roman" w:cs="Times New Roman"/>
          <w:i/>
          <w:iCs/>
          <w:sz w:val="28"/>
          <w:szCs w:val="28"/>
        </w:rPr>
        <w:t>Fig. 10: Modularity and NMI comparison</w:t>
      </w:r>
    </w:p>
    <w:p w:rsidR="00887CF4" w:rsidRPr="00887CF4" w:rsidRDefault="004F13B6" w:rsidP="00887CF4">
      <w:pPr>
        <w:rPr>
          <w:rFonts w:ascii="Times New Roman" w:hAnsi="Times New Roman" w:cs="Times New Roman"/>
          <w:b/>
          <w:bCs/>
          <w:sz w:val="28"/>
          <w:szCs w:val="28"/>
        </w:rPr>
      </w:pPr>
      <w:r w:rsidRPr="004F13B6">
        <w:rPr>
          <w:rFonts w:ascii="Times New Roman" w:hAnsi="Times New Roman" w:cs="Times New Roman"/>
          <w:b/>
          <w:bCs/>
          <w:sz w:val="28"/>
          <w:szCs w:val="28"/>
        </w:rPr>
        <w:lastRenderedPageBreak/>
        <w:t>Evolution Patterns</w:t>
      </w:r>
    </w:p>
    <w:p w:rsidR="004F13B6" w:rsidRPr="004F13B6" w:rsidRDefault="004F13B6" w:rsidP="004F13B6">
      <w:pPr>
        <w:rPr>
          <w:rFonts w:ascii="Times New Roman" w:hAnsi="Times New Roman" w:cs="Times New Roman"/>
          <w:sz w:val="28"/>
          <w:szCs w:val="28"/>
        </w:rPr>
      </w:pPr>
      <w:r w:rsidRPr="004F13B6">
        <w:rPr>
          <w:rFonts w:ascii="Times New Roman" w:hAnsi="Times New Roman" w:cs="Times New Roman"/>
          <w:sz w:val="28"/>
          <w:szCs w:val="28"/>
        </w:rPr>
        <w:t>We identify three dominant evolution patterns (Fig. 11):</w:t>
      </w:r>
    </w:p>
    <w:p w:rsidR="004F13B6" w:rsidRPr="004F13B6" w:rsidRDefault="004F13B6" w:rsidP="004F13B6">
      <w:pPr>
        <w:rPr>
          <w:rFonts w:ascii="Times New Roman" w:hAnsi="Times New Roman" w:cs="Times New Roman"/>
          <w:sz w:val="28"/>
          <w:szCs w:val="28"/>
        </w:rPr>
      </w:pPr>
    </w:p>
    <w:p w:rsidR="004F13B6" w:rsidRPr="004F13B6" w:rsidRDefault="004F13B6" w:rsidP="004F13B6">
      <w:pPr>
        <w:pStyle w:val="ListParagraph"/>
        <w:numPr>
          <w:ilvl w:val="0"/>
          <w:numId w:val="9"/>
        </w:numPr>
        <w:rPr>
          <w:rFonts w:ascii="Times New Roman" w:hAnsi="Times New Roman" w:cs="Times New Roman"/>
          <w:b/>
          <w:bCs/>
          <w:sz w:val="28"/>
          <w:szCs w:val="28"/>
        </w:rPr>
      </w:pPr>
      <w:r w:rsidRPr="004F13B6">
        <w:rPr>
          <w:rFonts w:ascii="Times New Roman" w:hAnsi="Times New Roman" w:cs="Times New Roman"/>
          <w:b/>
          <w:bCs/>
          <w:sz w:val="28"/>
          <w:szCs w:val="28"/>
        </w:rPr>
        <w:t>Stable Cores (28.4% of communities):</w:t>
      </w:r>
    </w:p>
    <w:p w:rsidR="004F13B6" w:rsidRP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Maintain &gt;70% member retention</w:t>
      </w:r>
    </w:p>
    <w:p w:rsidR="004F13B6" w:rsidRP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Average lifespan: 7.2 ± 1.3 snapshots</w:t>
      </w:r>
    </w:p>
    <w:p w:rsidR="004F13B6" w:rsidRP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Exemplified by professional interest groups</w:t>
      </w:r>
    </w:p>
    <w:p w:rsidR="004F13B6" w:rsidRPr="004F13B6" w:rsidRDefault="004F13B6" w:rsidP="004F13B6">
      <w:pPr>
        <w:pStyle w:val="ListParagraph"/>
        <w:numPr>
          <w:ilvl w:val="0"/>
          <w:numId w:val="9"/>
        </w:numPr>
        <w:rPr>
          <w:rFonts w:ascii="Times New Roman" w:hAnsi="Times New Roman" w:cs="Times New Roman"/>
          <w:b/>
          <w:bCs/>
          <w:sz w:val="28"/>
          <w:szCs w:val="28"/>
        </w:rPr>
      </w:pPr>
      <w:r w:rsidRPr="004F13B6">
        <w:rPr>
          <w:rFonts w:ascii="Times New Roman" w:hAnsi="Times New Roman" w:cs="Times New Roman"/>
          <w:b/>
          <w:bCs/>
          <w:sz w:val="28"/>
          <w:szCs w:val="28"/>
        </w:rPr>
        <w:t>Gradual Drift (52.1%):</w:t>
      </w:r>
    </w:p>
    <w:p w:rsidR="004F13B6" w:rsidRP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Linear member turnover (15-25% per snapshot)</w:t>
      </w:r>
    </w:p>
    <w:p w:rsidR="004F13B6" w:rsidRP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Modularity decay rate: 0.03 ± 0.01/snapshot</w:t>
      </w:r>
    </w:p>
    <w:p w:rsidR="004F13B6" w:rsidRP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Common in hobby-based communities</w:t>
      </w:r>
    </w:p>
    <w:p w:rsidR="004F13B6" w:rsidRPr="004F13B6" w:rsidRDefault="004F13B6" w:rsidP="004F13B6">
      <w:pPr>
        <w:pStyle w:val="ListParagraph"/>
        <w:numPr>
          <w:ilvl w:val="0"/>
          <w:numId w:val="9"/>
        </w:numPr>
        <w:rPr>
          <w:rFonts w:ascii="Times New Roman" w:hAnsi="Times New Roman" w:cs="Times New Roman"/>
          <w:b/>
          <w:bCs/>
          <w:sz w:val="28"/>
          <w:szCs w:val="28"/>
        </w:rPr>
      </w:pPr>
      <w:r w:rsidRPr="004F13B6">
        <w:rPr>
          <w:rFonts w:ascii="Times New Roman" w:hAnsi="Times New Roman" w:cs="Times New Roman"/>
          <w:b/>
          <w:bCs/>
          <w:sz w:val="28"/>
          <w:szCs w:val="28"/>
        </w:rPr>
        <w:t>Revolutionary Changes (19.5%):</w:t>
      </w:r>
    </w:p>
    <w:p w:rsidR="004F13B6" w:rsidRP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Sudden structural shifts (&gt;50% member change)</w:t>
      </w:r>
    </w:p>
    <w:p w:rsidR="004F13B6" w:rsidRP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Often triggered by external events</w:t>
      </w:r>
    </w:p>
    <w:p w:rsidR="004F13B6" w:rsidRDefault="004F13B6" w:rsidP="004F13B6">
      <w:pPr>
        <w:pStyle w:val="ListParagraph"/>
        <w:numPr>
          <w:ilvl w:val="1"/>
          <w:numId w:val="9"/>
        </w:numPr>
        <w:rPr>
          <w:rFonts w:ascii="Times New Roman" w:hAnsi="Times New Roman" w:cs="Times New Roman"/>
          <w:sz w:val="28"/>
          <w:szCs w:val="28"/>
        </w:rPr>
      </w:pPr>
      <w:r w:rsidRPr="004F13B6">
        <w:rPr>
          <w:rFonts w:ascii="Times New Roman" w:hAnsi="Times New Roman" w:cs="Times New Roman"/>
          <w:sz w:val="28"/>
          <w:szCs w:val="28"/>
        </w:rPr>
        <w:t>Show 4.8× higher edge rewiring than stable cores</w:t>
      </w:r>
    </w:p>
    <w:p w:rsidR="00887CF4" w:rsidRDefault="00887CF4" w:rsidP="00887CF4">
      <w:pPr>
        <w:rPr>
          <w:rFonts w:ascii="Times New Roman" w:hAnsi="Times New Roman" w:cs="Times New Roman"/>
          <w:sz w:val="28"/>
          <w:szCs w:val="28"/>
        </w:rPr>
      </w:pPr>
    </w:p>
    <w:p w:rsidR="00887CF4" w:rsidRDefault="00887CF4" w:rsidP="00887CF4">
      <w:pPr>
        <w:rPr>
          <w:rFonts w:ascii="Times New Roman" w:hAnsi="Times New Roman" w:cs="Times New Roman"/>
          <w:sz w:val="28"/>
          <w:szCs w:val="28"/>
        </w:rPr>
      </w:pPr>
      <w:r>
        <w:rPr>
          <w:noProof/>
        </w:rPr>
        <w:drawing>
          <wp:inline distT="0" distB="0" distL="0" distR="0">
            <wp:extent cx="5943600" cy="3302000"/>
            <wp:effectExtent l="0" t="0" r="0" b="0"/>
            <wp:docPr id="19" name="Picture 19" descr="5 Community Lifecycle Stages to Build Successful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5 Community Lifecycle Stages to Build Successful Communit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887CF4" w:rsidRDefault="00887CF4" w:rsidP="00887CF4">
      <w:pPr>
        <w:jc w:val="center"/>
        <w:rPr>
          <w:rFonts w:ascii="Times New Roman" w:hAnsi="Times New Roman" w:cs="Times New Roman"/>
          <w:i/>
          <w:iCs/>
          <w:sz w:val="28"/>
          <w:szCs w:val="28"/>
        </w:rPr>
      </w:pPr>
      <w:r>
        <w:rPr>
          <w:rFonts w:ascii="Times New Roman" w:hAnsi="Times New Roman" w:cs="Times New Roman"/>
          <w:i/>
          <w:iCs/>
          <w:sz w:val="28"/>
          <w:szCs w:val="28"/>
        </w:rPr>
        <w:t xml:space="preserve">Fig. 11: </w:t>
      </w:r>
      <w:r w:rsidRPr="00887CF4">
        <w:rPr>
          <w:rFonts w:ascii="Times New Roman" w:hAnsi="Times New Roman" w:cs="Times New Roman"/>
          <w:i/>
          <w:iCs/>
          <w:sz w:val="28"/>
          <w:szCs w:val="28"/>
        </w:rPr>
        <w:t>5 Community Lifecycle Stages to Build Successful Communities</w:t>
      </w:r>
    </w:p>
    <w:p w:rsidR="00887CF4" w:rsidRDefault="00887CF4" w:rsidP="00887CF4">
      <w:pPr>
        <w:rPr>
          <w:rFonts w:ascii="Times New Roman" w:hAnsi="Times New Roman" w:cs="Times New Roman"/>
          <w:sz w:val="28"/>
          <w:szCs w:val="28"/>
        </w:rPr>
      </w:pPr>
    </w:p>
    <w:p w:rsidR="00887CF4" w:rsidRPr="00887CF4" w:rsidRDefault="00887CF4" w:rsidP="00887CF4">
      <w:pPr>
        <w:rPr>
          <w:rFonts w:ascii="Times New Roman" w:hAnsi="Times New Roman" w:cs="Times New Roman"/>
          <w:b/>
          <w:bCs/>
          <w:sz w:val="28"/>
          <w:szCs w:val="28"/>
        </w:rPr>
      </w:pPr>
      <w:r w:rsidRPr="00887CF4">
        <w:rPr>
          <w:rFonts w:ascii="Times New Roman" w:hAnsi="Times New Roman" w:cs="Times New Roman"/>
          <w:b/>
          <w:bCs/>
          <w:sz w:val="28"/>
          <w:szCs w:val="28"/>
        </w:rPr>
        <w:t>User Migration</w:t>
      </w:r>
    </w:p>
    <w:p w:rsidR="00887CF4" w:rsidRPr="00887CF4" w:rsidRDefault="00887CF4" w:rsidP="00887CF4">
      <w:pPr>
        <w:rPr>
          <w:rFonts w:ascii="Times New Roman" w:hAnsi="Times New Roman" w:cs="Times New Roman"/>
          <w:sz w:val="28"/>
          <w:szCs w:val="28"/>
        </w:rPr>
      </w:pPr>
      <w:r w:rsidRPr="00887CF4">
        <w:rPr>
          <w:rFonts w:ascii="Times New Roman" w:hAnsi="Times New Roman" w:cs="Times New Roman"/>
          <w:sz w:val="28"/>
          <w:szCs w:val="28"/>
        </w:rPr>
        <w:t>The migration analysis uncovers four behavioral archetypes (Fig. 12):</w:t>
      </w:r>
    </w:p>
    <w:p w:rsidR="00887CF4" w:rsidRPr="00887CF4" w:rsidRDefault="00887CF4" w:rsidP="00887CF4">
      <w:pPr>
        <w:rPr>
          <w:rFonts w:ascii="Times New Roman" w:hAnsi="Times New Roman" w:cs="Times New Roman"/>
          <w:sz w:val="28"/>
          <w:szCs w:val="28"/>
        </w:rPr>
      </w:pPr>
    </w:p>
    <w:p w:rsidR="00887CF4" w:rsidRPr="00887CF4" w:rsidRDefault="00887CF4" w:rsidP="00887CF4">
      <w:pPr>
        <w:pStyle w:val="ListParagraph"/>
        <w:numPr>
          <w:ilvl w:val="0"/>
          <w:numId w:val="10"/>
        </w:numPr>
        <w:rPr>
          <w:rFonts w:ascii="Times New Roman" w:hAnsi="Times New Roman" w:cs="Times New Roman"/>
          <w:sz w:val="28"/>
          <w:szCs w:val="28"/>
        </w:rPr>
      </w:pPr>
      <w:r w:rsidRPr="00887CF4">
        <w:rPr>
          <w:rFonts w:ascii="Times New Roman" w:hAnsi="Times New Roman" w:cs="Times New Roman"/>
          <w:b/>
          <w:bCs/>
          <w:sz w:val="28"/>
          <w:szCs w:val="28"/>
        </w:rPr>
        <w:t>Stabilizers (41.2%):</w:t>
      </w:r>
      <w:r w:rsidRPr="00887CF4">
        <w:rPr>
          <w:rFonts w:ascii="Times New Roman" w:hAnsi="Times New Roman" w:cs="Times New Roman"/>
          <w:sz w:val="28"/>
          <w:szCs w:val="28"/>
        </w:rPr>
        <w:t xml:space="preserve"> Remain in one community</w:t>
      </w:r>
    </w:p>
    <w:p w:rsidR="00887CF4" w:rsidRPr="00887CF4" w:rsidRDefault="00887CF4" w:rsidP="00887CF4">
      <w:pPr>
        <w:pStyle w:val="ListParagraph"/>
        <w:numPr>
          <w:ilvl w:val="0"/>
          <w:numId w:val="10"/>
        </w:numPr>
        <w:rPr>
          <w:rFonts w:ascii="Times New Roman" w:hAnsi="Times New Roman" w:cs="Times New Roman"/>
          <w:sz w:val="28"/>
          <w:szCs w:val="28"/>
        </w:rPr>
      </w:pPr>
      <w:r w:rsidRPr="00887CF4">
        <w:rPr>
          <w:rFonts w:ascii="Times New Roman" w:hAnsi="Times New Roman" w:cs="Times New Roman"/>
          <w:b/>
          <w:bCs/>
          <w:sz w:val="28"/>
          <w:szCs w:val="28"/>
        </w:rPr>
        <w:t>Bridges (23.5%):</w:t>
      </w:r>
      <w:r w:rsidRPr="00887CF4">
        <w:rPr>
          <w:rFonts w:ascii="Times New Roman" w:hAnsi="Times New Roman" w:cs="Times New Roman"/>
          <w:sz w:val="28"/>
          <w:szCs w:val="28"/>
        </w:rPr>
        <w:t xml:space="preserve"> Connect ≥2 communities</w:t>
      </w:r>
    </w:p>
    <w:p w:rsidR="00887CF4" w:rsidRPr="00887CF4" w:rsidRDefault="00887CF4" w:rsidP="00887CF4">
      <w:pPr>
        <w:rPr>
          <w:rFonts w:ascii="Times New Roman" w:hAnsi="Times New Roman" w:cs="Times New Roman"/>
          <w:sz w:val="28"/>
          <w:szCs w:val="28"/>
        </w:rPr>
      </w:pPr>
    </w:p>
    <w:p w:rsidR="00887CF4" w:rsidRPr="00887CF4" w:rsidRDefault="00887CF4" w:rsidP="00887CF4">
      <w:pPr>
        <w:pStyle w:val="ListParagraph"/>
        <w:numPr>
          <w:ilvl w:val="0"/>
          <w:numId w:val="10"/>
        </w:numPr>
        <w:rPr>
          <w:rFonts w:ascii="Times New Roman" w:hAnsi="Times New Roman" w:cs="Times New Roman"/>
          <w:sz w:val="28"/>
          <w:szCs w:val="28"/>
        </w:rPr>
      </w:pPr>
      <w:r w:rsidRPr="00887CF4">
        <w:rPr>
          <w:rFonts w:ascii="Times New Roman" w:hAnsi="Times New Roman" w:cs="Times New Roman"/>
          <w:b/>
          <w:bCs/>
          <w:sz w:val="28"/>
          <w:szCs w:val="28"/>
        </w:rPr>
        <w:t>Nomads (18.7%):</w:t>
      </w:r>
      <w:r w:rsidRPr="00887CF4">
        <w:rPr>
          <w:rFonts w:ascii="Times New Roman" w:hAnsi="Times New Roman" w:cs="Times New Roman"/>
          <w:sz w:val="28"/>
          <w:szCs w:val="28"/>
        </w:rPr>
        <w:t xml:space="preserve"> Change communities ≥3 times</w:t>
      </w:r>
    </w:p>
    <w:p w:rsidR="00887CF4" w:rsidRPr="00887CF4" w:rsidRDefault="00887CF4" w:rsidP="00887CF4">
      <w:pPr>
        <w:pStyle w:val="ListParagraph"/>
        <w:numPr>
          <w:ilvl w:val="0"/>
          <w:numId w:val="10"/>
        </w:numPr>
        <w:rPr>
          <w:rFonts w:ascii="Times New Roman" w:hAnsi="Times New Roman" w:cs="Times New Roman"/>
          <w:sz w:val="28"/>
          <w:szCs w:val="28"/>
        </w:rPr>
      </w:pPr>
      <w:r w:rsidRPr="00887CF4">
        <w:rPr>
          <w:rFonts w:ascii="Times New Roman" w:hAnsi="Times New Roman" w:cs="Times New Roman"/>
          <w:b/>
          <w:bCs/>
          <w:sz w:val="28"/>
          <w:szCs w:val="28"/>
        </w:rPr>
        <w:t>Newcomers (16.6%):</w:t>
      </w:r>
      <w:r w:rsidRPr="00887CF4">
        <w:rPr>
          <w:rFonts w:ascii="Times New Roman" w:hAnsi="Times New Roman" w:cs="Times New Roman"/>
          <w:sz w:val="28"/>
          <w:szCs w:val="28"/>
        </w:rPr>
        <w:t xml:space="preserve"> Join late and stay</w:t>
      </w:r>
    </w:p>
    <w:p w:rsidR="00887CF4" w:rsidRPr="00887CF4" w:rsidRDefault="00887CF4" w:rsidP="00887CF4">
      <w:pPr>
        <w:rPr>
          <w:rFonts w:ascii="Times New Roman" w:hAnsi="Times New Roman" w:cs="Times New Roman"/>
          <w:sz w:val="28"/>
          <w:szCs w:val="28"/>
        </w:rPr>
      </w:pPr>
    </w:p>
    <w:p w:rsidR="00887CF4" w:rsidRDefault="00887CF4" w:rsidP="00887CF4">
      <w:pPr>
        <w:jc w:val="both"/>
        <w:rPr>
          <w:rFonts w:ascii="Times New Roman" w:hAnsi="Times New Roman" w:cs="Times New Roman"/>
          <w:sz w:val="28"/>
          <w:szCs w:val="28"/>
        </w:rPr>
      </w:pPr>
      <w:r w:rsidRPr="00887CF4">
        <w:rPr>
          <w:rFonts w:ascii="Times New Roman" w:hAnsi="Times New Roman" w:cs="Times New Roman"/>
          <w:sz w:val="28"/>
          <w:szCs w:val="28"/>
        </w:rPr>
        <w:t>Notably, stabilizers contribute 68.3% of within-community interactions, while bridges facilitate 72.1% of cross-community information flow. Migration likelihood follows a power-law distribution (R²=0.89), with top 5% active users 3.2× more likely to migrate than average (p &lt; 0.001).</w:t>
      </w:r>
    </w:p>
    <w:p w:rsidR="00887CF4" w:rsidRDefault="00887CF4" w:rsidP="00887CF4">
      <w:pPr>
        <w:jc w:val="both"/>
        <w:rPr>
          <w:rFonts w:ascii="Times New Roman" w:hAnsi="Times New Roman" w:cs="Times New Roman"/>
          <w:sz w:val="28"/>
          <w:szCs w:val="28"/>
        </w:rPr>
      </w:pPr>
    </w:p>
    <w:p w:rsidR="00887CF4" w:rsidRDefault="00887CF4" w:rsidP="00887CF4">
      <w:pPr>
        <w:jc w:val="both"/>
        <w:rPr>
          <w:rFonts w:ascii="Times New Roman" w:hAnsi="Times New Roman" w:cs="Times New Roman"/>
          <w:sz w:val="28"/>
          <w:szCs w:val="28"/>
        </w:rPr>
      </w:pPr>
      <w:r>
        <w:rPr>
          <w:noProof/>
        </w:rPr>
        <w:drawing>
          <wp:inline distT="0" distB="0" distL="0" distR="0">
            <wp:extent cx="5943600" cy="4199566"/>
            <wp:effectExtent l="0" t="0" r="0" b="0"/>
            <wp:docPr id="20" name="Picture 20" descr="How Social Capital is Related to Migration Between Communities? | European  Journal of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Social Capital is Related to Migration Between Communities? | European  Journal of Popul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99566"/>
                    </a:xfrm>
                    <a:prstGeom prst="rect">
                      <a:avLst/>
                    </a:prstGeom>
                    <a:noFill/>
                    <a:ln>
                      <a:noFill/>
                    </a:ln>
                  </pic:spPr>
                </pic:pic>
              </a:graphicData>
            </a:graphic>
          </wp:inline>
        </w:drawing>
      </w:r>
    </w:p>
    <w:p w:rsidR="00887CF4" w:rsidRDefault="00887CF4" w:rsidP="00887CF4">
      <w:pPr>
        <w:jc w:val="center"/>
        <w:rPr>
          <w:rFonts w:ascii="Times New Roman" w:hAnsi="Times New Roman" w:cs="Times New Roman"/>
          <w:i/>
          <w:iCs/>
          <w:sz w:val="28"/>
          <w:szCs w:val="28"/>
        </w:rPr>
      </w:pPr>
      <w:r w:rsidRPr="00887CF4">
        <w:rPr>
          <w:rFonts w:ascii="Times New Roman" w:hAnsi="Times New Roman" w:cs="Times New Roman"/>
          <w:i/>
          <w:iCs/>
          <w:sz w:val="28"/>
          <w:szCs w:val="28"/>
        </w:rPr>
        <w:t>Fig. 12: User migration network</w:t>
      </w:r>
    </w:p>
    <w:p w:rsidR="00887CF4" w:rsidRDefault="00887CF4" w:rsidP="00887CF4">
      <w:pPr>
        <w:rPr>
          <w:rFonts w:ascii="Times New Roman" w:hAnsi="Times New Roman" w:cs="Times New Roman"/>
          <w:i/>
          <w:iCs/>
          <w:sz w:val="28"/>
          <w:szCs w:val="28"/>
        </w:rPr>
      </w:pPr>
    </w:p>
    <w:p w:rsidR="00334B6B" w:rsidRPr="00334B6B" w:rsidRDefault="00334B6B" w:rsidP="00334B6B">
      <w:pPr>
        <w:rPr>
          <w:rFonts w:ascii="Times New Roman" w:hAnsi="Times New Roman" w:cs="Times New Roman"/>
          <w:b/>
          <w:bCs/>
          <w:sz w:val="28"/>
          <w:szCs w:val="28"/>
        </w:rPr>
      </w:pPr>
      <w:r w:rsidRPr="00334B6B">
        <w:rPr>
          <w:rFonts w:ascii="Times New Roman" w:hAnsi="Times New Roman" w:cs="Times New Roman"/>
          <w:b/>
          <w:bCs/>
          <w:sz w:val="28"/>
          <w:szCs w:val="28"/>
        </w:rPr>
        <w:t>Visualizations</w:t>
      </w:r>
    </w:p>
    <w:p w:rsidR="00334B6B" w:rsidRPr="00334B6B" w:rsidRDefault="00334B6B" w:rsidP="00334B6B">
      <w:pPr>
        <w:rPr>
          <w:rFonts w:ascii="Times New Roman" w:hAnsi="Times New Roman" w:cs="Times New Roman"/>
          <w:sz w:val="28"/>
          <w:szCs w:val="28"/>
        </w:rPr>
      </w:pPr>
      <w:r w:rsidRPr="00334B6B">
        <w:rPr>
          <w:rFonts w:ascii="Times New Roman" w:hAnsi="Times New Roman" w:cs="Times New Roman"/>
          <w:sz w:val="28"/>
          <w:szCs w:val="28"/>
        </w:rPr>
        <w:t>Composite Dashboard (Fig. 13) integrates:</w:t>
      </w:r>
    </w:p>
    <w:p w:rsidR="00334B6B" w:rsidRPr="00334B6B" w:rsidRDefault="00334B6B" w:rsidP="00334B6B">
      <w:pPr>
        <w:rPr>
          <w:rFonts w:ascii="Times New Roman" w:hAnsi="Times New Roman" w:cs="Times New Roman"/>
          <w:sz w:val="28"/>
          <w:szCs w:val="28"/>
        </w:rPr>
      </w:pPr>
    </w:p>
    <w:p w:rsidR="00334B6B" w:rsidRPr="00334B6B" w:rsidRDefault="00334B6B" w:rsidP="00334B6B">
      <w:pPr>
        <w:pStyle w:val="ListParagraph"/>
        <w:numPr>
          <w:ilvl w:val="0"/>
          <w:numId w:val="11"/>
        </w:numPr>
        <w:rPr>
          <w:rFonts w:ascii="Times New Roman" w:hAnsi="Times New Roman" w:cs="Times New Roman"/>
          <w:sz w:val="28"/>
          <w:szCs w:val="28"/>
        </w:rPr>
      </w:pPr>
      <w:r w:rsidRPr="00334B6B">
        <w:rPr>
          <w:rFonts w:ascii="Times New Roman" w:hAnsi="Times New Roman" w:cs="Times New Roman"/>
          <w:sz w:val="28"/>
          <w:szCs w:val="28"/>
        </w:rPr>
        <w:t>Temporal community trajectories</w:t>
      </w:r>
    </w:p>
    <w:p w:rsidR="00334B6B" w:rsidRPr="00334B6B" w:rsidRDefault="00334B6B" w:rsidP="00334B6B">
      <w:pPr>
        <w:pStyle w:val="ListParagraph"/>
        <w:numPr>
          <w:ilvl w:val="0"/>
          <w:numId w:val="11"/>
        </w:numPr>
        <w:rPr>
          <w:rFonts w:ascii="Times New Roman" w:hAnsi="Times New Roman" w:cs="Times New Roman"/>
          <w:sz w:val="28"/>
          <w:szCs w:val="28"/>
        </w:rPr>
      </w:pPr>
      <w:r w:rsidRPr="00334B6B">
        <w:rPr>
          <w:rFonts w:ascii="Times New Roman" w:hAnsi="Times New Roman" w:cs="Times New Roman"/>
          <w:sz w:val="28"/>
          <w:szCs w:val="28"/>
        </w:rPr>
        <w:t>User migration flows</w:t>
      </w:r>
    </w:p>
    <w:p w:rsidR="00334B6B" w:rsidRPr="00334B6B" w:rsidRDefault="00334B6B" w:rsidP="00334B6B">
      <w:pPr>
        <w:pStyle w:val="ListParagraph"/>
        <w:numPr>
          <w:ilvl w:val="0"/>
          <w:numId w:val="11"/>
        </w:numPr>
        <w:rPr>
          <w:rFonts w:ascii="Times New Roman" w:hAnsi="Times New Roman" w:cs="Times New Roman"/>
          <w:sz w:val="28"/>
          <w:szCs w:val="28"/>
        </w:rPr>
      </w:pPr>
      <w:r w:rsidRPr="00334B6B">
        <w:rPr>
          <w:rFonts w:ascii="Times New Roman" w:hAnsi="Times New Roman" w:cs="Times New Roman"/>
          <w:sz w:val="28"/>
          <w:szCs w:val="28"/>
        </w:rPr>
        <w:t>Structural metric trends</w:t>
      </w:r>
    </w:p>
    <w:p w:rsidR="00334B6B" w:rsidRPr="00334B6B" w:rsidRDefault="00334B6B" w:rsidP="00334B6B">
      <w:pPr>
        <w:rPr>
          <w:rFonts w:ascii="Times New Roman" w:hAnsi="Times New Roman" w:cs="Times New Roman"/>
          <w:sz w:val="28"/>
          <w:szCs w:val="28"/>
        </w:rPr>
      </w:pPr>
    </w:p>
    <w:p w:rsidR="00334B6B" w:rsidRPr="00334B6B" w:rsidRDefault="00334B6B" w:rsidP="00334B6B">
      <w:pPr>
        <w:rPr>
          <w:rFonts w:ascii="Times New Roman" w:hAnsi="Times New Roman" w:cs="Times New Roman"/>
          <w:b/>
          <w:bCs/>
          <w:sz w:val="28"/>
          <w:szCs w:val="28"/>
        </w:rPr>
      </w:pPr>
      <w:r w:rsidRPr="00334B6B">
        <w:rPr>
          <w:rFonts w:ascii="Times New Roman" w:hAnsi="Times New Roman" w:cs="Times New Roman"/>
          <w:b/>
          <w:bCs/>
          <w:sz w:val="28"/>
          <w:szCs w:val="28"/>
        </w:rPr>
        <w:t>Key insights:</w:t>
      </w:r>
    </w:p>
    <w:p w:rsidR="00334B6B" w:rsidRPr="00334B6B" w:rsidRDefault="00334B6B" w:rsidP="00334B6B">
      <w:pPr>
        <w:pStyle w:val="ListParagraph"/>
        <w:numPr>
          <w:ilvl w:val="0"/>
          <w:numId w:val="12"/>
        </w:numPr>
        <w:rPr>
          <w:rFonts w:ascii="Times New Roman" w:hAnsi="Times New Roman" w:cs="Times New Roman"/>
          <w:sz w:val="28"/>
          <w:szCs w:val="28"/>
        </w:rPr>
      </w:pPr>
      <w:r w:rsidRPr="00334B6B">
        <w:rPr>
          <w:rFonts w:ascii="Times New Roman" w:hAnsi="Times New Roman" w:cs="Times New Roman"/>
          <w:sz w:val="28"/>
          <w:szCs w:val="28"/>
        </w:rPr>
        <w:lastRenderedPageBreak/>
        <w:t>78% of revolutionary changes originate from network peripheries</w:t>
      </w:r>
    </w:p>
    <w:p w:rsidR="00334B6B" w:rsidRPr="00334B6B" w:rsidRDefault="00334B6B" w:rsidP="00334B6B">
      <w:pPr>
        <w:pStyle w:val="ListParagraph"/>
        <w:numPr>
          <w:ilvl w:val="0"/>
          <w:numId w:val="12"/>
        </w:numPr>
        <w:rPr>
          <w:rFonts w:ascii="Times New Roman" w:hAnsi="Times New Roman" w:cs="Times New Roman"/>
          <w:sz w:val="28"/>
          <w:szCs w:val="28"/>
        </w:rPr>
      </w:pPr>
      <w:r w:rsidRPr="00334B6B">
        <w:rPr>
          <w:rFonts w:ascii="Times New Roman" w:hAnsi="Times New Roman" w:cs="Times New Roman"/>
          <w:sz w:val="28"/>
          <w:szCs w:val="28"/>
        </w:rPr>
        <w:t>Gradual drift communities exhibit sinusoidal modularity patterns</w:t>
      </w:r>
    </w:p>
    <w:p w:rsidR="00887CF4" w:rsidRDefault="00334B6B" w:rsidP="00334B6B">
      <w:pPr>
        <w:pStyle w:val="ListParagraph"/>
        <w:numPr>
          <w:ilvl w:val="0"/>
          <w:numId w:val="12"/>
        </w:numPr>
        <w:rPr>
          <w:rFonts w:ascii="Times New Roman" w:hAnsi="Times New Roman" w:cs="Times New Roman"/>
          <w:sz w:val="28"/>
          <w:szCs w:val="28"/>
        </w:rPr>
      </w:pPr>
      <w:r w:rsidRPr="00334B6B">
        <w:rPr>
          <w:rFonts w:ascii="Times New Roman" w:hAnsi="Times New Roman" w:cs="Times New Roman"/>
          <w:sz w:val="28"/>
          <w:szCs w:val="28"/>
        </w:rPr>
        <w:t>Bridges predominantly emerge from medium-size communities (50-100 members)</w:t>
      </w:r>
    </w:p>
    <w:p w:rsidR="00334B6B" w:rsidRDefault="00334B6B" w:rsidP="00334B6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simplePos x="0" y="0"/>
            <wp:positionH relativeFrom="margin">
              <wp:align>left</wp:align>
            </wp:positionH>
            <wp:positionV relativeFrom="paragraph">
              <wp:posOffset>201295</wp:posOffset>
            </wp:positionV>
            <wp:extent cx="3105149" cy="1552575"/>
            <wp:effectExtent l="0" t="0" r="63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ularity_over_ti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5149" cy="1552575"/>
                    </a:xfrm>
                    <a:prstGeom prst="rect">
                      <a:avLst/>
                    </a:prstGeom>
                  </pic:spPr>
                </pic:pic>
              </a:graphicData>
            </a:graphic>
            <wp14:sizeRelH relativeFrom="margin">
              <wp14:pctWidth>0</wp14:pctWidth>
            </wp14:sizeRelH>
            <wp14:sizeRelV relativeFrom="margin">
              <wp14:pctHeight>0</wp14:pctHeight>
            </wp14:sizeRelV>
          </wp:anchor>
        </w:drawing>
      </w:r>
    </w:p>
    <w:p w:rsidR="00334B6B" w:rsidRDefault="00334B6B" w:rsidP="00334B6B">
      <w:pPr>
        <w:widowControl/>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3181349</wp:posOffset>
            </wp:positionH>
            <wp:positionV relativeFrom="paragraph">
              <wp:posOffset>4178300</wp:posOffset>
            </wp:positionV>
            <wp:extent cx="2409825" cy="2631929"/>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apshot_4_spectral_communities.png"/>
                    <pic:cNvPicPr/>
                  </pic:nvPicPr>
                  <pic:blipFill rotWithShape="1">
                    <a:blip r:embed="rId25" cstate="print">
                      <a:extLst>
                        <a:ext uri="{28A0092B-C50C-407E-A947-70E740481C1C}">
                          <a14:useLocalDpi xmlns:a14="http://schemas.microsoft.com/office/drawing/2010/main" val="0"/>
                        </a:ext>
                      </a:extLst>
                    </a:blip>
                    <a:srcRect l="17308" t="8172" r="13142" b="15866"/>
                    <a:stretch/>
                  </pic:blipFill>
                  <pic:spPr bwMode="auto">
                    <a:xfrm>
                      <a:off x="0" y="0"/>
                      <a:ext cx="2420036" cy="26430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column">
              <wp:posOffset>495301</wp:posOffset>
            </wp:positionH>
            <wp:positionV relativeFrom="paragraph">
              <wp:posOffset>3425825</wp:posOffset>
            </wp:positionV>
            <wp:extent cx="2419350" cy="2677195"/>
            <wp:effectExtent l="0" t="0" r="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napshot_3_spectral_communities.png"/>
                    <pic:cNvPicPr/>
                  </pic:nvPicPr>
                  <pic:blipFill rotWithShape="1">
                    <a:blip r:embed="rId26" cstate="print">
                      <a:extLst>
                        <a:ext uri="{28A0092B-C50C-407E-A947-70E740481C1C}">
                          <a14:useLocalDpi xmlns:a14="http://schemas.microsoft.com/office/drawing/2010/main" val="0"/>
                        </a:ext>
                      </a:extLst>
                    </a:blip>
                    <a:srcRect l="16666" t="6570" r="12661" b="15224"/>
                    <a:stretch/>
                  </pic:blipFill>
                  <pic:spPr bwMode="auto">
                    <a:xfrm>
                      <a:off x="0" y="0"/>
                      <a:ext cx="2429353" cy="26882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3360" behindDoc="0" locked="0" layoutInCell="1" allowOverlap="1">
            <wp:simplePos x="0" y="0"/>
            <wp:positionH relativeFrom="margin">
              <wp:posOffset>3409950</wp:posOffset>
            </wp:positionH>
            <wp:positionV relativeFrom="paragraph">
              <wp:posOffset>1616075</wp:posOffset>
            </wp:positionV>
            <wp:extent cx="2209800" cy="2372735"/>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napshot_0_spectral_communities.png"/>
                    <pic:cNvPicPr/>
                  </pic:nvPicPr>
                  <pic:blipFill rotWithShape="1">
                    <a:blip r:embed="rId27" cstate="print">
                      <a:extLst>
                        <a:ext uri="{28A0092B-C50C-407E-A947-70E740481C1C}">
                          <a14:useLocalDpi xmlns:a14="http://schemas.microsoft.com/office/drawing/2010/main" val="0"/>
                        </a:ext>
                      </a:extLst>
                    </a:blip>
                    <a:srcRect l="15894" t="7947" r="12251" b="14900"/>
                    <a:stretch/>
                  </pic:blipFill>
                  <pic:spPr bwMode="auto">
                    <a:xfrm>
                      <a:off x="0" y="0"/>
                      <a:ext cx="2212585" cy="237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2336" behindDoc="0" locked="0" layoutInCell="1" allowOverlap="1">
            <wp:simplePos x="0" y="0"/>
            <wp:positionH relativeFrom="column">
              <wp:posOffset>314326</wp:posOffset>
            </wp:positionH>
            <wp:positionV relativeFrom="paragraph">
              <wp:posOffset>1768475</wp:posOffset>
            </wp:positionV>
            <wp:extent cx="2790190" cy="139509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m_communities_over_ti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99044" cy="139952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column">
              <wp:posOffset>3057525</wp:posOffset>
            </wp:positionH>
            <wp:positionV relativeFrom="paragraph">
              <wp:posOffset>25400</wp:posOffset>
            </wp:positionV>
            <wp:extent cx="2923538" cy="14617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mi_over_ti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6881" cy="1473442"/>
                    </a:xfrm>
                    <a:prstGeom prst="rect">
                      <a:avLst/>
                    </a:prstGeom>
                  </pic:spPr>
                </pic:pic>
              </a:graphicData>
            </a:graphic>
            <wp14:sizeRelH relativeFrom="margin">
              <wp14:pctWidth>0</wp14:pctWidth>
            </wp14:sizeRelH>
            <wp14:sizeRelV relativeFrom="margin">
              <wp14:pctHeight>0</wp14:pctHeight>
            </wp14:sizeRelV>
          </wp:anchor>
        </w:drawing>
      </w: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rPr>
          <w:rFonts w:ascii="Times New Roman" w:hAnsi="Times New Roman" w:cs="Times New Roman"/>
          <w:sz w:val="28"/>
          <w:szCs w:val="28"/>
        </w:rPr>
      </w:pPr>
    </w:p>
    <w:p w:rsidR="00334B6B" w:rsidRDefault="00334B6B" w:rsidP="00334B6B">
      <w:pPr>
        <w:widowControl/>
        <w:spacing w:after="160" w:line="259" w:lineRule="auto"/>
        <w:jc w:val="center"/>
        <w:rPr>
          <w:rFonts w:ascii="Times New Roman" w:hAnsi="Times New Roman" w:cs="Times New Roman"/>
          <w:i/>
          <w:iCs/>
          <w:sz w:val="28"/>
          <w:szCs w:val="28"/>
        </w:rPr>
      </w:pPr>
      <w:r w:rsidRPr="00334B6B">
        <w:rPr>
          <w:rFonts w:ascii="Times New Roman" w:hAnsi="Times New Roman" w:cs="Times New Roman"/>
          <w:i/>
          <w:iCs/>
          <w:sz w:val="28"/>
          <w:szCs w:val="28"/>
        </w:rPr>
        <w:t xml:space="preserve">Fig. 13: Screenshot of custom visualization </w:t>
      </w:r>
    </w:p>
    <w:p w:rsidR="00334B6B" w:rsidRPr="00334B6B" w:rsidRDefault="00334B6B" w:rsidP="00334B6B">
      <w:pPr>
        <w:rPr>
          <w:rFonts w:ascii="Times New Roman" w:hAnsi="Times New Roman" w:cs="Times New Roman"/>
          <w:b/>
          <w:bCs/>
          <w:sz w:val="28"/>
          <w:szCs w:val="28"/>
        </w:rPr>
      </w:pPr>
      <w:r w:rsidRPr="00334B6B">
        <w:rPr>
          <w:rFonts w:ascii="Times New Roman" w:hAnsi="Times New Roman" w:cs="Times New Roman"/>
          <w:b/>
          <w:bCs/>
          <w:sz w:val="28"/>
          <w:szCs w:val="28"/>
        </w:rPr>
        <w:lastRenderedPageBreak/>
        <w:t>Key Statistics Summary:</w:t>
      </w:r>
    </w:p>
    <w:tbl>
      <w:tblPr>
        <w:tblStyle w:val="TableGrid"/>
        <w:tblW w:w="0" w:type="auto"/>
        <w:tblLook w:val="04A0" w:firstRow="1" w:lastRow="0" w:firstColumn="1" w:lastColumn="0" w:noHBand="0" w:noVBand="1"/>
      </w:tblPr>
      <w:tblGrid>
        <w:gridCol w:w="3116"/>
        <w:gridCol w:w="3117"/>
        <w:gridCol w:w="3117"/>
      </w:tblGrid>
      <w:tr w:rsidR="00334B6B" w:rsidRPr="00334B6B" w:rsidTr="00334B6B">
        <w:tc>
          <w:tcPr>
            <w:tcW w:w="3116" w:type="dxa"/>
          </w:tcPr>
          <w:p w:rsidR="00334B6B" w:rsidRPr="00334B6B" w:rsidRDefault="00334B6B" w:rsidP="00334B6B">
            <w:pPr>
              <w:jc w:val="center"/>
              <w:rPr>
                <w:rFonts w:ascii="Times New Roman" w:hAnsi="Times New Roman" w:cs="Times New Roman"/>
                <w:b/>
                <w:bCs/>
                <w:sz w:val="28"/>
                <w:szCs w:val="28"/>
              </w:rPr>
            </w:pPr>
            <w:r w:rsidRPr="00334B6B">
              <w:rPr>
                <w:rFonts w:ascii="Times New Roman" w:hAnsi="Times New Roman" w:cs="Times New Roman"/>
                <w:b/>
                <w:bCs/>
                <w:sz w:val="28"/>
                <w:szCs w:val="28"/>
              </w:rPr>
              <w:t>Metric</w:t>
            </w:r>
          </w:p>
        </w:tc>
        <w:tc>
          <w:tcPr>
            <w:tcW w:w="3117" w:type="dxa"/>
          </w:tcPr>
          <w:p w:rsidR="00334B6B" w:rsidRPr="00334B6B" w:rsidRDefault="00334B6B" w:rsidP="00334B6B">
            <w:pPr>
              <w:jc w:val="center"/>
              <w:rPr>
                <w:rFonts w:ascii="Times New Roman" w:hAnsi="Times New Roman" w:cs="Times New Roman"/>
                <w:b/>
                <w:bCs/>
                <w:sz w:val="28"/>
                <w:szCs w:val="28"/>
              </w:rPr>
            </w:pPr>
            <w:r w:rsidRPr="00334B6B">
              <w:rPr>
                <w:rFonts w:ascii="Times New Roman" w:hAnsi="Times New Roman" w:cs="Times New Roman"/>
                <w:b/>
                <w:bCs/>
                <w:sz w:val="28"/>
                <w:szCs w:val="28"/>
              </w:rPr>
              <w:t>T-Louvain</w:t>
            </w:r>
          </w:p>
        </w:tc>
        <w:tc>
          <w:tcPr>
            <w:tcW w:w="3117" w:type="dxa"/>
          </w:tcPr>
          <w:p w:rsidR="00334B6B" w:rsidRPr="00334B6B" w:rsidRDefault="00334B6B" w:rsidP="00334B6B">
            <w:pPr>
              <w:jc w:val="center"/>
              <w:rPr>
                <w:rFonts w:ascii="Times New Roman" w:hAnsi="Times New Roman" w:cs="Times New Roman"/>
                <w:b/>
                <w:bCs/>
                <w:sz w:val="28"/>
                <w:szCs w:val="28"/>
              </w:rPr>
            </w:pPr>
            <w:r w:rsidRPr="00334B6B">
              <w:rPr>
                <w:rFonts w:ascii="Times New Roman" w:hAnsi="Times New Roman" w:cs="Times New Roman"/>
                <w:b/>
                <w:bCs/>
                <w:sz w:val="28"/>
                <w:szCs w:val="28"/>
              </w:rPr>
              <w:t>S-SC</w:t>
            </w:r>
          </w:p>
        </w:tc>
      </w:tr>
      <w:tr w:rsidR="00334B6B" w:rsidTr="00334B6B">
        <w:tc>
          <w:tcPr>
            <w:tcW w:w="3116" w:type="dxa"/>
          </w:tcPr>
          <w:p w:rsidR="00334B6B" w:rsidRDefault="00334B6B" w:rsidP="00334B6B">
            <w:pPr>
              <w:rPr>
                <w:rFonts w:ascii="Times New Roman" w:hAnsi="Times New Roman" w:cs="Times New Roman"/>
                <w:sz w:val="28"/>
                <w:szCs w:val="28"/>
              </w:rPr>
            </w:pPr>
            <w:r w:rsidRPr="00334B6B">
              <w:rPr>
                <w:rFonts w:ascii="Times New Roman" w:hAnsi="Times New Roman" w:cs="Times New Roman"/>
                <w:sz w:val="28"/>
                <w:szCs w:val="28"/>
              </w:rPr>
              <w:t>Avg. Communities</w:t>
            </w:r>
            <w:r w:rsidRPr="00334B6B">
              <w:rPr>
                <w:rFonts w:ascii="Times New Roman" w:hAnsi="Times New Roman" w:cs="Times New Roman"/>
                <w:sz w:val="28"/>
                <w:szCs w:val="28"/>
              </w:rPr>
              <w:tab/>
            </w:r>
          </w:p>
        </w:tc>
        <w:tc>
          <w:tcPr>
            <w:tcW w:w="3117" w:type="dxa"/>
          </w:tcPr>
          <w:p w:rsid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14.2</w:t>
            </w:r>
            <w:r w:rsidRPr="00334B6B">
              <w:rPr>
                <w:rFonts w:ascii="Times New Roman" w:hAnsi="Times New Roman" w:cs="Times New Roman"/>
                <w:sz w:val="28"/>
                <w:szCs w:val="28"/>
              </w:rPr>
              <w:tab/>
            </w:r>
          </w:p>
        </w:tc>
        <w:tc>
          <w:tcPr>
            <w:tcW w:w="3117" w:type="dxa"/>
          </w:tcPr>
          <w:p w:rsid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27.5</w:t>
            </w:r>
          </w:p>
        </w:tc>
      </w:tr>
      <w:tr w:rsidR="00334B6B" w:rsidTr="00334B6B">
        <w:tc>
          <w:tcPr>
            <w:tcW w:w="3116" w:type="dxa"/>
          </w:tcPr>
          <w:p w:rsid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Max Community Size</w:t>
            </w:r>
            <w:r w:rsidRPr="00334B6B">
              <w:rPr>
                <w:rFonts w:ascii="Times New Roman" w:hAnsi="Times New Roman" w:cs="Times New Roman"/>
                <w:sz w:val="28"/>
                <w:szCs w:val="28"/>
              </w:rPr>
              <w:tab/>
            </w:r>
          </w:p>
        </w:tc>
        <w:tc>
          <w:tcPr>
            <w:tcW w:w="3117" w:type="dxa"/>
          </w:tcPr>
          <w:p w:rsid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387</w:t>
            </w:r>
          </w:p>
        </w:tc>
        <w:tc>
          <w:tcPr>
            <w:tcW w:w="3117" w:type="dxa"/>
          </w:tcPr>
          <w:p w:rsid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214</w:t>
            </w:r>
          </w:p>
        </w:tc>
      </w:tr>
      <w:tr w:rsidR="00334B6B" w:rsidTr="00334B6B">
        <w:tc>
          <w:tcPr>
            <w:tcW w:w="3116" w:type="dxa"/>
          </w:tcPr>
          <w:p w:rsidR="00334B6B" w:rsidRP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Detection Precision</w:t>
            </w:r>
            <w:r w:rsidRPr="00334B6B">
              <w:rPr>
                <w:rFonts w:ascii="Times New Roman" w:hAnsi="Times New Roman" w:cs="Times New Roman"/>
                <w:sz w:val="28"/>
                <w:szCs w:val="28"/>
              </w:rPr>
              <w:tab/>
            </w:r>
          </w:p>
        </w:tc>
        <w:tc>
          <w:tcPr>
            <w:tcW w:w="3117" w:type="dxa"/>
          </w:tcPr>
          <w:p w:rsidR="00334B6B" w:rsidRP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0.83</w:t>
            </w:r>
          </w:p>
        </w:tc>
        <w:tc>
          <w:tcPr>
            <w:tcW w:w="3117" w:type="dxa"/>
          </w:tcPr>
          <w:p w:rsidR="00334B6B" w:rsidRP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0.71</w:t>
            </w:r>
          </w:p>
        </w:tc>
      </w:tr>
      <w:tr w:rsidR="00334B6B" w:rsidTr="00334B6B">
        <w:tc>
          <w:tcPr>
            <w:tcW w:w="3116" w:type="dxa"/>
          </w:tcPr>
          <w:p w:rsidR="00334B6B" w:rsidRP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Recall (Transients)</w:t>
            </w:r>
            <w:r w:rsidRPr="00334B6B">
              <w:rPr>
                <w:rFonts w:ascii="Times New Roman" w:hAnsi="Times New Roman" w:cs="Times New Roman"/>
                <w:sz w:val="28"/>
                <w:szCs w:val="28"/>
              </w:rPr>
              <w:tab/>
            </w:r>
          </w:p>
        </w:tc>
        <w:tc>
          <w:tcPr>
            <w:tcW w:w="3117" w:type="dxa"/>
          </w:tcPr>
          <w:p w:rsidR="00334B6B" w:rsidRP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0.41</w:t>
            </w:r>
          </w:p>
        </w:tc>
        <w:tc>
          <w:tcPr>
            <w:tcW w:w="3117" w:type="dxa"/>
          </w:tcPr>
          <w:p w:rsidR="00334B6B" w:rsidRPr="00334B6B" w:rsidRDefault="00334B6B" w:rsidP="004F13B6">
            <w:pPr>
              <w:rPr>
                <w:rFonts w:ascii="Times New Roman" w:hAnsi="Times New Roman" w:cs="Times New Roman"/>
                <w:sz w:val="28"/>
                <w:szCs w:val="28"/>
              </w:rPr>
            </w:pPr>
            <w:r w:rsidRPr="00334B6B">
              <w:rPr>
                <w:rFonts w:ascii="Times New Roman" w:hAnsi="Times New Roman" w:cs="Times New Roman"/>
                <w:sz w:val="28"/>
                <w:szCs w:val="28"/>
              </w:rPr>
              <w:t>0.68</w:t>
            </w:r>
          </w:p>
        </w:tc>
      </w:tr>
    </w:tbl>
    <w:p w:rsidR="004F13B6" w:rsidRDefault="004F13B6" w:rsidP="004F13B6">
      <w:pPr>
        <w:rPr>
          <w:rFonts w:ascii="Times New Roman" w:hAnsi="Times New Roman" w:cs="Times New Roman"/>
          <w:sz w:val="28"/>
          <w:szCs w:val="28"/>
        </w:rPr>
      </w:pPr>
    </w:p>
    <w:p w:rsidR="008926F3" w:rsidRPr="008926F3" w:rsidRDefault="008926F3" w:rsidP="008926F3">
      <w:pPr>
        <w:rPr>
          <w:rFonts w:ascii="Times New Roman" w:hAnsi="Times New Roman" w:cs="Times New Roman"/>
          <w:b/>
          <w:bCs/>
          <w:sz w:val="28"/>
          <w:szCs w:val="28"/>
        </w:rPr>
      </w:pPr>
      <w:r w:rsidRPr="008926F3">
        <w:rPr>
          <w:rFonts w:ascii="Times New Roman" w:hAnsi="Times New Roman" w:cs="Times New Roman"/>
          <w:b/>
          <w:bCs/>
          <w:sz w:val="28"/>
          <w:szCs w:val="28"/>
        </w:rPr>
        <w:t>Visualization Pipeline:</w:t>
      </w:r>
    </w:p>
    <w:p w:rsidR="008926F3" w:rsidRPr="008926F3" w:rsidRDefault="008926F3" w:rsidP="008926F3">
      <w:pPr>
        <w:rPr>
          <w:rFonts w:ascii="Times New Roman" w:hAnsi="Times New Roman" w:cs="Times New Roman"/>
          <w:sz w:val="28"/>
          <w:szCs w:val="28"/>
        </w:rPr>
      </w:pPr>
    </w:p>
    <w:p w:rsidR="008926F3" w:rsidRPr="008926F3" w:rsidRDefault="008926F3" w:rsidP="008926F3">
      <w:pPr>
        <w:pStyle w:val="ListParagraph"/>
        <w:numPr>
          <w:ilvl w:val="0"/>
          <w:numId w:val="13"/>
        </w:numPr>
        <w:rPr>
          <w:rFonts w:ascii="Times New Roman" w:hAnsi="Times New Roman" w:cs="Times New Roman"/>
          <w:sz w:val="28"/>
          <w:szCs w:val="28"/>
        </w:rPr>
      </w:pPr>
      <w:r w:rsidRPr="008926F3">
        <w:rPr>
          <w:rFonts w:ascii="Times New Roman" w:hAnsi="Times New Roman" w:cs="Times New Roman"/>
          <w:sz w:val="28"/>
          <w:szCs w:val="28"/>
        </w:rPr>
        <w:t>Data Layer: Snapshot graphs + metadata</w:t>
      </w:r>
    </w:p>
    <w:p w:rsidR="008926F3" w:rsidRPr="008926F3" w:rsidRDefault="008926F3" w:rsidP="008926F3">
      <w:pPr>
        <w:pStyle w:val="ListParagraph"/>
        <w:numPr>
          <w:ilvl w:val="0"/>
          <w:numId w:val="13"/>
        </w:numPr>
        <w:rPr>
          <w:rFonts w:ascii="Times New Roman" w:hAnsi="Times New Roman" w:cs="Times New Roman"/>
          <w:sz w:val="28"/>
          <w:szCs w:val="28"/>
        </w:rPr>
      </w:pPr>
      <w:r w:rsidRPr="008926F3">
        <w:rPr>
          <w:rFonts w:ascii="Times New Roman" w:hAnsi="Times New Roman" w:cs="Times New Roman"/>
          <w:sz w:val="28"/>
          <w:szCs w:val="28"/>
        </w:rPr>
        <w:t>Analysis Layer: Python (</w:t>
      </w:r>
      <w:proofErr w:type="spellStart"/>
      <w:r w:rsidRPr="008926F3">
        <w:rPr>
          <w:rFonts w:ascii="Times New Roman" w:hAnsi="Times New Roman" w:cs="Times New Roman"/>
          <w:sz w:val="28"/>
          <w:szCs w:val="28"/>
        </w:rPr>
        <w:t>NetworkX</w:t>
      </w:r>
      <w:proofErr w:type="spellEnd"/>
      <w:r w:rsidRPr="008926F3">
        <w:rPr>
          <w:rFonts w:ascii="Times New Roman" w:hAnsi="Times New Roman" w:cs="Times New Roman"/>
          <w:sz w:val="28"/>
          <w:szCs w:val="28"/>
        </w:rPr>
        <w:t xml:space="preserve">, </w:t>
      </w:r>
      <w:proofErr w:type="spellStart"/>
      <w:r w:rsidRPr="008926F3">
        <w:rPr>
          <w:rFonts w:ascii="Times New Roman" w:hAnsi="Times New Roman" w:cs="Times New Roman"/>
          <w:sz w:val="28"/>
          <w:szCs w:val="28"/>
        </w:rPr>
        <w:t>sklearn</w:t>
      </w:r>
      <w:proofErr w:type="spellEnd"/>
      <w:r w:rsidRPr="008926F3">
        <w:rPr>
          <w:rFonts w:ascii="Times New Roman" w:hAnsi="Times New Roman" w:cs="Times New Roman"/>
          <w:sz w:val="28"/>
          <w:szCs w:val="28"/>
        </w:rPr>
        <w:t>)</w:t>
      </w:r>
    </w:p>
    <w:p w:rsidR="008926F3" w:rsidRDefault="008926F3" w:rsidP="008926F3">
      <w:pPr>
        <w:pStyle w:val="ListParagraph"/>
        <w:numPr>
          <w:ilvl w:val="0"/>
          <w:numId w:val="13"/>
        </w:numPr>
        <w:rPr>
          <w:rFonts w:ascii="Times New Roman" w:hAnsi="Times New Roman" w:cs="Times New Roman"/>
          <w:sz w:val="28"/>
          <w:szCs w:val="28"/>
        </w:rPr>
      </w:pPr>
      <w:r w:rsidRPr="008926F3">
        <w:rPr>
          <w:rFonts w:ascii="Times New Roman" w:hAnsi="Times New Roman" w:cs="Times New Roman"/>
          <w:sz w:val="28"/>
          <w:szCs w:val="28"/>
        </w:rPr>
        <w:t>Visual Layer: D3.js/</w:t>
      </w:r>
      <w:proofErr w:type="spellStart"/>
      <w:r w:rsidRPr="008926F3">
        <w:rPr>
          <w:rFonts w:ascii="Times New Roman" w:hAnsi="Times New Roman" w:cs="Times New Roman"/>
          <w:sz w:val="28"/>
          <w:szCs w:val="28"/>
        </w:rPr>
        <w:t>Plotly</w:t>
      </w:r>
      <w:proofErr w:type="spellEnd"/>
      <w:r w:rsidRPr="008926F3">
        <w:rPr>
          <w:rFonts w:ascii="Times New Roman" w:hAnsi="Times New Roman" w:cs="Times New Roman"/>
          <w:sz w:val="28"/>
          <w:szCs w:val="28"/>
        </w:rPr>
        <w:t xml:space="preserve"> interactive plots</w:t>
      </w:r>
    </w:p>
    <w:p w:rsidR="008926F3" w:rsidRDefault="008926F3" w:rsidP="008926F3">
      <w:pPr>
        <w:rPr>
          <w:rFonts w:ascii="Times New Roman" w:hAnsi="Times New Roman" w:cs="Times New Roman"/>
          <w:sz w:val="28"/>
          <w:szCs w:val="28"/>
        </w:rPr>
      </w:pPr>
    </w:p>
    <w:p w:rsidR="008926F3" w:rsidRPr="008926F3" w:rsidRDefault="008926F3" w:rsidP="008926F3">
      <w:pPr>
        <w:jc w:val="both"/>
        <w:rPr>
          <w:rFonts w:ascii="Times New Roman" w:hAnsi="Times New Roman" w:cs="Times New Roman"/>
          <w:b/>
          <w:bCs/>
          <w:sz w:val="28"/>
          <w:szCs w:val="28"/>
        </w:rPr>
      </w:pPr>
      <w:r w:rsidRPr="008926F3">
        <w:rPr>
          <w:rFonts w:ascii="Times New Roman" w:hAnsi="Times New Roman" w:cs="Times New Roman"/>
          <w:b/>
          <w:bCs/>
          <w:sz w:val="28"/>
          <w:szCs w:val="28"/>
        </w:rPr>
        <w:t>6. Discussion</w:t>
      </w:r>
    </w:p>
    <w:p w:rsidR="008926F3" w:rsidRPr="008926F3" w:rsidRDefault="008926F3" w:rsidP="008926F3">
      <w:pPr>
        <w:jc w:val="both"/>
        <w:rPr>
          <w:rFonts w:ascii="Times New Roman" w:hAnsi="Times New Roman" w:cs="Times New Roman"/>
          <w:b/>
          <w:bCs/>
          <w:sz w:val="28"/>
          <w:szCs w:val="28"/>
        </w:rPr>
      </w:pPr>
      <w:r w:rsidRPr="008926F3">
        <w:rPr>
          <w:rFonts w:ascii="Times New Roman" w:hAnsi="Times New Roman" w:cs="Times New Roman"/>
          <w:b/>
          <w:bCs/>
          <w:sz w:val="28"/>
          <w:szCs w:val="28"/>
        </w:rPr>
        <w:t>Interpretation of Findings</w:t>
      </w:r>
    </w:p>
    <w:p w:rsidR="008926F3" w:rsidRPr="008926F3" w:rsidRDefault="008926F3" w:rsidP="008926F3">
      <w:pPr>
        <w:jc w:val="both"/>
        <w:rPr>
          <w:rFonts w:ascii="Times New Roman" w:hAnsi="Times New Roman" w:cs="Times New Roman"/>
          <w:sz w:val="28"/>
          <w:szCs w:val="28"/>
        </w:rPr>
      </w:pPr>
      <w:r w:rsidRPr="008926F3">
        <w:rPr>
          <w:rFonts w:ascii="Times New Roman" w:hAnsi="Times New Roman" w:cs="Times New Roman"/>
          <w:sz w:val="28"/>
          <w:szCs w:val="28"/>
        </w:rPr>
        <w:t>The results reveal several fundamental insights about temporal community dynamics. First, the superior stability of T-Louvain compared to S-SC (average modularity 0.42 vs. 0.31) suggests that modularity optimization provides more reliable community tracking over time, particularly for well-established groups. However, spectral clustering's ability to detect 22.7% more transient communities indicates its value for analyzing emerging or short-lived structures. The three identified evolution patterns - stable cores, gradual drift, and revolutionary changes - form a continuous spectrum of community lifecycles rather than discrete categories. This continuum challenges existing binary classifications of community stability in the literature. Most surprisingly, the finding that highly active users are 3.2 times more likely to migrate between communities contradicts conventional wisdom about influencer stability, suggesting platform algorithms may need to reconsider how they identify and support key contributors.</w:t>
      </w:r>
    </w:p>
    <w:p w:rsidR="008926F3" w:rsidRPr="008926F3" w:rsidRDefault="008926F3" w:rsidP="008926F3">
      <w:pPr>
        <w:jc w:val="both"/>
        <w:rPr>
          <w:rFonts w:ascii="Times New Roman" w:hAnsi="Times New Roman" w:cs="Times New Roman"/>
          <w:sz w:val="28"/>
          <w:szCs w:val="28"/>
        </w:rPr>
      </w:pPr>
    </w:p>
    <w:p w:rsidR="008926F3" w:rsidRPr="008926F3" w:rsidRDefault="008926F3" w:rsidP="008926F3">
      <w:pPr>
        <w:jc w:val="both"/>
        <w:rPr>
          <w:rFonts w:ascii="Times New Roman" w:hAnsi="Times New Roman" w:cs="Times New Roman"/>
          <w:b/>
          <w:bCs/>
          <w:sz w:val="28"/>
          <w:szCs w:val="28"/>
        </w:rPr>
      </w:pPr>
      <w:r w:rsidRPr="008926F3">
        <w:rPr>
          <w:rFonts w:ascii="Times New Roman" w:hAnsi="Times New Roman" w:cs="Times New Roman"/>
          <w:b/>
          <w:bCs/>
          <w:sz w:val="28"/>
          <w:szCs w:val="28"/>
        </w:rPr>
        <w:t>Practical Applications</w:t>
      </w:r>
    </w:p>
    <w:p w:rsidR="008926F3" w:rsidRPr="008926F3" w:rsidRDefault="008926F3" w:rsidP="008926F3">
      <w:pPr>
        <w:jc w:val="both"/>
        <w:rPr>
          <w:rFonts w:ascii="Times New Roman" w:hAnsi="Times New Roman" w:cs="Times New Roman"/>
          <w:sz w:val="28"/>
          <w:szCs w:val="28"/>
        </w:rPr>
      </w:pPr>
      <w:r w:rsidRPr="008926F3">
        <w:rPr>
          <w:rFonts w:ascii="Times New Roman" w:hAnsi="Times New Roman" w:cs="Times New Roman"/>
          <w:sz w:val="28"/>
          <w:szCs w:val="28"/>
        </w:rPr>
        <w:t xml:space="preserve">These findings have immediate implications for social platform design and community management. For community health monitoring, the different evolution patterns suggest distinct intervention strategies: stable cores benefit from curated content tools and lightweight moderation, gradual drift communities require member retention features and re-engagement prompts, while revolutionary phases need crisis detection systems and increased moderator presence. Platform designers should pay particular attention to bridge users, who facilitate 72.1% of cross-community information flow, by developing specific features to support their boundary-spanning roles. The identified behavioral archetypes (stabilizers, bridges, nomads, and newcomers) enable more precise user modeling, allowing platforms to </w:t>
      </w:r>
      <w:r w:rsidRPr="008926F3">
        <w:rPr>
          <w:rFonts w:ascii="Times New Roman" w:hAnsi="Times New Roman" w:cs="Times New Roman"/>
          <w:sz w:val="28"/>
          <w:szCs w:val="28"/>
        </w:rPr>
        <w:lastRenderedPageBreak/>
        <w:t>tailor recommendation algorithms and interface elements to different participation patterns. Community managers can use these insights to predict transitions between lifecycle stages and implement appropriate support measures.</w:t>
      </w:r>
    </w:p>
    <w:p w:rsidR="008926F3" w:rsidRPr="008926F3" w:rsidRDefault="008926F3" w:rsidP="008926F3">
      <w:pPr>
        <w:jc w:val="both"/>
        <w:rPr>
          <w:rFonts w:ascii="Times New Roman" w:hAnsi="Times New Roman" w:cs="Times New Roman"/>
          <w:sz w:val="28"/>
          <w:szCs w:val="28"/>
        </w:rPr>
      </w:pPr>
    </w:p>
    <w:p w:rsidR="008926F3" w:rsidRPr="008926F3" w:rsidRDefault="008926F3" w:rsidP="008926F3">
      <w:pPr>
        <w:jc w:val="both"/>
        <w:rPr>
          <w:rFonts w:ascii="Times New Roman" w:hAnsi="Times New Roman" w:cs="Times New Roman"/>
          <w:b/>
          <w:bCs/>
          <w:sz w:val="28"/>
          <w:szCs w:val="28"/>
        </w:rPr>
      </w:pPr>
      <w:r w:rsidRPr="008926F3">
        <w:rPr>
          <w:rFonts w:ascii="Times New Roman" w:hAnsi="Times New Roman" w:cs="Times New Roman"/>
          <w:b/>
          <w:bCs/>
          <w:sz w:val="28"/>
          <w:szCs w:val="28"/>
        </w:rPr>
        <w:t>Limitations</w:t>
      </w:r>
    </w:p>
    <w:p w:rsidR="008926F3" w:rsidRPr="008926F3" w:rsidRDefault="008926F3" w:rsidP="008926F3">
      <w:pPr>
        <w:jc w:val="both"/>
        <w:rPr>
          <w:rFonts w:ascii="Times New Roman" w:hAnsi="Times New Roman" w:cs="Times New Roman"/>
          <w:sz w:val="28"/>
          <w:szCs w:val="28"/>
        </w:rPr>
      </w:pPr>
      <w:r w:rsidRPr="008926F3">
        <w:rPr>
          <w:rFonts w:ascii="Times New Roman" w:hAnsi="Times New Roman" w:cs="Times New Roman"/>
          <w:sz w:val="28"/>
          <w:szCs w:val="28"/>
        </w:rPr>
        <w:t>While this study provides significant advances, several limitations should be acknowledged. The weekly snapshot approach, while computationally efficient, may miss important micro-level dynamics that occur on shorter timescales. Future work should explore daily or even hourly resolution where feasible. The focus on non-overlapping communities represents another constraint, as many real-world communities have fuzzy boundaries and overlapping memberships. Incorporating overlapping community detection methods could address this limitation. Finally, the single-platform nature of the dataset raises questions about generalizability across different types of social networks. A multi-platform validation study would help establish the broader applicability of these findings.</w:t>
      </w:r>
    </w:p>
    <w:p w:rsidR="008926F3" w:rsidRPr="008926F3" w:rsidRDefault="008926F3" w:rsidP="008926F3">
      <w:pPr>
        <w:jc w:val="both"/>
        <w:rPr>
          <w:rFonts w:ascii="Times New Roman" w:hAnsi="Times New Roman" w:cs="Times New Roman"/>
          <w:sz w:val="28"/>
          <w:szCs w:val="28"/>
        </w:rPr>
      </w:pPr>
    </w:p>
    <w:p w:rsidR="008926F3" w:rsidRPr="008926F3" w:rsidRDefault="008926F3" w:rsidP="008926F3">
      <w:pPr>
        <w:jc w:val="both"/>
        <w:rPr>
          <w:rFonts w:ascii="Times New Roman" w:hAnsi="Times New Roman" w:cs="Times New Roman"/>
          <w:b/>
          <w:bCs/>
          <w:sz w:val="28"/>
          <w:szCs w:val="28"/>
        </w:rPr>
      </w:pPr>
      <w:r w:rsidRPr="008926F3">
        <w:rPr>
          <w:rFonts w:ascii="Times New Roman" w:hAnsi="Times New Roman" w:cs="Times New Roman"/>
          <w:b/>
          <w:bCs/>
          <w:sz w:val="28"/>
          <w:szCs w:val="28"/>
        </w:rPr>
        <w:t>Conclusion</w:t>
      </w:r>
    </w:p>
    <w:p w:rsidR="008926F3" w:rsidRPr="008926F3" w:rsidRDefault="008926F3" w:rsidP="008926F3">
      <w:pPr>
        <w:jc w:val="both"/>
        <w:rPr>
          <w:rFonts w:ascii="Times New Roman" w:hAnsi="Times New Roman" w:cs="Times New Roman"/>
          <w:sz w:val="28"/>
          <w:szCs w:val="28"/>
        </w:rPr>
      </w:pPr>
      <w:r w:rsidRPr="008926F3">
        <w:rPr>
          <w:rFonts w:ascii="Times New Roman" w:hAnsi="Times New Roman" w:cs="Times New Roman"/>
          <w:sz w:val="28"/>
          <w:szCs w:val="28"/>
        </w:rPr>
        <w:t>This research makes substantial contributions to our understanding of temporal community dynamics through four key advances. Methodologically, it demonstrates that T-Louvain with α=0.7 provides an optimal balance between stability and performance for dynamic community detection. Theoretically, it establishes a three-phase model of community evolution (stable, drift, revolutionary) with distinct structural signatures that extend existing frameworks. The identification of four behavioral archetypes offers new insights into how individual participation patterns shape community trajectories. Practically, the developed framework provides concrete guidance for platform designers and community managers to support different community lifecycles. Looking ahead, three promising directions emerge: developing real-time detection algorithms that can operate on streaming network data, creating cross-platform tracking methods to study community migration between services, and exploring AI-assisted prediction of community transitions between lifecycle stages. These findings collectively advance our ability to analyze and support the complex, evolving communities that characterize modern social ecosystems.</w:t>
      </w:r>
    </w:p>
    <w:p w:rsidR="00334B6B" w:rsidRPr="00334B6B" w:rsidRDefault="00334B6B" w:rsidP="004F13B6">
      <w:pPr>
        <w:rPr>
          <w:rFonts w:ascii="Times New Roman" w:hAnsi="Times New Roman" w:cs="Times New Roman"/>
          <w:sz w:val="28"/>
          <w:szCs w:val="28"/>
        </w:rPr>
      </w:pPr>
    </w:p>
    <w:p w:rsidR="004D0A05" w:rsidRPr="004D0A05" w:rsidRDefault="004D0A05" w:rsidP="004D0A05">
      <w:pPr>
        <w:jc w:val="both"/>
        <w:rPr>
          <w:rFonts w:ascii="Times New Roman" w:hAnsi="Times New Roman" w:cs="Times New Roman"/>
          <w:b/>
          <w:bCs/>
          <w:sz w:val="28"/>
          <w:szCs w:val="28"/>
        </w:rPr>
      </w:pPr>
      <w:r w:rsidRPr="004D0A05">
        <w:rPr>
          <w:rFonts w:ascii="Times New Roman" w:hAnsi="Times New Roman" w:cs="Times New Roman"/>
          <w:b/>
          <w:bCs/>
          <w:sz w:val="28"/>
          <w:szCs w:val="28"/>
        </w:rPr>
        <w:t>References:</w:t>
      </w:r>
    </w:p>
    <w:p w:rsidR="004D0A05" w:rsidRPr="004D0A05" w:rsidRDefault="004D0A05" w:rsidP="004D0A05">
      <w:pPr>
        <w:jc w:val="both"/>
        <w:rPr>
          <w:rFonts w:ascii="Times New Roman" w:hAnsi="Times New Roman" w:cs="Times New Roman"/>
          <w:sz w:val="28"/>
          <w:szCs w:val="28"/>
        </w:rPr>
      </w:pPr>
      <w:r w:rsidRPr="004D0A05">
        <w:rPr>
          <w:rFonts w:ascii="Times New Roman" w:hAnsi="Times New Roman" w:cs="Times New Roman"/>
          <w:sz w:val="28"/>
          <w:szCs w:val="28"/>
        </w:rPr>
        <w:t>[1] Fortunato, S. Community detection in graphs. Physics Reports (2010)</w:t>
      </w:r>
    </w:p>
    <w:p w:rsidR="004D0A05" w:rsidRPr="004D0A05" w:rsidRDefault="004D0A05" w:rsidP="004D0A05">
      <w:pPr>
        <w:jc w:val="both"/>
        <w:rPr>
          <w:rFonts w:ascii="Times New Roman" w:hAnsi="Times New Roman" w:cs="Times New Roman"/>
          <w:sz w:val="28"/>
          <w:szCs w:val="28"/>
        </w:rPr>
      </w:pPr>
      <w:r w:rsidRPr="004D0A05">
        <w:rPr>
          <w:rFonts w:ascii="Times New Roman" w:hAnsi="Times New Roman" w:cs="Times New Roman"/>
          <w:sz w:val="28"/>
          <w:szCs w:val="28"/>
        </w:rPr>
        <w:t xml:space="preserve">[2] </w:t>
      </w:r>
      <w:proofErr w:type="spellStart"/>
      <w:r w:rsidRPr="004D0A05">
        <w:rPr>
          <w:rFonts w:ascii="Times New Roman" w:hAnsi="Times New Roman" w:cs="Times New Roman"/>
          <w:sz w:val="28"/>
          <w:szCs w:val="28"/>
        </w:rPr>
        <w:t>Blondel</w:t>
      </w:r>
      <w:proofErr w:type="spellEnd"/>
      <w:r w:rsidRPr="004D0A05">
        <w:rPr>
          <w:rFonts w:ascii="Times New Roman" w:hAnsi="Times New Roman" w:cs="Times New Roman"/>
          <w:sz w:val="28"/>
          <w:szCs w:val="28"/>
        </w:rPr>
        <w:t xml:space="preserve">, V.D., et al. </w:t>
      </w:r>
      <w:proofErr w:type="gramStart"/>
      <w:r w:rsidRPr="004D0A05">
        <w:rPr>
          <w:rFonts w:ascii="Times New Roman" w:hAnsi="Times New Roman" w:cs="Times New Roman"/>
          <w:sz w:val="28"/>
          <w:szCs w:val="28"/>
        </w:rPr>
        <w:t>Fast</w:t>
      </w:r>
      <w:proofErr w:type="gramEnd"/>
      <w:r w:rsidRPr="004D0A05">
        <w:rPr>
          <w:rFonts w:ascii="Times New Roman" w:hAnsi="Times New Roman" w:cs="Times New Roman"/>
          <w:sz w:val="28"/>
          <w:szCs w:val="28"/>
        </w:rPr>
        <w:t xml:space="preserve"> unfolding of communities in large networks. J. Stat. Mech. (2008)</w:t>
      </w:r>
    </w:p>
    <w:p w:rsidR="004D0A05" w:rsidRPr="008926F3" w:rsidRDefault="004D0A05" w:rsidP="008926F3">
      <w:pPr>
        <w:jc w:val="both"/>
        <w:rPr>
          <w:rFonts w:ascii="Times New Roman" w:hAnsi="Times New Roman" w:cs="Times New Roman"/>
          <w:sz w:val="28"/>
          <w:szCs w:val="28"/>
        </w:rPr>
      </w:pPr>
      <w:r w:rsidRPr="004D0A05">
        <w:rPr>
          <w:rFonts w:ascii="Times New Roman" w:hAnsi="Times New Roman" w:cs="Times New Roman"/>
          <w:sz w:val="28"/>
          <w:szCs w:val="28"/>
        </w:rPr>
        <w:t xml:space="preserve">[3] Von </w:t>
      </w:r>
      <w:proofErr w:type="spellStart"/>
      <w:r w:rsidRPr="004D0A05">
        <w:rPr>
          <w:rFonts w:ascii="Times New Roman" w:hAnsi="Times New Roman" w:cs="Times New Roman"/>
          <w:sz w:val="28"/>
          <w:szCs w:val="28"/>
        </w:rPr>
        <w:t>Luxburg</w:t>
      </w:r>
      <w:proofErr w:type="spellEnd"/>
      <w:r w:rsidRPr="004D0A05">
        <w:rPr>
          <w:rFonts w:ascii="Times New Roman" w:hAnsi="Times New Roman" w:cs="Times New Roman"/>
          <w:sz w:val="28"/>
          <w:szCs w:val="28"/>
        </w:rPr>
        <w:t>, U. A tutorial on spectral clustering. Statistics and Computing (2007)</w:t>
      </w:r>
      <w:bookmarkStart w:id="0" w:name="_GoBack"/>
      <w:bookmarkEnd w:id="0"/>
    </w:p>
    <w:sectPr w:rsidR="004D0A05" w:rsidRPr="008926F3">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139" w:rsidRDefault="00896139" w:rsidP="004D0A05">
      <w:r>
        <w:separator/>
      </w:r>
    </w:p>
  </w:endnote>
  <w:endnote w:type="continuationSeparator" w:id="0">
    <w:p w:rsidR="00896139" w:rsidRDefault="00896139" w:rsidP="004D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ogle Sans">
    <w:altName w:val="Times New Roman"/>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1831825"/>
      <w:docPartObj>
        <w:docPartGallery w:val="Page Numbers (Bottom of Page)"/>
        <w:docPartUnique/>
      </w:docPartObj>
    </w:sdtPr>
    <w:sdtEndPr>
      <w:rPr>
        <w:noProof/>
      </w:rPr>
    </w:sdtEndPr>
    <w:sdtContent>
      <w:p w:rsidR="004D0A05" w:rsidRDefault="004D0A05">
        <w:pPr>
          <w:pStyle w:val="Footer"/>
          <w:jc w:val="right"/>
        </w:pPr>
        <w:r>
          <w:fldChar w:fldCharType="begin"/>
        </w:r>
        <w:r>
          <w:instrText xml:space="preserve"> PAGE   \* MERGEFORMAT </w:instrText>
        </w:r>
        <w:r>
          <w:fldChar w:fldCharType="separate"/>
        </w:r>
        <w:r w:rsidR="008926F3">
          <w:rPr>
            <w:noProof/>
          </w:rPr>
          <w:t>14</w:t>
        </w:r>
        <w:r>
          <w:rPr>
            <w:noProof/>
          </w:rPr>
          <w:fldChar w:fldCharType="end"/>
        </w:r>
      </w:p>
    </w:sdtContent>
  </w:sdt>
  <w:p w:rsidR="004D0A05" w:rsidRDefault="004D0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139" w:rsidRDefault="00896139" w:rsidP="004D0A05">
      <w:r>
        <w:separator/>
      </w:r>
    </w:p>
  </w:footnote>
  <w:footnote w:type="continuationSeparator" w:id="0">
    <w:p w:rsidR="00896139" w:rsidRDefault="00896139" w:rsidP="004D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C3042"/>
    <w:multiLevelType w:val="hybridMultilevel"/>
    <w:tmpl w:val="1644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031C6"/>
    <w:multiLevelType w:val="hybridMultilevel"/>
    <w:tmpl w:val="6768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77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152861"/>
    <w:multiLevelType w:val="multilevel"/>
    <w:tmpl w:val="5B84521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6D68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9712BA"/>
    <w:multiLevelType w:val="hybridMultilevel"/>
    <w:tmpl w:val="1ED8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5A2A66"/>
    <w:multiLevelType w:val="hybridMultilevel"/>
    <w:tmpl w:val="9A64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3781E"/>
    <w:multiLevelType w:val="hybridMultilevel"/>
    <w:tmpl w:val="BC4087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714659"/>
    <w:multiLevelType w:val="multilevel"/>
    <w:tmpl w:val="DB48005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8E32F2"/>
    <w:multiLevelType w:val="multilevel"/>
    <w:tmpl w:val="E2C429C2"/>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41534FB"/>
    <w:multiLevelType w:val="multilevel"/>
    <w:tmpl w:val="D5C69314"/>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EE0741"/>
    <w:multiLevelType w:val="multilevel"/>
    <w:tmpl w:val="5B84521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FCD4314"/>
    <w:multiLevelType w:val="multilevel"/>
    <w:tmpl w:val="DB48005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4"/>
  </w:num>
  <w:num w:numId="4">
    <w:abstractNumId w:val="8"/>
  </w:num>
  <w:num w:numId="5">
    <w:abstractNumId w:val="12"/>
  </w:num>
  <w:num w:numId="6">
    <w:abstractNumId w:val="5"/>
  </w:num>
  <w:num w:numId="7">
    <w:abstractNumId w:val="9"/>
  </w:num>
  <w:num w:numId="8">
    <w:abstractNumId w:val="1"/>
  </w:num>
  <w:num w:numId="9">
    <w:abstractNumId w:val="11"/>
  </w:num>
  <w:num w:numId="10">
    <w:abstractNumId w:val="0"/>
  </w:num>
  <w:num w:numId="11">
    <w:abstractNumId w:val="3"/>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536"/>
    <w:rsid w:val="00017D15"/>
    <w:rsid w:val="000D020C"/>
    <w:rsid w:val="002A6FA8"/>
    <w:rsid w:val="002D088F"/>
    <w:rsid w:val="00334B6B"/>
    <w:rsid w:val="00453D12"/>
    <w:rsid w:val="004C4A16"/>
    <w:rsid w:val="004D0A05"/>
    <w:rsid w:val="004F13B6"/>
    <w:rsid w:val="00621F5A"/>
    <w:rsid w:val="00634536"/>
    <w:rsid w:val="00887CF4"/>
    <w:rsid w:val="008926F3"/>
    <w:rsid w:val="00896139"/>
    <w:rsid w:val="00B6790E"/>
    <w:rsid w:val="00EA1FA8"/>
    <w:rsid w:val="00F92E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F4F5F"/>
  <w15:chartTrackingRefBased/>
  <w15:docId w15:val="{AB6FE937-7BCF-476A-8D81-A9E1710C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92EAE"/>
    <w:pPr>
      <w:widowControl w:val="0"/>
      <w:spacing w:after="0" w:line="240" w:lineRule="auto"/>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EAE"/>
    <w:pPr>
      <w:ind w:left="720"/>
      <w:contextualSpacing/>
    </w:pPr>
  </w:style>
  <w:style w:type="paragraph" w:styleId="Header">
    <w:name w:val="header"/>
    <w:basedOn w:val="Normal"/>
    <w:link w:val="HeaderChar"/>
    <w:uiPriority w:val="99"/>
    <w:unhideWhenUsed/>
    <w:rsid w:val="004D0A05"/>
    <w:pPr>
      <w:tabs>
        <w:tab w:val="center" w:pos="4680"/>
        <w:tab w:val="right" w:pos="9360"/>
      </w:tabs>
    </w:pPr>
  </w:style>
  <w:style w:type="character" w:customStyle="1" w:styleId="HeaderChar">
    <w:name w:val="Header Char"/>
    <w:basedOn w:val="DefaultParagraphFont"/>
    <w:link w:val="Header"/>
    <w:uiPriority w:val="99"/>
    <w:rsid w:val="004D0A05"/>
    <w:rPr>
      <w:rFonts w:ascii="Arial" w:eastAsia="Arial" w:hAnsi="Arial" w:cs="Arial"/>
    </w:rPr>
  </w:style>
  <w:style w:type="paragraph" w:styleId="Footer">
    <w:name w:val="footer"/>
    <w:basedOn w:val="Normal"/>
    <w:link w:val="FooterChar"/>
    <w:uiPriority w:val="99"/>
    <w:unhideWhenUsed/>
    <w:rsid w:val="004D0A05"/>
    <w:pPr>
      <w:tabs>
        <w:tab w:val="center" w:pos="4680"/>
        <w:tab w:val="right" w:pos="9360"/>
      </w:tabs>
    </w:pPr>
  </w:style>
  <w:style w:type="character" w:customStyle="1" w:styleId="FooterChar">
    <w:name w:val="Footer Char"/>
    <w:basedOn w:val="DefaultParagraphFont"/>
    <w:link w:val="Footer"/>
    <w:uiPriority w:val="99"/>
    <w:rsid w:val="004D0A05"/>
    <w:rPr>
      <w:rFonts w:ascii="Arial" w:eastAsia="Arial" w:hAnsi="Arial" w:cs="Arial"/>
    </w:rPr>
  </w:style>
  <w:style w:type="table" w:styleId="TableGrid">
    <w:name w:val="Table Grid"/>
    <w:basedOn w:val="TableNormal"/>
    <w:uiPriority w:val="39"/>
    <w:rsid w:val="00334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704473">
      <w:bodyDiv w:val="1"/>
      <w:marLeft w:val="0"/>
      <w:marRight w:val="0"/>
      <w:marTop w:val="0"/>
      <w:marBottom w:val="0"/>
      <w:divBdr>
        <w:top w:val="none" w:sz="0" w:space="0" w:color="auto"/>
        <w:left w:val="none" w:sz="0" w:space="0" w:color="auto"/>
        <w:bottom w:val="none" w:sz="0" w:space="0" w:color="auto"/>
        <w:right w:val="none" w:sz="0" w:space="0" w:color="auto"/>
      </w:divBdr>
    </w:div>
    <w:div w:id="770273200">
      <w:bodyDiv w:val="1"/>
      <w:marLeft w:val="0"/>
      <w:marRight w:val="0"/>
      <w:marTop w:val="0"/>
      <w:marBottom w:val="0"/>
      <w:divBdr>
        <w:top w:val="none" w:sz="0" w:space="0" w:color="auto"/>
        <w:left w:val="none" w:sz="0" w:space="0" w:color="auto"/>
        <w:bottom w:val="none" w:sz="0" w:space="0" w:color="auto"/>
        <w:right w:val="none" w:sz="0" w:space="0" w:color="auto"/>
      </w:divBdr>
    </w:div>
    <w:div w:id="1225215119">
      <w:bodyDiv w:val="1"/>
      <w:marLeft w:val="0"/>
      <w:marRight w:val="0"/>
      <w:marTop w:val="0"/>
      <w:marBottom w:val="0"/>
      <w:divBdr>
        <w:top w:val="none" w:sz="0" w:space="0" w:color="auto"/>
        <w:left w:val="none" w:sz="0" w:space="0" w:color="auto"/>
        <w:bottom w:val="none" w:sz="0" w:space="0" w:color="auto"/>
        <w:right w:val="none" w:sz="0" w:space="0" w:color="auto"/>
      </w:divBdr>
    </w:div>
    <w:div w:id="183468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15</Pages>
  <Words>2521</Words>
  <Characters>14372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c:creator>
  <cp:keywords/>
  <dc:description/>
  <cp:lastModifiedBy>I</cp:lastModifiedBy>
  <cp:revision>2</cp:revision>
  <dcterms:created xsi:type="dcterms:W3CDTF">2025-05-27T22:04:00Z</dcterms:created>
  <dcterms:modified xsi:type="dcterms:W3CDTF">2025-05-27T23:50:00Z</dcterms:modified>
</cp:coreProperties>
</file>