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FDE" w:rsidRDefault="003F0FDE"/>
    <w:tbl>
      <w:tblPr>
        <w:tblStyle w:val="a"/>
        <w:tblW w:w="8790" w:type="dxa"/>
        <w:tblBorders>
          <w:top w:val="nil"/>
          <w:left w:val="nil"/>
          <w:bottom w:val="nil"/>
          <w:right w:val="nil"/>
          <w:insideH w:val="nil"/>
          <w:insideV w:val="nil"/>
        </w:tblBorders>
        <w:tblLayout w:type="fixed"/>
        <w:tblLook w:val="0600" w:firstRow="0" w:lastRow="0" w:firstColumn="0" w:lastColumn="0" w:noHBand="1" w:noVBand="1"/>
      </w:tblPr>
      <w:tblGrid>
        <w:gridCol w:w="5475"/>
        <w:gridCol w:w="3315"/>
      </w:tblGrid>
      <w:tr w:rsidR="003F0FDE">
        <w:trPr>
          <w:trHeight w:val="700"/>
        </w:trPr>
        <w:tc>
          <w:tcPr>
            <w:tcW w:w="8790" w:type="dxa"/>
            <w:gridSpan w:val="2"/>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3F0FDE" w:rsidRDefault="00C432AB">
            <w:pPr>
              <w:spacing w:line="331" w:lineRule="auto"/>
              <w:ind w:left="20"/>
              <w:rPr>
                <w:b/>
                <w:sz w:val="36"/>
                <w:szCs w:val="36"/>
              </w:rPr>
            </w:pPr>
            <w:r>
              <w:rPr>
                <w:b/>
                <w:sz w:val="36"/>
                <w:szCs w:val="36"/>
              </w:rPr>
              <w:t>Course:                     Engineering Notebook - Daily</w:t>
            </w:r>
          </w:p>
        </w:tc>
      </w:tr>
      <w:tr w:rsidR="003F0FDE">
        <w:trPr>
          <w:trHeight w:val="480"/>
        </w:trPr>
        <w:tc>
          <w:tcPr>
            <w:tcW w:w="54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3F0FDE" w:rsidRDefault="00C432AB">
            <w:pPr>
              <w:spacing w:line="331" w:lineRule="auto"/>
              <w:ind w:left="20"/>
              <w:rPr>
                <w:b/>
                <w:sz w:val="20"/>
                <w:szCs w:val="20"/>
              </w:rPr>
            </w:pPr>
            <w:r>
              <w:rPr>
                <w:b/>
                <w:sz w:val="20"/>
                <w:szCs w:val="20"/>
              </w:rPr>
              <w:t xml:space="preserve">Engineer: </w:t>
            </w:r>
            <w:r w:rsidR="004A2955">
              <w:rPr>
                <w:b/>
                <w:sz w:val="20"/>
                <w:szCs w:val="20"/>
              </w:rPr>
              <w:t xml:space="preserve">N Krishna </w:t>
            </w:r>
            <w:proofErr w:type="spellStart"/>
            <w:r w:rsidR="004A2955">
              <w:rPr>
                <w:b/>
                <w:sz w:val="20"/>
                <w:szCs w:val="20"/>
              </w:rPr>
              <w:t>Meherwan</w:t>
            </w:r>
            <w:proofErr w:type="spellEnd"/>
          </w:p>
        </w:tc>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3F0FDE" w:rsidRDefault="00C432AB">
            <w:pPr>
              <w:spacing w:line="331" w:lineRule="auto"/>
              <w:ind w:left="20"/>
              <w:rPr>
                <w:sz w:val="20"/>
                <w:szCs w:val="20"/>
              </w:rPr>
            </w:pPr>
            <w:r>
              <w:rPr>
                <w:b/>
                <w:sz w:val="20"/>
                <w:szCs w:val="20"/>
              </w:rPr>
              <w:t>Date:</w:t>
            </w:r>
            <w:r>
              <w:rPr>
                <w:sz w:val="20"/>
                <w:szCs w:val="20"/>
              </w:rPr>
              <w:t xml:space="preserve"> </w:t>
            </w:r>
            <w:r w:rsidR="004A2955">
              <w:rPr>
                <w:sz w:val="20"/>
                <w:szCs w:val="20"/>
              </w:rPr>
              <w:t>3/16/2019</w:t>
            </w:r>
          </w:p>
        </w:tc>
      </w:tr>
    </w:tbl>
    <w:p w:rsidR="003F0FDE" w:rsidRDefault="003F0FDE"/>
    <w:tbl>
      <w:tblPr>
        <w:tblStyle w:val="a0"/>
        <w:tblW w:w="8775" w:type="dxa"/>
        <w:tblBorders>
          <w:top w:val="nil"/>
          <w:left w:val="nil"/>
          <w:bottom w:val="nil"/>
          <w:right w:val="nil"/>
          <w:insideH w:val="nil"/>
          <w:insideV w:val="nil"/>
        </w:tblBorders>
        <w:tblLayout w:type="fixed"/>
        <w:tblLook w:val="0600" w:firstRow="0" w:lastRow="0" w:firstColumn="0" w:lastColumn="0" w:noHBand="1" w:noVBand="1"/>
      </w:tblPr>
      <w:tblGrid>
        <w:gridCol w:w="8775"/>
      </w:tblGrid>
      <w:tr w:rsidR="003F0FDE">
        <w:trPr>
          <w:trHeight w:val="800"/>
        </w:trPr>
        <w:tc>
          <w:tcPr>
            <w:tcW w:w="87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3F0FDE" w:rsidRDefault="00C432AB">
            <w:pPr>
              <w:spacing w:before="40" w:line="331" w:lineRule="auto"/>
              <w:rPr>
                <w:b/>
                <w:sz w:val="20"/>
                <w:szCs w:val="20"/>
              </w:rPr>
            </w:pPr>
            <w:r>
              <w:rPr>
                <w:b/>
              </w:rPr>
              <w:t xml:space="preserve">Notes: </w:t>
            </w:r>
            <w:r>
              <w:rPr>
                <w:b/>
                <w:sz w:val="20"/>
                <w:szCs w:val="20"/>
              </w:rPr>
              <w:t>(Record key insights from videos, web pages, readings, discussions, experiments, and project tasks.)</w:t>
            </w:r>
          </w:p>
        </w:tc>
      </w:tr>
    </w:tbl>
    <w:p w:rsidR="003F0FDE" w:rsidRDefault="003F0FDE"/>
    <w:tbl>
      <w:tblPr>
        <w:tblStyle w:val="a1"/>
        <w:tblW w:w="873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3F0FDE">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3F0FDE" w:rsidRDefault="00C432AB">
            <w:pPr>
              <w:spacing w:before="40" w:line="331" w:lineRule="auto"/>
              <w:ind w:left="20"/>
              <w:rPr>
                <w:b/>
                <w:sz w:val="18"/>
                <w:szCs w:val="18"/>
              </w:rPr>
            </w:pPr>
            <w:r>
              <w:rPr>
                <w:b/>
                <w:sz w:val="20"/>
                <w:szCs w:val="20"/>
              </w:rPr>
              <w:t>Activity:</w:t>
            </w:r>
            <w:r>
              <w:rPr>
                <w:b/>
                <w:sz w:val="18"/>
                <w:szCs w:val="18"/>
              </w:rPr>
              <w:t xml:space="preserve"> </w:t>
            </w:r>
            <w:r w:rsidR="004A2955">
              <w:rPr>
                <w:b/>
                <w:sz w:val="18"/>
                <w:szCs w:val="18"/>
              </w:rPr>
              <w:t>Intent and types of intent.</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3F0FDE" w:rsidRDefault="00C432AB">
            <w:pPr>
              <w:spacing w:before="40" w:line="331" w:lineRule="auto"/>
              <w:ind w:left="20"/>
              <w:rPr>
                <w:b/>
                <w:sz w:val="20"/>
                <w:szCs w:val="20"/>
              </w:rPr>
            </w:pPr>
            <w:r>
              <w:rPr>
                <w:b/>
                <w:sz w:val="20"/>
                <w:szCs w:val="20"/>
              </w:rPr>
              <w:t xml:space="preserve">Start: </w:t>
            </w:r>
            <w:r w:rsidR="004A2955">
              <w:rPr>
                <w:b/>
                <w:sz w:val="20"/>
                <w:szCs w:val="20"/>
              </w:rPr>
              <w:t>9.30AM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3F0FDE" w:rsidRDefault="00C432AB">
            <w:pPr>
              <w:spacing w:before="40" w:line="331" w:lineRule="auto"/>
              <w:ind w:left="20"/>
              <w:rPr>
                <w:b/>
                <w:sz w:val="20"/>
                <w:szCs w:val="20"/>
              </w:rPr>
            </w:pPr>
            <w:r>
              <w:rPr>
                <w:b/>
                <w:sz w:val="20"/>
                <w:szCs w:val="20"/>
              </w:rPr>
              <w:t xml:space="preserve">Stop: </w:t>
            </w:r>
            <w:r w:rsidR="004A2955">
              <w:rPr>
                <w:b/>
                <w:sz w:val="20"/>
                <w:szCs w:val="20"/>
              </w:rPr>
              <w:t>11.30AM</w:t>
            </w:r>
          </w:p>
        </w:tc>
      </w:tr>
      <w:tr w:rsidR="003F0FDE">
        <w:trPr>
          <w:trHeight w:val="2640"/>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0FDE" w:rsidRDefault="00C432AB">
            <w:pPr>
              <w:spacing w:before="40" w:line="331" w:lineRule="auto"/>
              <w:ind w:left="20"/>
              <w:rPr>
                <w:rFonts w:ascii="Times New Roman" w:hAnsi="Times New Roman" w:cs="Times New Roman"/>
                <w:color w:val="2C2F34"/>
                <w:sz w:val="20"/>
                <w:szCs w:val="20"/>
                <w:shd w:val="clear" w:color="auto" w:fill="FFFFFF"/>
              </w:rPr>
            </w:pPr>
            <w:bookmarkStart w:id="0" w:name="_GoBack"/>
            <w:bookmarkEnd w:id="0"/>
            <w:r w:rsidRPr="004A2955">
              <w:rPr>
                <w:rFonts w:ascii="Times New Roman" w:hAnsi="Times New Roman" w:cs="Times New Roman"/>
                <w:color w:val="2C2F34"/>
                <w:sz w:val="20"/>
                <w:szCs w:val="20"/>
                <w:shd w:val="clear" w:color="auto" w:fill="FFFFFF"/>
              </w:rPr>
              <w:t>Intent</w:t>
            </w:r>
            <w:r w:rsidR="004A2955" w:rsidRPr="004A2955">
              <w:rPr>
                <w:rFonts w:ascii="Times New Roman" w:hAnsi="Times New Roman" w:cs="Times New Roman"/>
                <w:color w:val="2C2F34"/>
                <w:sz w:val="20"/>
                <w:szCs w:val="20"/>
                <w:shd w:val="clear" w:color="auto" w:fill="FFFFFF"/>
              </w:rPr>
              <w:t xml:space="preserve"> is a simple message object that is used to communicate between </w:t>
            </w:r>
            <w:r w:rsidR="004A2955" w:rsidRPr="004A2955">
              <w:rPr>
                <w:rFonts w:ascii="Times New Roman" w:hAnsi="Times New Roman" w:cs="Times New Roman"/>
                <w:sz w:val="20"/>
                <w:szCs w:val="20"/>
                <w:bdr w:val="none" w:sz="0" w:space="0" w:color="auto" w:frame="1"/>
                <w:shd w:val="clear" w:color="auto" w:fill="FFFFFF"/>
              </w:rPr>
              <w:t>android</w:t>
            </w:r>
            <w:r w:rsidR="004A2955" w:rsidRPr="004A2955">
              <w:rPr>
                <w:rFonts w:ascii="Times New Roman" w:hAnsi="Times New Roman" w:cs="Times New Roman"/>
                <w:color w:val="2C2F34"/>
                <w:sz w:val="20"/>
                <w:szCs w:val="20"/>
                <w:shd w:val="clear" w:color="auto" w:fill="FFFFFF"/>
              </w:rPr>
              <w:t> components such as activities, content providers, broadcast receivers and services. Intents are also used to transfer data between activities.</w:t>
            </w:r>
          </w:p>
          <w:p w:rsidR="004A2955" w:rsidRDefault="004A2955">
            <w:pPr>
              <w:spacing w:before="40" w:line="331" w:lineRule="auto"/>
              <w:ind w:left="20"/>
              <w:rPr>
                <w:rFonts w:ascii="Times New Roman" w:hAnsi="Times New Roman" w:cs="Times New Roman"/>
                <w:color w:val="2C2F34"/>
                <w:sz w:val="20"/>
                <w:szCs w:val="20"/>
                <w:shd w:val="clear" w:color="auto" w:fill="FFFFFF"/>
              </w:rPr>
            </w:pPr>
            <w:r>
              <w:rPr>
                <w:rFonts w:ascii="Times New Roman" w:hAnsi="Times New Roman" w:cs="Times New Roman"/>
                <w:color w:val="2C2F34"/>
                <w:sz w:val="20"/>
                <w:szCs w:val="20"/>
                <w:shd w:val="clear" w:color="auto" w:fill="FFFFFF"/>
              </w:rPr>
              <w:t>The different types of intent are :</w:t>
            </w:r>
          </w:p>
          <w:p w:rsidR="004A2955" w:rsidRDefault="004A2955">
            <w:pPr>
              <w:spacing w:before="40" w:line="331" w:lineRule="auto"/>
              <w:ind w:left="20"/>
              <w:rPr>
                <w:rFonts w:ascii="Times New Roman" w:hAnsi="Times New Roman" w:cs="Times New Roman"/>
                <w:color w:val="2C2F34"/>
                <w:sz w:val="20"/>
                <w:szCs w:val="20"/>
                <w:shd w:val="clear" w:color="auto" w:fill="FFFFFF"/>
              </w:rPr>
            </w:pPr>
            <w:r>
              <w:rPr>
                <w:rFonts w:ascii="Times New Roman" w:hAnsi="Times New Roman" w:cs="Times New Roman"/>
                <w:color w:val="2C2F34"/>
                <w:sz w:val="20"/>
                <w:szCs w:val="20"/>
                <w:shd w:val="clear" w:color="auto" w:fill="FFFFFF"/>
              </w:rPr>
              <w:t>1. Implicit Intent.</w:t>
            </w:r>
          </w:p>
          <w:p w:rsidR="004A2955" w:rsidRPr="004A2955" w:rsidRDefault="004A2955">
            <w:pPr>
              <w:spacing w:before="40" w:line="331" w:lineRule="auto"/>
              <w:ind w:left="20"/>
              <w:rPr>
                <w:rFonts w:ascii="Times New Roman" w:hAnsi="Times New Roman" w:cs="Times New Roman"/>
                <w:sz w:val="20"/>
                <w:szCs w:val="20"/>
              </w:rPr>
            </w:pPr>
            <w:r>
              <w:rPr>
                <w:rFonts w:ascii="Times New Roman" w:hAnsi="Times New Roman" w:cs="Times New Roman"/>
                <w:color w:val="2C2F34"/>
                <w:sz w:val="20"/>
                <w:szCs w:val="20"/>
                <w:shd w:val="clear" w:color="auto" w:fill="FFFFFF"/>
              </w:rPr>
              <w:t>2. Explicit Intent.</w:t>
            </w:r>
          </w:p>
        </w:tc>
      </w:tr>
    </w:tbl>
    <w:p w:rsidR="003F0FDE" w:rsidRDefault="003F0FDE"/>
    <w:tbl>
      <w:tblPr>
        <w:tblStyle w:val="a1"/>
        <w:tblW w:w="873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4A2955" w:rsidTr="00FA6EC2">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4A2955" w:rsidRDefault="004A2955" w:rsidP="00FA6EC2">
            <w:pPr>
              <w:spacing w:before="40" w:line="331" w:lineRule="auto"/>
              <w:ind w:left="20"/>
              <w:rPr>
                <w:b/>
                <w:sz w:val="18"/>
                <w:szCs w:val="18"/>
              </w:rPr>
            </w:pPr>
            <w:r>
              <w:rPr>
                <w:b/>
                <w:sz w:val="20"/>
                <w:szCs w:val="20"/>
              </w:rPr>
              <w:t>Activity:</w:t>
            </w:r>
            <w:r>
              <w:rPr>
                <w:b/>
                <w:sz w:val="18"/>
                <w:szCs w:val="18"/>
              </w:rPr>
              <w:t xml:space="preserve"> </w:t>
            </w:r>
            <w:r>
              <w:rPr>
                <w:b/>
                <w:sz w:val="18"/>
                <w:szCs w:val="18"/>
              </w:rPr>
              <w:t>Uses</w:t>
            </w:r>
            <w:r>
              <w:rPr>
                <w:b/>
                <w:sz w:val="18"/>
                <w:szCs w:val="18"/>
              </w:rPr>
              <w:t xml:space="preserve"> of intent.</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4A2955" w:rsidRDefault="004A2955" w:rsidP="00FA6EC2">
            <w:pPr>
              <w:spacing w:before="40" w:line="331" w:lineRule="auto"/>
              <w:ind w:left="20"/>
              <w:rPr>
                <w:b/>
                <w:sz w:val="20"/>
                <w:szCs w:val="20"/>
              </w:rPr>
            </w:pPr>
            <w:r>
              <w:rPr>
                <w:b/>
                <w:sz w:val="20"/>
                <w:szCs w:val="20"/>
              </w:rPr>
              <w:t xml:space="preserve">Start: </w:t>
            </w:r>
            <w:r>
              <w:rPr>
                <w:b/>
                <w:sz w:val="20"/>
                <w:szCs w:val="20"/>
              </w:rPr>
              <w:t>11</w:t>
            </w:r>
            <w:r>
              <w:rPr>
                <w:b/>
                <w:sz w:val="20"/>
                <w:szCs w:val="20"/>
              </w:rPr>
              <w:t>.30AM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4A2955" w:rsidRDefault="004A2955" w:rsidP="00FA6EC2">
            <w:pPr>
              <w:spacing w:before="40" w:line="331" w:lineRule="auto"/>
              <w:ind w:left="20"/>
              <w:rPr>
                <w:b/>
                <w:sz w:val="20"/>
                <w:szCs w:val="20"/>
              </w:rPr>
            </w:pPr>
            <w:r>
              <w:rPr>
                <w:b/>
                <w:sz w:val="20"/>
                <w:szCs w:val="20"/>
              </w:rPr>
              <w:t xml:space="preserve">Stop: </w:t>
            </w:r>
            <w:r>
              <w:rPr>
                <w:b/>
                <w:sz w:val="20"/>
                <w:szCs w:val="20"/>
              </w:rPr>
              <w:t>12.30P</w:t>
            </w:r>
            <w:r>
              <w:rPr>
                <w:b/>
                <w:sz w:val="20"/>
                <w:szCs w:val="20"/>
              </w:rPr>
              <w:t>M</w:t>
            </w:r>
          </w:p>
        </w:tc>
      </w:tr>
      <w:tr w:rsidR="004A2955" w:rsidRPr="004A2955" w:rsidTr="00FA6EC2">
        <w:trPr>
          <w:trHeight w:val="2640"/>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2955" w:rsidRPr="004A2955" w:rsidRDefault="004A2955" w:rsidP="004A2955">
            <w:pPr>
              <w:numPr>
                <w:ilvl w:val="0"/>
                <w:numId w:val="1"/>
              </w:numPr>
              <w:shd w:val="clear" w:color="auto" w:fill="FFFFFF"/>
              <w:spacing w:line="240" w:lineRule="auto"/>
              <w:ind w:left="300"/>
              <w:jc w:val="both"/>
              <w:rPr>
                <w:rFonts w:ascii="Times New Roman" w:eastAsia="Times New Roman" w:hAnsi="Times New Roman" w:cs="Times New Roman"/>
                <w:color w:val="2C2F34"/>
                <w:sz w:val="20"/>
                <w:szCs w:val="20"/>
                <w:lang w:val="en-US"/>
              </w:rPr>
            </w:pPr>
            <w:r w:rsidRPr="004A2955">
              <w:rPr>
                <w:rFonts w:ascii="Times New Roman" w:eastAsia="Times New Roman" w:hAnsi="Times New Roman" w:cs="Times New Roman"/>
                <w:color w:val="2C2F34"/>
                <w:sz w:val="20"/>
                <w:szCs w:val="20"/>
                <w:bdr w:val="none" w:sz="0" w:space="0" w:color="auto" w:frame="1"/>
                <w:lang w:val="en-US"/>
              </w:rPr>
              <w:t>For Launching an Activity</w:t>
            </w:r>
            <w:r>
              <w:rPr>
                <w:rFonts w:ascii="Times New Roman" w:eastAsia="Times New Roman" w:hAnsi="Times New Roman" w:cs="Times New Roman"/>
                <w:color w:val="2C2F34"/>
                <w:sz w:val="20"/>
                <w:szCs w:val="20"/>
                <w:bdr w:val="none" w:sz="0" w:space="0" w:color="auto" w:frame="1"/>
                <w:lang w:val="en-US"/>
              </w:rPr>
              <w:t>.</w:t>
            </w:r>
          </w:p>
          <w:p w:rsidR="004A2955" w:rsidRPr="004A2955" w:rsidRDefault="004A2955" w:rsidP="004A2955">
            <w:pPr>
              <w:numPr>
                <w:ilvl w:val="0"/>
                <w:numId w:val="1"/>
              </w:numPr>
              <w:shd w:val="clear" w:color="auto" w:fill="FFFFFF"/>
              <w:spacing w:line="240" w:lineRule="auto"/>
              <w:ind w:left="300"/>
              <w:jc w:val="both"/>
              <w:rPr>
                <w:rFonts w:ascii="Times New Roman" w:eastAsia="Times New Roman" w:hAnsi="Times New Roman" w:cs="Times New Roman"/>
                <w:color w:val="2C2F34"/>
                <w:sz w:val="20"/>
                <w:szCs w:val="20"/>
                <w:lang w:val="en-US"/>
              </w:rPr>
            </w:pPr>
            <w:r w:rsidRPr="004A2955">
              <w:rPr>
                <w:rFonts w:ascii="Times New Roman" w:eastAsia="Times New Roman" w:hAnsi="Times New Roman" w:cs="Times New Roman"/>
                <w:color w:val="2C2F34"/>
                <w:sz w:val="20"/>
                <w:szCs w:val="20"/>
                <w:bdr w:val="none" w:sz="0" w:space="0" w:color="auto" w:frame="1"/>
                <w:lang w:val="en-US"/>
              </w:rPr>
              <w:t>To start a New Service</w:t>
            </w:r>
            <w:r>
              <w:rPr>
                <w:rFonts w:ascii="Times New Roman" w:eastAsia="Times New Roman" w:hAnsi="Times New Roman" w:cs="Times New Roman"/>
                <w:color w:val="2C2F34"/>
                <w:sz w:val="20"/>
                <w:szCs w:val="20"/>
                <w:bdr w:val="none" w:sz="0" w:space="0" w:color="auto" w:frame="1"/>
                <w:lang w:val="en-US"/>
              </w:rPr>
              <w:t>.</w:t>
            </w:r>
          </w:p>
          <w:p w:rsidR="004A2955" w:rsidRPr="004A2955" w:rsidRDefault="004A2955" w:rsidP="004A2955">
            <w:pPr>
              <w:numPr>
                <w:ilvl w:val="0"/>
                <w:numId w:val="1"/>
              </w:numPr>
              <w:shd w:val="clear" w:color="auto" w:fill="FFFFFF"/>
              <w:spacing w:line="240" w:lineRule="auto"/>
              <w:ind w:left="300"/>
              <w:jc w:val="both"/>
              <w:rPr>
                <w:rFonts w:ascii="Times New Roman" w:eastAsia="Times New Roman" w:hAnsi="Times New Roman" w:cs="Times New Roman"/>
                <w:color w:val="2C2F34"/>
                <w:sz w:val="20"/>
                <w:szCs w:val="20"/>
                <w:lang w:val="en-US"/>
              </w:rPr>
            </w:pPr>
            <w:r w:rsidRPr="004A2955">
              <w:rPr>
                <w:rFonts w:ascii="Times New Roman" w:eastAsia="Times New Roman" w:hAnsi="Times New Roman" w:cs="Times New Roman"/>
                <w:color w:val="2C2F34"/>
                <w:sz w:val="20"/>
                <w:szCs w:val="20"/>
                <w:bdr w:val="none" w:sz="0" w:space="0" w:color="auto" w:frame="1"/>
                <w:lang w:val="en-US"/>
              </w:rPr>
              <w:t>For Broadcasting Messages</w:t>
            </w:r>
            <w:r>
              <w:rPr>
                <w:rFonts w:ascii="Times New Roman" w:eastAsia="Times New Roman" w:hAnsi="Times New Roman" w:cs="Times New Roman"/>
                <w:color w:val="2C2F34"/>
                <w:sz w:val="20"/>
                <w:szCs w:val="20"/>
                <w:bdr w:val="none" w:sz="0" w:space="0" w:color="auto" w:frame="1"/>
                <w:lang w:val="en-US"/>
              </w:rPr>
              <w:t>.</w:t>
            </w:r>
          </w:p>
          <w:p w:rsidR="004A2955" w:rsidRPr="004A2955" w:rsidRDefault="004A2955" w:rsidP="004A2955">
            <w:pPr>
              <w:numPr>
                <w:ilvl w:val="0"/>
                <w:numId w:val="1"/>
              </w:numPr>
              <w:shd w:val="clear" w:color="auto" w:fill="FFFFFF"/>
              <w:spacing w:line="240" w:lineRule="auto"/>
              <w:ind w:left="300"/>
              <w:jc w:val="both"/>
              <w:rPr>
                <w:rFonts w:ascii="Times New Roman" w:eastAsia="Times New Roman" w:hAnsi="Times New Roman" w:cs="Times New Roman"/>
                <w:color w:val="2C2F34"/>
                <w:sz w:val="20"/>
                <w:szCs w:val="20"/>
                <w:lang w:val="en-US"/>
              </w:rPr>
            </w:pPr>
            <w:r w:rsidRPr="004A2955">
              <w:rPr>
                <w:rFonts w:ascii="Times New Roman" w:eastAsia="Times New Roman" w:hAnsi="Times New Roman" w:cs="Times New Roman"/>
                <w:color w:val="2C2F34"/>
                <w:sz w:val="20"/>
                <w:szCs w:val="20"/>
                <w:bdr w:val="none" w:sz="0" w:space="0" w:color="auto" w:frame="1"/>
                <w:lang w:val="en-US"/>
              </w:rPr>
              <w:t>To Display a list of contacts in ListView</w:t>
            </w:r>
            <w:r>
              <w:rPr>
                <w:rFonts w:ascii="Times New Roman" w:eastAsia="Times New Roman" w:hAnsi="Times New Roman" w:cs="Times New Roman"/>
                <w:color w:val="2C2F34"/>
                <w:sz w:val="20"/>
                <w:szCs w:val="20"/>
                <w:bdr w:val="none" w:sz="0" w:space="0" w:color="auto" w:frame="1"/>
                <w:lang w:val="en-US"/>
              </w:rPr>
              <w:t>.</w:t>
            </w:r>
          </w:p>
          <w:p w:rsidR="004A2955" w:rsidRPr="004A2955" w:rsidRDefault="004A2955" w:rsidP="00FA6EC2">
            <w:pPr>
              <w:spacing w:before="40" w:line="331" w:lineRule="auto"/>
              <w:ind w:left="20"/>
              <w:rPr>
                <w:rFonts w:ascii="Times New Roman" w:hAnsi="Times New Roman" w:cs="Times New Roman"/>
                <w:sz w:val="20"/>
                <w:szCs w:val="20"/>
              </w:rPr>
            </w:pPr>
          </w:p>
        </w:tc>
      </w:tr>
    </w:tbl>
    <w:p w:rsidR="004A2955" w:rsidRDefault="004A2955"/>
    <w:p w:rsidR="004A2955" w:rsidRDefault="004A2955"/>
    <w:tbl>
      <w:tblPr>
        <w:tblStyle w:val="a1"/>
        <w:tblW w:w="873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4A2955" w:rsidTr="00FA6EC2">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4A2955" w:rsidRDefault="004A2955" w:rsidP="00FA6EC2">
            <w:pPr>
              <w:spacing w:before="40" w:line="331" w:lineRule="auto"/>
              <w:ind w:left="20"/>
              <w:rPr>
                <w:b/>
                <w:sz w:val="18"/>
                <w:szCs w:val="18"/>
              </w:rPr>
            </w:pPr>
            <w:r>
              <w:rPr>
                <w:b/>
                <w:sz w:val="20"/>
                <w:szCs w:val="20"/>
              </w:rPr>
              <w:lastRenderedPageBreak/>
              <w:t>Activity:</w:t>
            </w:r>
            <w:r>
              <w:rPr>
                <w:b/>
                <w:sz w:val="18"/>
                <w:szCs w:val="18"/>
              </w:rPr>
              <w:t xml:space="preserve"> Life cycle preferences and data persistence.</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4A2955" w:rsidRDefault="004A2955" w:rsidP="00FA6EC2">
            <w:pPr>
              <w:spacing w:before="40" w:line="331" w:lineRule="auto"/>
              <w:ind w:left="20"/>
              <w:rPr>
                <w:b/>
                <w:sz w:val="20"/>
                <w:szCs w:val="20"/>
              </w:rPr>
            </w:pPr>
            <w:r>
              <w:rPr>
                <w:b/>
                <w:sz w:val="20"/>
                <w:szCs w:val="20"/>
              </w:rPr>
              <w:t xml:space="preserve">Start: </w:t>
            </w:r>
            <w:r>
              <w:rPr>
                <w:b/>
                <w:sz w:val="20"/>
                <w:szCs w:val="20"/>
              </w:rPr>
              <w:t>2.30P</w:t>
            </w:r>
            <w:r>
              <w:rPr>
                <w:b/>
                <w:sz w:val="20"/>
                <w:szCs w:val="20"/>
              </w:rPr>
              <w:t>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4A2955" w:rsidRDefault="004A2955" w:rsidP="00FA6EC2">
            <w:pPr>
              <w:spacing w:before="40" w:line="331" w:lineRule="auto"/>
              <w:ind w:left="20"/>
              <w:rPr>
                <w:b/>
                <w:sz w:val="20"/>
                <w:szCs w:val="20"/>
              </w:rPr>
            </w:pPr>
            <w:r>
              <w:rPr>
                <w:b/>
                <w:sz w:val="20"/>
                <w:szCs w:val="20"/>
              </w:rPr>
              <w:t xml:space="preserve">Stop: </w:t>
            </w:r>
            <w:r>
              <w:rPr>
                <w:b/>
                <w:sz w:val="20"/>
                <w:szCs w:val="20"/>
              </w:rPr>
              <w:t>4</w:t>
            </w:r>
            <w:r>
              <w:rPr>
                <w:b/>
                <w:sz w:val="20"/>
                <w:szCs w:val="20"/>
              </w:rPr>
              <w:t>.30PM</w:t>
            </w:r>
          </w:p>
        </w:tc>
      </w:tr>
      <w:tr w:rsidR="004A2955" w:rsidRPr="004A2955" w:rsidTr="00FA6EC2">
        <w:trPr>
          <w:trHeight w:val="2640"/>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2955" w:rsidRPr="004A2955" w:rsidRDefault="004A2955" w:rsidP="004A2955">
            <w:pPr>
              <w:shd w:val="clear" w:color="auto" w:fill="FFFFFF"/>
              <w:spacing w:line="240" w:lineRule="auto"/>
              <w:ind w:left="300"/>
              <w:jc w:val="both"/>
              <w:rPr>
                <w:rFonts w:ascii="Times New Roman" w:eastAsia="Times New Roman" w:hAnsi="Times New Roman" w:cs="Times New Roman"/>
                <w:color w:val="2C2F34"/>
                <w:sz w:val="20"/>
                <w:szCs w:val="20"/>
                <w:lang w:val="en-US"/>
              </w:rPr>
            </w:pPr>
            <w:r>
              <w:rPr>
                <w:rFonts w:ascii="Times New Roman" w:eastAsia="Times New Roman" w:hAnsi="Times New Roman" w:cs="Times New Roman"/>
                <w:color w:val="2C2F34"/>
                <w:sz w:val="20"/>
                <w:szCs w:val="20"/>
                <w:bdr w:val="none" w:sz="0" w:space="0" w:color="auto" w:frame="1"/>
                <w:lang w:val="en-US"/>
              </w:rPr>
              <w:t>.</w:t>
            </w:r>
          </w:p>
          <w:p w:rsidR="004A2955" w:rsidRDefault="004A2955" w:rsidP="00FA6EC2">
            <w:pPr>
              <w:spacing w:before="40" w:line="331" w:lineRule="auto"/>
              <w:ind w:left="20"/>
              <w:rPr>
                <w:rFonts w:ascii="Times New Roman" w:hAnsi="Times New Roman" w:cs="Times New Roman"/>
                <w:sz w:val="20"/>
                <w:szCs w:val="20"/>
              </w:rPr>
            </w:pPr>
            <w:r w:rsidRPr="004A2955">
              <w:rPr>
                <w:rFonts w:ascii="Times New Roman" w:hAnsi="Times New Roman" w:cs="Times New Roman"/>
                <w:sz w:val="20"/>
                <w:szCs w:val="20"/>
              </w:rPr>
              <w:t xml:space="preserve">List preferences- A Preference that displays a list of entries as a dialog. This preference will store a string into the SharedPreferences. </w:t>
            </w:r>
          </w:p>
          <w:p w:rsidR="004A2955" w:rsidRDefault="004A2955" w:rsidP="00FA6EC2">
            <w:pPr>
              <w:spacing w:before="40" w:line="331" w:lineRule="auto"/>
              <w:ind w:left="20"/>
              <w:rPr>
                <w:rFonts w:ascii="Times New Roman" w:hAnsi="Times New Roman" w:cs="Times New Roman"/>
                <w:sz w:val="20"/>
                <w:szCs w:val="20"/>
              </w:rPr>
            </w:pPr>
            <w:r w:rsidRPr="004A2955">
              <w:rPr>
                <w:rFonts w:ascii="Times New Roman" w:hAnsi="Times New Roman" w:cs="Times New Roman"/>
                <w:sz w:val="20"/>
                <w:szCs w:val="20"/>
              </w:rPr>
              <w:t xml:space="preserve">Content provider- A content provider manages access to a central repository of data. A provider is part of an Android application, which often provides its own UI for working with the data. However, content providers are primarily intended to be used by other applications, which access the provider using a provider client object. Projection selection, selection </w:t>
            </w:r>
            <w:proofErr w:type="spellStart"/>
            <w:r w:rsidRPr="004A2955">
              <w:rPr>
                <w:rFonts w:ascii="Times New Roman" w:hAnsi="Times New Roman" w:cs="Times New Roman"/>
                <w:sz w:val="20"/>
                <w:szCs w:val="20"/>
              </w:rPr>
              <w:t>args</w:t>
            </w:r>
            <w:proofErr w:type="spellEnd"/>
            <w:r w:rsidRPr="004A2955">
              <w:rPr>
                <w:rFonts w:ascii="Times New Roman" w:hAnsi="Times New Roman" w:cs="Times New Roman"/>
                <w:sz w:val="20"/>
                <w:szCs w:val="20"/>
              </w:rPr>
              <w:t xml:space="preserve">, sort order </w:t>
            </w:r>
          </w:p>
          <w:p w:rsidR="004A2955" w:rsidRDefault="004A2955" w:rsidP="00FA6EC2">
            <w:pPr>
              <w:spacing w:before="40" w:line="331" w:lineRule="auto"/>
              <w:ind w:left="20"/>
              <w:rPr>
                <w:rFonts w:ascii="Times New Roman" w:hAnsi="Times New Roman" w:cs="Times New Roman"/>
                <w:sz w:val="20"/>
                <w:szCs w:val="20"/>
              </w:rPr>
            </w:pPr>
            <w:r w:rsidRPr="004A2955">
              <w:rPr>
                <w:rFonts w:ascii="Times New Roman" w:hAnsi="Times New Roman" w:cs="Times New Roman"/>
                <w:sz w:val="20"/>
                <w:szCs w:val="20"/>
              </w:rPr>
              <w:t>Content resolver</w:t>
            </w:r>
            <w:proofErr w:type="gramStart"/>
            <w:r w:rsidRPr="004A2955">
              <w:rPr>
                <w:rFonts w:ascii="Times New Roman" w:hAnsi="Times New Roman" w:cs="Times New Roman"/>
                <w:sz w:val="20"/>
                <w:szCs w:val="20"/>
              </w:rPr>
              <w:t>:-</w:t>
            </w:r>
            <w:proofErr w:type="gramEnd"/>
            <w:r w:rsidRPr="004A2955">
              <w:rPr>
                <w:rFonts w:ascii="Times New Roman" w:hAnsi="Times New Roman" w:cs="Times New Roman"/>
                <w:sz w:val="20"/>
                <w:szCs w:val="20"/>
              </w:rPr>
              <w:t xml:space="preserve"> ContentResolver object and Content Provider handle inter-process communication. For ex-To get the list of words from user dictionary, we use the </w:t>
            </w:r>
            <w:proofErr w:type="gramStart"/>
            <w:r w:rsidRPr="004A2955">
              <w:rPr>
                <w:rFonts w:ascii="Times New Roman" w:hAnsi="Times New Roman" w:cs="Times New Roman"/>
                <w:sz w:val="20"/>
                <w:szCs w:val="20"/>
              </w:rPr>
              <w:t>ContentResolver.query(</w:t>
            </w:r>
            <w:proofErr w:type="gramEnd"/>
            <w:r w:rsidRPr="004A2955">
              <w:rPr>
                <w:rFonts w:ascii="Times New Roman" w:hAnsi="Times New Roman" w:cs="Times New Roman"/>
                <w:sz w:val="20"/>
                <w:szCs w:val="20"/>
              </w:rPr>
              <w:t>) method which calls the query()method defined by the User Dictionary provider. There are multiple pieces to the CursorLoader API.</w:t>
            </w:r>
          </w:p>
          <w:p w:rsidR="004A2955" w:rsidRPr="004A2955" w:rsidRDefault="004A2955" w:rsidP="004A2955">
            <w:pPr>
              <w:spacing w:before="40" w:line="331" w:lineRule="auto"/>
              <w:rPr>
                <w:rFonts w:ascii="Times New Roman" w:hAnsi="Times New Roman" w:cs="Times New Roman"/>
                <w:sz w:val="20"/>
                <w:szCs w:val="20"/>
              </w:rPr>
            </w:pPr>
            <w:r w:rsidRPr="004A2955">
              <w:rPr>
                <w:rFonts w:ascii="Times New Roman" w:hAnsi="Times New Roman" w:cs="Times New Roman"/>
                <w:sz w:val="20"/>
                <w:szCs w:val="20"/>
              </w:rPr>
              <w:t xml:space="preserve"> A CursorLoader is a specialized member of Android’s loader framework specifically designed to handle cursors.</w:t>
            </w:r>
          </w:p>
        </w:tc>
      </w:tr>
    </w:tbl>
    <w:tbl>
      <w:tblPr>
        <w:tblStyle w:val="a2"/>
        <w:tblW w:w="8955" w:type="dxa"/>
        <w:tblBorders>
          <w:top w:val="nil"/>
          <w:left w:val="nil"/>
          <w:bottom w:val="nil"/>
          <w:right w:val="nil"/>
          <w:insideH w:val="nil"/>
          <w:insideV w:val="nil"/>
        </w:tblBorders>
        <w:tblLayout w:type="fixed"/>
        <w:tblLook w:val="0600" w:firstRow="0" w:lastRow="0" w:firstColumn="0" w:lastColumn="0" w:noHBand="1" w:noVBand="1"/>
      </w:tblPr>
      <w:tblGrid>
        <w:gridCol w:w="8955"/>
      </w:tblGrid>
      <w:tr w:rsidR="003F0FDE">
        <w:trPr>
          <w:trHeight w:val="560"/>
        </w:trPr>
        <w:tc>
          <w:tcPr>
            <w:tcW w:w="89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3F0FDE" w:rsidRDefault="00C432AB">
            <w:pPr>
              <w:spacing w:before="40" w:line="331" w:lineRule="auto"/>
              <w:ind w:left="20"/>
              <w:rPr>
                <w:b/>
              </w:rPr>
            </w:pPr>
            <w:r>
              <w:rPr>
                <w:b/>
              </w:rPr>
              <w:t>Deliverable Status</w:t>
            </w:r>
          </w:p>
        </w:tc>
      </w:tr>
      <w:tr w:rsidR="003F0FDE">
        <w:trPr>
          <w:trHeight w:val="780"/>
        </w:trPr>
        <w:tc>
          <w:tcPr>
            <w:tcW w:w="89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3F0FDE" w:rsidRDefault="00C432AB">
            <w:pPr>
              <w:spacing w:before="40" w:line="331" w:lineRule="auto"/>
              <w:ind w:left="20"/>
              <w:rPr>
                <w:b/>
                <w:sz w:val="20"/>
                <w:szCs w:val="20"/>
              </w:rPr>
            </w:pPr>
            <w:r>
              <w:rPr>
                <w:b/>
                <w:sz w:val="20"/>
                <w:szCs w:val="20"/>
              </w:rPr>
              <w:t xml:space="preserve">Deliverables : Module link of the </w:t>
            </w:r>
            <w:proofErr w:type="spellStart"/>
            <w:r>
              <w:rPr>
                <w:b/>
                <w:sz w:val="20"/>
                <w:szCs w:val="20"/>
              </w:rPr>
              <w:t>github</w:t>
            </w:r>
            <w:proofErr w:type="spellEnd"/>
          </w:p>
        </w:tc>
      </w:tr>
      <w:tr w:rsidR="003F0FDE">
        <w:trPr>
          <w:trHeight w:val="1060"/>
        </w:trPr>
        <w:tc>
          <w:tcPr>
            <w:tcW w:w="89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3F0FDE" w:rsidRDefault="003F0FDE">
            <w:pPr>
              <w:spacing w:before="40" w:line="331" w:lineRule="auto"/>
              <w:rPr>
                <w:sz w:val="20"/>
                <w:szCs w:val="20"/>
              </w:rPr>
            </w:pPr>
          </w:p>
        </w:tc>
      </w:tr>
    </w:tbl>
    <w:p w:rsidR="003F0FDE" w:rsidRDefault="003F0FDE"/>
    <w:p w:rsidR="003F0FDE" w:rsidRDefault="003F0FDE"/>
    <w:p w:rsidR="003F0FDE" w:rsidRDefault="003F0FDE"/>
    <w:p w:rsidR="003F0FDE" w:rsidRDefault="003F0FDE"/>
    <w:p w:rsidR="003F0FDE" w:rsidRDefault="003F0FDE"/>
    <w:sectPr w:rsidR="003F0F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B45BC"/>
    <w:multiLevelType w:val="multilevel"/>
    <w:tmpl w:val="EC78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F0FDE"/>
    <w:rsid w:val="003F0FDE"/>
    <w:rsid w:val="004A2955"/>
    <w:rsid w:val="00A73C14"/>
    <w:rsid w:val="00C4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semiHidden/>
    <w:unhideWhenUsed/>
    <w:rsid w:val="004A29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semiHidden/>
    <w:unhideWhenUsed/>
    <w:rsid w:val="004A2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757134">
      <w:bodyDiv w:val="1"/>
      <w:marLeft w:val="0"/>
      <w:marRight w:val="0"/>
      <w:marTop w:val="0"/>
      <w:marBottom w:val="0"/>
      <w:divBdr>
        <w:top w:val="none" w:sz="0" w:space="0" w:color="auto"/>
        <w:left w:val="none" w:sz="0" w:space="0" w:color="auto"/>
        <w:bottom w:val="none" w:sz="0" w:space="0" w:color="auto"/>
        <w:right w:val="none" w:sz="0" w:space="0" w:color="auto"/>
      </w:divBdr>
    </w:div>
    <w:div w:id="169005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15</cp:revision>
  <dcterms:created xsi:type="dcterms:W3CDTF">2019-03-17T20:00:00Z</dcterms:created>
  <dcterms:modified xsi:type="dcterms:W3CDTF">2019-03-17T20:11:00Z</dcterms:modified>
</cp:coreProperties>
</file>