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C6A90" w14:textId="3E1B5B44" w:rsidR="0014398E" w:rsidRPr="00F320AD" w:rsidRDefault="0014398E" w:rsidP="0014398E">
      <w:pPr>
        <w:spacing w:line="360" w:lineRule="auto"/>
        <w:jc w:val="center"/>
        <w:rPr>
          <w:sz w:val="32"/>
          <w:szCs w:val="32"/>
        </w:rPr>
      </w:pPr>
      <w:r w:rsidRPr="00F320AD">
        <w:rPr>
          <w:sz w:val="32"/>
          <w:szCs w:val="32"/>
        </w:rPr>
        <w:t>DATA SCIENCE MINOR PROJECT REPORT</w:t>
      </w:r>
    </w:p>
    <w:p w14:paraId="6731FD5E" w14:textId="77777777" w:rsidR="0014398E" w:rsidRPr="00F320AD" w:rsidRDefault="0014398E" w:rsidP="0014398E">
      <w:pPr>
        <w:spacing w:line="360" w:lineRule="auto"/>
        <w:jc w:val="center"/>
      </w:pPr>
      <w:r w:rsidRPr="00F320AD">
        <w:t>DATA SCIENCE</w:t>
      </w:r>
      <w:r w:rsidRPr="00F320AD">
        <w:br/>
        <w:t>PROJECT REPORT</w:t>
      </w:r>
      <w:r w:rsidRPr="00F320AD">
        <w:br/>
        <w:t>(Project Semester January-April 2025)</w:t>
      </w:r>
    </w:p>
    <w:p w14:paraId="24A6342A" w14:textId="2F2A91F0" w:rsidR="0014398E" w:rsidRPr="00F320AD" w:rsidRDefault="0014398E" w:rsidP="0014398E">
      <w:pPr>
        <w:spacing w:line="360" w:lineRule="auto"/>
        <w:jc w:val="center"/>
      </w:pPr>
      <w:r w:rsidRPr="00F320AD">
        <w:rPr>
          <w:noProof/>
        </w:rPr>
        <w:drawing>
          <wp:inline distT="0" distB="0" distL="0" distR="0" wp14:anchorId="0F2D733E" wp14:editId="5DAACDD7">
            <wp:extent cx="2339340" cy="1440180"/>
            <wp:effectExtent l="0" t="0" r="3810" b="0"/>
            <wp:docPr id="1424300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9340" cy="1440180"/>
                    </a:xfrm>
                    <a:prstGeom prst="rect">
                      <a:avLst/>
                    </a:prstGeom>
                    <a:noFill/>
                    <a:ln>
                      <a:noFill/>
                    </a:ln>
                  </pic:spPr>
                </pic:pic>
              </a:graphicData>
            </a:graphic>
          </wp:inline>
        </w:drawing>
      </w:r>
    </w:p>
    <w:p w14:paraId="03D1FF48" w14:textId="2A01BDF6" w:rsidR="0014398E" w:rsidRPr="00F320AD" w:rsidRDefault="008432EB" w:rsidP="0014398E">
      <w:pPr>
        <w:spacing w:line="360" w:lineRule="auto"/>
        <w:jc w:val="center"/>
        <w:rPr>
          <w:sz w:val="40"/>
          <w:szCs w:val="40"/>
        </w:rPr>
      </w:pPr>
      <w:bookmarkStart w:id="0" w:name="_Hlk195366710"/>
      <w:r w:rsidRPr="00F320AD">
        <w:rPr>
          <w:sz w:val="40"/>
          <w:szCs w:val="40"/>
        </w:rPr>
        <w:t>INDIAN PORTS AND PERFORMANCE</w:t>
      </w:r>
      <w:r w:rsidR="0014398E" w:rsidRPr="00F320AD">
        <w:rPr>
          <w:sz w:val="40"/>
          <w:szCs w:val="40"/>
        </w:rPr>
        <w:t xml:space="preserve"> DASHBOARD</w:t>
      </w:r>
    </w:p>
    <w:bookmarkEnd w:id="0"/>
    <w:p w14:paraId="2A3B1180" w14:textId="77777777" w:rsidR="0014398E" w:rsidRPr="00F320AD" w:rsidRDefault="0014398E" w:rsidP="0014398E">
      <w:pPr>
        <w:spacing w:line="360" w:lineRule="auto"/>
        <w:jc w:val="center"/>
      </w:pPr>
      <w:r w:rsidRPr="00F320AD">
        <w:t>Submitted by</w:t>
      </w:r>
    </w:p>
    <w:p w14:paraId="371B12A6" w14:textId="36C43B9A" w:rsidR="0014398E" w:rsidRPr="00F320AD" w:rsidRDefault="008432EB" w:rsidP="0014398E">
      <w:pPr>
        <w:spacing w:line="360" w:lineRule="auto"/>
        <w:jc w:val="center"/>
      </w:pPr>
      <w:r w:rsidRPr="00F320AD">
        <w:t>Sala Meher Raju</w:t>
      </w:r>
      <w:r w:rsidR="0014398E" w:rsidRPr="00F320AD">
        <w:br/>
        <w:t xml:space="preserve">Registration No: </w:t>
      </w:r>
      <w:r w:rsidRPr="00F320AD">
        <w:t>12318575</w:t>
      </w:r>
      <w:r w:rsidR="0014398E" w:rsidRPr="00F320AD">
        <w:br/>
        <w:t xml:space="preserve">Programme and Section: </w:t>
      </w:r>
      <w:proofErr w:type="gramStart"/>
      <w:r w:rsidR="0014398E" w:rsidRPr="00F320AD">
        <w:t>B.Tech</w:t>
      </w:r>
      <w:proofErr w:type="gramEnd"/>
      <w:r w:rsidR="0014398E" w:rsidRPr="00F320AD">
        <w:t xml:space="preserve"> CSE, Section KM005</w:t>
      </w:r>
      <w:r w:rsidR="0014398E" w:rsidRPr="00F320AD">
        <w:br/>
        <w:t>Course Code: INT 217</w:t>
      </w:r>
    </w:p>
    <w:p w14:paraId="24A73828" w14:textId="77777777" w:rsidR="0014398E" w:rsidRPr="00F320AD" w:rsidRDefault="0014398E" w:rsidP="0014398E">
      <w:pPr>
        <w:spacing w:line="360" w:lineRule="auto"/>
        <w:jc w:val="center"/>
      </w:pPr>
      <w:r w:rsidRPr="00F320AD">
        <w:t>Under the Guidance of</w:t>
      </w:r>
    </w:p>
    <w:p w14:paraId="3E2225CE" w14:textId="77777777" w:rsidR="0014398E" w:rsidRPr="00F320AD" w:rsidRDefault="0014398E" w:rsidP="0014398E">
      <w:pPr>
        <w:spacing w:line="360" w:lineRule="auto"/>
        <w:jc w:val="center"/>
      </w:pPr>
      <w:r w:rsidRPr="00F320AD">
        <w:t xml:space="preserve">[Dr. Baljinder Kaur, </w:t>
      </w:r>
      <w:proofErr w:type="gramStart"/>
      <w:r w:rsidRPr="00F320AD">
        <w:t>U.Id</w:t>
      </w:r>
      <w:proofErr w:type="gramEnd"/>
      <w:r w:rsidRPr="00F320AD">
        <w:t>: 27952, Designation: Assistant Professor]</w:t>
      </w:r>
    </w:p>
    <w:p w14:paraId="3F11306B" w14:textId="77777777" w:rsidR="0014398E" w:rsidRPr="00F320AD" w:rsidRDefault="0014398E" w:rsidP="0014398E">
      <w:pPr>
        <w:spacing w:line="360" w:lineRule="auto"/>
        <w:jc w:val="center"/>
      </w:pPr>
      <w:r w:rsidRPr="00F320AD">
        <w:t>Discipline of CSE/IT</w:t>
      </w:r>
    </w:p>
    <w:p w14:paraId="117B57E2" w14:textId="77777777" w:rsidR="0014398E" w:rsidRPr="00F320AD" w:rsidRDefault="0014398E" w:rsidP="0014398E">
      <w:pPr>
        <w:spacing w:line="360" w:lineRule="auto"/>
        <w:jc w:val="center"/>
      </w:pPr>
      <w:r w:rsidRPr="00F320AD">
        <w:t>Lovely School of Computer Science and Engineering</w:t>
      </w:r>
    </w:p>
    <w:p w14:paraId="43E738DE" w14:textId="77777777" w:rsidR="0014398E" w:rsidRPr="00F320AD" w:rsidRDefault="0014398E" w:rsidP="0014398E">
      <w:pPr>
        <w:spacing w:line="360" w:lineRule="auto"/>
        <w:jc w:val="center"/>
      </w:pPr>
      <w:r w:rsidRPr="00F320AD">
        <w:t>Lovely Professional University, Phagwara</w:t>
      </w:r>
    </w:p>
    <w:p w14:paraId="187D663B" w14:textId="02BA3F4F" w:rsidR="0014398E" w:rsidRPr="00F320AD" w:rsidRDefault="0014398E" w:rsidP="0014398E">
      <w:pPr>
        <w:jc w:val="center"/>
      </w:pPr>
    </w:p>
    <w:p w14:paraId="4AE8063A" w14:textId="77777777" w:rsidR="0014398E" w:rsidRPr="00F320AD" w:rsidRDefault="0014398E" w:rsidP="0014398E">
      <w:pPr>
        <w:jc w:val="both"/>
      </w:pPr>
    </w:p>
    <w:p w14:paraId="3AC63811" w14:textId="77777777" w:rsidR="0014398E" w:rsidRPr="00F320AD" w:rsidRDefault="0014398E" w:rsidP="0014398E">
      <w:pPr>
        <w:jc w:val="both"/>
      </w:pPr>
    </w:p>
    <w:p w14:paraId="7E5BCA44" w14:textId="77777777" w:rsidR="0014398E" w:rsidRPr="00F320AD" w:rsidRDefault="0014398E" w:rsidP="0014398E">
      <w:pPr>
        <w:jc w:val="both"/>
      </w:pPr>
    </w:p>
    <w:p w14:paraId="15A1AC94" w14:textId="77777777" w:rsidR="0014398E" w:rsidRPr="00F320AD" w:rsidRDefault="0014398E" w:rsidP="0014398E">
      <w:pPr>
        <w:jc w:val="both"/>
      </w:pPr>
    </w:p>
    <w:p w14:paraId="50D47C88" w14:textId="77777777" w:rsidR="0014398E" w:rsidRPr="00F320AD" w:rsidRDefault="0014398E" w:rsidP="0014398E">
      <w:pPr>
        <w:jc w:val="both"/>
      </w:pPr>
    </w:p>
    <w:p w14:paraId="0F641BBF" w14:textId="76666242" w:rsidR="0014398E" w:rsidRPr="00F320AD" w:rsidRDefault="0014398E" w:rsidP="0014398E">
      <w:pPr>
        <w:jc w:val="both"/>
      </w:pPr>
      <w:r w:rsidRPr="00F320AD">
        <w:t>DECLARATION</w:t>
      </w:r>
    </w:p>
    <w:p w14:paraId="1436F3BC" w14:textId="5B3C1C94" w:rsidR="0014398E" w:rsidRPr="00F320AD" w:rsidRDefault="0014398E" w:rsidP="0014398E">
      <w:pPr>
        <w:jc w:val="both"/>
      </w:pPr>
      <w:r w:rsidRPr="00F320AD">
        <w:t>I,</w:t>
      </w:r>
      <w:r w:rsidR="008432EB" w:rsidRPr="00F320AD">
        <w:t xml:space="preserve"> Sala Meher Raju,</w:t>
      </w:r>
      <w:r w:rsidRPr="00F320AD">
        <w:t xml:space="preserve"> student of </w:t>
      </w:r>
      <w:proofErr w:type="spellStart"/>
      <w:proofErr w:type="gramStart"/>
      <w:r w:rsidRPr="00F320AD">
        <w:t>B.Tech</w:t>
      </w:r>
      <w:proofErr w:type="spellEnd"/>
      <w:proofErr w:type="gramEnd"/>
      <w:r w:rsidRPr="00F320AD">
        <w:t xml:space="preserve"> in Computer Science and Engineering under CSE/IT Discipline at Lovely Professional University, Punjab, hereby declare that all the information furnished in this project report is based on my own intensive work and is genuine.</w:t>
      </w:r>
    </w:p>
    <w:p w14:paraId="13CDBC08" w14:textId="21F1366F" w:rsidR="0014398E" w:rsidRPr="00F320AD" w:rsidRDefault="0014398E" w:rsidP="0014398E">
      <w:r w:rsidRPr="00F320AD">
        <w:t xml:space="preserve">Date:11 </w:t>
      </w:r>
      <w:proofErr w:type="gramStart"/>
      <w:r w:rsidRPr="00F320AD">
        <w:t>April,</w:t>
      </w:r>
      <w:proofErr w:type="gramEnd"/>
      <w:r w:rsidRPr="00F320AD">
        <w:t xml:space="preserve"> 2025 </w:t>
      </w:r>
      <w:r w:rsidRPr="00F320AD">
        <w:tab/>
      </w:r>
      <w:r w:rsidRPr="00F320AD">
        <w:tab/>
      </w:r>
      <w:r w:rsidRPr="00F320AD">
        <w:tab/>
      </w:r>
      <w:r w:rsidRPr="00F320AD">
        <w:tab/>
      </w:r>
      <w:r w:rsidRPr="00F320AD">
        <w:tab/>
      </w:r>
      <w:r w:rsidRPr="00F320AD">
        <w:tab/>
      </w:r>
      <w:r w:rsidRPr="00F320AD">
        <w:tab/>
      </w:r>
      <w:r w:rsidRPr="00F320AD">
        <w:tab/>
        <w:t xml:space="preserve">Signature: </w:t>
      </w:r>
      <w:r w:rsidR="008432EB" w:rsidRPr="00F320AD">
        <w:t>Meher</w:t>
      </w:r>
      <w:r w:rsidRPr="00F320AD">
        <w:br/>
        <w:t xml:space="preserve">Registration No: </w:t>
      </w:r>
      <w:r w:rsidR="008432EB" w:rsidRPr="00F320AD">
        <w:t>12318575</w:t>
      </w:r>
      <w:r w:rsidRPr="00F320AD">
        <w:t xml:space="preserve"> </w:t>
      </w:r>
      <w:r w:rsidRPr="00F320AD">
        <w:tab/>
      </w:r>
      <w:r w:rsidRPr="00F320AD">
        <w:tab/>
      </w:r>
      <w:r w:rsidR="008432EB" w:rsidRPr="00F320AD">
        <w:t xml:space="preserve">                             </w:t>
      </w:r>
      <w:r w:rsidRPr="00F320AD">
        <w:t xml:space="preserve">Name of the Student: </w:t>
      </w:r>
      <w:r w:rsidR="008432EB" w:rsidRPr="00F320AD">
        <w:t xml:space="preserve">Sala Meher Raju </w:t>
      </w:r>
      <w:r w:rsidR="00000000" w:rsidRPr="00F320AD">
        <w:pict w14:anchorId="083C5E8C">
          <v:rect id="_x0000_i1025" style="width:0;height:1.5pt" o:hrstd="t" o:hr="t" fillcolor="#a0a0a0" stroked="f"/>
        </w:pict>
      </w:r>
    </w:p>
    <w:p w14:paraId="3701E459" w14:textId="77777777" w:rsidR="0014398E" w:rsidRPr="00F320AD" w:rsidRDefault="0014398E" w:rsidP="0014398E">
      <w:r w:rsidRPr="00F320AD">
        <w:t>CERTIFICATE</w:t>
      </w:r>
    </w:p>
    <w:p w14:paraId="5EA1F6E8" w14:textId="219E604C" w:rsidR="0014398E" w:rsidRPr="00F320AD" w:rsidRDefault="0014398E" w:rsidP="0014398E">
      <w:r w:rsidRPr="00F320AD">
        <w:t xml:space="preserve">This is to certify that </w:t>
      </w:r>
      <w:r w:rsidR="008432EB" w:rsidRPr="00F320AD">
        <w:t>Sala Meher Raju</w:t>
      </w:r>
      <w:r w:rsidRPr="00F320AD">
        <w:t xml:space="preserve"> bearing Registration No. </w:t>
      </w:r>
      <w:r w:rsidR="008432EB" w:rsidRPr="00F320AD">
        <w:t>12318575</w:t>
      </w:r>
      <w:r w:rsidRPr="00F320AD">
        <w:t xml:space="preserve"> has completed INT 217 project titled, “</w:t>
      </w:r>
      <w:r w:rsidR="008432EB" w:rsidRPr="00F320AD">
        <w:t>INDIAN PORTS AND PERFORMANCE DASHBOARD</w:t>
      </w:r>
      <w:r w:rsidRPr="00F320AD">
        <w:t>” under my guidance and supervision. To the best of my knowledge, the present work is the result of his original development, effort, and study.</w:t>
      </w:r>
    </w:p>
    <w:p w14:paraId="068A148D" w14:textId="5AA4DD04" w:rsidR="0014398E" w:rsidRPr="00F320AD" w:rsidRDefault="0014398E" w:rsidP="0014398E">
      <w:r w:rsidRPr="00F320AD">
        <w:t>Signature and Name of the Supervisor: Dr. Baljinder Kaur</w:t>
      </w:r>
      <w:r w:rsidRPr="00F320AD">
        <w:br/>
        <w:t>Designation of the Supervisor: Assistant Professor</w:t>
      </w:r>
      <w:r w:rsidRPr="00F320AD">
        <w:br/>
        <w:t>School of Computer Science and Engineering</w:t>
      </w:r>
      <w:r w:rsidRPr="00F320AD">
        <w:br/>
        <w:t>Lovely Professional University</w:t>
      </w:r>
      <w:r w:rsidRPr="00F320AD">
        <w:br/>
        <w:t>Phagwara, Punjab</w:t>
      </w:r>
    </w:p>
    <w:p w14:paraId="7A4318C5" w14:textId="77777777" w:rsidR="0014398E" w:rsidRPr="00F320AD" w:rsidRDefault="0014398E" w:rsidP="0014398E">
      <w:r w:rsidRPr="00F320AD">
        <w:t>Date: April 11, 2025</w:t>
      </w:r>
    </w:p>
    <w:p w14:paraId="7B1A3C91" w14:textId="77777777" w:rsidR="0014398E" w:rsidRPr="00F320AD" w:rsidRDefault="00000000" w:rsidP="0014398E">
      <w:r w:rsidRPr="00F320AD">
        <w:pict w14:anchorId="0F03E619">
          <v:rect id="_x0000_i1026" style="width:0;height:1.5pt" o:hrstd="t" o:hr="t" fillcolor="#a0a0a0" stroked="f"/>
        </w:pict>
      </w:r>
    </w:p>
    <w:p w14:paraId="38928262" w14:textId="77777777" w:rsidR="0014398E" w:rsidRPr="00F320AD" w:rsidRDefault="0014398E" w:rsidP="0014398E">
      <w:r w:rsidRPr="00F320AD">
        <w:t>Acknowledgement</w:t>
      </w:r>
    </w:p>
    <w:p w14:paraId="67A0BF3E" w14:textId="77777777" w:rsidR="0014398E" w:rsidRPr="00F320AD" w:rsidRDefault="0014398E" w:rsidP="0014398E">
      <w:r w:rsidRPr="00F320AD">
        <w:t>I would like to express my sincere gratitude to my project guide, [Dr. Baljinder Kaur], Assistant Professor, Lovely Professional University, for their invaluable guidance, support, and encouragement throughout the development of this project. Their expertise in data science and visualization techniques greatly enhanced the quality of this work.</w:t>
      </w:r>
    </w:p>
    <w:p w14:paraId="1CD59EF8" w14:textId="77777777" w:rsidR="0014398E" w:rsidRPr="00F320AD" w:rsidRDefault="0014398E" w:rsidP="0014398E">
      <w:r w:rsidRPr="00F320AD">
        <w:t>I am also thankful to the faculty members of the Discipline of CSE/IT and the Lovely School of Computer Science and Engineering for providing the necessary resources and infrastructure. Special thanks to my peers for their constructive feedback and collaboration.</w:t>
      </w:r>
    </w:p>
    <w:p w14:paraId="1E72C974" w14:textId="0FBBAA34" w:rsidR="0014398E" w:rsidRPr="00F320AD" w:rsidRDefault="008432EB" w:rsidP="0014398E">
      <w:r w:rsidRPr="00F320AD">
        <w:t>Sala Meher Raju</w:t>
      </w:r>
      <w:r w:rsidR="0014398E" w:rsidRPr="00F320AD">
        <w:br/>
        <w:t xml:space="preserve">Registration No: </w:t>
      </w:r>
      <w:r w:rsidRPr="00F320AD">
        <w:t>12318575</w:t>
      </w:r>
    </w:p>
    <w:p w14:paraId="34A7384A" w14:textId="77777777" w:rsidR="0014398E" w:rsidRPr="00F320AD" w:rsidRDefault="00000000" w:rsidP="0014398E">
      <w:r w:rsidRPr="00F320AD">
        <w:pict w14:anchorId="239EFA44">
          <v:rect id="_x0000_i1027" style="width:0;height:1.5pt" o:hrstd="t" o:hr="t" fillcolor="#a0a0a0" stroked="f"/>
        </w:pict>
      </w:r>
    </w:p>
    <w:p w14:paraId="0E273DDC" w14:textId="77777777" w:rsidR="0014398E" w:rsidRPr="00F320AD" w:rsidRDefault="0014398E" w:rsidP="0014398E">
      <w:r w:rsidRPr="00F320AD">
        <w:lastRenderedPageBreak/>
        <w:t>Table of Contents</w:t>
      </w:r>
    </w:p>
    <w:p w14:paraId="127CE5A2" w14:textId="77777777" w:rsidR="0014398E" w:rsidRPr="00F320AD" w:rsidRDefault="0014398E" w:rsidP="0014398E">
      <w:pPr>
        <w:numPr>
          <w:ilvl w:val="0"/>
          <w:numId w:val="20"/>
        </w:numPr>
      </w:pPr>
      <w:r w:rsidRPr="00F320AD">
        <w:t>Introduction</w:t>
      </w:r>
    </w:p>
    <w:p w14:paraId="5C8240FB" w14:textId="77777777" w:rsidR="0014398E" w:rsidRPr="00F320AD" w:rsidRDefault="0014398E" w:rsidP="0014398E">
      <w:pPr>
        <w:numPr>
          <w:ilvl w:val="0"/>
          <w:numId w:val="20"/>
        </w:numPr>
      </w:pPr>
      <w:r w:rsidRPr="00F320AD">
        <w:t>Source of Dataset</w:t>
      </w:r>
    </w:p>
    <w:p w14:paraId="0C03C1D1" w14:textId="77777777" w:rsidR="0014398E" w:rsidRPr="00F320AD" w:rsidRDefault="0014398E" w:rsidP="0014398E">
      <w:pPr>
        <w:numPr>
          <w:ilvl w:val="0"/>
          <w:numId w:val="20"/>
        </w:numPr>
      </w:pPr>
      <w:r w:rsidRPr="00F320AD">
        <w:t>Dataset Preprocessing</w:t>
      </w:r>
    </w:p>
    <w:p w14:paraId="072F203B" w14:textId="77777777" w:rsidR="0014398E" w:rsidRPr="00F320AD" w:rsidRDefault="0014398E" w:rsidP="0014398E">
      <w:pPr>
        <w:numPr>
          <w:ilvl w:val="0"/>
          <w:numId w:val="20"/>
        </w:numPr>
      </w:pPr>
      <w:r w:rsidRPr="00F320AD">
        <w:t>Analysis on Dataset (for Each Objective)</w:t>
      </w:r>
    </w:p>
    <w:p w14:paraId="35F43ED7" w14:textId="77777777" w:rsidR="0014398E" w:rsidRPr="00F320AD" w:rsidRDefault="0014398E" w:rsidP="0014398E">
      <w:pPr>
        <w:numPr>
          <w:ilvl w:val="0"/>
          <w:numId w:val="20"/>
        </w:numPr>
      </w:pPr>
      <w:r w:rsidRPr="00F320AD">
        <w:t>Conclusion</w:t>
      </w:r>
    </w:p>
    <w:p w14:paraId="761B9BEA" w14:textId="77777777" w:rsidR="0014398E" w:rsidRPr="00F320AD" w:rsidRDefault="0014398E" w:rsidP="0014398E">
      <w:pPr>
        <w:numPr>
          <w:ilvl w:val="0"/>
          <w:numId w:val="20"/>
        </w:numPr>
      </w:pPr>
      <w:r w:rsidRPr="00F320AD">
        <w:t>Future Scope</w:t>
      </w:r>
    </w:p>
    <w:p w14:paraId="1C3949BC" w14:textId="77777777" w:rsidR="0014398E" w:rsidRPr="00F320AD" w:rsidRDefault="0014398E" w:rsidP="0014398E">
      <w:pPr>
        <w:numPr>
          <w:ilvl w:val="0"/>
          <w:numId w:val="20"/>
        </w:numPr>
      </w:pPr>
      <w:r w:rsidRPr="00F320AD">
        <w:t>References</w:t>
      </w:r>
    </w:p>
    <w:p w14:paraId="76B1BDF1" w14:textId="77777777" w:rsidR="0014398E" w:rsidRPr="00F320AD" w:rsidRDefault="0014398E" w:rsidP="0014398E">
      <w:r w:rsidRPr="00F320AD">
        <w:t>List of Figures</w:t>
      </w:r>
    </w:p>
    <w:p w14:paraId="1BD0B9B8" w14:textId="77777777" w:rsidR="0014398E" w:rsidRPr="00F320AD" w:rsidRDefault="0014398E" w:rsidP="0014398E">
      <w:pPr>
        <w:numPr>
          <w:ilvl w:val="0"/>
          <w:numId w:val="21"/>
        </w:numPr>
      </w:pPr>
      <w:r w:rsidRPr="00F320AD">
        <w:t>Figure 1: Raw Most-Recent-Cohorts-Institution.csv File in Excel</w:t>
      </w:r>
    </w:p>
    <w:p w14:paraId="3171825D" w14:textId="77777777" w:rsidR="0014398E" w:rsidRPr="00F320AD" w:rsidRDefault="0014398E" w:rsidP="0014398E">
      <w:pPr>
        <w:numPr>
          <w:ilvl w:val="0"/>
          <w:numId w:val="21"/>
        </w:numPr>
      </w:pPr>
      <w:r w:rsidRPr="00F320AD">
        <w:t>Figure 2: CleanedData Sheet with Filtered and Standardized Table</w:t>
      </w:r>
    </w:p>
    <w:p w14:paraId="6AA2FE4D" w14:textId="77777777" w:rsidR="0014398E" w:rsidRPr="00F320AD" w:rsidRDefault="0014398E" w:rsidP="0014398E">
      <w:pPr>
        <w:numPr>
          <w:ilvl w:val="0"/>
          <w:numId w:val="21"/>
        </w:numPr>
      </w:pPr>
      <w:r w:rsidRPr="00F320AD">
        <w:t>Figure 3: CleanedCollegeData Table with Formatting</w:t>
      </w:r>
    </w:p>
    <w:p w14:paraId="0A02CBFC" w14:textId="77777777" w:rsidR="0014398E" w:rsidRPr="00F320AD" w:rsidRDefault="0014398E" w:rsidP="0014398E">
      <w:pPr>
        <w:numPr>
          <w:ilvl w:val="0"/>
          <w:numId w:val="21"/>
        </w:numPr>
      </w:pPr>
      <w:r w:rsidRPr="00F320AD">
        <w:t>Figure 4: Individual Charts (Chart1 to Chart6) in Respective Sheets</w:t>
      </w:r>
    </w:p>
    <w:p w14:paraId="28582743" w14:textId="77777777" w:rsidR="0014398E" w:rsidRPr="00F320AD" w:rsidRDefault="0014398E" w:rsidP="0014398E">
      <w:pPr>
        <w:numPr>
          <w:ilvl w:val="0"/>
          <w:numId w:val="21"/>
        </w:numPr>
      </w:pPr>
      <w:r w:rsidRPr="00F320AD">
        <w:t>Figure 5: Final Dashboard Sheet with All Charts and Slicers</w:t>
      </w:r>
    </w:p>
    <w:p w14:paraId="58E70F54" w14:textId="77777777" w:rsidR="0014398E" w:rsidRPr="00F320AD" w:rsidRDefault="0014398E" w:rsidP="0014398E">
      <w:pPr>
        <w:numPr>
          <w:ilvl w:val="0"/>
          <w:numId w:val="21"/>
        </w:numPr>
      </w:pPr>
      <w:r w:rsidRPr="00F320AD">
        <w:t>Figure 6: Annotated Charts in Dashboard Highlighting Insights</w:t>
      </w:r>
    </w:p>
    <w:p w14:paraId="3343E920" w14:textId="77777777" w:rsidR="0014398E" w:rsidRPr="00F320AD" w:rsidRDefault="0014398E" w:rsidP="0014398E">
      <w:r w:rsidRPr="00F320AD">
        <w:t>List of Tables</w:t>
      </w:r>
    </w:p>
    <w:p w14:paraId="4F5341C6" w14:textId="77777777" w:rsidR="0014398E" w:rsidRPr="00F320AD" w:rsidRDefault="0014398E" w:rsidP="0014398E">
      <w:pPr>
        <w:numPr>
          <w:ilvl w:val="0"/>
          <w:numId w:val="22"/>
        </w:numPr>
      </w:pPr>
      <w:r w:rsidRPr="00F320AD">
        <w:t>Table 1: Selected Columns from the College Scorecard Dataset</w:t>
      </w:r>
    </w:p>
    <w:p w14:paraId="480F17E7" w14:textId="77777777" w:rsidR="0014398E" w:rsidRPr="00F320AD" w:rsidRDefault="0014398E" w:rsidP="0014398E">
      <w:pPr>
        <w:numPr>
          <w:ilvl w:val="0"/>
          <w:numId w:val="22"/>
        </w:numPr>
      </w:pPr>
      <w:r w:rsidRPr="00F320AD">
        <w:t>Table 2: Top 10 Universities by Completion Rate for Scatter Chart</w:t>
      </w:r>
    </w:p>
    <w:p w14:paraId="0614E3FF" w14:textId="77777777" w:rsidR="0014398E" w:rsidRPr="00F320AD" w:rsidRDefault="0014398E" w:rsidP="0014398E">
      <w:pPr>
        <w:numPr>
          <w:ilvl w:val="0"/>
          <w:numId w:val="22"/>
        </w:numPr>
      </w:pPr>
      <w:r w:rsidRPr="00F320AD">
        <w:t>Table 3: Key Metrics for Top 5 Institutions by Enrollment</w:t>
      </w:r>
    </w:p>
    <w:p w14:paraId="6A7B5067" w14:textId="77777777" w:rsidR="0014398E" w:rsidRPr="00F320AD" w:rsidRDefault="00000000" w:rsidP="0014398E">
      <w:r w:rsidRPr="00F320AD">
        <w:pict w14:anchorId="24F3CA7D">
          <v:rect id="_x0000_i1028" style="width:0;height:1.5pt" o:hrstd="t" o:hr="t" fillcolor="#a0a0a0" stroked="f"/>
        </w:pict>
      </w:r>
    </w:p>
    <w:p w14:paraId="17C8640D" w14:textId="77777777" w:rsidR="0014398E" w:rsidRPr="00F320AD" w:rsidRDefault="0014398E" w:rsidP="0014398E">
      <w:r w:rsidRPr="00F320AD">
        <w:t>1. Introduction</w:t>
      </w:r>
    </w:p>
    <w:p w14:paraId="3F7D6B19" w14:textId="77777777" w:rsidR="00F9209A" w:rsidRPr="00F9209A" w:rsidRDefault="00F9209A" w:rsidP="00F9209A">
      <w:pPr>
        <w:rPr>
          <w:lang w:val="en-US"/>
        </w:rPr>
      </w:pPr>
      <w:r w:rsidRPr="00F9209A">
        <w:rPr>
          <w:lang w:val="en-US"/>
        </w:rPr>
        <w:t xml:space="preserve">India’s maritime industry serves as a pivotal element in the nation’s economic infrastructure, facilitating the movement of goods and boosting international trade. The present project aims to deliver a comprehensive analysis of Indian ports and fleet performance using a visually intuitive and interactive Excel dashboard. Leveraging data-driven methods, this initiative explores key operational metrics including cargo traffic trends, fleet composition by age and size, productivity across major and non-major ports, and regional disparities between the eastern and western coasts. By employing pivot tables, dynamic charts, and Excel-based formulas, the project transforms raw datasets into meaningful insights. The dashboard includes trend analysis from 2010 to 2024, highlighting growth patterns and operational bottlenecks. It also provides </w:t>
      </w:r>
      <w:r w:rsidRPr="00F9209A">
        <w:rPr>
          <w:lang w:val="en-US"/>
        </w:rPr>
        <w:lastRenderedPageBreak/>
        <w:t xml:space="preserve">comparative assessments, such as coastal versus overseas Gross Registered Tonnage (GRT), and evaluates ship turnaround times to identify areas for potential improvement. The objective of this study is to empower stakeholders—such as port authorities, logistics managers, and policymakers—with actionable intelligence to optimize port operations and contribute toward India’s maritime vision. Ultimately, the dashboard serves not just as an analytical tool but also as a decision-support system that aligns with national initiatives like the Sagarmala </w:t>
      </w:r>
      <w:proofErr w:type="spellStart"/>
      <w:r w:rsidRPr="00F9209A">
        <w:rPr>
          <w:lang w:val="en-US"/>
        </w:rPr>
        <w:t>Programme</w:t>
      </w:r>
      <w:proofErr w:type="spellEnd"/>
      <w:r w:rsidRPr="00F9209A">
        <w:rPr>
          <w:lang w:val="en-US"/>
        </w:rPr>
        <w:t>.</w:t>
      </w:r>
    </w:p>
    <w:p w14:paraId="49826F14" w14:textId="77777777" w:rsidR="00F9209A" w:rsidRPr="00F9209A" w:rsidRDefault="00F9209A" w:rsidP="00F9209A">
      <w:pPr>
        <w:rPr>
          <w:lang w:val="en-US"/>
        </w:rPr>
      </w:pPr>
      <w:r w:rsidRPr="00F9209A">
        <w:rPr>
          <w:lang w:val="en-US"/>
        </w:rPr>
        <w:pict w14:anchorId="61A985C3">
          <v:rect id="_x0000_i1058" style="width:0;height:1.5pt" o:hralign="center" o:hrstd="t" o:hr="t" fillcolor="#a0a0a0" stroked="f"/>
        </w:pict>
      </w:r>
    </w:p>
    <w:p w14:paraId="55E1EBF3" w14:textId="77777777" w:rsidR="0014398E" w:rsidRPr="00F320AD" w:rsidRDefault="0014398E" w:rsidP="0014398E">
      <w:r w:rsidRPr="00F320AD">
        <w:t xml:space="preserve">The motivation for this project arises from the need to simplify complex educational data for better decision-making. As a </w:t>
      </w:r>
      <w:proofErr w:type="gramStart"/>
      <w:r w:rsidRPr="00F320AD">
        <w:t>B.Tech</w:t>
      </w:r>
      <w:proofErr w:type="gramEnd"/>
      <w:r w:rsidRPr="00F320AD">
        <w:t xml:space="preserve"> CSE student, I sought to apply data preprocessing, analysis, and visualization techniques learned in INT 217 to create a functional dashboard. The project involved cleaning the dataset, selecting relevant metrics, designing six charts and a table to address specific objectives, and arranging them with interactive slicers. This report provides a detailed account of the process, methodologies, and outcomes, serving as a record of my original work.</w:t>
      </w:r>
    </w:p>
    <w:p w14:paraId="5725A729" w14:textId="1A2F716A" w:rsidR="0014398E" w:rsidRPr="00F320AD" w:rsidRDefault="0014398E" w:rsidP="0014398E">
      <w:r w:rsidRPr="00F320AD">
        <w:rPr>
          <w:noProof/>
        </w:rPr>
        <w:drawing>
          <wp:inline distT="0" distB="0" distL="0" distR="0" wp14:anchorId="291EA575" wp14:editId="6C80FC4E">
            <wp:extent cx="5731510" cy="2831123"/>
            <wp:effectExtent l="0" t="0" r="2540" b="7620"/>
            <wp:docPr id="877667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66789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2831123"/>
                    </a:xfrm>
                    <a:prstGeom prst="rect">
                      <a:avLst/>
                    </a:prstGeom>
                  </pic:spPr>
                </pic:pic>
              </a:graphicData>
            </a:graphic>
          </wp:inline>
        </w:drawing>
      </w:r>
    </w:p>
    <w:p w14:paraId="5A8AC096" w14:textId="77777777" w:rsidR="0014398E" w:rsidRPr="00F320AD" w:rsidRDefault="00000000" w:rsidP="0014398E">
      <w:r w:rsidRPr="00F320AD">
        <w:pict w14:anchorId="37ABD156">
          <v:rect id="_x0000_i1029" style="width:0;height:1.5pt" o:hrstd="t" o:hr="t" fillcolor="#a0a0a0" stroked="f"/>
        </w:pict>
      </w:r>
    </w:p>
    <w:p w14:paraId="180B1B87" w14:textId="77777777" w:rsidR="0014398E" w:rsidRPr="00F320AD" w:rsidRDefault="0014398E" w:rsidP="0014398E">
      <w:r w:rsidRPr="00F320AD">
        <w:t>2. Source of Dataset</w:t>
      </w:r>
    </w:p>
    <w:p w14:paraId="682280AB" w14:textId="77777777" w:rsidR="00F320AD" w:rsidRPr="00F320AD" w:rsidRDefault="00F320AD" w:rsidP="00F320AD">
      <w:pPr>
        <w:rPr>
          <w:lang w:val="en-US"/>
        </w:rPr>
      </w:pPr>
      <w:r w:rsidRPr="00F320AD">
        <w:rPr>
          <w:lang w:val="en-US"/>
        </w:rPr>
        <w:t>The dataset utilized for this project is the Indian Ports and Fleet Performance Dataset, obtained from the Ministry of Ports, Shipping and Waterways (</w:t>
      </w:r>
      <w:proofErr w:type="spellStart"/>
      <w:r w:rsidRPr="00F320AD">
        <w:rPr>
          <w:lang w:val="en-US"/>
        </w:rPr>
        <w:t>MoPSW</w:t>
      </w:r>
      <w:proofErr w:type="spellEnd"/>
      <w:r w:rsidRPr="00F320AD">
        <w:rPr>
          <w:lang w:val="en-US"/>
        </w:rPr>
        <w:t>) and the Indian Ports Association (IPA) official publications. The data, which is updated annually, includes a wide range of port-level performance metrics, such as cargo handled, berth output, fleet distribution, gross tonnage (GRT), and turnaround time (TRT). This dataset offers valuable insights into the performance of Indian ports and fleet dynamics, making it ideal for analyzing trends in cargo movement, fleet growth, and regional differences in port performance.</w:t>
      </w:r>
    </w:p>
    <w:p w14:paraId="0EAF16D0" w14:textId="644BFEB5" w:rsidR="00F320AD" w:rsidRPr="00F320AD" w:rsidRDefault="00F320AD" w:rsidP="00F320AD">
      <w:pPr>
        <w:rPr>
          <w:lang w:val="en-US"/>
        </w:rPr>
      </w:pPr>
      <w:r w:rsidRPr="00F320AD">
        <w:rPr>
          <w:lang w:val="en-US"/>
        </w:rPr>
        <w:lastRenderedPageBreak/>
        <w:t>The specific dataset used in this project was downloaded on</w:t>
      </w:r>
      <w:r w:rsidRPr="00F320AD">
        <w:rPr>
          <w:lang w:val="en-US"/>
        </w:rPr>
        <w:t xml:space="preserve"> 11-03-2025</w:t>
      </w:r>
      <w:r w:rsidRPr="00F320AD">
        <w:rPr>
          <w:lang w:val="en-US"/>
        </w:rPr>
        <w:t xml:space="preserve"> and contains data from various major and non-major ports across India. This data enables an in-depth examination of operational efficiency, cargo distribution, and fleet modernization efforts. It is part of a broader initiative to improve the efficiency of India's maritime infrastructure, aiding in policy formulation, resource allocation, and infrastructure development. The dataset also includes historical performance data, providing a comprehensive view of the sector's growth and areas requiring attention.</w:t>
      </w:r>
    </w:p>
    <w:p w14:paraId="1D6E3DC5" w14:textId="5277601C" w:rsidR="00F320AD" w:rsidRPr="00F320AD" w:rsidRDefault="00F320AD" w:rsidP="0014398E">
      <w:pPr>
        <w:rPr>
          <w:lang w:val="en-US"/>
        </w:rPr>
      </w:pPr>
      <w:r w:rsidRPr="00F320AD">
        <w:rPr>
          <w:lang w:val="en-US"/>
        </w:rPr>
        <w:t>To ensure accurate interpretation, the dataset was supplemented by a data dictionary, which defines the various metrics and their measurement criteria. The dataset is publicly available under open data policies, allowing for transparency and accessibility, supporting projects aimed at improving India's port operations and fleet performance.</w:t>
      </w:r>
    </w:p>
    <w:p w14:paraId="135CFA1E" w14:textId="7D3037C3" w:rsidR="0014398E" w:rsidRPr="00F320AD" w:rsidRDefault="0014398E" w:rsidP="0014398E">
      <w:r w:rsidRPr="00F320AD">
        <w:t>To ensure accurate interpretation, the data dictionary was also downloaded from the same source. The dataset is publicly available under open data policies, making it an ideal resource for educational projects like this one conducted under the guidance of [Dr. Baljinder Kaur] at Lovely Professional University.</w:t>
      </w:r>
    </w:p>
    <w:p w14:paraId="70F41CCC" w14:textId="77777777" w:rsidR="0014398E" w:rsidRPr="00F320AD" w:rsidRDefault="00000000" w:rsidP="0014398E">
      <w:r w:rsidRPr="00F320AD">
        <w:pict w14:anchorId="558AA55C">
          <v:rect id="_x0000_i1030" style="width:0;height:1.5pt" o:hrstd="t" o:hr="t" fillcolor="#a0a0a0" stroked="f"/>
        </w:pict>
      </w:r>
    </w:p>
    <w:p w14:paraId="20FBED52" w14:textId="77777777" w:rsidR="00F9209A" w:rsidRPr="00F9209A" w:rsidRDefault="00F9209A" w:rsidP="00F9209A">
      <w:pPr>
        <w:numPr>
          <w:ilvl w:val="0"/>
          <w:numId w:val="58"/>
        </w:numPr>
        <w:rPr>
          <w:lang w:val="en-US"/>
        </w:rPr>
      </w:pPr>
      <w:r w:rsidRPr="00F9209A">
        <w:rPr>
          <w:lang w:val="en-US"/>
        </w:rPr>
        <w:t>The exploratory data analysis (EDA) process followed a structured, multi-step approach in Microsoft Excel:</w:t>
      </w:r>
    </w:p>
    <w:p w14:paraId="7BCC3402" w14:textId="77777777" w:rsidR="00F9209A" w:rsidRPr="00F9209A" w:rsidRDefault="00F9209A" w:rsidP="00F9209A">
      <w:pPr>
        <w:numPr>
          <w:ilvl w:val="0"/>
          <w:numId w:val="58"/>
        </w:numPr>
        <w:rPr>
          <w:lang w:val="en-US"/>
        </w:rPr>
      </w:pPr>
      <w:r w:rsidRPr="00F9209A">
        <w:rPr>
          <w:lang w:val="en-US"/>
        </w:rPr>
        <w:t>Initial Cleaning: Removed empty rows and columns, standardized missing values, corrected typos, and ensured uniformity in date and region formats.</w:t>
      </w:r>
    </w:p>
    <w:p w14:paraId="63F42D08" w14:textId="77777777" w:rsidR="00F9209A" w:rsidRPr="00F9209A" w:rsidRDefault="00F9209A" w:rsidP="00F9209A">
      <w:pPr>
        <w:numPr>
          <w:ilvl w:val="0"/>
          <w:numId w:val="58"/>
        </w:numPr>
        <w:rPr>
          <w:lang w:val="en-US"/>
        </w:rPr>
      </w:pPr>
      <w:r w:rsidRPr="00F9209A">
        <w:rPr>
          <w:lang w:val="en-US"/>
        </w:rPr>
        <w:t>Data Formatting: Large numeric values were reformatted using custom number styles to enhance readability (e.g., displaying 1,000,000 as "1,000K").</w:t>
      </w:r>
    </w:p>
    <w:p w14:paraId="297072EF" w14:textId="77777777" w:rsidR="00F9209A" w:rsidRPr="00F9209A" w:rsidRDefault="00F9209A" w:rsidP="00F9209A">
      <w:pPr>
        <w:numPr>
          <w:ilvl w:val="0"/>
          <w:numId w:val="58"/>
        </w:numPr>
        <w:rPr>
          <w:lang w:val="en-US"/>
        </w:rPr>
      </w:pPr>
      <w:r w:rsidRPr="00F9209A">
        <w:rPr>
          <w:lang w:val="en-US"/>
        </w:rPr>
        <w:t>Classification Logic: Ports were categorized into 'Major' and 'Non-Major' based on government classifications using IF formulas and conditional rules.</w:t>
      </w:r>
    </w:p>
    <w:p w14:paraId="59F60B4C" w14:textId="77777777" w:rsidR="00F9209A" w:rsidRPr="00F9209A" w:rsidRDefault="00F9209A" w:rsidP="00F9209A">
      <w:pPr>
        <w:numPr>
          <w:ilvl w:val="0"/>
          <w:numId w:val="58"/>
        </w:numPr>
        <w:rPr>
          <w:lang w:val="en-US"/>
        </w:rPr>
      </w:pPr>
      <w:r w:rsidRPr="00F9209A">
        <w:rPr>
          <w:lang w:val="en-US"/>
        </w:rPr>
        <w:t>Pivot Table Generation: Summarized key metrics such as cargo handled, berth productivity, GRT, and vessel counts using PivotTables categorized by year, coast, and port type.</w:t>
      </w:r>
    </w:p>
    <w:p w14:paraId="4F1C3F98" w14:textId="77777777" w:rsidR="00F9209A" w:rsidRPr="00F9209A" w:rsidRDefault="00F9209A" w:rsidP="00F9209A">
      <w:pPr>
        <w:numPr>
          <w:ilvl w:val="0"/>
          <w:numId w:val="58"/>
        </w:numPr>
        <w:rPr>
          <w:lang w:val="en-US"/>
        </w:rPr>
      </w:pPr>
      <w:r w:rsidRPr="00F9209A">
        <w:rPr>
          <w:lang w:val="en-US"/>
        </w:rPr>
        <w:t>Visualizations: Designed diverse chart types—including Line, Bar, Column, Pie, Scatter, and Clustered Column charts—each aligned with one of the ten core analytical objectives.</w:t>
      </w:r>
    </w:p>
    <w:p w14:paraId="09C09405" w14:textId="77777777" w:rsidR="00F9209A" w:rsidRPr="00F9209A" w:rsidRDefault="00F9209A" w:rsidP="00F9209A">
      <w:pPr>
        <w:numPr>
          <w:ilvl w:val="0"/>
          <w:numId w:val="58"/>
        </w:numPr>
        <w:rPr>
          <w:lang w:val="en-US"/>
        </w:rPr>
      </w:pPr>
      <w:r w:rsidRPr="00F9209A">
        <w:rPr>
          <w:lang w:val="en-US"/>
        </w:rPr>
        <w:t xml:space="preserve">Interactive Elements: Introduced slicers to enable dynamic filtering based on coast or </w:t>
      </w:r>
      <w:proofErr w:type="gramStart"/>
      <w:r w:rsidRPr="00F9209A">
        <w:rPr>
          <w:lang w:val="en-US"/>
        </w:rPr>
        <w:t>time period</w:t>
      </w:r>
      <w:proofErr w:type="gramEnd"/>
      <w:r w:rsidRPr="00F9209A">
        <w:rPr>
          <w:lang w:val="en-US"/>
        </w:rPr>
        <w:t>, making the dashboard user-friendly.</w:t>
      </w:r>
    </w:p>
    <w:p w14:paraId="3BFB4993" w14:textId="77777777" w:rsidR="00F9209A" w:rsidRPr="00F9209A" w:rsidRDefault="00F9209A" w:rsidP="00F9209A">
      <w:pPr>
        <w:numPr>
          <w:ilvl w:val="0"/>
          <w:numId w:val="58"/>
        </w:numPr>
        <w:rPr>
          <w:lang w:val="en-US"/>
        </w:rPr>
      </w:pPr>
      <w:r w:rsidRPr="00F9209A">
        <w:rPr>
          <w:lang w:val="en-US"/>
        </w:rPr>
        <w:t>Styling &amp; Readability: Applied professional design principles such as gradient coloring, conditional formatting, and strategic font usage to boost readability and visual appeal.</w:t>
      </w:r>
    </w:p>
    <w:p w14:paraId="32426A5D" w14:textId="77777777" w:rsidR="00F9209A" w:rsidRPr="00F9209A" w:rsidRDefault="00F9209A" w:rsidP="00F9209A">
      <w:pPr>
        <w:numPr>
          <w:ilvl w:val="0"/>
          <w:numId w:val="58"/>
        </w:numPr>
        <w:rPr>
          <w:lang w:val="en-US"/>
        </w:rPr>
      </w:pPr>
      <w:r w:rsidRPr="00F9209A">
        <w:rPr>
          <w:lang w:val="en-US"/>
        </w:rPr>
        <w:lastRenderedPageBreak/>
        <w:t xml:space="preserve">Dynamic &amp; Named Ranges: Incorporated named ranges and formulas like </w:t>
      </w:r>
      <w:proofErr w:type="gramStart"/>
      <w:r w:rsidRPr="00F9209A">
        <w:rPr>
          <w:lang w:val="en-US"/>
        </w:rPr>
        <w:t>OFFSET(</w:t>
      </w:r>
      <w:proofErr w:type="gramEnd"/>
      <w:r w:rsidRPr="00F9209A">
        <w:rPr>
          <w:lang w:val="en-US"/>
        </w:rPr>
        <w:t>) to ensure charts auto-update with new data entries.</w:t>
      </w:r>
    </w:p>
    <w:p w14:paraId="38F74315" w14:textId="77777777" w:rsidR="00F9209A" w:rsidRPr="00F9209A" w:rsidRDefault="00F9209A" w:rsidP="00F9209A">
      <w:pPr>
        <w:numPr>
          <w:ilvl w:val="0"/>
          <w:numId w:val="58"/>
        </w:numPr>
        <w:rPr>
          <w:lang w:val="en-US"/>
        </w:rPr>
      </w:pPr>
      <w:r w:rsidRPr="00F9209A">
        <w:rPr>
          <w:lang w:val="en-US"/>
        </w:rPr>
        <w:t>Data Integrity Tools: Used Excel's data validation tools to restrict manual entry errors, ensuring long-term reliability of the dataset and analysis.</w:t>
      </w:r>
    </w:p>
    <w:p w14:paraId="727B8852" w14:textId="77777777" w:rsidR="0014398E" w:rsidRPr="00F320AD" w:rsidRDefault="00000000" w:rsidP="0014398E">
      <w:r w:rsidRPr="00F320AD">
        <w:pict w14:anchorId="42F6A173">
          <v:rect id="_x0000_i1031" style="width:0;height:1.5pt" o:hrstd="t" o:hr="t" fillcolor="#a0a0a0" stroked="f"/>
        </w:pict>
      </w:r>
    </w:p>
    <w:p w14:paraId="0829A6AE" w14:textId="77777777" w:rsidR="0014398E" w:rsidRPr="00F320AD" w:rsidRDefault="0014398E" w:rsidP="0014398E">
      <w:r w:rsidRPr="00F320AD">
        <w:t>4. Analysis on Dataset (for Each Objective)</w:t>
      </w:r>
    </w:p>
    <w:p w14:paraId="298F9DD7" w14:textId="77777777" w:rsidR="00F9209A" w:rsidRPr="00F9209A" w:rsidRDefault="00F9209A" w:rsidP="00F9209A">
      <w:pPr>
        <w:rPr>
          <w:lang w:val="en-US"/>
        </w:rPr>
      </w:pPr>
      <w:proofErr w:type="spellStart"/>
      <w:r w:rsidRPr="00F9209A">
        <w:rPr>
          <w:lang w:val="en-US"/>
        </w:rPr>
        <w:t>i</w:t>
      </w:r>
      <w:proofErr w:type="spellEnd"/>
      <w:r w:rsidRPr="00F9209A">
        <w:rPr>
          <w:lang w:val="en-US"/>
        </w:rPr>
        <w:t>. Introduction</w:t>
      </w:r>
      <w:r w:rsidRPr="00F9209A">
        <w:rPr>
          <w:lang w:val="en-US"/>
        </w:rPr>
        <w:br/>
        <w:t>The analysis addresses ten core objectives to evaluate the performance of Indian Ports and Shipping.</w:t>
      </w:r>
    </w:p>
    <w:p w14:paraId="05A70B83" w14:textId="77777777" w:rsidR="00F9209A" w:rsidRPr="00F9209A" w:rsidRDefault="00F9209A" w:rsidP="00F9209A">
      <w:pPr>
        <w:rPr>
          <w:lang w:val="en-US"/>
        </w:rPr>
      </w:pPr>
      <w:r w:rsidRPr="00F9209A">
        <w:rPr>
          <w:lang w:val="en-US"/>
        </w:rPr>
        <w:t>ii. General Description</w:t>
      </w:r>
      <w:r w:rsidRPr="00F9209A">
        <w:rPr>
          <w:lang w:val="en-US"/>
        </w:rPr>
        <w:br/>
        <w:t>The data includes year-wise cargo trends, port-level performance, ship fleet data by age and size, and regional efficiency indicators.</w:t>
      </w:r>
    </w:p>
    <w:p w14:paraId="74716239" w14:textId="77777777" w:rsidR="00F9209A" w:rsidRPr="00F9209A" w:rsidRDefault="00F9209A" w:rsidP="00F9209A">
      <w:pPr>
        <w:rPr>
          <w:lang w:val="en-US"/>
        </w:rPr>
      </w:pPr>
      <w:r w:rsidRPr="00F9209A">
        <w:rPr>
          <w:lang w:val="en-US"/>
        </w:rPr>
        <w:t>iii. Specific Requirements, Functions and Formulas</w:t>
      </w:r>
    </w:p>
    <w:p w14:paraId="3CD22968" w14:textId="77777777" w:rsidR="00F9209A" w:rsidRPr="00F9209A" w:rsidRDefault="00F9209A" w:rsidP="00F9209A">
      <w:pPr>
        <w:numPr>
          <w:ilvl w:val="0"/>
          <w:numId w:val="47"/>
        </w:numPr>
        <w:rPr>
          <w:lang w:val="en-US"/>
        </w:rPr>
      </w:pPr>
      <w:r w:rsidRPr="00F9209A">
        <w:rPr>
          <w:lang w:val="en-US"/>
        </w:rPr>
        <w:t>Pivot Tables: Used to summarize port-wise and year-wise data</w:t>
      </w:r>
    </w:p>
    <w:p w14:paraId="658B48A1" w14:textId="77777777" w:rsidR="00F9209A" w:rsidRPr="00F9209A" w:rsidRDefault="00F9209A" w:rsidP="00F9209A">
      <w:pPr>
        <w:numPr>
          <w:ilvl w:val="0"/>
          <w:numId w:val="47"/>
        </w:numPr>
        <w:rPr>
          <w:lang w:val="en-US"/>
        </w:rPr>
      </w:pPr>
      <w:r w:rsidRPr="00F9209A">
        <w:rPr>
          <w:lang w:val="en-US"/>
        </w:rPr>
        <w:t>Formulas: =</w:t>
      </w:r>
      <w:proofErr w:type="gramStart"/>
      <w:r w:rsidRPr="00F9209A">
        <w:rPr>
          <w:lang w:val="en-US"/>
        </w:rPr>
        <w:t>SUM(</w:t>
      </w:r>
      <w:proofErr w:type="gramEnd"/>
      <w:r w:rsidRPr="00F9209A">
        <w:rPr>
          <w:lang w:val="en-US"/>
        </w:rPr>
        <w:t>), =</w:t>
      </w:r>
      <w:proofErr w:type="gramStart"/>
      <w:r w:rsidRPr="00F9209A">
        <w:rPr>
          <w:lang w:val="en-US"/>
        </w:rPr>
        <w:t>AVERAGE(</w:t>
      </w:r>
      <w:proofErr w:type="gramEnd"/>
      <w:r w:rsidRPr="00F9209A">
        <w:rPr>
          <w:lang w:val="en-US"/>
        </w:rPr>
        <w:t>), Custom number formatting</w:t>
      </w:r>
    </w:p>
    <w:p w14:paraId="2B6E3E21" w14:textId="77777777" w:rsidR="00F9209A" w:rsidRPr="00F9209A" w:rsidRDefault="00F9209A" w:rsidP="00F9209A">
      <w:pPr>
        <w:numPr>
          <w:ilvl w:val="0"/>
          <w:numId w:val="47"/>
        </w:numPr>
        <w:rPr>
          <w:lang w:val="en-US"/>
        </w:rPr>
      </w:pPr>
      <w:r w:rsidRPr="00F9209A">
        <w:rPr>
          <w:lang w:val="en-US"/>
        </w:rPr>
        <w:t>Filters and Slicers for interactivity</w:t>
      </w:r>
    </w:p>
    <w:p w14:paraId="3F523235" w14:textId="77777777" w:rsidR="00F9209A" w:rsidRPr="00F9209A" w:rsidRDefault="00F9209A" w:rsidP="00F9209A">
      <w:pPr>
        <w:rPr>
          <w:lang w:val="en-US"/>
        </w:rPr>
      </w:pPr>
      <w:r w:rsidRPr="00F9209A">
        <w:rPr>
          <w:lang w:val="en-US"/>
        </w:rPr>
        <w:t>iv. Analysis Results &amp; v. Visualization</w:t>
      </w:r>
    </w:p>
    <w:p w14:paraId="4F5CFA43" w14:textId="77777777" w:rsidR="00F9209A" w:rsidRPr="00F9209A" w:rsidRDefault="00F9209A" w:rsidP="00F9209A">
      <w:pPr>
        <w:rPr>
          <w:lang w:val="en-US"/>
        </w:rPr>
      </w:pPr>
      <w:r w:rsidRPr="00F9209A">
        <w:rPr>
          <w:lang w:val="en-US"/>
        </w:rPr>
        <w:t>Chart 1: Line Chart - Cargo Handled Trend (Objective 1)</w:t>
      </w:r>
    </w:p>
    <w:p w14:paraId="3CF9C278" w14:textId="77777777" w:rsidR="00F9209A" w:rsidRPr="00F9209A" w:rsidRDefault="00F9209A" w:rsidP="00F9209A">
      <w:pPr>
        <w:numPr>
          <w:ilvl w:val="0"/>
          <w:numId w:val="48"/>
        </w:numPr>
        <w:rPr>
          <w:lang w:val="en-US"/>
        </w:rPr>
      </w:pPr>
      <w:r w:rsidRPr="00F9209A">
        <w:rPr>
          <w:lang w:val="en-US"/>
        </w:rPr>
        <w:t>PivotTable: Rows = Year, Values = Total Cargo Handled</w:t>
      </w:r>
    </w:p>
    <w:p w14:paraId="54A63F2C" w14:textId="77777777" w:rsidR="00F9209A" w:rsidRPr="00F9209A" w:rsidRDefault="00F9209A" w:rsidP="00F9209A">
      <w:pPr>
        <w:numPr>
          <w:ilvl w:val="0"/>
          <w:numId w:val="48"/>
        </w:numPr>
        <w:rPr>
          <w:lang w:val="en-US"/>
        </w:rPr>
      </w:pPr>
      <w:r w:rsidRPr="00F9209A">
        <w:rPr>
          <w:lang w:val="en-US"/>
        </w:rPr>
        <w:t>Chart: Line Chart, Title: "Cargo Handled Trend (2010–2024)"</w:t>
      </w:r>
    </w:p>
    <w:p w14:paraId="08D26310" w14:textId="77777777" w:rsidR="00F9209A" w:rsidRPr="00F9209A" w:rsidRDefault="00F9209A" w:rsidP="00F9209A">
      <w:pPr>
        <w:numPr>
          <w:ilvl w:val="0"/>
          <w:numId w:val="48"/>
        </w:numPr>
        <w:rPr>
          <w:lang w:val="en-US"/>
        </w:rPr>
      </w:pPr>
      <w:r w:rsidRPr="00F9209A">
        <w:rPr>
          <w:lang w:val="en-US"/>
        </w:rPr>
        <w:t>Insight: Consistent increase in cargo, peaking post-2020</w:t>
      </w:r>
    </w:p>
    <w:p w14:paraId="0A2F1BC2" w14:textId="77777777" w:rsidR="00F9209A" w:rsidRPr="00F9209A" w:rsidRDefault="00F9209A" w:rsidP="00F9209A">
      <w:pPr>
        <w:rPr>
          <w:lang w:val="en-US"/>
        </w:rPr>
      </w:pPr>
      <w:r w:rsidRPr="00F9209A">
        <w:rPr>
          <w:lang w:val="en-US"/>
        </w:rPr>
        <w:t>Chart 2: Pie Chart - Major vs. Non-Major Ports (Objective 2)</w:t>
      </w:r>
    </w:p>
    <w:p w14:paraId="4C4884C4" w14:textId="77777777" w:rsidR="00F9209A" w:rsidRPr="00F9209A" w:rsidRDefault="00F9209A" w:rsidP="00F9209A">
      <w:pPr>
        <w:numPr>
          <w:ilvl w:val="0"/>
          <w:numId w:val="49"/>
        </w:numPr>
        <w:rPr>
          <w:lang w:val="en-US"/>
        </w:rPr>
      </w:pPr>
      <w:r w:rsidRPr="00F9209A">
        <w:rPr>
          <w:lang w:val="en-US"/>
        </w:rPr>
        <w:t>PivotTable: Rows = Port Type, Values = Cargo Handled</w:t>
      </w:r>
    </w:p>
    <w:p w14:paraId="151A4240" w14:textId="77777777" w:rsidR="00F9209A" w:rsidRPr="00F9209A" w:rsidRDefault="00F9209A" w:rsidP="00F9209A">
      <w:pPr>
        <w:numPr>
          <w:ilvl w:val="0"/>
          <w:numId w:val="49"/>
        </w:numPr>
        <w:rPr>
          <w:lang w:val="en-US"/>
        </w:rPr>
      </w:pPr>
      <w:r w:rsidRPr="00F9209A">
        <w:rPr>
          <w:lang w:val="en-US"/>
        </w:rPr>
        <w:t>Chart: Pie Chart, Title: "Cargo Distribution: Major vs Non-Major Ports"</w:t>
      </w:r>
    </w:p>
    <w:p w14:paraId="2B6C4C12" w14:textId="77777777" w:rsidR="00F9209A" w:rsidRPr="00F9209A" w:rsidRDefault="00F9209A" w:rsidP="00F9209A">
      <w:pPr>
        <w:numPr>
          <w:ilvl w:val="0"/>
          <w:numId w:val="49"/>
        </w:numPr>
        <w:rPr>
          <w:lang w:val="en-US"/>
        </w:rPr>
      </w:pPr>
      <w:r w:rsidRPr="00F9209A">
        <w:rPr>
          <w:lang w:val="en-US"/>
        </w:rPr>
        <w:t>Insight: Major Ports contribute over 70% of total cargo</w:t>
      </w:r>
    </w:p>
    <w:p w14:paraId="74AF1891" w14:textId="77777777" w:rsidR="00F9209A" w:rsidRPr="00F9209A" w:rsidRDefault="00F9209A" w:rsidP="00F9209A">
      <w:pPr>
        <w:rPr>
          <w:lang w:val="en-US"/>
        </w:rPr>
      </w:pPr>
      <w:r w:rsidRPr="00F9209A">
        <w:rPr>
          <w:lang w:val="en-US"/>
        </w:rPr>
        <w:t>Chart 3: Bar Chart - Top 10 Ports by Cargo (Objective 3)</w:t>
      </w:r>
    </w:p>
    <w:p w14:paraId="7C4E5E32" w14:textId="77777777" w:rsidR="00F9209A" w:rsidRPr="00F9209A" w:rsidRDefault="00F9209A" w:rsidP="00F9209A">
      <w:pPr>
        <w:numPr>
          <w:ilvl w:val="0"/>
          <w:numId w:val="50"/>
        </w:numPr>
        <w:rPr>
          <w:lang w:val="en-US"/>
        </w:rPr>
      </w:pPr>
      <w:r w:rsidRPr="00F9209A">
        <w:rPr>
          <w:lang w:val="en-US"/>
        </w:rPr>
        <w:t>PivotTable: Sorted descending by cargo</w:t>
      </w:r>
    </w:p>
    <w:p w14:paraId="6580972D" w14:textId="77777777" w:rsidR="00F9209A" w:rsidRPr="00F9209A" w:rsidRDefault="00F9209A" w:rsidP="00F9209A">
      <w:pPr>
        <w:numPr>
          <w:ilvl w:val="0"/>
          <w:numId w:val="50"/>
        </w:numPr>
        <w:rPr>
          <w:lang w:val="en-US"/>
        </w:rPr>
      </w:pPr>
      <w:r w:rsidRPr="00F9209A">
        <w:rPr>
          <w:lang w:val="en-US"/>
        </w:rPr>
        <w:t>Chart: Horizontal Bar, Title: "Top 10 Performing Ports"</w:t>
      </w:r>
    </w:p>
    <w:p w14:paraId="113492A9" w14:textId="77777777" w:rsidR="00F9209A" w:rsidRPr="00F9209A" w:rsidRDefault="00F9209A" w:rsidP="00F9209A">
      <w:pPr>
        <w:numPr>
          <w:ilvl w:val="0"/>
          <w:numId w:val="50"/>
        </w:numPr>
        <w:rPr>
          <w:lang w:val="en-US"/>
        </w:rPr>
      </w:pPr>
      <w:r w:rsidRPr="00F9209A">
        <w:rPr>
          <w:lang w:val="en-US"/>
        </w:rPr>
        <w:t>Insight: JNPT and Paradip are top contributors</w:t>
      </w:r>
    </w:p>
    <w:p w14:paraId="28EB13CB" w14:textId="77777777" w:rsidR="00F9209A" w:rsidRPr="00F9209A" w:rsidRDefault="00F9209A" w:rsidP="00F9209A">
      <w:pPr>
        <w:rPr>
          <w:lang w:val="en-US"/>
        </w:rPr>
      </w:pPr>
      <w:r w:rsidRPr="00F9209A">
        <w:rPr>
          <w:lang w:val="en-US"/>
        </w:rPr>
        <w:t>Chart 4: Clustered Column Chart - Age-Wise Fleet Distribution (Objective 4)</w:t>
      </w:r>
    </w:p>
    <w:p w14:paraId="5D6327A3" w14:textId="77777777" w:rsidR="00F9209A" w:rsidRPr="00F9209A" w:rsidRDefault="00F9209A" w:rsidP="00F9209A">
      <w:pPr>
        <w:numPr>
          <w:ilvl w:val="0"/>
          <w:numId w:val="51"/>
        </w:numPr>
        <w:rPr>
          <w:lang w:val="en-US"/>
        </w:rPr>
      </w:pPr>
      <w:r w:rsidRPr="00F9209A">
        <w:rPr>
          <w:lang w:val="en-US"/>
        </w:rPr>
        <w:lastRenderedPageBreak/>
        <w:t>PivotTable: Rows = Year, Columns = Age Group</w:t>
      </w:r>
    </w:p>
    <w:p w14:paraId="3FF490B3" w14:textId="77777777" w:rsidR="00F9209A" w:rsidRPr="00F9209A" w:rsidRDefault="00F9209A" w:rsidP="00F9209A">
      <w:pPr>
        <w:numPr>
          <w:ilvl w:val="0"/>
          <w:numId w:val="51"/>
        </w:numPr>
        <w:rPr>
          <w:lang w:val="en-US"/>
        </w:rPr>
      </w:pPr>
      <w:r w:rsidRPr="00F9209A">
        <w:rPr>
          <w:lang w:val="en-US"/>
        </w:rPr>
        <w:t>Chart: Clustered Column, Title: "Fleet Age Distribution Over Time"</w:t>
      </w:r>
    </w:p>
    <w:p w14:paraId="245FFFDE" w14:textId="77777777" w:rsidR="00F9209A" w:rsidRPr="00F9209A" w:rsidRDefault="00F9209A" w:rsidP="00F9209A">
      <w:pPr>
        <w:numPr>
          <w:ilvl w:val="0"/>
          <w:numId w:val="51"/>
        </w:numPr>
        <w:rPr>
          <w:lang w:val="en-US"/>
        </w:rPr>
      </w:pPr>
      <w:r w:rsidRPr="00F9209A">
        <w:rPr>
          <w:lang w:val="en-US"/>
        </w:rPr>
        <w:t>Insight: Older fleet (&gt;20 yrs) gradually decreasing</w:t>
      </w:r>
    </w:p>
    <w:p w14:paraId="11E79D26" w14:textId="77777777" w:rsidR="00F9209A" w:rsidRPr="00F9209A" w:rsidRDefault="00F9209A" w:rsidP="00F9209A">
      <w:pPr>
        <w:rPr>
          <w:lang w:val="en-US"/>
        </w:rPr>
      </w:pPr>
      <w:r w:rsidRPr="00F9209A">
        <w:rPr>
          <w:lang w:val="en-US"/>
        </w:rPr>
        <w:t>Chart 5: Line Chart - Fleet Growth Trend (Objective 5)</w:t>
      </w:r>
    </w:p>
    <w:p w14:paraId="7D8488CD" w14:textId="77777777" w:rsidR="00F9209A" w:rsidRPr="00F9209A" w:rsidRDefault="00F9209A" w:rsidP="00F9209A">
      <w:pPr>
        <w:numPr>
          <w:ilvl w:val="0"/>
          <w:numId w:val="52"/>
        </w:numPr>
        <w:rPr>
          <w:lang w:val="en-US"/>
        </w:rPr>
      </w:pPr>
      <w:r w:rsidRPr="00F9209A">
        <w:rPr>
          <w:lang w:val="en-US"/>
        </w:rPr>
        <w:t>PivotTable: Year-wise total vessels</w:t>
      </w:r>
    </w:p>
    <w:p w14:paraId="6081240C" w14:textId="77777777" w:rsidR="00F9209A" w:rsidRPr="00F9209A" w:rsidRDefault="00F9209A" w:rsidP="00F9209A">
      <w:pPr>
        <w:numPr>
          <w:ilvl w:val="0"/>
          <w:numId w:val="52"/>
        </w:numPr>
        <w:rPr>
          <w:lang w:val="en-US"/>
        </w:rPr>
      </w:pPr>
      <w:r w:rsidRPr="00F9209A">
        <w:rPr>
          <w:lang w:val="en-US"/>
        </w:rPr>
        <w:t>Chart: Line Chart, Title: "Growth of Indian Fleet (1947–2024)"</w:t>
      </w:r>
    </w:p>
    <w:p w14:paraId="5550B8B3" w14:textId="77777777" w:rsidR="00F9209A" w:rsidRPr="00F9209A" w:rsidRDefault="00F9209A" w:rsidP="00F9209A">
      <w:pPr>
        <w:rPr>
          <w:lang w:val="en-US"/>
        </w:rPr>
      </w:pPr>
      <w:r w:rsidRPr="00F9209A">
        <w:rPr>
          <w:lang w:val="en-US"/>
        </w:rPr>
        <w:t>Chart 6: Clustered Column Chart - Coastal vs. Overseas GRT (Objective 6)</w:t>
      </w:r>
    </w:p>
    <w:p w14:paraId="14CA8ACA" w14:textId="77777777" w:rsidR="00F9209A" w:rsidRPr="00F9209A" w:rsidRDefault="00F9209A" w:rsidP="00F9209A">
      <w:pPr>
        <w:numPr>
          <w:ilvl w:val="0"/>
          <w:numId w:val="53"/>
        </w:numPr>
        <w:rPr>
          <w:lang w:val="en-US"/>
        </w:rPr>
      </w:pPr>
      <w:r w:rsidRPr="00F9209A">
        <w:rPr>
          <w:lang w:val="en-US"/>
        </w:rPr>
        <w:t>PivotTable: Year-wise GRT</w:t>
      </w:r>
    </w:p>
    <w:p w14:paraId="393B201B" w14:textId="77777777" w:rsidR="00F9209A" w:rsidRPr="00F9209A" w:rsidRDefault="00F9209A" w:rsidP="00F9209A">
      <w:pPr>
        <w:numPr>
          <w:ilvl w:val="0"/>
          <w:numId w:val="53"/>
        </w:numPr>
        <w:rPr>
          <w:lang w:val="en-US"/>
        </w:rPr>
      </w:pPr>
      <w:r w:rsidRPr="00F9209A">
        <w:rPr>
          <w:lang w:val="en-US"/>
        </w:rPr>
        <w:t>Chart: Clustered Column, Title: "Coastal vs Overseas GRT Trend"</w:t>
      </w:r>
    </w:p>
    <w:p w14:paraId="2C4B728B" w14:textId="77777777" w:rsidR="00F9209A" w:rsidRPr="00F9209A" w:rsidRDefault="00F9209A" w:rsidP="00F9209A">
      <w:pPr>
        <w:rPr>
          <w:lang w:val="en-US"/>
        </w:rPr>
      </w:pPr>
      <w:r w:rsidRPr="00F9209A">
        <w:rPr>
          <w:lang w:val="en-US"/>
        </w:rPr>
        <w:t>Chart 7: Bar Chart - Total GRT in Indian Fleet (Objective 7)</w:t>
      </w:r>
    </w:p>
    <w:p w14:paraId="657603F4" w14:textId="77777777" w:rsidR="00F9209A" w:rsidRPr="00F9209A" w:rsidRDefault="00F9209A" w:rsidP="00F9209A">
      <w:pPr>
        <w:numPr>
          <w:ilvl w:val="0"/>
          <w:numId w:val="54"/>
        </w:numPr>
        <w:rPr>
          <w:lang w:val="en-US"/>
        </w:rPr>
      </w:pPr>
      <w:r w:rsidRPr="00F9209A">
        <w:rPr>
          <w:lang w:val="en-US"/>
        </w:rPr>
        <w:t>PivotTable: Sum of Total GRT by Year</w:t>
      </w:r>
    </w:p>
    <w:p w14:paraId="7B829016" w14:textId="77777777" w:rsidR="00F9209A" w:rsidRPr="00F9209A" w:rsidRDefault="00F9209A" w:rsidP="00F9209A">
      <w:pPr>
        <w:numPr>
          <w:ilvl w:val="0"/>
          <w:numId w:val="54"/>
        </w:numPr>
        <w:rPr>
          <w:lang w:val="en-US"/>
        </w:rPr>
      </w:pPr>
      <w:r w:rsidRPr="00F9209A">
        <w:rPr>
          <w:lang w:val="en-US"/>
        </w:rPr>
        <w:t>Chart: Bar Chart, Title: "Total GRT in Indian Fleet"</w:t>
      </w:r>
    </w:p>
    <w:p w14:paraId="5ADEA423" w14:textId="77777777" w:rsidR="00F9209A" w:rsidRPr="00F9209A" w:rsidRDefault="00F9209A" w:rsidP="00F9209A">
      <w:pPr>
        <w:rPr>
          <w:lang w:val="en-US"/>
        </w:rPr>
      </w:pPr>
      <w:r w:rsidRPr="00F9209A">
        <w:rPr>
          <w:lang w:val="en-US"/>
        </w:rPr>
        <w:t>Chart 8: Column Chart - All Ports Performance (Objective 8)</w:t>
      </w:r>
    </w:p>
    <w:p w14:paraId="2A4BAE34" w14:textId="77777777" w:rsidR="00F9209A" w:rsidRPr="00F9209A" w:rsidRDefault="00F9209A" w:rsidP="00F9209A">
      <w:pPr>
        <w:numPr>
          <w:ilvl w:val="0"/>
          <w:numId w:val="55"/>
        </w:numPr>
        <w:rPr>
          <w:lang w:val="en-US"/>
        </w:rPr>
      </w:pPr>
      <w:r w:rsidRPr="00F9209A">
        <w:rPr>
          <w:lang w:val="en-US"/>
        </w:rPr>
        <w:t>PivotTable: Ports vs Cargo Output</w:t>
      </w:r>
    </w:p>
    <w:p w14:paraId="3466D26A" w14:textId="77777777" w:rsidR="00F9209A" w:rsidRPr="00F9209A" w:rsidRDefault="00F9209A" w:rsidP="00F9209A">
      <w:pPr>
        <w:numPr>
          <w:ilvl w:val="0"/>
          <w:numId w:val="55"/>
        </w:numPr>
        <w:rPr>
          <w:lang w:val="en-US"/>
        </w:rPr>
      </w:pPr>
      <w:r w:rsidRPr="00F9209A">
        <w:rPr>
          <w:lang w:val="en-US"/>
        </w:rPr>
        <w:t>Chart: Column, Title: "All Ports Cargo Handling Comparison"</w:t>
      </w:r>
    </w:p>
    <w:p w14:paraId="67A2F7F5" w14:textId="77777777" w:rsidR="00F9209A" w:rsidRPr="00F9209A" w:rsidRDefault="00F9209A" w:rsidP="00F9209A">
      <w:pPr>
        <w:rPr>
          <w:lang w:val="en-US"/>
        </w:rPr>
      </w:pPr>
      <w:r w:rsidRPr="00F9209A">
        <w:rPr>
          <w:lang w:val="en-US"/>
        </w:rPr>
        <w:t>Chart 9: Grouped Bar Chart - East vs West Coast Avg Output (Objective 9)</w:t>
      </w:r>
    </w:p>
    <w:p w14:paraId="720F6ED5" w14:textId="77777777" w:rsidR="00F9209A" w:rsidRPr="00F9209A" w:rsidRDefault="00F9209A" w:rsidP="00F9209A">
      <w:pPr>
        <w:numPr>
          <w:ilvl w:val="0"/>
          <w:numId w:val="56"/>
        </w:numPr>
        <w:rPr>
          <w:lang w:val="en-US"/>
        </w:rPr>
      </w:pPr>
      <w:r w:rsidRPr="00F9209A">
        <w:rPr>
          <w:lang w:val="en-US"/>
        </w:rPr>
        <w:t>Chart Title: "Avg Output per Berth: East vs West Coast"</w:t>
      </w:r>
    </w:p>
    <w:p w14:paraId="551BD2BF" w14:textId="77777777" w:rsidR="00F9209A" w:rsidRPr="00F9209A" w:rsidRDefault="00F9209A" w:rsidP="00F9209A">
      <w:pPr>
        <w:numPr>
          <w:ilvl w:val="0"/>
          <w:numId w:val="56"/>
        </w:numPr>
        <w:rPr>
          <w:lang w:val="en-US"/>
        </w:rPr>
      </w:pPr>
      <w:r w:rsidRPr="00F9209A">
        <w:rPr>
          <w:lang w:val="en-US"/>
        </w:rPr>
        <w:t>Insight: Western ports show higher berth productivity</w:t>
      </w:r>
    </w:p>
    <w:p w14:paraId="2770BC7C" w14:textId="77777777" w:rsidR="00F9209A" w:rsidRPr="00F9209A" w:rsidRDefault="00F9209A" w:rsidP="00F9209A">
      <w:pPr>
        <w:rPr>
          <w:lang w:val="en-US"/>
        </w:rPr>
      </w:pPr>
      <w:r w:rsidRPr="00F9209A">
        <w:rPr>
          <w:lang w:val="en-US"/>
        </w:rPr>
        <w:t>Chart 10: Line Chart - TRT Trend East vs West Coast (Objective 10)</w:t>
      </w:r>
    </w:p>
    <w:p w14:paraId="2AFBA562" w14:textId="77777777" w:rsidR="00F9209A" w:rsidRPr="00F9209A" w:rsidRDefault="00F9209A" w:rsidP="00F9209A">
      <w:pPr>
        <w:numPr>
          <w:ilvl w:val="0"/>
          <w:numId w:val="57"/>
        </w:numPr>
        <w:rPr>
          <w:lang w:val="en-US"/>
        </w:rPr>
      </w:pPr>
      <w:r w:rsidRPr="00F9209A">
        <w:rPr>
          <w:lang w:val="en-US"/>
        </w:rPr>
        <w:t>Chart Title: "Turnaround Time Trend – East vs West"</w:t>
      </w:r>
    </w:p>
    <w:p w14:paraId="13046D42" w14:textId="77777777" w:rsidR="00F9209A" w:rsidRPr="00F9209A" w:rsidRDefault="00F9209A" w:rsidP="00F9209A">
      <w:pPr>
        <w:numPr>
          <w:ilvl w:val="0"/>
          <w:numId w:val="57"/>
        </w:numPr>
        <w:rPr>
          <w:lang w:val="en-US"/>
        </w:rPr>
      </w:pPr>
      <w:r w:rsidRPr="00F9209A">
        <w:rPr>
          <w:lang w:val="en-US"/>
        </w:rPr>
        <w:t>Insight: Turnaround time improving across both regions</w:t>
      </w:r>
    </w:p>
    <w:p w14:paraId="2BE0297C" w14:textId="77777777" w:rsidR="00F9209A" w:rsidRPr="00F9209A" w:rsidRDefault="00F9209A" w:rsidP="00F9209A">
      <w:pPr>
        <w:rPr>
          <w:lang w:val="en-US"/>
        </w:rPr>
      </w:pPr>
      <w:r w:rsidRPr="00F9209A">
        <w:rPr>
          <w:lang w:val="en-US"/>
        </w:rPr>
        <w:pict w14:anchorId="37754973">
          <v:rect id="_x0000_i1050" style="width:0;height:1.5pt" o:hralign="center" o:hrstd="t" o:hr="t" fillcolor="#a0a0a0" stroked="f"/>
        </w:pict>
      </w:r>
    </w:p>
    <w:p w14:paraId="785DD4E8" w14:textId="77777777" w:rsidR="0014398E" w:rsidRPr="00F320AD" w:rsidRDefault="0014398E" w:rsidP="0014398E">
      <w:r w:rsidRPr="00F320AD">
        <w:t>iv. Visualization</w:t>
      </w:r>
    </w:p>
    <w:p w14:paraId="5AEB6A49" w14:textId="77777777" w:rsidR="00F9209A" w:rsidRPr="00F9209A" w:rsidRDefault="00F9209A" w:rsidP="00F9209A">
      <w:pPr>
        <w:rPr>
          <w:lang w:val="en-US"/>
        </w:rPr>
      </w:pPr>
      <w:r w:rsidRPr="00F9209A">
        <w:rPr>
          <w:lang w:val="en-US"/>
        </w:rPr>
        <w:t>Chart 1: Line Chart - Cargo Handled Trend (Objective 1)</w:t>
      </w:r>
    </w:p>
    <w:p w14:paraId="145954D4" w14:textId="77777777" w:rsidR="00F9209A" w:rsidRPr="00F9209A" w:rsidRDefault="00F9209A" w:rsidP="00F9209A">
      <w:pPr>
        <w:numPr>
          <w:ilvl w:val="0"/>
          <w:numId w:val="37"/>
        </w:numPr>
        <w:rPr>
          <w:lang w:val="en-US"/>
        </w:rPr>
      </w:pPr>
      <w:r w:rsidRPr="00F9209A">
        <w:rPr>
          <w:lang w:val="en-US"/>
        </w:rPr>
        <w:t>PivotTable: Rows = Year, Values = Total Cargo Handled</w:t>
      </w:r>
    </w:p>
    <w:p w14:paraId="4218087B" w14:textId="77777777" w:rsidR="00F9209A" w:rsidRPr="00F9209A" w:rsidRDefault="00F9209A" w:rsidP="00F9209A">
      <w:pPr>
        <w:numPr>
          <w:ilvl w:val="0"/>
          <w:numId w:val="37"/>
        </w:numPr>
        <w:rPr>
          <w:lang w:val="en-US"/>
        </w:rPr>
      </w:pPr>
      <w:r w:rsidRPr="00F9209A">
        <w:rPr>
          <w:lang w:val="en-US"/>
        </w:rPr>
        <w:t>Chart: Line Chart, Title: "Cargo Handled Trend (2010–2024)"</w:t>
      </w:r>
    </w:p>
    <w:p w14:paraId="2F0A2AC1" w14:textId="77777777" w:rsidR="00F9209A" w:rsidRPr="00F9209A" w:rsidRDefault="00F9209A" w:rsidP="00F9209A">
      <w:pPr>
        <w:numPr>
          <w:ilvl w:val="0"/>
          <w:numId w:val="37"/>
        </w:numPr>
        <w:rPr>
          <w:lang w:val="en-US"/>
        </w:rPr>
      </w:pPr>
      <w:r w:rsidRPr="00F9209A">
        <w:rPr>
          <w:lang w:val="en-US"/>
        </w:rPr>
        <w:t>Insight: Consistent increase in cargo, peaking post-2020</w:t>
      </w:r>
    </w:p>
    <w:p w14:paraId="34170050" w14:textId="77777777" w:rsidR="00F9209A" w:rsidRPr="00F9209A" w:rsidRDefault="00F9209A" w:rsidP="00F9209A">
      <w:pPr>
        <w:rPr>
          <w:lang w:val="en-US"/>
        </w:rPr>
      </w:pPr>
      <w:r w:rsidRPr="00F9209A">
        <w:rPr>
          <w:lang w:val="en-US"/>
        </w:rPr>
        <w:t>Chart 2: Pie Chart - Major vs. Non-Major Ports (Objective 2)</w:t>
      </w:r>
    </w:p>
    <w:p w14:paraId="7173BA80" w14:textId="77777777" w:rsidR="00F9209A" w:rsidRPr="00F9209A" w:rsidRDefault="00F9209A" w:rsidP="00F9209A">
      <w:pPr>
        <w:numPr>
          <w:ilvl w:val="0"/>
          <w:numId w:val="38"/>
        </w:numPr>
        <w:rPr>
          <w:lang w:val="en-US"/>
        </w:rPr>
      </w:pPr>
      <w:r w:rsidRPr="00F9209A">
        <w:rPr>
          <w:lang w:val="en-US"/>
        </w:rPr>
        <w:lastRenderedPageBreak/>
        <w:t>PivotTable: Rows = Port Type, Values = Cargo Handled</w:t>
      </w:r>
    </w:p>
    <w:p w14:paraId="7FC6BE9A" w14:textId="77777777" w:rsidR="00F9209A" w:rsidRPr="00F9209A" w:rsidRDefault="00F9209A" w:rsidP="00F9209A">
      <w:pPr>
        <w:numPr>
          <w:ilvl w:val="0"/>
          <w:numId w:val="38"/>
        </w:numPr>
        <w:rPr>
          <w:lang w:val="en-US"/>
        </w:rPr>
      </w:pPr>
      <w:r w:rsidRPr="00F9209A">
        <w:rPr>
          <w:lang w:val="en-US"/>
        </w:rPr>
        <w:t>Chart: Pie Chart, Title: "Cargo Distribution: Major vs Non-Major Ports"</w:t>
      </w:r>
    </w:p>
    <w:p w14:paraId="068B0EC3" w14:textId="77777777" w:rsidR="00F9209A" w:rsidRPr="00F9209A" w:rsidRDefault="00F9209A" w:rsidP="00F9209A">
      <w:pPr>
        <w:numPr>
          <w:ilvl w:val="0"/>
          <w:numId w:val="38"/>
        </w:numPr>
        <w:rPr>
          <w:lang w:val="en-US"/>
        </w:rPr>
      </w:pPr>
      <w:r w:rsidRPr="00F9209A">
        <w:rPr>
          <w:lang w:val="en-US"/>
        </w:rPr>
        <w:t>Insight: Major Ports contribute over 70% of total cargo</w:t>
      </w:r>
    </w:p>
    <w:p w14:paraId="1FC20936" w14:textId="77777777" w:rsidR="00F9209A" w:rsidRPr="00F9209A" w:rsidRDefault="00F9209A" w:rsidP="00F9209A">
      <w:pPr>
        <w:rPr>
          <w:lang w:val="en-US"/>
        </w:rPr>
      </w:pPr>
      <w:r w:rsidRPr="00F9209A">
        <w:rPr>
          <w:lang w:val="en-US"/>
        </w:rPr>
        <w:t>Chart 3: Bar Chart - Top 10 Ports by Cargo (Objective 3)</w:t>
      </w:r>
    </w:p>
    <w:p w14:paraId="71E82332" w14:textId="77777777" w:rsidR="00F9209A" w:rsidRPr="00F9209A" w:rsidRDefault="00F9209A" w:rsidP="00F9209A">
      <w:pPr>
        <w:numPr>
          <w:ilvl w:val="0"/>
          <w:numId w:val="39"/>
        </w:numPr>
        <w:rPr>
          <w:lang w:val="en-US"/>
        </w:rPr>
      </w:pPr>
      <w:r w:rsidRPr="00F9209A">
        <w:rPr>
          <w:lang w:val="en-US"/>
        </w:rPr>
        <w:t>PivotTable: Sorted descending by cargo</w:t>
      </w:r>
    </w:p>
    <w:p w14:paraId="719B3969" w14:textId="77777777" w:rsidR="00F9209A" w:rsidRPr="00F9209A" w:rsidRDefault="00F9209A" w:rsidP="00F9209A">
      <w:pPr>
        <w:numPr>
          <w:ilvl w:val="0"/>
          <w:numId w:val="39"/>
        </w:numPr>
        <w:rPr>
          <w:lang w:val="en-US"/>
        </w:rPr>
      </w:pPr>
      <w:r w:rsidRPr="00F9209A">
        <w:rPr>
          <w:lang w:val="en-US"/>
        </w:rPr>
        <w:t>Chart: Horizontal Bar, Title: "Top 10 Performing Ports"</w:t>
      </w:r>
    </w:p>
    <w:p w14:paraId="6AF661E9" w14:textId="77777777" w:rsidR="00F9209A" w:rsidRPr="00F9209A" w:rsidRDefault="00F9209A" w:rsidP="00F9209A">
      <w:pPr>
        <w:numPr>
          <w:ilvl w:val="0"/>
          <w:numId w:val="39"/>
        </w:numPr>
        <w:rPr>
          <w:lang w:val="en-US"/>
        </w:rPr>
      </w:pPr>
      <w:r w:rsidRPr="00F9209A">
        <w:rPr>
          <w:lang w:val="en-US"/>
        </w:rPr>
        <w:t>Insight: JNPT and Paradip are top contributors</w:t>
      </w:r>
    </w:p>
    <w:p w14:paraId="09170FB9" w14:textId="77777777" w:rsidR="00F9209A" w:rsidRPr="00F9209A" w:rsidRDefault="00F9209A" w:rsidP="00F9209A">
      <w:pPr>
        <w:rPr>
          <w:lang w:val="en-US"/>
        </w:rPr>
      </w:pPr>
      <w:r w:rsidRPr="00F9209A">
        <w:rPr>
          <w:lang w:val="en-US"/>
        </w:rPr>
        <w:t>Chart 4: Clustered Column Chart - Age-Wise Fleet Distribution (Objective 4)</w:t>
      </w:r>
    </w:p>
    <w:p w14:paraId="54C2EB39" w14:textId="77777777" w:rsidR="00F9209A" w:rsidRPr="00F9209A" w:rsidRDefault="00F9209A" w:rsidP="00F9209A">
      <w:pPr>
        <w:numPr>
          <w:ilvl w:val="0"/>
          <w:numId w:val="40"/>
        </w:numPr>
        <w:rPr>
          <w:lang w:val="en-US"/>
        </w:rPr>
      </w:pPr>
      <w:r w:rsidRPr="00F9209A">
        <w:rPr>
          <w:lang w:val="en-US"/>
        </w:rPr>
        <w:t>PivotTable: Rows = Year, Columns = Age Group</w:t>
      </w:r>
    </w:p>
    <w:p w14:paraId="54C6BA54" w14:textId="77777777" w:rsidR="00F9209A" w:rsidRPr="00F9209A" w:rsidRDefault="00F9209A" w:rsidP="00F9209A">
      <w:pPr>
        <w:numPr>
          <w:ilvl w:val="0"/>
          <w:numId w:val="40"/>
        </w:numPr>
        <w:rPr>
          <w:lang w:val="en-US"/>
        </w:rPr>
      </w:pPr>
      <w:r w:rsidRPr="00F9209A">
        <w:rPr>
          <w:lang w:val="en-US"/>
        </w:rPr>
        <w:t>Chart: Clustered Column, Title: "Fleet Age Distribution Over Time"</w:t>
      </w:r>
    </w:p>
    <w:p w14:paraId="66E71370" w14:textId="77777777" w:rsidR="00F9209A" w:rsidRPr="00F9209A" w:rsidRDefault="00F9209A" w:rsidP="00F9209A">
      <w:pPr>
        <w:numPr>
          <w:ilvl w:val="0"/>
          <w:numId w:val="40"/>
        </w:numPr>
        <w:rPr>
          <w:lang w:val="en-US"/>
        </w:rPr>
      </w:pPr>
      <w:r w:rsidRPr="00F9209A">
        <w:rPr>
          <w:lang w:val="en-US"/>
        </w:rPr>
        <w:t>Insight: Older fleet (&gt;20 yrs) gradually decreasing</w:t>
      </w:r>
    </w:p>
    <w:p w14:paraId="49E1913E" w14:textId="77777777" w:rsidR="00F9209A" w:rsidRPr="00F9209A" w:rsidRDefault="00F9209A" w:rsidP="00F9209A">
      <w:pPr>
        <w:rPr>
          <w:lang w:val="en-US"/>
        </w:rPr>
      </w:pPr>
      <w:r w:rsidRPr="00F9209A">
        <w:rPr>
          <w:lang w:val="en-US"/>
        </w:rPr>
        <w:t>Chart 5: Line Chart - Fleet Growth Trend (Objective 5)</w:t>
      </w:r>
    </w:p>
    <w:p w14:paraId="6D8DE464" w14:textId="77777777" w:rsidR="00F9209A" w:rsidRPr="00F9209A" w:rsidRDefault="00F9209A" w:rsidP="00F9209A">
      <w:pPr>
        <w:numPr>
          <w:ilvl w:val="0"/>
          <w:numId w:val="41"/>
        </w:numPr>
        <w:rPr>
          <w:lang w:val="en-US"/>
        </w:rPr>
      </w:pPr>
      <w:r w:rsidRPr="00F9209A">
        <w:rPr>
          <w:lang w:val="en-US"/>
        </w:rPr>
        <w:t>PivotTable: Year-wise total vessels</w:t>
      </w:r>
    </w:p>
    <w:p w14:paraId="777FCD9B" w14:textId="77777777" w:rsidR="00F9209A" w:rsidRPr="00F9209A" w:rsidRDefault="00F9209A" w:rsidP="00F9209A">
      <w:pPr>
        <w:numPr>
          <w:ilvl w:val="0"/>
          <w:numId w:val="41"/>
        </w:numPr>
        <w:rPr>
          <w:lang w:val="en-US"/>
        </w:rPr>
      </w:pPr>
      <w:r w:rsidRPr="00F9209A">
        <w:rPr>
          <w:lang w:val="en-US"/>
        </w:rPr>
        <w:t>Chart: Line Chart, Title: "Growth of Indian Fleet (1947–2024)"</w:t>
      </w:r>
    </w:p>
    <w:p w14:paraId="7CFFA81E" w14:textId="77777777" w:rsidR="00F9209A" w:rsidRPr="00F9209A" w:rsidRDefault="00F9209A" w:rsidP="00F9209A">
      <w:pPr>
        <w:rPr>
          <w:lang w:val="en-US"/>
        </w:rPr>
      </w:pPr>
      <w:r w:rsidRPr="00F9209A">
        <w:rPr>
          <w:lang w:val="en-US"/>
        </w:rPr>
        <w:t>Chart 6: Clustered Column Chart - Coastal vs. Overseas GRT (Objective 6)</w:t>
      </w:r>
    </w:p>
    <w:p w14:paraId="76E18DFE" w14:textId="77777777" w:rsidR="00F9209A" w:rsidRPr="00F9209A" w:rsidRDefault="00F9209A" w:rsidP="00F9209A">
      <w:pPr>
        <w:numPr>
          <w:ilvl w:val="0"/>
          <w:numId w:val="42"/>
        </w:numPr>
        <w:rPr>
          <w:lang w:val="en-US"/>
        </w:rPr>
      </w:pPr>
      <w:r w:rsidRPr="00F9209A">
        <w:rPr>
          <w:lang w:val="en-US"/>
        </w:rPr>
        <w:t>PivotTable: Year-wise GRT</w:t>
      </w:r>
    </w:p>
    <w:p w14:paraId="4611364B" w14:textId="77777777" w:rsidR="00F9209A" w:rsidRPr="00F9209A" w:rsidRDefault="00F9209A" w:rsidP="00F9209A">
      <w:pPr>
        <w:numPr>
          <w:ilvl w:val="0"/>
          <w:numId w:val="42"/>
        </w:numPr>
        <w:rPr>
          <w:lang w:val="en-US"/>
        </w:rPr>
      </w:pPr>
      <w:r w:rsidRPr="00F9209A">
        <w:rPr>
          <w:lang w:val="en-US"/>
        </w:rPr>
        <w:t>Chart: Clustered Column, Title: "Coastal vs Overseas GRT Trend"</w:t>
      </w:r>
    </w:p>
    <w:p w14:paraId="1D5CC02D" w14:textId="77777777" w:rsidR="00F9209A" w:rsidRPr="00F9209A" w:rsidRDefault="00F9209A" w:rsidP="00F9209A">
      <w:pPr>
        <w:rPr>
          <w:lang w:val="en-US"/>
        </w:rPr>
      </w:pPr>
      <w:r w:rsidRPr="00F9209A">
        <w:rPr>
          <w:lang w:val="en-US"/>
        </w:rPr>
        <w:t>Chart 7: Bar Chart - Total GRT in Indian Fleet (Objective 7)</w:t>
      </w:r>
    </w:p>
    <w:p w14:paraId="0A454B87" w14:textId="77777777" w:rsidR="00F9209A" w:rsidRPr="00F9209A" w:rsidRDefault="00F9209A" w:rsidP="00F9209A">
      <w:pPr>
        <w:numPr>
          <w:ilvl w:val="0"/>
          <w:numId w:val="43"/>
        </w:numPr>
        <w:rPr>
          <w:lang w:val="en-US"/>
        </w:rPr>
      </w:pPr>
      <w:r w:rsidRPr="00F9209A">
        <w:rPr>
          <w:lang w:val="en-US"/>
        </w:rPr>
        <w:t>PivotTable: Sum of Total GRT by Year</w:t>
      </w:r>
    </w:p>
    <w:p w14:paraId="1F6F30F8" w14:textId="77777777" w:rsidR="00F9209A" w:rsidRPr="00F9209A" w:rsidRDefault="00F9209A" w:rsidP="00F9209A">
      <w:pPr>
        <w:numPr>
          <w:ilvl w:val="0"/>
          <w:numId w:val="43"/>
        </w:numPr>
        <w:rPr>
          <w:lang w:val="en-US"/>
        </w:rPr>
      </w:pPr>
      <w:r w:rsidRPr="00F9209A">
        <w:rPr>
          <w:lang w:val="en-US"/>
        </w:rPr>
        <w:t>Chart: Bar Chart, Title: "Total GRT in Indian Fleet"</w:t>
      </w:r>
    </w:p>
    <w:p w14:paraId="07B6530B" w14:textId="77777777" w:rsidR="00F9209A" w:rsidRPr="00F9209A" w:rsidRDefault="00F9209A" w:rsidP="00F9209A">
      <w:pPr>
        <w:rPr>
          <w:lang w:val="en-US"/>
        </w:rPr>
      </w:pPr>
      <w:r w:rsidRPr="00F9209A">
        <w:rPr>
          <w:lang w:val="en-US"/>
        </w:rPr>
        <w:t>Chart 8: Column Chart - All Ports Performance (Objective 8)</w:t>
      </w:r>
    </w:p>
    <w:p w14:paraId="789C8244" w14:textId="77777777" w:rsidR="00F9209A" w:rsidRPr="00F9209A" w:rsidRDefault="00F9209A" w:rsidP="00F9209A">
      <w:pPr>
        <w:numPr>
          <w:ilvl w:val="0"/>
          <w:numId w:val="44"/>
        </w:numPr>
        <w:rPr>
          <w:lang w:val="en-US"/>
        </w:rPr>
      </w:pPr>
      <w:r w:rsidRPr="00F9209A">
        <w:rPr>
          <w:lang w:val="en-US"/>
        </w:rPr>
        <w:t>PivotTable: Ports vs Cargo Output</w:t>
      </w:r>
    </w:p>
    <w:p w14:paraId="273E7087" w14:textId="77777777" w:rsidR="00F9209A" w:rsidRPr="00F9209A" w:rsidRDefault="00F9209A" w:rsidP="00F9209A">
      <w:pPr>
        <w:numPr>
          <w:ilvl w:val="0"/>
          <w:numId w:val="44"/>
        </w:numPr>
        <w:rPr>
          <w:lang w:val="en-US"/>
        </w:rPr>
      </w:pPr>
      <w:r w:rsidRPr="00F9209A">
        <w:rPr>
          <w:lang w:val="en-US"/>
        </w:rPr>
        <w:t>Chart: Column, Title: "All Ports Cargo Handling Comparison"</w:t>
      </w:r>
    </w:p>
    <w:p w14:paraId="216FAE68" w14:textId="77777777" w:rsidR="00F9209A" w:rsidRPr="00F9209A" w:rsidRDefault="00F9209A" w:rsidP="00F9209A">
      <w:pPr>
        <w:rPr>
          <w:lang w:val="en-US"/>
        </w:rPr>
      </w:pPr>
      <w:r w:rsidRPr="00F9209A">
        <w:rPr>
          <w:lang w:val="en-US"/>
        </w:rPr>
        <w:t>Chart 9: Grouped Bar Chart - East vs West Coast Avg Output (Objective 9)</w:t>
      </w:r>
    </w:p>
    <w:p w14:paraId="54828A92" w14:textId="77777777" w:rsidR="00F9209A" w:rsidRPr="00F9209A" w:rsidRDefault="00F9209A" w:rsidP="00F9209A">
      <w:pPr>
        <w:numPr>
          <w:ilvl w:val="0"/>
          <w:numId w:val="45"/>
        </w:numPr>
        <w:rPr>
          <w:lang w:val="en-US"/>
        </w:rPr>
      </w:pPr>
      <w:r w:rsidRPr="00F9209A">
        <w:rPr>
          <w:lang w:val="en-US"/>
        </w:rPr>
        <w:t>Chart Title: "Avg Output per Berth: East vs West Coast"</w:t>
      </w:r>
    </w:p>
    <w:p w14:paraId="2F0AE51F" w14:textId="77777777" w:rsidR="00F9209A" w:rsidRPr="00F9209A" w:rsidRDefault="00F9209A" w:rsidP="00F9209A">
      <w:pPr>
        <w:numPr>
          <w:ilvl w:val="0"/>
          <w:numId w:val="45"/>
        </w:numPr>
        <w:rPr>
          <w:lang w:val="en-US"/>
        </w:rPr>
      </w:pPr>
      <w:r w:rsidRPr="00F9209A">
        <w:rPr>
          <w:lang w:val="en-US"/>
        </w:rPr>
        <w:t>Insight: Western ports show higher berth productivity</w:t>
      </w:r>
    </w:p>
    <w:p w14:paraId="5004A72F" w14:textId="77777777" w:rsidR="00F9209A" w:rsidRPr="00F9209A" w:rsidRDefault="00F9209A" w:rsidP="00F9209A">
      <w:pPr>
        <w:rPr>
          <w:lang w:val="en-US"/>
        </w:rPr>
      </w:pPr>
      <w:r w:rsidRPr="00F9209A">
        <w:rPr>
          <w:lang w:val="en-US"/>
        </w:rPr>
        <w:t>Chart 10: Line Chart - TRT Trend East vs West Coast (Objective 10)</w:t>
      </w:r>
    </w:p>
    <w:p w14:paraId="5D8E9681" w14:textId="77777777" w:rsidR="00F9209A" w:rsidRPr="00F9209A" w:rsidRDefault="00F9209A" w:rsidP="00F9209A">
      <w:pPr>
        <w:numPr>
          <w:ilvl w:val="0"/>
          <w:numId w:val="46"/>
        </w:numPr>
        <w:rPr>
          <w:lang w:val="en-US"/>
        </w:rPr>
      </w:pPr>
      <w:r w:rsidRPr="00F9209A">
        <w:rPr>
          <w:lang w:val="en-US"/>
        </w:rPr>
        <w:t>Chart Title: "Turnaround Time Trend – East vs West"</w:t>
      </w:r>
    </w:p>
    <w:p w14:paraId="4230CA4D" w14:textId="77777777" w:rsidR="00F9209A" w:rsidRPr="00F9209A" w:rsidRDefault="00F9209A" w:rsidP="00F9209A">
      <w:pPr>
        <w:numPr>
          <w:ilvl w:val="0"/>
          <w:numId w:val="46"/>
        </w:numPr>
        <w:rPr>
          <w:lang w:val="en-US"/>
        </w:rPr>
      </w:pPr>
      <w:r w:rsidRPr="00F9209A">
        <w:rPr>
          <w:lang w:val="en-US"/>
        </w:rPr>
        <w:lastRenderedPageBreak/>
        <w:t>Insight: Turnaround time improving across both regions</w:t>
      </w:r>
    </w:p>
    <w:p w14:paraId="64CDB3FA" w14:textId="77777777" w:rsidR="00F9209A" w:rsidRPr="00F9209A" w:rsidRDefault="00F9209A" w:rsidP="00F9209A">
      <w:pPr>
        <w:rPr>
          <w:lang w:val="en-US"/>
        </w:rPr>
      </w:pPr>
      <w:r w:rsidRPr="00F9209A">
        <w:rPr>
          <w:lang w:val="en-US"/>
        </w:rPr>
        <w:pict w14:anchorId="2B439658">
          <v:rect id="_x0000_i1042" style="width:0;height:1.5pt" o:hralign="center" o:hrstd="t" o:hr="t" fillcolor="#a0a0a0" stroked="f"/>
        </w:pict>
      </w:r>
    </w:p>
    <w:p w14:paraId="6A1FB468" w14:textId="77777777" w:rsidR="00F9209A" w:rsidRPr="00F320AD" w:rsidRDefault="00F9209A" w:rsidP="0014398E"/>
    <w:p w14:paraId="6ECFA96E" w14:textId="17A3B238" w:rsidR="0014398E" w:rsidRPr="00F320AD" w:rsidRDefault="00085C1F" w:rsidP="0014398E">
      <w:r w:rsidRPr="00F320AD">
        <w:rPr>
          <w:noProof/>
        </w:rPr>
        <w:drawing>
          <wp:inline distT="0" distB="0" distL="0" distR="0" wp14:anchorId="7DF8CB42" wp14:editId="3E8A9E97">
            <wp:extent cx="5598325" cy="2767330"/>
            <wp:effectExtent l="0" t="0" r="2540" b="0"/>
            <wp:docPr id="444581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8101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98325" cy="2767330"/>
                    </a:xfrm>
                    <a:prstGeom prst="rect">
                      <a:avLst/>
                    </a:prstGeom>
                  </pic:spPr>
                </pic:pic>
              </a:graphicData>
            </a:graphic>
          </wp:inline>
        </w:drawing>
      </w:r>
      <w:r w:rsidR="00000000" w:rsidRPr="00F320AD">
        <w:pict w14:anchorId="0A9C8941">
          <v:rect id="_x0000_i1032" style="width:0;height:1.5pt" o:hrstd="t" o:hr="t" fillcolor="#a0a0a0" stroked="f"/>
        </w:pict>
      </w:r>
    </w:p>
    <w:p w14:paraId="2FA3C750" w14:textId="77777777" w:rsidR="0014398E" w:rsidRPr="00F320AD" w:rsidRDefault="0014398E" w:rsidP="0014398E">
      <w:r w:rsidRPr="00F320AD">
        <w:t>5. Conclusion</w:t>
      </w:r>
    </w:p>
    <w:p w14:paraId="33D95146" w14:textId="77777777" w:rsidR="008432EB" w:rsidRPr="008432EB" w:rsidRDefault="008432EB" w:rsidP="008432EB">
      <w:pPr>
        <w:rPr>
          <w:lang w:val="en-US"/>
        </w:rPr>
      </w:pPr>
      <w:r w:rsidRPr="008432EB">
        <w:rPr>
          <w:lang w:val="en-US"/>
        </w:rPr>
        <w:t>The dashboard successfully visualizes the performance metrics of Indian Ports. Insights such as rising cargo volumes, regional port disparities, and fleet modernization offer valuable input for strategic development. The visual approach improves data accessibility for policymakers and stakeholders.</w:t>
      </w:r>
    </w:p>
    <w:p w14:paraId="392226B3" w14:textId="7951027C" w:rsidR="0014398E" w:rsidRPr="00F320AD" w:rsidRDefault="0014398E" w:rsidP="0014398E"/>
    <w:p w14:paraId="6E33644F" w14:textId="77777777" w:rsidR="0014398E" w:rsidRPr="00F320AD" w:rsidRDefault="00000000" w:rsidP="0014398E">
      <w:r w:rsidRPr="00F320AD">
        <w:pict w14:anchorId="324A393D">
          <v:rect id="_x0000_i1033" style="width:0;height:1.5pt" o:hrstd="t" o:hr="t" fillcolor="#a0a0a0" stroked="f"/>
        </w:pict>
      </w:r>
    </w:p>
    <w:p w14:paraId="449C2F3F" w14:textId="77777777" w:rsidR="0014398E" w:rsidRPr="00F320AD" w:rsidRDefault="0014398E" w:rsidP="0014398E">
      <w:r w:rsidRPr="00F320AD">
        <w:t>6. Future Scope</w:t>
      </w:r>
    </w:p>
    <w:p w14:paraId="36CD6A2A" w14:textId="77777777" w:rsidR="0014398E" w:rsidRPr="00F320AD" w:rsidRDefault="0014398E" w:rsidP="0014398E">
      <w:pPr>
        <w:numPr>
          <w:ilvl w:val="0"/>
          <w:numId w:val="35"/>
        </w:numPr>
      </w:pPr>
      <w:r w:rsidRPr="00F320AD">
        <w:t>Dataset Expansion: Incorporate historical College Scorecard data to analyze trends over multiple years.</w:t>
      </w:r>
    </w:p>
    <w:p w14:paraId="016EA4C7" w14:textId="77777777" w:rsidR="0014398E" w:rsidRPr="00F320AD" w:rsidRDefault="0014398E" w:rsidP="0014398E">
      <w:pPr>
        <w:numPr>
          <w:ilvl w:val="0"/>
          <w:numId w:val="35"/>
        </w:numPr>
      </w:pPr>
      <w:r w:rsidRPr="00F320AD">
        <w:t>Advanced Tools: Utilize Python with libraries like Matplotlib or Power BI for more sophisticated visualizations and real-time updates.</w:t>
      </w:r>
    </w:p>
    <w:p w14:paraId="0CB41FC4" w14:textId="77777777" w:rsidR="0014398E" w:rsidRPr="00F320AD" w:rsidRDefault="0014398E" w:rsidP="0014398E">
      <w:pPr>
        <w:numPr>
          <w:ilvl w:val="0"/>
          <w:numId w:val="35"/>
        </w:numPr>
      </w:pPr>
      <w:r w:rsidRPr="00F320AD">
        <w:t>Predictive Analysis: Implement machine learning models to predict completion rates or earnings based on admission rates and tuition costs.</w:t>
      </w:r>
    </w:p>
    <w:p w14:paraId="753361E4" w14:textId="77777777" w:rsidR="0014398E" w:rsidRPr="00F320AD" w:rsidRDefault="0014398E" w:rsidP="0014398E">
      <w:pPr>
        <w:numPr>
          <w:ilvl w:val="0"/>
          <w:numId w:val="35"/>
        </w:numPr>
      </w:pPr>
      <w:r w:rsidRPr="00F320AD">
        <w:t>Web Deployment: Develop a web-based dashboard using HTML/CSS/JavaScript for wider accessibility.</w:t>
      </w:r>
    </w:p>
    <w:p w14:paraId="4F3F5C4E" w14:textId="77777777" w:rsidR="0014398E" w:rsidRPr="00F320AD" w:rsidRDefault="00000000" w:rsidP="0014398E">
      <w:r w:rsidRPr="00F320AD">
        <w:pict w14:anchorId="64829C98">
          <v:rect id="_x0000_i1034" style="width:0;height:1.5pt" o:hrstd="t" o:hr="t" fillcolor="#a0a0a0" stroked="f"/>
        </w:pict>
      </w:r>
    </w:p>
    <w:p w14:paraId="4CC4F0EE" w14:textId="77777777" w:rsidR="0014398E" w:rsidRPr="00F320AD" w:rsidRDefault="0014398E" w:rsidP="0014398E">
      <w:r w:rsidRPr="00F320AD">
        <w:lastRenderedPageBreak/>
        <w:t>7. References</w:t>
      </w:r>
    </w:p>
    <w:p w14:paraId="2BF6C697" w14:textId="77777777" w:rsidR="008432EB" w:rsidRPr="008432EB" w:rsidRDefault="008432EB" w:rsidP="008432EB">
      <w:pPr>
        <w:numPr>
          <w:ilvl w:val="0"/>
          <w:numId w:val="36"/>
        </w:numPr>
        <w:spacing w:before="100" w:beforeAutospacing="1" w:after="100" w:afterAutospacing="1" w:line="240" w:lineRule="auto"/>
        <w:rPr>
          <w:rFonts w:eastAsia="Times New Roman" w:cs="Times New Roman"/>
          <w:kern w:val="0"/>
          <w:lang w:val="en-US" w:bidi="te-IN"/>
          <w14:ligatures w14:val="none"/>
        </w:rPr>
      </w:pPr>
      <w:r w:rsidRPr="008432EB">
        <w:rPr>
          <w:rFonts w:eastAsia="Times New Roman" w:cs="Times New Roman"/>
          <w:kern w:val="0"/>
          <w:lang w:val="en-US" w:bidi="te-IN"/>
          <w14:ligatures w14:val="none"/>
        </w:rPr>
        <w:t xml:space="preserve">Ministry of Ports, Shipping and Waterways: </w:t>
      </w:r>
      <w:hyperlink r:id="rId8" w:history="1">
        <w:r w:rsidRPr="008432EB">
          <w:rPr>
            <w:rFonts w:eastAsia="Times New Roman" w:cs="Times New Roman"/>
            <w:color w:val="0000FF"/>
            <w:kern w:val="0"/>
            <w:u w:val="single"/>
            <w:lang w:val="en-US" w:bidi="te-IN"/>
            <w14:ligatures w14:val="none"/>
          </w:rPr>
          <w:t>https://shipmin.gov.in/</w:t>
        </w:r>
      </w:hyperlink>
    </w:p>
    <w:p w14:paraId="352D57B0" w14:textId="77777777" w:rsidR="008432EB" w:rsidRPr="008432EB" w:rsidRDefault="008432EB" w:rsidP="008432EB">
      <w:pPr>
        <w:numPr>
          <w:ilvl w:val="0"/>
          <w:numId w:val="36"/>
        </w:numPr>
        <w:spacing w:before="100" w:beforeAutospacing="1" w:after="100" w:afterAutospacing="1" w:line="240" w:lineRule="auto"/>
        <w:rPr>
          <w:rFonts w:eastAsia="Times New Roman" w:cs="Times New Roman"/>
          <w:kern w:val="0"/>
          <w:lang w:val="en-US" w:bidi="te-IN"/>
          <w14:ligatures w14:val="none"/>
        </w:rPr>
      </w:pPr>
      <w:r w:rsidRPr="008432EB">
        <w:rPr>
          <w:rFonts w:eastAsia="Times New Roman" w:cs="Times New Roman"/>
          <w:kern w:val="0"/>
          <w:lang w:val="en-US" w:bidi="te-IN"/>
          <w14:ligatures w14:val="none"/>
        </w:rPr>
        <w:t>Indian Ports Association: https://www.ipa.nic.in/</w:t>
      </w:r>
    </w:p>
    <w:p w14:paraId="2789C3B2" w14:textId="77777777" w:rsidR="008432EB" w:rsidRPr="008432EB" w:rsidRDefault="008432EB" w:rsidP="008432EB">
      <w:pPr>
        <w:numPr>
          <w:ilvl w:val="0"/>
          <w:numId w:val="36"/>
        </w:numPr>
        <w:spacing w:before="100" w:beforeAutospacing="1" w:after="100" w:afterAutospacing="1" w:line="240" w:lineRule="auto"/>
        <w:rPr>
          <w:rFonts w:eastAsia="Times New Roman" w:cs="Times New Roman"/>
          <w:kern w:val="0"/>
          <w:lang w:val="en-US" w:bidi="te-IN"/>
          <w14:ligatures w14:val="none"/>
        </w:rPr>
      </w:pPr>
      <w:r w:rsidRPr="008432EB">
        <w:rPr>
          <w:rFonts w:eastAsia="Times New Roman" w:cs="Times New Roman"/>
          <w:kern w:val="0"/>
          <w:lang w:val="en-US" w:bidi="te-IN"/>
          <w14:ligatures w14:val="none"/>
        </w:rPr>
        <w:t xml:space="preserve">Sagarmala </w:t>
      </w:r>
      <w:proofErr w:type="spellStart"/>
      <w:r w:rsidRPr="008432EB">
        <w:rPr>
          <w:rFonts w:eastAsia="Times New Roman" w:cs="Times New Roman"/>
          <w:kern w:val="0"/>
          <w:lang w:val="en-US" w:bidi="te-IN"/>
          <w14:ligatures w14:val="none"/>
        </w:rPr>
        <w:t>Programme</w:t>
      </w:r>
      <w:proofErr w:type="spellEnd"/>
      <w:r w:rsidRPr="008432EB">
        <w:rPr>
          <w:rFonts w:eastAsia="Times New Roman" w:cs="Times New Roman"/>
          <w:kern w:val="0"/>
          <w:lang w:val="en-US" w:bidi="te-IN"/>
          <w14:ligatures w14:val="none"/>
        </w:rPr>
        <w:t xml:space="preserve">: </w:t>
      </w:r>
      <w:hyperlink r:id="rId9" w:history="1">
        <w:r w:rsidRPr="008432EB">
          <w:rPr>
            <w:rFonts w:eastAsia="Times New Roman" w:cs="Times New Roman"/>
            <w:color w:val="0000FF"/>
            <w:kern w:val="0"/>
            <w:u w:val="single"/>
            <w:lang w:val="en-US" w:bidi="te-IN"/>
            <w14:ligatures w14:val="none"/>
          </w:rPr>
          <w:t>https://sagarmala.gov.in/</w:t>
        </w:r>
      </w:hyperlink>
    </w:p>
    <w:p w14:paraId="6B254573" w14:textId="77777777" w:rsidR="008432EB" w:rsidRPr="008432EB" w:rsidRDefault="008432EB" w:rsidP="008432EB">
      <w:pPr>
        <w:numPr>
          <w:ilvl w:val="0"/>
          <w:numId w:val="36"/>
        </w:numPr>
        <w:spacing w:before="100" w:beforeAutospacing="1" w:after="100" w:afterAutospacing="1" w:line="240" w:lineRule="auto"/>
        <w:rPr>
          <w:rFonts w:eastAsia="Times New Roman" w:cs="Times New Roman"/>
          <w:kern w:val="0"/>
          <w:lang w:val="en-US" w:bidi="te-IN"/>
          <w14:ligatures w14:val="none"/>
        </w:rPr>
      </w:pPr>
      <w:r w:rsidRPr="008432EB">
        <w:rPr>
          <w:rFonts w:eastAsia="Times New Roman" w:cs="Times New Roman"/>
          <w:kern w:val="0"/>
          <w:lang w:val="en-US" w:bidi="te-IN"/>
          <w14:ligatures w14:val="none"/>
        </w:rPr>
        <w:t>Data compiled and processed in Microsoft Excel, 2025</w:t>
      </w:r>
    </w:p>
    <w:p w14:paraId="0FE6390D" w14:textId="143E11B0" w:rsidR="008432EB" w:rsidRPr="008432EB" w:rsidRDefault="008432EB" w:rsidP="008432EB">
      <w:pPr>
        <w:numPr>
          <w:ilvl w:val="0"/>
          <w:numId w:val="36"/>
        </w:numPr>
        <w:spacing w:before="100" w:beforeAutospacing="1" w:after="100" w:afterAutospacing="1" w:line="240" w:lineRule="auto"/>
        <w:rPr>
          <w:rFonts w:eastAsia="Times New Roman" w:cs="Times New Roman"/>
          <w:kern w:val="0"/>
          <w:lang w:val="en-US" w:bidi="te-IN"/>
          <w14:ligatures w14:val="none"/>
        </w:rPr>
      </w:pPr>
      <w:r w:rsidRPr="008432EB">
        <w:rPr>
          <w:rFonts w:eastAsia="Times New Roman" w:cs="Times New Roman"/>
          <w:kern w:val="0"/>
          <w:lang w:val="en-US" w:bidi="te-IN"/>
          <w14:ligatures w14:val="none"/>
        </w:rPr>
        <w:t xml:space="preserve">Project guided by Dr. </w:t>
      </w:r>
      <w:r w:rsidRPr="00F320AD">
        <w:rPr>
          <w:rFonts w:eastAsia="Times New Roman" w:cs="Times New Roman"/>
          <w:kern w:val="0"/>
          <w:lang w:val="en-US" w:bidi="te-IN"/>
          <w14:ligatures w14:val="none"/>
        </w:rPr>
        <w:t>Baljinder</w:t>
      </w:r>
      <w:r w:rsidRPr="008432EB">
        <w:rPr>
          <w:rFonts w:eastAsia="Times New Roman" w:cs="Times New Roman"/>
          <w:kern w:val="0"/>
          <w:lang w:val="en-US" w:bidi="te-IN"/>
          <w14:ligatures w14:val="none"/>
        </w:rPr>
        <w:t xml:space="preserve"> Kaur, Lovely Professional University</w:t>
      </w:r>
    </w:p>
    <w:p w14:paraId="3A5BB713" w14:textId="40AC4599" w:rsidR="0014398E" w:rsidRPr="00F320AD" w:rsidRDefault="0014398E" w:rsidP="0014398E"/>
    <w:p w14:paraId="6B8B1ADB" w14:textId="77777777" w:rsidR="0014398E" w:rsidRPr="00F320AD" w:rsidRDefault="00000000" w:rsidP="0014398E">
      <w:r w:rsidRPr="00F320AD">
        <w:pict w14:anchorId="01BE5F58">
          <v:rect id="_x0000_i1035" style="width:0;height:1.5pt" o:hrstd="t" o:hr="t" fillcolor="#a0a0a0" stroked="f"/>
        </w:pict>
      </w:r>
    </w:p>
    <w:p w14:paraId="0872CD23" w14:textId="52924449" w:rsidR="001E51EF" w:rsidRPr="00F320AD" w:rsidRDefault="001E51EF" w:rsidP="0014398E"/>
    <w:p w14:paraId="02AA0D1E" w14:textId="5DBC30A9" w:rsidR="00E16F8C" w:rsidRPr="00F320AD" w:rsidRDefault="00E16F8C" w:rsidP="0014398E"/>
    <w:sectPr w:rsidR="00E16F8C" w:rsidRPr="00F320AD" w:rsidSect="0014398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B146B"/>
    <w:multiLevelType w:val="multilevel"/>
    <w:tmpl w:val="E524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F187F"/>
    <w:multiLevelType w:val="multilevel"/>
    <w:tmpl w:val="07EC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84FB2"/>
    <w:multiLevelType w:val="multilevel"/>
    <w:tmpl w:val="68C0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42602"/>
    <w:multiLevelType w:val="multilevel"/>
    <w:tmpl w:val="AD92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30366"/>
    <w:multiLevelType w:val="multilevel"/>
    <w:tmpl w:val="257A0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D334E"/>
    <w:multiLevelType w:val="multilevel"/>
    <w:tmpl w:val="0600A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F3E78"/>
    <w:multiLevelType w:val="multilevel"/>
    <w:tmpl w:val="9296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E1346"/>
    <w:multiLevelType w:val="multilevel"/>
    <w:tmpl w:val="11C6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A002A"/>
    <w:multiLevelType w:val="multilevel"/>
    <w:tmpl w:val="036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FF5CD4"/>
    <w:multiLevelType w:val="multilevel"/>
    <w:tmpl w:val="E1A2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B74DA6"/>
    <w:multiLevelType w:val="multilevel"/>
    <w:tmpl w:val="38E2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65D92"/>
    <w:multiLevelType w:val="multilevel"/>
    <w:tmpl w:val="D6D2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443460"/>
    <w:multiLevelType w:val="multilevel"/>
    <w:tmpl w:val="FAD0B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6370A6"/>
    <w:multiLevelType w:val="multilevel"/>
    <w:tmpl w:val="B918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6224D3"/>
    <w:multiLevelType w:val="multilevel"/>
    <w:tmpl w:val="D0D0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FC3474"/>
    <w:multiLevelType w:val="multilevel"/>
    <w:tmpl w:val="EB28F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B9211F"/>
    <w:multiLevelType w:val="multilevel"/>
    <w:tmpl w:val="BF2E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E917CA"/>
    <w:multiLevelType w:val="multilevel"/>
    <w:tmpl w:val="BB54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AD6DEB"/>
    <w:multiLevelType w:val="multilevel"/>
    <w:tmpl w:val="1AAC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A35728"/>
    <w:multiLevelType w:val="multilevel"/>
    <w:tmpl w:val="B400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F868AB"/>
    <w:multiLevelType w:val="multilevel"/>
    <w:tmpl w:val="7B5A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956AA"/>
    <w:multiLevelType w:val="multilevel"/>
    <w:tmpl w:val="E514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850A68"/>
    <w:multiLevelType w:val="multilevel"/>
    <w:tmpl w:val="F1E0D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06036F"/>
    <w:multiLevelType w:val="multilevel"/>
    <w:tmpl w:val="CED6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500F67"/>
    <w:multiLevelType w:val="multilevel"/>
    <w:tmpl w:val="1978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865689"/>
    <w:multiLevelType w:val="multilevel"/>
    <w:tmpl w:val="0D2E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E8186D"/>
    <w:multiLevelType w:val="multilevel"/>
    <w:tmpl w:val="970A0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C2168E"/>
    <w:multiLevelType w:val="multilevel"/>
    <w:tmpl w:val="E816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323B31"/>
    <w:multiLevelType w:val="multilevel"/>
    <w:tmpl w:val="2A381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895762"/>
    <w:multiLevelType w:val="multilevel"/>
    <w:tmpl w:val="023A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671555"/>
    <w:multiLevelType w:val="multilevel"/>
    <w:tmpl w:val="42260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E11F5E"/>
    <w:multiLevelType w:val="multilevel"/>
    <w:tmpl w:val="0CE2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972FED"/>
    <w:multiLevelType w:val="multilevel"/>
    <w:tmpl w:val="C3C61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7F6E79"/>
    <w:multiLevelType w:val="multilevel"/>
    <w:tmpl w:val="BE28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EF0F66"/>
    <w:multiLevelType w:val="multilevel"/>
    <w:tmpl w:val="C81E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5C18A1"/>
    <w:multiLevelType w:val="multilevel"/>
    <w:tmpl w:val="1CF6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C36C18"/>
    <w:multiLevelType w:val="multilevel"/>
    <w:tmpl w:val="442C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AF459E"/>
    <w:multiLevelType w:val="multilevel"/>
    <w:tmpl w:val="1D5A5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E76DB9"/>
    <w:multiLevelType w:val="multilevel"/>
    <w:tmpl w:val="41DE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553D94"/>
    <w:multiLevelType w:val="multilevel"/>
    <w:tmpl w:val="3DD45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E37169"/>
    <w:multiLevelType w:val="multilevel"/>
    <w:tmpl w:val="44DA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094F18"/>
    <w:multiLevelType w:val="multilevel"/>
    <w:tmpl w:val="39A8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21504E"/>
    <w:multiLevelType w:val="multilevel"/>
    <w:tmpl w:val="EFDC8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5E084A"/>
    <w:multiLevelType w:val="multilevel"/>
    <w:tmpl w:val="704A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8A72B1"/>
    <w:multiLevelType w:val="multilevel"/>
    <w:tmpl w:val="5D82B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477568"/>
    <w:multiLevelType w:val="multilevel"/>
    <w:tmpl w:val="E9782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6D7D1A"/>
    <w:multiLevelType w:val="multilevel"/>
    <w:tmpl w:val="333E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400AFA"/>
    <w:multiLevelType w:val="multilevel"/>
    <w:tmpl w:val="B2CC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FE6434"/>
    <w:multiLevelType w:val="multilevel"/>
    <w:tmpl w:val="D5D04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59752B"/>
    <w:multiLevelType w:val="multilevel"/>
    <w:tmpl w:val="7564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0376A1"/>
    <w:multiLevelType w:val="multilevel"/>
    <w:tmpl w:val="C4BA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6774C8"/>
    <w:multiLevelType w:val="multilevel"/>
    <w:tmpl w:val="B7FA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777322"/>
    <w:multiLevelType w:val="multilevel"/>
    <w:tmpl w:val="5006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990147"/>
    <w:multiLevelType w:val="multilevel"/>
    <w:tmpl w:val="774C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E15B4B"/>
    <w:multiLevelType w:val="multilevel"/>
    <w:tmpl w:val="3A8C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D753AB"/>
    <w:multiLevelType w:val="multilevel"/>
    <w:tmpl w:val="2672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F95DC8"/>
    <w:multiLevelType w:val="multilevel"/>
    <w:tmpl w:val="24D6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0E7288"/>
    <w:multiLevelType w:val="multilevel"/>
    <w:tmpl w:val="3AD4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8529845">
    <w:abstractNumId w:val="57"/>
  </w:num>
  <w:num w:numId="2" w16cid:durableId="1980644648">
    <w:abstractNumId w:val="28"/>
  </w:num>
  <w:num w:numId="3" w16cid:durableId="267589026">
    <w:abstractNumId w:val="37"/>
  </w:num>
  <w:num w:numId="4" w16cid:durableId="272516530">
    <w:abstractNumId w:val="15"/>
  </w:num>
  <w:num w:numId="5" w16cid:durableId="517431841">
    <w:abstractNumId w:val="0"/>
  </w:num>
  <w:num w:numId="6" w16cid:durableId="617420293">
    <w:abstractNumId w:val="51"/>
  </w:num>
  <w:num w:numId="7" w16cid:durableId="675497967">
    <w:abstractNumId w:val="56"/>
  </w:num>
  <w:num w:numId="8" w16cid:durableId="1870140377">
    <w:abstractNumId w:val="32"/>
  </w:num>
  <w:num w:numId="9" w16cid:durableId="208763774">
    <w:abstractNumId w:val="12"/>
  </w:num>
  <w:num w:numId="10" w16cid:durableId="1098067406">
    <w:abstractNumId w:val="45"/>
  </w:num>
  <w:num w:numId="11" w16cid:durableId="37509634">
    <w:abstractNumId w:val="48"/>
  </w:num>
  <w:num w:numId="12" w16cid:durableId="994334622">
    <w:abstractNumId w:val="22"/>
  </w:num>
  <w:num w:numId="13" w16cid:durableId="1996836000">
    <w:abstractNumId w:val="4"/>
  </w:num>
  <w:num w:numId="14" w16cid:durableId="1970354306">
    <w:abstractNumId w:val="30"/>
  </w:num>
  <w:num w:numId="15" w16cid:durableId="857041392">
    <w:abstractNumId w:val="2"/>
  </w:num>
  <w:num w:numId="16" w16cid:durableId="644773662">
    <w:abstractNumId w:val="38"/>
  </w:num>
  <w:num w:numId="17" w16cid:durableId="1262300867">
    <w:abstractNumId w:val="11"/>
  </w:num>
  <w:num w:numId="18" w16cid:durableId="1535994112">
    <w:abstractNumId w:val="14"/>
  </w:num>
  <w:num w:numId="19" w16cid:durableId="1950693865">
    <w:abstractNumId w:val="44"/>
  </w:num>
  <w:num w:numId="20" w16cid:durableId="1168405647">
    <w:abstractNumId w:val="26"/>
  </w:num>
  <w:num w:numId="21" w16cid:durableId="357439722">
    <w:abstractNumId w:val="42"/>
  </w:num>
  <w:num w:numId="22" w16cid:durableId="964896178">
    <w:abstractNumId w:val="5"/>
  </w:num>
  <w:num w:numId="23" w16cid:durableId="1147894661">
    <w:abstractNumId w:val="35"/>
  </w:num>
  <w:num w:numId="24" w16cid:durableId="1360278231">
    <w:abstractNumId w:val="39"/>
  </w:num>
  <w:num w:numId="25" w16cid:durableId="1100757092">
    <w:abstractNumId w:val="36"/>
  </w:num>
  <w:num w:numId="26" w16cid:durableId="2055886458">
    <w:abstractNumId w:val="3"/>
  </w:num>
  <w:num w:numId="27" w16cid:durableId="734663443">
    <w:abstractNumId w:val="34"/>
  </w:num>
  <w:num w:numId="28" w16cid:durableId="2017421798">
    <w:abstractNumId w:val="46"/>
  </w:num>
  <w:num w:numId="29" w16cid:durableId="1490752090">
    <w:abstractNumId w:val="49"/>
  </w:num>
  <w:num w:numId="30" w16cid:durableId="1306812073">
    <w:abstractNumId w:val="27"/>
  </w:num>
  <w:num w:numId="31" w16cid:durableId="1012100688">
    <w:abstractNumId w:val="33"/>
  </w:num>
  <w:num w:numId="32" w16cid:durableId="248273665">
    <w:abstractNumId w:val="41"/>
  </w:num>
  <w:num w:numId="33" w16cid:durableId="2127432525">
    <w:abstractNumId w:val="52"/>
  </w:num>
  <w:num w:numId="34" w16cid:durableId="2034725417">
    <w:abstractNumId w:val="25"/>
  </w:num>
  <w:num w:numId="35" w16cid:durableId="1745059128">
    <w:abstractNumId w:val="40"/>
  </w:num>
  <w:num w:numId="36" w16cid:durableId="645553046">
    <w:abstractNumId w:val="23"/>
  </w:num>
  <w:num w:numId="37" w16cid:durableId="1664580547">
    <w:abstractNumId w:val="18"/>
  </w:num>
  <w:num w:numId="38" w16cid:durableId="2136410359">
    <w:abstractNumId w:val="31"/>
  </w:num>
  <w:num w:numId="39" w16cid:durableId="1193029026">
    <w:abstractNumId w:val="8"/>
  </w:num>
  <w:num w:numId="40" w16cid:durableId="1244607618">
    <w:abstractNumId w:val="47"/>
  </w:num>
  <w:num w:numId="41" w16cid:durableId="2011175509">
    <w:abstractNumId w:val="17"/>
  </w:num>
  <w:num w:numId="42" w16cid:durableId="803620655">
    <w:abstractNumId w:val="43"/>
  </w:num>
  <w:num w:numId="43" w16cid:durableId="432015649">
    <w:abstractNumId w:val="16"/>
  </w:num>
  <w:num w:numId="44" w16cid:durableId="457602690">
    <w:abstractNumId w:val="55"/>
  </w:num>
  <w:num w:numId="45" w16cid:durableId="1268733374">
    <w:abstractNumId w:val="13"/>
  </w:num>
  <w:num w:numId="46" w16cid:durableId="266275984">
    <w:abstractNumId w:val="7"/>
  </w:num>
  <w:num w:numId="47" w16cid:durableId="209152610">
    <w:abstractNumId w:val="19"/>
  </w:num>
  <w:num w:numId="48" w16cid:durableId="352613890">
    <w:abstractNumId w:val="6"/>
  </w:num>
  <w:num w:numId="49" w16cid:durableId="876239872">
    <w:abstractNumId w:val="53"/>
  </w:num>
  <w:num w:numId="50" w16cid:durableId="1545752235">
    <w:abstractNumId w:val="20"/>
  </w:num>
  <w:num w:numId="51" w16cid:durableId="217786257">
    <w:abstractNumId w:val="24"/>
  </w:num>
  <w:num w:numId="52" w16cid:durableId="43532262">
    <w:abstractNumId w:val="10"/>
  </w:num>
  <w:num w:numId="53" w16cid:durableId="281110850">
    <w:abstractNumId w:val="9"/>
  </w:num>
  <w:num w:numId="54" w16cid:durableId="374277522">
    <w:abstractNumId w:val="29"/>
  </w:num>
  <w:num w:numId="55" w16cid:durableId="1317226006">
    <w:abstractNumId w:val="54"/>
  </w:num>
  <w:num w:numId="56" w16cid:durableId="998075587">
    <w:abstractNumId w:val="1"/>
  </w:num>
  <w:num w:numId="57" w16cid:durableId="179509555">
    <w:abstractNumId w:val="21"/>
  </w:num>
  <w:num w:numId="58" w16cid:durableId="1665620289">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1EF"/>
    <w:rsid w:val="00085C1F"/>
    <w:rsid w:val="0014398E"/>
    <w:rsid w:val="001E51EF"/>
    <w:rsid w:val="00456E3C"/>
    <w:rsid w:val="00614591"/>
    <w:rsid w:val="007C3D39"/>
    <w:rsid w:val="008432EB"/>
    <w:rsid w:val="00914104"/>
    <w:rsid w:val="00CE7D65"/>
    <w:rsid w:val="00D02D72"/>
    <w:rsid w:val="00E16F8C"/>
    <w:rsid w:val="00F320AD"/>
    <w:rsid w:val="00F9209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C03E4"/>
  <w15:chartTrackingRefBased/>
  <w15:docId w15:val="{C4EC90FF-850B-4A92-96C9-6CD7D6F8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1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51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51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1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1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1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1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1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1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1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51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51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1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1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1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1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1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1EF"/>
    <w:rPr>
      <w:rFonts w:eastAsiaTheme="majorEastAsia" w:cstheme="majorBidi"/>
      <w:color w:val="272727" w:themeColor="text1" w:themeTint="D8"/>
    </w:rPr>
  </w:style>
  <w:style w:type="paragraph" w:styleId="Title">
    <w:name w:val="Title"/>
    <w:basedOn w:val="Normal"/>
    <w:next w:val="Normal"/>
    <w:link w:val="TitleChar"/>
    <w:uiPriority w:val="10"/>
    <w:qFormat/>
    <w:rsid w:val="001E51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1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1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1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1EF"/>
    <w:pPr>
      <w:spacing w:before="160"/>
      <w:jc w:val="center"/>
    </w:pPr>
    <w:rPr>
      <w:i/>
      <w:iCs/>
      <w:color w:val="404040" w:themeColor="text1" w:themeTint="BF"/>
    </w:rPr>
  </w:style>
  <w:style w:type="character" w:customStyle="1" w:styleId="QuoteChar">
    <w:name w:val="Quote Char"/>
    <w:basedOn w:val="DefaultParagraphFont"/>
    <w:link w:val="Quote"/>
    <w:uiPriority w:val="29"/>
    <w:rsid w:val="001E51EF"/>
    <w:rPr>
      <w:i/>
      <w:iCs/>
      <w:color w:val="404040" w:themeColor="text1" w:themeTint="BF"/>
    </w:rPr>
  </w:style>
  <w:style w:type="paragraph" w:styleId="ListParagraph">
    <w:name w:val="List Paragraph"/>
    <w:basedOn w:val="Normal"/>
    <w:uiPriority w:val="34"/>
    <w:qFormat/>
    <w:rsid w:val="001E51EF"/>
    <w:pPr>
      <w:ind w:left="720"/>
      <w:contextualSpacing/>
    </w:pPr>
  </w:style>
  <w:style w:type="character" w:styleId="IntenseEmphasis">
    <w:name w:val="Intense Emphasis"/>
    <w:basedOn w:val="DefaultParagraphFont"/>
    <w:uiPriority w:val="21"/>
    <w:qFormat/>
    <w:rsid w:val="001E51EF"/>
    <w:rPr>
      <w:i/>
      <w:iCs/>
      <w:color w:val="0F4761" w:themeColor="accent1" w:themeShade="BF"/>
    </w:rPr>
  </w:style>
  <w:style w:type="paragraph" w:styleId="IntenseQuote">
    <w:name w:val="Intense Quote"/>
    <w:basedOn w:val="Normal"/>
    <w:next w:val="Normal"/>
    <w:link w:val="IntenseQuoteChar"/>
    <w:uiPriority w:val="30"/>
    <w:qFormat/>
    <w:rsid w:val="001E51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1EF"/>
    <w:rPr>
      <w:i/>
      <w:iCs/>
      <w:color w:val="0F4761" w:themeColor="accent1" w:themeShade="BF"/>
    </w:rPr>
  </w:style>
  <w:style w:type="character" w:styleId="IntenseReference">
    <w:name w:val="Intense Reference"/>
    <w:basedOn w:val="DefaultParagraphFont"/>
    <w:uiPriority w:val="32"/>
    <w:qFormat/>
    <w:rsid w:val="001E51EF"/>
    <w:rPr>
      <w:b/>
      <w:bCs/>
      <w:smallCaps/>
      <w:color w:val="0F4761" w:themeColor="accent1" w:themeShade="BF"/>
      <w:spacing w:val="5"/>
    </w:rPr>
  </w:style>
  <w:style w:type="character" w:styleId="Hyperlink">
    <w:name w:val="Hyperlink"/>
    <w:basedOn w:val="DefaultParagraphFont"/>
    <w:uiPriority w:val="99"/>
    <w:unhideWhenUsed/>
    <w:rsid w:val="0014398E"/>
    <w:rPr>
      <w:color w:val="467886" w:themeColor="hyperlink"/>
      <w:u w:val="single"/>
    </w:rPr>
  </w:style>
  <w:style w:type="character" w:styleId="UnresolvedMention">
    <w:name w:val="Unresolved Mention"/>
    <w:basedOn w:val="DefaultParagraphFont"/>
    <w:uiPriority w:val="99"/>
    <w:semiHidden/>
    <w:unhideWhenUsed/>
    <w:rsid w:val="001439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227390">
      <w:bodyDiv w:val="1"/>
      <w:marLeft w:val="0"/>
      <w:marRight w:val="0"/>
      <w:marTop w:val="0"/>
      <w:marBottom w:val="0"/>
      <w:divBdr>
        <w:top w:val="none" w:sz="0" w:space="0" w:color="auto"/>
        <w:left w:val="none" w:sz="0" w:space="0" w:color="auto"/>
        <w:bottom w:val="none" w:sz="0" w:space="0" w:color="auto"/>
        <w:right w:val="none" w:sz="0" w:space="0" w:color="auto"/>
      </w:divBdr>
      <w:divsChild>
        <w:div w:id="1456364454">
          <w:marLeft w:val="0"/>
          <w:marRight w:val="0"/>
          <w:marTop w:val="0"/>
          <w:marBottom w:val="0"/>
          <w:divBdr>
            <w:top w:val="none" w:sz="0" w:space="0" w:color="auto"/>
            <w:left w:val="none" w:sz="0" w:space="0" w:color="auto"/>
            <w:bottom w:val="none" w:sz="0" w:space="0" w:color="auto"/>
            <w:right w:val="none" w:sz="0" w:space="0" w:color="auto"/>
          </w:divBdr>
          <w:divsChild>
            <w:div w:id="1886022219">
              <w:marLeft w:val="0"/>
              <w:marRight w:val="0"/>
              <w:marTop w:val="0"/>
              <w:marBottom w:val="0"/>
              <w:divBdr>
                <w:top w:val="none" w:sz="0" w:space="0" w:color="auto"/>
                <w:left w:val="none" w:sz="0" w:space="0" w:color="auto"/>
                <w:bottom w:val="none" w:sz="0" w:space="0" w:color="auto"/>
                <w:right w:val="none" w:sz="0" w:space="0" w:color="auto"/>
              </w:divBdr>
              <w:divsChild>
                <w:div w:id="1111360749">
                  <w:marLeft w:val="0"/>
                  <w:marRight w:val="0"/>
                  <w:marTop w:val="0"/>
                  <w:marBottom w:val="0"/>
                  <w:divBdr>
                    <w:top w:val="none" w:sz="0" w:space="0" w:color="auto"/>
                    <w:left w:val="none" w:sz="0" w:space="0" w:color="auto"/>
                    <w:bottom w:val="none" w:sz="0" w:space="0" w:color="auto"/>
                    <w:right w:val="none" w:sz="0" w:space="0" w:color="auto"/>
                  </w:divBdr>
                  <w:divsChild>
                    <w:div w:id="806246407">
                      <w:marLeft w:val="0"/>
                      <w:marRight w:val="0"/>
                      <w:marTop w:val="0"/>
                      <w:marBottom w:val="0"/>
                      <w:divBdr>
                        <w:top w:val="none" w:sz="0" w:space="0" w:color="auto"/>
                        <w:left w:val="none" w:sz="0" w:space="0" w:color="auto"/>
                        <w:bottom w:val="none" w:sz="0" w:space="0" w:color="auto"/>
                        <w:right w:val="none" w:sz="0" w:space="0" w:color="auto"/>
                      </w:divBdr>
                    </w:div>
                    <w:div w:id="1819615028">
                      <w:marLeft w:val="0"/>
                      <w:marRight w:val="0"/>
                      <w:marTop w:val="0"/>
                      <w:marBottom w:val="0"/>
                      <w:divBdr>
                        <w:top w:val="none" w:sz="0" w:space="0" w:color="auto"/>
                        <w:left w:val="none" w:sz="0" w:space="0" w:color="auto"/>
                        <w:bottom w:val="none" w:sz="0" w:space="0" w:color="auto"/>
                        <w:right w:val="none" w:sz="0" w:space="0" w:color="auto"/>
                      </w:divBdr>
                      <w:divsChild>
                        <w:div w:id="619069100">
                          <w:marLeft w:val="0"/>
                          <w:marRight w:val="0"/>
                          <w:marTop w:val="0"/>
                          <w:marBottom w:val="0"/>
                          <w:divBdr>
                            <w:top w:val="none" w:sz="0" w:space="0" w:color="auto"/>
                            <w:left w:val="none" w:sz="0" w:space="0" w:color="auto"/>
                            <w:bottom w:val="none" w:sz="0" w:space="0" w:color="auto"/>
                            <w:right w:val="none" w:sz="0" w:space="0" w:color="auto"/>
                          </w:divBdr>
                        </w:div>
                      </w:divsChild>
                    </w:div>
                    <w:div w:id="20113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1082">
              <w:marLeft w:val="0"/>
              <w:marRight w:val="0"/>
              <w:marTop w:val="0"/>
              <w:marBottom w:val="0"/>
              <w:divBdr>
                <w:top w:val="none" w:sz="0" w:space="0" w:color="auto"/>
                <w:left w:val="none" w:sz="0" w:space="0" w:color="auto"/>
                <w:bottom w:val="none" w:sz="0" w:space="0" w:color="auto"/>
                <w:right w:val="none" w:sz="0" w:space="0" w:color="auto"/>
              </w:divBdr>
              <w:divsChild>
                <w:div w:id="1436243440">
                  <w:marLeft w:val="0"/>
                  <w:marRight w:val="0"/>
                  <w:marTop w:val="0"/>
                  <w:marBottom w:val="0"/>
                  <w:divBdr>
                    <w:top w:val="none" w:sz="0" w:space="0" w:color="auto"/>
                    <w:left w:val="none" w:sz="0" w:space="0" w:color="auto"/>
                    <w:bottom w:val="none" w:sz="0" w:space="0" w:color="auto"/>
                    <w:right w:val="none" w:sz="0" w:space="0" w:color="auto"/>
                  </w:divBdr>
                  <w:divsChild>
                    <w:div w:id="1470319822">
                      <w:marLeft w:val="0"/>
                      <w:marRight w:val="0"/>
                      <w:marTop w:val="0"/>
                      <w:marBottom w:val="0"/>
                      <w:divBdr>
                        <w:top w:val="none" w:sz="0" w:space="0" w:color="auto"/>
                        <w:left w:val="none" w:sz="0" w:space="0" w:color="auto"/>
                        <w:bottom w:val="none" w:sz="0" w:space="0" w:color="auto"/>
                        <w:right w:val="none" w:sz="0" w:space="0" w:color="auto"/>
                      </w:divBdr>
                    </w:div>
                    <w:div w:id="854348832">
                      <w:marLeft w:val="0"/>
                      <w:marRight w:val="0"/>
                      <w:marTop w:val="0"/>
                      <w:marBottom w:val="0"/>
                      <w:divBdr>
                        <w:top w:val="none" w:sz="0" w:space="0" w:color="auto"/>
                        <w:left w:val="none" w:sz="0" w:space="0" w:color="auto"/>
                        <w:bottom w:val="none" w:sz="0" w:space="0" w:color="auto"/>
                        <w:right w:val="none" w:sz="0" w:space="0" w:color="auto"/>
                      </w:divBdr>
                      <w:divsChild>
                        <w:div w:id="461655754">
                          <w:marLeft w:val="0"/>
                          <w:marRight w:val="0"/>
                          <w:marTop w:val="0"/>
                          <w:marBottom w:val="0"/>
                          <w:divBdr>
                            <w:top w:val="none" w:sz="0" w:space="0" w:color="auto"/>
                            <w:left w:val="none" w:sz="0" w:space="0" w:color="auto"/>
                            <w:bottom w:val="none" w:sz="0" w:space="0" w:color="auto"/>
                            <w:right w:val="none" w:sz="0" w:space="0" w:color="auto"/>
                          </w:divBdr>
                        </w:div>
                      </w:divsChild>
                    </w:div>
                    <w:div w:id="44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57101">
              <w:marLeft w:val="0"/>
              <w:marRight w:val="0"/>
              <w:marTop w:val="0"/>
              <w:marBottom w:val="0"/>
              <w:divBdr>
                <w:top w:val="none" w:sz="0" w:space="0" w:color="auto"/>
                <w:left w:val="none" w:sz="0" w:space="0" w:color="auto"/>
                <w:bottom w:val="none" w:sz="0" w:space="0" w:color="auto"/>
                <w:right w:val="none" w:sz="0" w:space="0" w:color="auto"/>
              </w:divBdr>
              <w:divsChild>
                <w:div w:id="414472339">
                  <w:marLeft w:val="0"/>
                  <w:marRight w:val="0"/>
                  <w:marTop w:val="0"/>
                  <w:marBottom w:val="0"/>
                  <w:divBdr>
                    <w:top w:val="none" w:sz="0" w:space="0" w:color="auto"/>
                    <w:left w:val="none" w:sz="0" w:space="0" w:color="auto"/>
                    <w:bottom w:val="none" w:sz="0" w:space="0" w:color="auto"/>
                    <w:right w:val="none" w:sz="0" w:space="0" w:color="auto"/>
                  </w:divBdr>
                  <w:divsChild>
                    <w:div w:id="1544630049">
                      <w:marLeft w:val="0"/>
                      <w:marRight w:val="0"/>
                      <w:marTop w:val="0"/>
                      <w:marBottom w:val="0"/>
                      <w:divBdr>
                        <w:top w:val="none" w:sz="0" w:space="0" w:color="auto"/>
                        <w:left w:val="none" w:sz="0" w:space="0" w:color="auto"/>
                        <w:bottom w:val="none" w:sz="0" w:space="0" w:color="auto"/>
                        <w:right w:val="none" w:sz="0" w:space="0" w:color="auto"/>
                      </w:divBdr>
                    </w:div>
                    <w:div w:id="149952755">
                      <w:marLeft w:val="0"/>
                      <w:marRight w:val="0"/>
                      <w:marTop w:val="0"/>
                      <w:marBottom w:val="0"/>
                      <w:divBdr>
                        <w:top w:val="none" w:sz="0" w:space="0" w:color="auto"/>
                        <w:left w:val="none" w:sz="0" w:space="0" w:color="auto"/>
                        <w:bottom w:val="none" w:sz="0" w:space="0" w:color="auto"/>
                        <w:right w:val="none" w:sz="0" w:space="0" w:color="auto"/>
                      </w:divBdr>
                      <w:divsChild>
                        <w:div w:id="652486612">
                          <w:marLeft w:val="0"/>
                          <w:marRight w:val="0"/>
                          <w:marTop w:val="0"/>
                          <w:marBottom w:val="0"/>
                          <w:divBdr>
                            <w:top w:val="none" w:sz="0" w:space="0" w:color="auto"/>
                            <w:left w:val="none" w:sz="0" w:space="0" w:color="auto"/>
                            <w:bottom w:val="none" w:sz="0" w:space="0" w:color="auto"/>
                            <w:right w:val="none" w:sz="0" w:space="0" w:color="auto"/>
                          </w:divBdr>
                        </w:div>
                      </w:divsChild>
                    </w:div>
                    <w:div w:id="5614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93761">
      <w:bodyDiv w:val="1"/>
      <w:marLeft w:val="0"/>
      <w:marRight w:val="0"/>
      <w:marTop w:val="0"/>
      <w:marBottom w:val="0"/>
      <w:divBdr>
        <w:top w:val="none" w:sz="0" w:space="0" w:color="auto"/>
        <w:left w:val="none" w:sz="0" w:space="0" w:color="auto"/>
        <w:bottom w:val="none" w:sz="0" w:space="0" w:color="auto"/>
        <w:right w:val="none" w:sz="0" w:space="0" w:color="auto"/>
      </w:divBdr>
      <w:divsChild>
        <w:div w:id="1829906251">
          <w:marLeft w:val="0"/>
          <w:marRight w:val="0"/>
          <w:marTop w:val="0"/>
          <w:marBottom w:val="0"/>
          <w:divBdr>
            <w:top w:val="none" w:sz="0" w:space="0" w:color="auto"/>
            <w:left w:val="none" w:sz="0" w:space="0" w:color="auto"/>
            <w:bottom w:val="none" w:sz="0" w:space="0" w:color="auto"/>
            <w:right w:val="none" w:sz="0" w:space="0" w:color="auto"/>
          </w:divBdr>
        </w:div>
      </w:divsChild>
    </w:div>
    <w:div w:id="209652604">
      <w:bodyDiv w:val="1"/>
      <w:marLeft w:val="0"/>
      <w:marRight w:val="0"/>
      <w:marTop w:val="0"/>
      <w:marBottom w:val="0"/>
      <w:divBdr>
        <w:top w:val="none" w:sz="0" w:space="0" w:color="auto"/>
        <w:left w:val="none" w:sz="0" w:space="0" w:color="auto"/>
        <w:bottom w:val="none" w:sz="0" w:space="0" w:color="auto"/>
        <w:right w:val="none" w:sz="0" w:space="0" w:color="auto"/>
      </w:divBdr>
      <w:divsChild>
        <w:div w:id="1743018170">
          <w:marLeft w:val="0"/>
          <w:marRight w:val="0"/>
          <w:marTop w:val="0"/>
          <w:marBottom w:val="0"/>
          <w:divBdr>
            <w:top w:val="none" w:sz="0" w:space="0" w:color="auto"/>
            <w:left w:val="none" w:sz="0" w:space="0" w:color="auto"/>
            <w:bottom w:val="none" w:sz="0" w:space="0" w:color="auto"/>
            <w:right w:val="none" w:sz="0" w:space="0" w:color="auto"/>
          </w:divBdr>
        </w:div>
      </w:divsChild>
    </w:div>
    <w:div w:id="415174350">
      <w:bodyDiv w:val="1"/>
      <w:marLeft w:val="0"/>
      <w:marRight w:val="0"/>
      <w:marTop w:val="0"/>
      <w:marBottom w:val="0"/>
      <w:divBdr>
        <w:top w:val="none" w:sz="0" w:space="0" w:color="auto"/>
        <w:left w:val="none" w:sz="0" w:space="0" w:color="auto"/>
        <w:bottom w:val="none" w:sz="0" w:space="0" w:color="auto"/>
        <w:right w:val="none" w:sz="0" w:space="0" w:color="auto"/>
      </w:divBdr>
      <w:divsChild>
        <w:div w:id="1251520">
          <w:marLeft w:val="0"/>
          <w:marRight w:val="0"/>
          <w:marTop w:val="0"/>
          <w:marBottom w:val="0"/>
          <w:divBdr>
            <w:top w:val="none" w:sz="0" w:space="0" w:color="auto"/>
            <w:left w:val="none" w:sz="0" w:space="0" w:color="auto"/>
            <w:bottom w:val="none" w:sz="0" w:space="0" w:color="auto"/>
            <w:right w:val="none" w:sz="0" w:space="0" w:color="auto"/>
          </w:divBdr>
          <w:divsChild>
            <w:div w:id="581790983">
              <w:marLeft w:val="0"/>
              <w:marRight w:val="0"/>
              <w:marTop w:val="0"/>
              <w:marBottom w:val="0"/>
              <w:divBdr>
                <w:top w:val="none" w:sz="0" w:space="0" w:color="auto"/>
                <w:left w:val="none" w:sz="0" w:space="0" w:color="auto"/>
                <w:bottom w:val="none" w:sz="0" w:space="0" w:color="auto"/>
                <w:right w:val="none" w:sz="0" w:space="0" w:color="auto"/>
              </w:divBdr>
              <w:divsChild>
                <w:div w:id="1946182130">
                  <w:marLeft w:val="0"/>
                  <w:marRight w:val="0"/>
                  <w:marTop w:val="0"/>
                  <w:marBottom w:val="0"/>
                  <w:divBdr>
                    <w:top w:val="none" w:sz="0" w:space="0" w:color="auto"/>
                    <w:left w:val="none" w:sz="0" w:space="0" w:color="auto"/>
                    <w:bottom w:val="none" w:sz="0" w:space="0" w:color="auto"/>
                    <w:right w:val="none" w:sz="0" w:space="0" w:color="auto"/>
                  </w:divBdr>
                  <w:divsChild>
                    <w:div w:id="238102827">
                      <w:marLeft w:val="0"/>
                      <w:marRight w:val="0"/>
                      <w:marTop w:val="0"/>
                      <w:marBottom w:val="0"/>
                      <w:divBdr>
                        <w:top w:val="none" w:sz="0" w:space="0" w:color="auto"/>
                        <w:left w:val="none" w:sz="0" w:space="0" w:color="auto"/>
                        <w:bottom w:val="none" w:sz="0" w:space="0" w:color="auto"/>
                        <w:right w:val="none" w:sz="0" w:space="0" w:color="auto"/>
                      </w:divBdr>
                    </w:div>
                    <w:div w:id="1830515429">
                      <w:marLeft w:val="0"/>
                      <w:marRight w:val="0"/>
                      <w:marTop w:val="0"/>
                      <w:marBottom w:val="0"/>
                      <w:divBdr>
                        <w:top w:val="none" w:sz="0" w:space="0" w:color="auto"/>
                        <w:left w:val="none" w:sz="0" w:space="0" w:color="auto"/>
                        <w:bottom w:val="none" w:sz="0" w:space="0" w:color="auto"/>
                        <w:right w:val="none" w:sz="0" w:space="0" w:color="auto"/>
                      </w:divBdr>
                      <w:divsChild>
                        <w:div w:id="1761440292">
                          <w:marLeft w:val="0"/>
                          <w:marRight w:val="0"/>
                          <w:marTop w:val="0"/>
                          <w:marBottom w:val="0"/>
                          <w:divBdr>
                            <w:top w:val="none" w:sz="0" w:space="0" w:color="auto"/>
                            <w:left w:val="none" w:sz="0" w:space="0" w:color="auto"/>
                            <w:bottom w:val="none" w:sz="0" w:space="0" w:color="auto"/>
                            <w:right w:val="none" w:sz="0" w:space="0" w:color="auto"/>
                          </w:divBdr>
                        </w:div>
                      </w:divsChild>
                    </w:div>
                    <w:div w:id="151676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3699">
              <w:marLeft w:val="0"/>
              <w:marRight w:val="0"/>
              <w:marTop w:val="0"/>
              <w:marBottom w:val="0"/>
              <w:divBdr>
                <w:top w:val="none" w:sz="0" w:space="0" w:color="auto"/>
                <w:left w:val="none" w:sz="0" w:space="0" w:color="auto"/>
                <w:bottom w:val="none" w:sz="0" w:space="0" w:color="auto"/>
                <w:right w:val="none" w:sz="0" w:space="0" w:color="auto"/>
              </w:divBdr>
              <w:divsChild>
                <w:div w:id="1146623321">
                  <w:marLeft w:val="0"/>
                  <w:marRight w:val="0"/>
                  <w:marTop w:val="0"/>
                  <w:marBottom w:val="0"/>
                  <w:divBdr>
                    <w:top w:val="none" w:sz="0" w:space="0" w:color="auto"/>
                    <w:left w:val="none" w:sz="0" w:space="0" w:color="auto"/>
                    <w:bottom w:val="none" w:sz="0" w:space="0" w:color="auto"/>
                    <w:right w:val="none" w:sz="0" w:space="0" w:color="auto"/>
                  </w:divBdr>
                  <w:divsChild>
                    <w:div w:id="1310356483">
                      <w:marLeft w:val="0"/>
                      <w:marRight w:val="0"/>
                      <w:marTop w:val="0"/>
                      <w:marBottom w:val="0"/>
                      <w:divBdr>
                        <w:top w:val="none" w:sz="0" w:space="0" w:color="auto"/>
                        <w:left w:val="none" w:sz="0" w:space="0" w:color="auto"/>
                        <w:bottom w:val="none" w:sz="0" w:space="0" w:color="auto"/>
                        <w:right w:val="none" w:sz="0" w:space="0" w:color="auto"/>
                      </w:divBdr>
                    </w:div>
                    <w:div w:id="933823520">
                      <w:marLeft w:val="0"/>
                      <w:marRight w:val="0"/>
                      <w:marTop w:val="0"/>
                      <w:marBottom w:val="0"/>
                      <w:divBdr>
                        <w:top w:val="none" w:sz="0" w:space="0" w:color="auto"/>
                        <w:left w:val="none" w:sz="0" w:space="0" w:color="auto"/>
                        <w:bottom w:val="none" w:sz="0" w:space="0" w:color="auto"/>
                        <w:right w:val="none" w:sz="0" w:space="0" w:color="auto"/>
                      </w:divBdr>
                      <w:divsChild>
                        <w:div w:id="869145213">
                          <w:marLeft w:val="0"/>
                          <w:marRight w:val="0"/>
                          <w:marTop w:val="0"/>
                          <w:marBottom w:val="0"/>
                          <w:divBdr>
                            <w:top w:val="none" w:sz="0" w:space="0" w:color="auto"/>
                            <w:left w:val="none" w:sz="0" w:space="0" w:color="auto"/>
                            <w:bottom w:val="none" w:sz="0" w:space="0" w:color="auto"/>
                            <w:right w:val="none" w:sz="0" w:space="0" w:color="auto"/>
                          </w:divBdr>
                        </w:div>
                      </w:divsChild>
                    </w:div>
                    <w:div w:id="90564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2983">
              <w:marLeft w:val="0"/>
              <w:marRight w:val="0"/>
              <w:marTop w:val="0"/>
              <w:marBottom w:val="0"/>
              <w:divBdr>
                <w:top w:val="none" w:sz="0" w:space="0" w:color="auto"/>
                <w:left w:val="none" w:sz="0" w:space="0" w:color="auto"/>
                <w:bottom w:val="none" w:sz="0" w:space="0" w:color="auto"/>
                <w:right w:val="none" w:sz="0" w:space="0" w:color="auto"/>
              </w:divBdr>
              <w:divsChild>
                <w:div w:id="825632898">
                  <w:marLeft w:val="0"/>
                  <w:marRight w:val="0"/>
                  <w:marTop w:val="0"/>
                  <w:marBottom w:val="0"/>
                  <w:divBdr>
                    <w:top w:val="none" w:sz="0" w:space="0" w:color="auto"/>
                    <w:left w:val="none" w:sz="0" w:space="0" w:color="auto"/>
                    <w:bottom w:val="none" w:sz="0" w:space="0" w:color="auto"/>
                    <w:right w:val="none" w:sz="0" w:space="0" w:color="auto"/>
                  </w:divBdr>
                  <w:divsChild>
                    <w:div w:id="2117403286">
                      <w:marLeft w:val="0"/>
                      <w:marRight w:val="0"/>
                      <w:marTop w:val="0"/>
                      <w:marBottom w:val="0"/>
                      <w:divBdr>
                        <w:top w:val="none" w:sz="0" w:space="0" w:color="auto"/>
                        <w:left w:val="none" w:sz="0" w:space="0" w:color="auto"/>
                        <w:bottom w:val="none" w:sz="0" w:space="0" w:color="auto"/>
                        <w:right w:val="none" w:sz="0" w:space="0" w:color="auto"/>
                      </w:divBdr>
                    </w:div>
                    <w:div w:id="1625430604">
                      <w:marLeft w:val="0"/>
                      <w:marRight w:val="0"/>
                      <w:marTop w:val="0"/>
                      <w:marBottom w:val="0"/>
                      <w:divBdr>
                        <w:top w:val="none" w:sz="0" w:space="0" w:color="auto"/>
                        <w:left w:val="none" w:sz="0" w:space="0" w:color="auto"/>
                        <w:bottom w:val="none" w:sz="0" w:space="0" w:color="auto"/>
                        <w:right w:val="none" w:sz="0" w:space="0" w:color="auto"/>
                      </w:divBdr>
                      <w:divsChild>
                        <w:div w:id="845899202">
                          <w:marLeft w:val="0"/>
                          <w:marRight w:val="0"/>
                          <w:marTop w:val="0"/>
                          <w:marBottom w:val="0"/>
                          <w:divBdr>
                            <w:top w:val="none" w:sz="0" w:space="0" w:color="auto"/>
                            <w:left w:val="none" w:sz="0" w:space="0" w:color="auto"/>
                            <w:bottom w:val="none" w:sz="0" w:space="0" w:color="auto"/>
                            <w:right w:val="none" w:sz="0" w:space="0" w:color="auto"/>
                          </w:divBdr>
                        </w:div>
                      </w:divsChild>
                    </w:div>
                    <w:div w:id="17496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246088">
      <w:bodyDiv w:val="1"/>
      <w:marLeft w:val="0"/>
      <w:marRight w:val="0"/>
      <w:marTop w:val="0"/>
      <w:marBottom w:val="0"/>
      <w:divBdr>
        <w:top w:val="none" w:sz="0" w:space="0" w:color="auto"/>
        <w:left w:val="none" w:sz="0" w:space="0" w:color="auto"/>
        <w:bottom w:val="none" w:sz="0" w:space="0" w:color="auto"/>
        <w:right w:val="none" w:sz="0" w:space="0" w:color="auto"/>
      </w:divBdr>
      <w:divsChild>
        <w:div w:id="1901400790">
          <w:marLeft w:val="0"/>
          <w:marRight w:val="0"/>
          <w:marTop w:val="0"/>
          <w:marBottom w:val="0"/>
          <w:divBdr>
            <w:top w:val="none" w:sz="0" w:space="0" w:color="auto"/>
            <w:left w:val="none" w:sz="0" w:space="0" w:color="auto"/>
            <w:bottom w:val="none" w:sz="0" w:space="0" w:color="auto"/>
            <w:right w:val="none" w:sz="0" w:space="0" w:color="auto"/>
          </w:divBdr>
          <w:divsChild>
            <w:div w:id="2091585863">
              <w:marLeft w:val="0"/>
              <w:marRight w:val="0"/>
              <w:marTop w:val="0"/>
              <w:marBottom w:val="0"/>
              <w:divBdr>
                <w:top w:val="none" w:sz="0" w:space="0" w:color="auto"/>
                <w:left w:val="none" w:sz="0" w:space="0" w:color="auto"/>
                <w:bottom w:val="none" w:sz="0" w:space="0" w:color="auto"/>
                <w:right w:val="none" w:sz="0" w:space="0" w:color="auto"/>
              </w:divBdr>
            </w:div>
            <w:div w:id="1185755304">
              <w:marLeft w:val="0"/>
              <w:marRight w:val="0"/>
              <w:marTop w:val="0"/>
              <w:marBottom w:val="0"/>
              <w:divBdr>
                <w:top w:val="none" w:sz="0" w:space="0" w:color="auto"/>
                <w:left w:val="none" w:sz="0" w:space="0" w:color="auto"/>
                <w:bottom w:val="none" w:sz="0" w:space="0" w:color="auto"/>
                <w:right w:val="none" w:sz="0" w:space="0" w:color="auto"/>
              </w:divBdr>
              <w:divsChild>
                <w:div w:id="1132672319">
                  <w:marLeft w:val="0"/>
                  <w:marRight w:val="0"/>
                  <w:marTop w:val="0"/>
                  <w:marBottom w:val="0"/>
                  <w:divBdr>
                    <w:top w:val="none" w:sz="0" w:space="0" w:color="auto"/>
                    <w:left w:val="none" w:sz="0" w:space="0" w:color="auto"/>
                    <w:bottom w:val="none" w:sz="0" w:space="0" w:color="auto"/>
                    <w:right w:val="none" w:sz="0" w:space="0" w:color="auto"/>
                  </w:divBdr>
                  <w:divsChild>
                    <w:div w:id="1293557685">
                      <w:marLeft w:val="0"/>
                      <w:marRight w:val="0"/>
                      <w:marTop w:val="0"/>
                      <w:marBottom w:val="0"/>
                      <w:divBdr>
                        <w:top w:val="none" w:sz="0" w:space="0" w:color="auto"/>
                        <w:left w:val="none" w:sz="0" w:space="0" w:color="auto"/>
                        <w:bottom w:val="none" w:sz="0" w:space="0" w:color="auto"/>
                        <w:right w:val="none" w:sz="0" w:space="0" w:color="auto"/>
                      </w:divBdr>
                    </w:div>
                    <w:div w:id="844056230">
                      <w:marLeft w:val="0"/>
                      <w:marRight w:val="0"/>
                      <w:marTop w:val="0"/>
                      <w:marBottom w:val="0"/>
                      <w:divBdr>
                        <w:top w:val="none" w:sz="0" w:space="0" w:color="auto"/>
                        <w:left w:val="none" w:sz="0" w:space="0" w:color="auto"/>
                        <w:bottom w:val="none" w:sz="0" w:space="0" w:color="auto"/>
                        <w:right w:val="none" w:sz="0" w:space="0" w:color="auto"/>
                      </w:divBdr>
                      <w:divsChild>
                        <w:div w:id="1824588835">
                          <w:marLeft w:val="0"/>
                          <w:marRight w:val="0"/>
                          <w:marTop w:val="0"/>
                          <w:marBottom w:val="0"/>
                          <w:divBdr>
                            <w:top w:val="none" w:sz="0" w:space="0" w:color="auto"/>
                            <w:left w:val="none" w:sz="0" w:space="0" w:color="auto"/>
                            <w:bottom w:val="none" w:sz="0" w:space="0" w:color="auto"/>
                            <w:right w:val="none" w:sz="0" w:space="0" w:color="auto"/>
                          </w:divBdr>
                        </w:div>
                      </w:divsChild>
                    </w:div>
                    <w:div w:id="1737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3653">
              <w:marLeft w:val="0"/>
              <w:marRight w:val="0"/>
              <w:marTop w:val="0"/>
              <w:marBottom w:val="0"/>
              <w:divBdr>
                <w:top w:val="none" w:sz="0" w:space="0" w:color="auto"/>
                <w:left w:val="none" w:sz="0" w:space="0" w:color="auto"/>
                <w:bottom w:val="none" w:sz="0" w:space="0" w:color="auto"/>
                <w:right w:val="none" w:sz="0" w:space="0" w:color="auto"/>
              </w:divBdr>
              <w:divsChild>
                <w:div w:id="1243486334">
                  <w:marLeft w:val="0"/>
                  <w:marRight w:val="0"/>
                  <w:marTop w:val="0"/>
                  <w:marBottom w:val="0"/>
                  <w:divBdr>
                    <w:top w:val="none" w:sz="0" w:space="0" w:color="auto"/>
                    <w:left w:val="none" w:sz="0" w:space="0" w:color="auto"/>
                    <w:bottom w:val="none" w:sz="0" w:space="0" w:color="auto"/>
                    <w:right w:val="none" w:sz="0" w:space="0" w:color="auto"/>
                  </w:divBdr>
                  <w:divsChild>
                    <w:div w:id="1095204471">
                      <w:marLeft w:val="0"/>
                      <w:marRight w:val="0"/>
                      <w:marTop w:val="0"/>
                      <w:marBottom w:val="0"/>
                      <w:divBdr>
                        <w:top w:val="none" w:sz="0" w:space="0" w:color="auto"/>
                        <w:left w:val="none" w:sz="0" w:space="0" w:color="auto"/>
                        <w:bottom w:val="none" w:sz="0" w:space="0" w:color="auto"/>
                        <w:right w:val="none" w:sz="0" w:space="0" w:color="auto"/>
                      </w:divBdr>
                    </w:div>
                    <w:div w:id="274293831">
                      <w:marLeft w:val="0"/>
                      <w:marRight w:val="0"/>
                      <w:marTop w:val="0"/>
                      <w:marBottom w:val="0"/>
                      <w:divBdr>
                        <w:top w:val="none" w:sz="0" w:space="0" w:color="auto"/>
                        <w:left w:val="none" w:sz="0" w:space="0" w:color="auto"/>
                        <w:bottom w:val="none" w:sz="0" w:space="0" w:color="auto"/>
                        <w:right w:val="none" w:sz="0" w:space="0" w:color="auto"/>
                      </w:divBdr>
                      <w:divsChild>
                        <w:div w:id="1111558755">
                          <w:marLeft w:val="0"/>
                          <w:marRight w:val="0"/>
                          <w:marTop w:val="0"/>
                          <w:marBottom w:val="0"/>
                          <w:divBdr>
                            <w:top w:val="none" w:sz="0" w:space="0" w:color="auto"/>
                            <w:left w:val="none" w:sz="0" w:space="0" w:color="auto"/>
                            <w:bottom w:val="none" w:sz="0" w:space="0" w:color="auto"/>
                            <w:right w:val="none" w:sz="0" w:space="0" w:color="auto"/>
                          </w:divBdr>
                        </w:div>
                      </w:divsChild>
                    </w:div>
                    <w:div w:id="3307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70732">
              <w:marLeft w:val="0"/>
              <w:marRight w:val="0"/>
              <w:marTop w:val="0"/>
              <w:marBottom w:val="0"/>
              <w:divBdr>
                <w:top w:val="none" w:sz="0" w:space="0" w:color="auto"/>
                <w:left w:val="none" w:sz="0" w:space="0" w:color="auto"/>
                <w:bottom w:val="none" w:sz="0" w:space="0" w:color="auto"/>
                <w:right w:val="none" w:sz="0" w:space="0" w:color="auto"/>
              </w:divBdr>
              <w:divsChild>
                <w:div w:id="2091123069">
                  <w:marLeft w:val="0"/>
                  <w:marRight w:val="0"/>
                  <w:marTop w:val="0"/>
                  <w:marBottom w:val="0"/>
                  <w:divBdr>
                    <w:top w:val="none" w:sz="0" w:space="0" w:color="auto"/>
                    <w:left w:val="none" w:sz="0" w:space="0" w:color="auto"/>
                    <w:bottom w:val="none" w:sz="0" w:space="0" w:color="auto"/>
                    <w:right w:val="none" w:sz="0" w:space="0" w:color="auto"/>
                  </w:divBdr>
                  <w:divsChild>
                    <w:div w:id="1633628743">
                      <w:marLeft w:val="0"/>
                      <w:marRight w:val="0"/>
                      <w:marTop w:val="0"/>
                      <w:marBottom w:val="0"/>
                      <w:divBdr>
                        <w:top w:val="none" w:sz="0" w:space="0" w:color="auto"/>
                        <w:left w:val="none" w:sz="0" w:space="0" w:color="auto"/>
                        <w:bottom w:val="none" w:sz="0" w:space="0" w:color="auto"/>
                        <w:right w:val="none" w:sz="0" w:space="0" w:color="auto"/>
                      </w:divBdr>
                    </w:div>
                    <w:div w:id="172914677">
                      <w:marLeft w:val="0"/>
                      <w:marRight w:val="0"/>
                      <w:marTop w:val="0"/>
                      <w:marBottom w:val="0"/>
                      <w:divBdr>
                        <w:top w:val="none" w:sz="0" w:space="0" w:color="auto"/>
                        <w:left w:val="none" w:sz="0" w:space="0" w:color="auto"/>
                        <w:bottom w:val="none" w:sz="0" w:space="0" w:color="auto"/>
                        <w:right w:val="none" w:sz="0" w:space="0" w:color="auto"/>
                      </w:divBdr>
                      <w:divsChild>
                        <w:div w:id="1698775889">
                          <w:marLeft w:val="0"/>
                          <w:marRight w:val="0"/>
                          <w:marTop w:val="0"/>
                          <w:marBottom w:val="0"/>
                          <w:divBdr>
                            <w:top w:val="none" w:sz="0" w:space="0" w:color="auto"/>
                            <w:left w:val="none" w:sz="0" w:space="0" w:color="auto"/>
                            <w:bottom w:val="none" w:sz="0" w:space="0" w:color="auto"/>
                            <w:right w:val="none" w:sz="0" w:space="0" w:color="auto"/>
                          </w:divBdr>
                        </w:div>
                      </w:divsChild>
                    </w:div>
                    <w:div w:id="6912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90548">
              <w:marLeft w:val="0"/>
              <w:marRight w:val="0"/>
              <w:marTop w:val="0"/>
              <w:marBottom w:val="0"/>
              <w:divBdr>
                <w:top w:val="none" w:sz="0" w:space="0" w:color="auto"/>
                <w:left w:val="none" w:sz="0" w:space="0" w:color="auto"/>
                <w:bottom w:val="none" w:sz="0" w:space="0" w:color="auto"/>
                <w:right w:val="none" w:sz="0" w:space="0" w:color="auto"/>
              </w:divBdr>
            </w:div>
            <w:div w:id="12086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5083">
      <w:bodyDiv w:val="1"/>
      <w:marLeft w:val="0"/>
      <w:marRight w:val="0"/>
      <w:marTop w:val="0"/>
      <w:marBottom w:val="0"/>
      <w:divBdr>
        <w:top w:val="none" w:sz="0" w:space="0" w:color="auto"/>
        <w:left w:val="none" w:sz="0" w:space="0" w:color="auto"/>
        <w:bottom w:val="none" w:sz="0" w:space="0" w:color="auto"/>
        <w:right w:val="none" w:sz="0" w:space="0" w:color="auto"/>
      </w:divBdr>
    </w:div>
    <w:div w:id="838957937">
      <w:bodyDiv w:val="1"/>
      <w:marLeft w:val="0"/>
      <w:marRight w:val="0"/>
      <w:marTop w:val="0"/>
      <w:marBottom w:val="0"/>
      <w:divBdr>
        <w:top w:val="none" w:sz="0" w:space="0" w:color="auto"/>
        <w:left w:val="none" w:sz="0" w:space="0" w:color="auto"/>
        <w:bottom w:val="none" w:sz="0" w:space="0" w:color="auto"/>
        <w:right w:val="none" w:sz="0" w:space="0" w:color="auto"/>
      </w:divBdr>
      <w:divsChild>
        <w:div w:id="846484650">
          <w:marLeft w:val="0"/>
          <w:marRight w:val="0"/>
          <w:marTop w:val="0"/>
          <w:marBottom w:val="0"/>
          <w:divBdr>
            <w:top w:val="none" w:sz="0" w:space="0" w:color="auto"/>
            <w:left w:val="none" w:sz="0" w:space="0" w:color="auto"/>
            <w:bottom w:val="none" w:sz="0" w:space="0" w:color="auto"/>
            <w:right w:val="none" w:sz="0" w:space="0" w:color="auto"/>
          </w:divBdr>
        </w:div>
      </w:divsChild>
    </w:div>
    <w:div w:id="943027578">
      <w:bodyDiv w:val="1"/>
      <w:marLeft w:val="0"/>
      <w:marRight w:val="0"/>
      <w:marTop w:val="0"/>
      <w:marBottom w:val="0"/>
      <w:divBdr>
        <w:top w:val="none" w:sz="0" w:space="0" w:color="auto"/>
        <w:left w:val="none" w:sz="0" w:space="0" w:color="auto"/>
        <w:bottom w:val="none" w:sz="0" w:space="0" w:color="auto"/>
        <w:right w:val="none" w:sz="0" w:space="0" w:color="auto"/>
      </w:divBdr>
    </w:div>
    <w:div w:id="1129251452">
      <w:bodyDiv w:val="1"/>
      <w:marLeft w:val="0"/>
      <w:marRight w:val="0"/>
      <w:marTop w:val="0"/>
      <w:marBottom w:val="0"/>
      <w:divBdr>
        <w:top w:val="none" w:sz="0" w:space="0" w:color="auto"/>
        <w:left w:val="none" w:sz="0" w:space="0" w:color="auto"/>
        <w:bottom w:val="none" w:sz="0" w:space="0" w:color="auto"/>
        <w:right w:val="none" w:sz="0" w:space="0" w:color="auto"/>
      </w:divBdr>
    </w:div>
    <w:div w:id="1263957629">
      <w:bodyDiv w:val="1"/>
      <w:marLeft w:val="0"/>
      <w:marRight w:val="0"/>
      <w:marTop w:val="0"/>
      <w:marBottom w:val="0"/>
      <w:divBdr>
        <w:top w:val="none" w:sz="0" w:space="0" w:color="auto"/>
        <w:left w:val="none" w:sz="0" w:space="0" w:color="auto"/>
        <w:bottom w:val="none" w:sz="0" w:space="0" w:color="auto"/>
        <w:right w:val="none" w:sz="0" w:space="0" w:color="auto"/>
      </w:divBdr>
    </w:div>
    <w:div w:id="1266814952">
      <w:bodyDiv w:val="1"/>
      <w:marLeft w:val="0"/>
      <w:marRight w:val="0"/>
      <w:marTop w:val="0"/>
      <w:marBottom w:val="0"/>
      <w:divBdr>
        <w:top w:val="none" w:sz="0" w:space="0" w:color="auto"/>
        <w:left w:val="none" w:sz="0" w:space="0" w:color="auto"/>
        <w:bottom w:val="none" w:sz="0" w:space="0" w:color="auto"/>
        <w:right w:val="none" w:sz="0" w:space="0" w:color="auto"/>
      </w:divBdr>
    </w:div>
    <w:div w:id="1275290047">
      <w:bodyDiv w:val="1"/>
      <w:marLeft w:val="0"/>
      <w:marRight w:val="0"/>
      <w:marTop w:val="0"/>
      <w:marBottom w:val="0"/>
      <w:divBdr>
        <w:top w:val="none" w:sz="0" w:space="0" w:color="auto"/>
        <w:left w:val="none" w:sz="0" w:space="0" w:color="auto"/>
        <w:bottom w:val="none" w:sz="0" w:space="0" w:color="auto"/>
        <w:right w:val="none" w:sz="0" w:space="0" w:color="auto"/>
      </w:divBdr>
    </w:div>
    <w:div w:id="1324548860">
      <w:bodyDiv w:val="1"/>
      <w:marLeft w:val="0"/>
      <w:marRight w:val="0"/>
      <w:marTop w:val="0"/>
      <w:marBottom w:val="0"/>
      <w:divBdr>
        <w:top w:val="none" w:sz="0" w:space="0" w:color="auto"/>
        <w:left w:val="none" w:sz="0" w:space="0" w:color="auto"/>
        <w:bottom w:val="none" w:sz="0" w:space="0" w:color="auto"/>
        <w:right w:val="none" w:sz="0" w:space="0" w:color="auto"/>
      </w:divBdr>
      <w:divsChild>
        <w:div w:id="1704212653">
          <w:marLeft w:val="0"/>
          <w:marRight w:val="0"/>
          <w:marTop w:val="0"/>
          <w:marBottom w:val="0"/>
          <w:divBdr>
            <w:top w:val="none" w:sz="0" w:space="0" w:color="auto"/>
            <w:left w:val="none" w:sz="0" w:space="0" w:color="auto"/>
            <w:bottom w:val="none" w:sz="0" w:space="0" w:color="auto"/>
            <w:right w:val="none" w:sz="0" w:space="0" w:color="auto"/>
          </w:divBdr>
          <w:divsChild>
            <w:div w:id="356586909">
              <w:marLeft w:val="0"/>
              <w:marRight w:val="0"/>
              <w:marTop w:val="0"/>
              <w:marBottom w:val="0"/>
              <w:divBdr>
                <w:top w:val="none" w:sz="0" w:space="0" w:color="auto"/>
                <w:left w:val="none" w:sz="0" w:space="0" w:color="auto"/>
                <w:bottom w:val="none" w:sz="0" w:space="0" w:color="auto"/>
                <w:right w:val="none" w:sz="0" w:space="0" w:color="auto"/>
              </w:divBdr>
              <w:divsChild>
                <w:div w:id="212886812">
                  <w:marLeft w:val="0"/>
                  <w:marRight w:val="0"/>
                  <w:marTop w:val="0"/>
                  <w:marBottom w:val="0"/>
                  <w:divBdr>
                    <w:top w:val="none" w:sz="0" w:space="0" w:color="auto"/>
                    <w:left w:val="none" w:sz="0" w:space="0" w:color="auto"/>
                    <w:bottom w:val="none" w:sz="0" w:space="0" w:color="auto"/>
                    <w:right w:val="none" w:sz="0" w:space="0" w:color="auto"/>
                  </w:divBdr>
                  <w:divsChild>
                    <w:div w:id="1706176637">
                      <w:marLeft w:val="0"/>
                      <w:marRight w:val="0"/>
                      <w:marTop w:val="0"/>
                      <w:marBottom w:val="0"/>
                      <w:divBdr>
                        <w:top w:val="none" w:sz="0" w:space="0" w:color="auto"/>
                        <w:left w:val="none" w:sz="0" w:space="0" w:color="auto"/>
                        <w:bottom w:val="none" w:sz="0" w:space="0" w:color="auto"/>
                        <w:right w:val="none" w:sz="0" w:space="0" w:color="auto"/>
                      </w:divBdr>
                    </w:div>
                    <w:div w:id="1521621947">
                      <w:marLeft w:val="0"/>
                      <w:marRight w:val="0"/>
                      <w:marTop w:val="0"/>
                      <w:marBottom w:val="0"/>
                      <w:divBdr>
                        <w:top w:val="none" w:sz="0" w:space="0" w:color="auto"/>
                        <w:left w:val="none" w:sz="0" w:space="0" w:color="auto"/>
                        <w:bottom w:val="none" w:sz="0" w:space="0" w:color="auto"/>
                        <w:right w:val="none" w:sz="0" w:space="0" w:color="auto"/>
                      </w:divBdr>
                      <w:divsChild>
                        <w:div w:id="1110473962">
                          <w:marLeft w:val="0"/>
                          <w:marRight w:val="0"/>
                          <w:marTop w:val="0"/>
                          <w:marBottom w:val="0"/>
                          <w:divBdr>
                            <w:top w:val="none" w:sz="0" w:space="0" w:color="auto"/>
                            <w:left w:val="none" w:sz="0" w:space="0" w:color="auto"/>
                            <w:bottom w:val="none" w:sz="0" w:space="0" w:color="auto"/>
                            <w:right w:val="none" w:sz="0" w:space="0" w:color="auto"/>
                          </w:divBdr>
                        </w:div>
                      </w:divsChild>
                    </w:div>
                    <w:div w:id="18351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2301">
              <w:marLeft w:val="0"/>
              <w:marRight w:val="0"/>
              <w:marTop w:val="0"/>
              <w:marBottom w:val="0"/>
              <w:divBdr>
                <w:top w:val="none" w:sz="0" w:space="0" w:color="auto"/>
                <w:left w:val="none" w:sz="0" w:space="0" w:color="auto"/>
                <w:bottom w:val="none" w:sz="0" w:space="0" w:color="auto"/>
                <w:right w:val="none" w:sz="0" w:space="0" w:color="auto"/>
              </w:divBdr>
              <w:divsChild>
                <w:div w:id="1312565612">
                  <w:marLeft w:val="0"/>
                  <w:marRight w:val="0"/>
                  <w:marTop w:val="0"/>
                  <w:marBottom w:val="0"/>
                  <w:divBdr>
                    <w:top w:val="none" w:sz="0" w:space="0" w:color="auto"/>
                    <w:left w:val="none" w:sz="0" w:space="0" w:color="auto"/>
                    <w:bottom w:val="none" w:sz="0" w:space="0" w:color="auto"/>
                    <w:right w:val="none" w:sz="0" w:space="0" w:color="auto"/>
                  </w:divBdr>
                  <w:divsChild>
                    <w:div w:id="891890644">
                      <w:marLeft w:val="0"/>
                      <w:marRight w:val="0"/>
                      <w:marTop w:val="0"/>
                      <w:marBottom w:val="0"/>
                      <w:divBdr>
                        <w:top w:val="none" w:sz="0" w:space="0" w:color="auto"/>
                        <w:left w:val="none" w:sz="0" w:space="0" w:color="auto"/>
                        <w:bottom w:val="none" w:sz="0" w:space="0" w:color="auto"/>
                        <w:right w:val="none" w:sz="0" w:space="0" w:color="auto"/>
                      </w:divBdr>
                    </w:div>
                    <w:div w:id="1972128052">
                      <w:marLeft w:val="0"/>
                      <w:marRight w:val="0"/>
                      <w:marTop w:val="0"/>
                      <w:marBottom w:val="0"/>
                      <w:divBdr>
                        <w:top w:val="none" w:sz="0" w:space="0" w:color="auto"/>
                        <w:left w:val="none" w:sz="0" w:space="0" w:color="auto"/>
                        <w:bottom w:val="none" w:sz="0" w:space="0" w:color="auto"/>
                        <w:right w:val="none" w:sz="0" w:space="0" w:color="auto"/>
                      </w:divBdr>
                      <w:divsChild>
                        <w:div w:id="1717923113">
                          <w:marLeft w:val="0"/>
                          <w:marRight w:val="0"/>
                          <w:marTop w:val="0"/>
                          <w:marBottom w:val="0"/>
                          <w:divBdr>
                            <w:top w:val="none" w:sz="0" w:space="0" w:color="auto"/>
                            <w:left w:val="none" w:sz="0" w:space="0" w:color="auto"/>
                            <w:bottom w:val="none" w:sz="0" w:space="0" w:color="auto"/>
                            <w:right w:val="none" w:sz="0" w:space="0" w:color="auto"/>
                          </w:divBdr>
                        </w:div>
                      </w:divsChild>
                    </w:div>
                    <w:div w:id="154490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2680">
              <w:marLeft w:val="0"/>
              <w:marRight w:val="0"/>
              <w:marTop w:val="0"/>
              <w:marBottom w:val="0"/>
              <w:divBdr>
                <w:top w:val="none" w:sz="0" w:space="0" w:color="auto"/>
                <w:left w:val="none" w:sz="0" w:space="0" w:color="auto"/>
                <w:bottom w:val="none" w:sz="0" w:space="0" w:color="auto"/>
                <w:right w:val="none" w:sz="0" w:space="0" w:color="auto"/>
              </w:divBdr>
              <w:divsChild>
                <w:div w:id="1004169864">
                  <w:marLeft w:val="0"/>
                  <w:marRight w:val="0"/>
                  <w:marTop w:val="0"/>
                  <w:marBottom w:val="0"/>
                  <w:divBdr>
                    <w:top w:val="none" w:sz="0" w:space="0" w:color="auto"/>
                    <w:left w:val="none" w:sz="0" w:space="0" w:color="auto"/>
                    <w:bottom w:val="none" w:sz="0" w:space="0" w:color="auto"/>
                    <w:right w:val="none" w:sz="0" w:space="0" w:color="auto"/>
                  </w:divBdr>
                  <w:divsChild>
                    <w:div w:id="456072255">
                      <w:marLeft w:val="0"/>
                      <w:marRight w:val="0"/>
                      <w:marTop w:val="0"/>
                      <w:marBottom w:val="0"/>
                      <w:divBdr>
                        <w:top w:val="none" w:sz="0" w:space="0" w:color="auto"/>
                        <w:left w:val="none" w:sz="0" w:space="0" w:color="auto"/>
                        <w:bottom w:val="none" w:sz="0" w:space="0" w:color="auto"/>
                        <w:right w:val="none" w:sz="0" w:space="0" w:color="auto"/>
                      </w:divBdr>
                    </w:div>
                    <w:div w:id="1522936044">
                      <w:marLeft w:val="0"/>
                      <w:marRight w:val="0"/>
                      <w:marTop w:val="0"/>
                      <w:marBottom w:val="0"/>
                      <w:divBdr>
                        <w:top w:val="none" w:sz="0" w:space="0" w:color="auto"/>
                        <w:left w:val="none" w:sz="0" w:space="0" w:color="auto"/>
                        <w:bottom w:val="none" w:sz="0" w:space="0" w:color="auto"/>
                        <w:right w:val="none" w:sz="0" w:space="0" w:color="auto"/>
                      </w:divBdr>
                      <w:divsChild>
                        <w:div w:id="602224693">
                          <w:marLeft w:val="0"/>
                          <w:marRight w:val="0"/>
                          <w:marTop w:val="0"/>
                          <w:marBottom w:val="0"/>
                          <w:divBdr>
                            <w:top w:val="none" w:sz="0" w:space="0" w:color="auto"/>
                            <w:left w:val="none" w:sz="0" w:space="0" w:color="auto"/>
                            <w:bottom w:val="none" w:sz="0" w:space="0" w:color="auto"/>
                            <w:right w:val="none" w:sz="0" w:space="0" w:color="auto"/>
                          </w:divBdr>
                        </w:div>
                      </w:divsChild>
                    </w:div>
                    <w:div w:id="192541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068856">
      <w:bodyDiv w:val="1"/>
      <w:marLeft w:val="0"/>
      <w:marRight w:val="0"/>
      <w:marTop w:val="0"/>
      <w:marBottom w:val="0"/>
      <w:divBdr>
        <w:top w:val="none" w:sz="0" w:space="0" w:color="auto"/>
        <w:left w:val="none" w:sz="0" w:space="0" w:color="auto"/>
        <w:bottom w:val="none" w:sz="0" w:space="0" w:color="auto"/>
        <w:right w:val="none" w:sz="0" w:space="0" w:color="auto"/>
      </w:divBdr>
      <w:divsChild>
        <w:div w:id="2110851071">
          <w:marLeft w:val="0"/>
          <w:marRight w:val="0"/>
          <w:marTop w:val="0"/>
          <w:marBottom w:val="0"/>
          <w:divBdr>
            <w:top w:val="none" w:sz="0" w:space="0" w:color="auto"/>
            <w:left w:val="none" w:sz="0" w:space="0" w:color="auto"/>
            <w:bottom w:val="none" w:sz="0" w:space="0" w:color="auto"/>
            <w:right w:val="none" w:sz="0" w:space="0" w:color="auto"/>
          </w:divBdr>
        </w:div>
      </w:divsChild>
    </w:div>
    <w:div w:id="1437140725">
      <w:bodyDiv w:val="1"/>
      <w:marLeft w:val="0"/>
      <w:marRight w:val="0"/>
      <w:marTop w:val="0"/>
      <w:marBottom w:val="0"/>
      <w:divBdr>
        <w:top w:val="none" w:sz="0" w:space="0" w:color="auto"/>
        <w:left w:val="none" w:sz="0" w:space="0" w:color="auto"/>
        <w:bottom w:val="none" w:sz="0" w:space="0" w:color="auto"/>
        <w:right w:val="none" w:sz="0" w:space="0" w:color="auto"/>
      </w:divBdr>
    </w:div>
    <w:div w:id="1440180775">
      <w:bodyDiv w:val="1"/>
      <w:marLeft w:val="0"/>
      <w:marRight w:val="0"/>
      <w:marTop w:val="0"/>
      <w:marBottom w:val="0"/>
      <w:divBdr>
        <w:top w:val="none" w:sz="0" w:space="0" w:color="auto"/>
        <w:left w:val="none" w:sz="0" w:space="0" w:color="auto"/>
        <w:bottom w:val="none" w:sz="0" w:space="0" w:color="auto"/>
        <w:right w:val="none" w:sz="0" w:space="0" w:color="auto"/>
      </w:divBdr>
    </w:div>
    <w:div w:id="1552302829">
      <w:bodyDiv w:val="1"/>
      <w:marLeft w:val="0"/>
      <w:marRight w:val="0"/>
      <w:marTop w:val="0"/>
      <w:marBottom w:val="0"/>
      <w:divBdr>
        <w:top w:val="none" w:sz="0" w:space="0" w:color="auto"/>
        <w:left w:val="none" w:sz="0" w:space="0" w:color="auto"/>
        <w:bottom w:val="none" w:sz="0" w:space="0" w:color="auto"/>
        <w:right w:val="none" w:sz="0" w:space="0" w:color="auto"/>
      </w:divBdr>
      <w:divsChild>
        <w:div w:id="1036201326">
          <w:marLeft w:val="0"/>
          <w:marRight w:val="0"/>
          <w:marTop w:val="0"/>
          <w:marBottom w:val="0"/>
          <w:divBdr>
            <w:top w:val="none" w:sz="0" w:space="0" w:color="auto"/>
            <w:left w:val="none" w:sz="0" w:space="0" w:color="auto"/>
            <w:bottom w:val="none" w:sz="0" w:space="0" w:color="auto"/>
            <w:right w:val="none" w:sz="0" w:space="0" w:color="auto"/>
          </w:divBdr>
        </w:div>
      </w:divsChild>
    </w:div>
    <w:div w:id="1586189817">
      <w:bodyDiv w:val="1"/>
      <w:marLeft w:val="0"/>
      <w:marRight w:val="0"/>
      <w:marTop w:val="0"/>
      <w:marBottom w:val="0"/>
      <w:divBdr>
        <w:top w:val="none" w:sz="0" w:space="0" w:color="auto"/>
        <w:left w:val="none" w:sz="0" w:space="0" w:color="auto"/>
        <w:bottom w:val="none" w:sz="0" w:space="0" w:color="auto"/>
        <w:right w:val="none" w:sz="0" w:space="0" w:color="auto"/>
      </w:divBdr>
    </w:div>
    <w:div w:id="1755517759">
      <w:bodyDiv w:val="1"/>
      <w:marLeft w:val="0"/>
      <w:marRight w:val="0"/>
      <w:marTop w:val="0"/>
      <w:marBottom w:val="0"/>
      <w:divBdr>
        <w:top w:val="none" w:sz="0" w:space="0" w:color="auto"/>
        <w:left w:val="none" w:sz="0" w:space="0" w:color="auto"/>
        <w:bottom w:val="none" w:sz="0" w:space="0" w:color="auto"/>
        <w:right w:val="none" w:sz="0" w:space="0" w:color="auto"/>
      </w:divBdr>
      <w:divsChild>
        <w:div w:id="594244082">
          <w:marLeft w:val="0"/>
          <w:marRight w:val="0"/>
          <w:marTop w:val="0"/>
          <w:marBottom w:val="0"/>
          <w:divBdr>
            <w:top w:val="none" w:sz="0" w:space="0" w:color="auto"/>
            <w:left w:val="none" w:sz="0" w:space="0" w:color="auto"/>
            <w:bottom w:val="none" w:sz="0" w:space="0" w:color="auto"/>
            <w:right w:val="none" w:sz="0" w:space="0" w:color="auto"/>
          </w:divBdr>
          <w:divsChild>
            <w:div w:id="1851293187">
              <w:marLeft w:val="0"/>
              <w:marRight w:val="0"/>
              <w:marTop w:val="0"/>
              <w:marBottom w:val="0"/>
              <w:divBdr>
                <w:top w:val="none" w:sz="0" w:space="0" w:color="auto"/>
                <w:left w:val="none" w:sz="0" w:space="0" w:color="auto"/>
                <w:bottom w:val="none" w:sz="0" w:space="0" w:color="auto"/>
                <w:right w:val="none" w:sz="0" w:space="0" w:color="auto"/>
              </w:divBdr>
            </w:div>
            <w:div w:id="733509399">
              <w:marLeft w:val="0"/>
              <w:marRight w:val="0"/>
              <w:marTop w:val="0"/>
              <w:marBottom w:val="0"/>
              <w:divBdr>
                <w:top w:val="none" w:sz="0" w:space="0" w:color="auto"/>
                <w:left w:val="none" w:sz="0" w:space="0" w:color="auto"/>
                <w:bottom w:val="none" w:sz="0" w:space="0" w:color="auto"/>
                <w:right w:val="none" w:sz="0" w:space="0" w:color="auto"/>
              </w:divBdr>
              <w:divsChild>
                <w:div w:id="585966212">
                  <w:marLeft w:val="0"/>
                  <w:marRight w:val="0"/>
                  <w:marTop w:val="0"/>
                  <w:marBottom w:val="0"/>
                  <w:divBdr>
                    <w:top w:val="none" w:sz="0" w:space="0" w:color="auto"/>
                    <w:left w:val="none" w:sz="0" w:space="0" w:color="auto"/>
                    <w:bottom w:val="none" w:sz="0" w:space="0" w:color="auto"/>
                    <w:right w:val="none" w:sz="0" w:space="0" w:color="auto"/>
                  </w:divBdr>
                  <w:divsChild>
                    <w:div w:id="1173569518">
                      <w:marLeft w:val="0"/>
                      <w:marRight w:val="0"/>
                      <w:marTop w:val="0"/>
                      <w:marBottom w:val="0"/>
                      <w:divBdr>
                        <w:top w:val="none" w:sz="0" w:space="0" w:color="auto"/>
                        <w:left w:val="none" w:sz="0" w:space="0" w:color="auto"/>
                        <w:bottom w:val="none" w:sz="0" w:space="0" w:color="auto"/>
                        <w:right w:val="none" w:sz="0" w:space="0" w:color="auto"/>
                      </w:divBdr>
                    </w:div>
                    <w:div w:id="770471916">
                      <w:marLeft w:val="0"/>
                      <w:marRight w:val="0"/>
                      <w:marTop w:val="0"/>
                      <w:marBottom w:val="0"/>
                      <w:divBdr>
                        <w:top w:val="none" w:sz="0" w:space="0" w:color="auto"/>
                        <w:left w:val="none" w:sz="0" w:space="0" w:color="auto"/>
                        <w:bottom w:val="none" w:sz="0" w:space="0" w:color="auto"/>
                        <w:right w:val="none" w:sz="0" w:space="0" w:color="auto"/>
                      </w:divBdr>
                      <w:divsChild>
                        <w:div w:id="693191716">
                          <w:marLeft w:val="0"/>
                          <w:marRight w:val="0"/>
                          <w:marTop w:val="0"/>
                          <w:marBottom w:val="0"/>
                          <w:divBdr>
                            <w:top w:val="none" w:sz="0" w:space="0" w:color="auto"/>
                            <w:left w:val="none" w:sz="0" w:space="0" w:color="auto"/>
                            <w:bottom w:val="none" w:sz="0" w:space="0" w:color="auto"/>
                            <w:right w:val="none" w:sz="0" w:space="0" w:color="auto"/>
                          </w:divBdr>
                        </w:div>
                      </w:divsChild>
                    </w:div>
                    <w:div w:id="11928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1975">
              <w:marLeft w:val="0"/>
              <w:marRight w:val="0"/>
              <w:marTop w:val="0"/>
              <w:marBottom w:val="0"/>
              <w:divBdr>
                <w:top w:val="none" w:sz="0" w:space="0" w:color="auto"/>
                <w:left w:val="none" w:sz="0" w:space="0" w:color="auto"/>
                <w:bottom w:val="none" w:sz="0" w:space="0" w:color="auto"/>
                <w:right w:val="none" w:sz="0" w:space="0" w:color="auto"/>
              </w:divBdr>
              <w:divsChild>
                <w:div w:id="2040163070">
                  <w:marLeft w:val="0"/>
                  <w:marRight w:val="0"/>
                  <w:marTop w:val="0"/>
                  <w:marBottom w:val="0"/>
                  <w:divBdr>
                    <w:top w:val="none" w:sz="0" w:space="0" w:color="auto"/>
                    <w:left w:val="none" w:sz="0" w:space="0" w:color="auto"/>
                    <w:bottom w:val="none" w:sz="0" w:space="0" w:color="auto"/>
                    <w:right w:val="none" w:sz="0" w:space="0" w:color="auto"/>
                  </w:divBdr>
                  <w:divsChild>
                    <w:div w:id="1773746439">
                      <w:marLeft w:val="0"/>
                      <w:marRight w:val="0"/>
                      <w:marTop w:val="0"/>
                      <w:marBottom w:val="0"/>
                      <w:divBdr>
                        <w:top w:val="none" w:sz="0" w:space="0" w:color="auto"/>
                        <w:left w:val="none" w:sz="0" w:space="0" w:color="auto"/>
                        <w:bottom w:val="none" w:sz="0" w:space="0" w:color="auto"/>
                        <w:right w:val="none" w:sz="0" w:space="0" w:color="auto"/>
                      </w:divBdr>
                    </w:div>
                    <w:div w:id="1008485495">
                      <w:marLeft w:val="0"/>
                      <w:marRight w:val="0"/>
                      <w:marTop w:val="0"/>
                      <w:marBottom w:val="0"/>
                      <w:divBdr>
                        <w:top w:val="none" w:sz="0" w:space="0" w:color="auto"/>
                        <w:left w:val="none" w:sz="0" w:space="0" w:color="auto"/>
                        <w:bottom w:val="none" w:sz="0" w:space="0" w:color="auto"/>
                        <w:right w:val="none" w:sz="0" w:space="0" w:color="auto"/>
                      </w:divBdr>
                      <w:divsChild>
                        <w:div w:id="1620837461">
                          <w:marLeft w:val="0"/>
                          <w:marRight w:val="0"/>
                          <w:marTop w:val="0"/>
                          <w:marBottom w:val="0"/>
                          <w:divBdr>
                            <w:top w:val="none" w:sz="0" w:space="0" w:color="auto"/>
                            <w:left w:val="none" w:sz="0" w:space="0" w:color="auto"/>
                            <w:bottom w:val="none" w:sz="0" w:space="0" w:color="auto"/>
                            <w:right w:val="none" w:sz="0" w:space="0" w:color="auto"/>
                          </w:divBdr>
                        </w:div>
                      </w:divsChild>
                    </w:div>
                    <w:div w:id="49500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5694">
              <w:marLeft w:val="0"/>
              <w:marRight w:val="0"/>
              <w:marTop w:val="0"/>
              <w:marBottom w:val="0"/>
              <w:divBdr>
                <w:top w:val="none" w:sz="0" w:space="0" w:color="auto"/>
                <w:left w:val="none" w:sz="0" w:space="0" w:color="auto"/>
                <w:bottom w:val="none" w:sz="0" w:space="0" w:color="auto"/>
                <w:right w:val="none" w:sz="0" w:space="0" w:color="auto"/>
              </w:divBdr>
              <w:divsChild>
                <w:div w:id="17971697">
                  <w:marLeft w:val="0"/>
                  <w:marRight w:val="0"/>
                  <w:marTop w:val="0"/>
                  <w:marBottom w:val="0"/>
                  <w:divBdr>
                    <w:top w:val="none" w:sz="0" w:space="0" w:color="auto"/>
                    <w:left w:val="none" w:sz="0" w:space="0" w:color="auto"/>
                    <w:bottom w:val="none" w:sz="0" w:space="0" w:color="auto"/>
                    <w:right w:val="none" w:sz="0" w:space="0" w:color="auto"/>
                  </w:divBdr>
                  <w:divsChild>
                    <w:div w:id="1029449623">
                      <w:marLeft w:val="0"/>
                      <w:marRight w:val="0"/>
                      <w:marTop w:val="0"/>
                      <w:marBottom w:val="0"/>
                      <w:divBdr>
                        <w:top w:val="none" w:sz="0" w:space="0" w:color="auto"/>
                        <w:left w:val="none" w:sz="0" w:space="0" w:color="auto"/>
                        <w:bottom w:val="none" w:sz="0" w:space="0" w:color="auto"/>
                        <w:right w:val="none" w:sz="0" w:space="0" w:color="auto"/>
                      </w:divBdr>
                    </w:div>
                    <w:div w:id="553199832">
                      <w:marLeft w:val="0"/>
                      <w:marRight w:val="0"/>
                      <w:marTop w:val="0"/>
                      <w:marBottom w:val="0"/>
                      <w:divBdr>
                        <w:top w:val="none" w:sz="0" w:space="0" w:color="auto"/>
                        <w:left w:val="none" w:sz="0" w:space="0" w:color="auto"/>
                        <w:bottom w:val="none" w:sz="0" w:space="0" w:color="auto"/>
                        <w:right w:val="none" w:sz="0" w:space="0" w:color="auto"/>
                      </w:divBdr>
                      <w:divsChild>
                        <w:div w:id="1317028923">
                          <w:marLeft w:val="0"/>
                          <w:marRight w:val="0"/>
                          <w:marTop w:val="0"/>
                          <w:marBottom w:val="0"/>
                          <w:divBdr>
                            <w:top w:val="none" w:sz="0" w:space="0" w:color="auto"/>
                            <w:left w:val="none" w:sz="0" w:space="0" w:color="auto"/>
                            <w:bottom w:val="none" w:sz="0" w:space="0" w:color="auto"/>
                            <w:right w:val="none" w:sz="0" w:space="0" w:color="auto"/>
                          </w:divBdr>
                        </w:div>
                      </w:divsChild>
                    </w:div>
                    <w:div w:id="2168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722">
              <w:marLeft w:val="0"/>
              <w:marRight w:val="0"/>
              <w:marTop w:val="0"/>
              <w:marBottom w:val="0"/>
              <w:divBdr>
                <w:top w:val="none" w:sz="0" w:space="0" w:color="auto"/>
                <w:left w:val="none" w:sz="0" w:space="0" w:color="auto"/>
                <w:bottom w:val="none" w:sz="0" w:space="0" w:color="auto"/>
                <w:right w:val="none" w:sz="0" w:space="0" w:color="auto"/>
              </w:divBdr>
            </w:div>
            <w:div w:id="6241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31992">
      <w:bodyDiv w:val="1"/>
      <w:marLeft w:val="0"/>
      <w:marRight w:val="0"/>
      <w:marTop w:val="0"/>
      <w:marBottom w:val="0"/>
      <w:divBdr>
        <w:top w:val="none" w:sz="0" w:space="0" w:color="auto"/>
        <w:left w:val="none" w:sz="0" w:space="0" w:color="auto"/>
        <w:bottom w:val="none" w:sz="0" w:space="0" w:color="auto"/>
        <w:right w:val="none" w:sz="0" w:space="0" w:color="auto"/>
      </w:divBdr>
      <w:divsChild>
        <w:div w:id="1201045192">
          <w:marLeft w:val="0"/>
          <w:marRight w:val="0"/>
          <w:marTop w:val="0"/>
          <w:marBottom w:val="0"/>
          <w:divBdr>
            <w:top w:val="none" w:sz="0" w:space="0" w:color="auto"/>
            <w:left w:val="none" w:sz="0" w:space="0" w:color="auto"/>
            <w:bottom w:val="none" w:sz="0" w:space="0" w:color="auto"/>
            <w:right w:val="none" w:sz="0" w:space="0" w:color="auto"/>
          </w:divBdr>
          <w:divsChild>
            <w:div w:id="1086072664">
              <w:marLeft w:val="0"/>
              <w:marRight w:val="0"/>
              <w:marTop w:val="0"/>
              <w:marBottom w:val="0"/>
              <w:divBdr>
                <w:top w:val="none" w:sz="0" w:space="0" w:color="auto"/>
                <w:left w:val="none" w:sz="0" w:space="0" w:color="auto"/>
                <w:bottom w:val="none" w:sz="0" w:space="0" w:color="auto"/>
                <w:right w:val="none" w:sz="0" w:space="0" w:color="auto"/>
              </w:divBdr>
              <w:divsChild>
                <w:div w:id="867912814">
                  <w:marLeft w:val="0"/>
                  <w:marRight w:val="0"/>
                  <w:marTop w:val="0"/>
                  <w:marBottom w:val="0"/>
                  <w:divBdr>
                    <w:top w:val="none" w:sz="0" w:space="0" w:color="auto"/>
                    <w:left w:val="none" w:sz="0" w:space="0" w:color="auto"/>
                    <w:bottom w:val="none" w:sz="0" w:space="0" w:color="auto"/>
                    <w:right w:val="none" w:sz="0" w:space="0" w:color="auto"/>
                  </w:divBdr>
                  <w:divsChild>
                    <w:div w:id="95370724">
                      <w:marLeft w:val="0"/>
                      <w:marRight w:val="0"/>
                      <w:marTop w:val="0"/>
                      <w:marBottom w:val="0"/>
                      <w:divBdr>
                        <w:top w:val="none" w:sz="0" w:space="0" w:color="auto"/>
                        <w:left w:val="none" w:sz="0" w:space="0" w:color="auto"/>
                        <w:bottom w:val="none" w:sz="0" w:space="0" w:color="auto"/>
                        <w:right w:val="none" w:sz="0" w:space="0" w:color="auto"/>
                      </w:divBdr>
                    </w:div>
                    <w:div w:id="2003504795">
                      <w:marLeft w:val="0"/>
                      <w:marRight w:val="0"/>
                      <w:marTop w:val="0"/>
                      <w:marBottom w:val="0"/>
                      <w:divBdr>
                        <w:top w:val="none" w:sz="0" w:space="0" w:color="auto"/>
                        <w:left w:val="none" w:sz="0" w:space="0" w:color="auto"/>
                        <w:bottom w:val="none" w:sz="0" w:space="0" w:color="auto"/>
                        <w:right w:val="none" w:sz="0" w:space="0" w:color="auto"/>
                      </w:divBdr>
                      <w:divsChild>
                        <w:div w:id="1733427833">
                          <w:marLeft w:val="0"/>
                          <w:marRight w:val="0"/>
                          <w:marTop w:val="0"/>
                          <w:marBottom w:val="0"/>
                          <w:divBdr>
                            <w:top w:val="none" w:sz="0" w:space="0" w:color="auto"/>
                            <w:left w:val="none" w:sz="0" w:space="0" w:color="auto"/>
                            <w:bottom w:val="none" w:sz="0" w:space="0" w:color="auto"/>
                            <w:right w:val="none" w:sz="0" w:space="0" w:color="auto"/>
                          </w:divBdr>
                        </w:div>
                      </w:divsChild>
                    </w:div>
                    <w:div w:id="17129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4462">
              <w:marLeft w:val="0"/>
              <w:marRight w:val="0"/>
              <w:marTop w:val="0"/>
              <w:marBottom w:val="0"/>
              <w:divBdr>
                <w:top w:val="none" w:sz="0" w:space="0" w:color="auto"/>
                <w:left w:val="none" w:sz="0" w:space="0" w:color="auto"/>
                <w:bottom w:val="none" w:sz="0" w:space="0" w:color="auto"/>
                <w:right w:val="none" w:sz="0" w:space="0" w:color="auto"/>
              </w:divBdr>
              <w:divsChild>
                <w:div w:id="1465467976">
                  <w:marLeft w:val="0"/>
                  <w:marRight w:val="0"/>
                  <w:marTop w:val="0"/>
                  <w:marBottom w:val="0"/>
                  <w:divBdr>
                    <w:top w:val="none" w:sz="0" w:space="0" w:color="auto"/>
                    <w:left w:val="none" w:sz="0" w:space="0" w:color="auto"/>
                    <w:bottom w:val="none" w:sz="0" w:space="0" w:color="auto"/>
                    <w:right w:val="none" w:sz="0" w:space="0" w:color="auto"/>
                  </w:divBdr>
                  <w:divsChild>
                    <w:div w:id="2141996242">
                      <w:marLeft w:val="0"/>
                      <w:marRight w:val="0"/>
                      <w:marTop w:val="0"/>
                      <w:marBottom w:val="0"/>
                      <w:divBdr>
                        <w:top w:val="none" w:sz="0" w:space="0" w:color="auto"/>
                        <w:left w:val="none" w:sz="0" w:space="0" w:color="auto"/>
                        <w:bottom w:val="none" w:sz="0" w:space="0" w:color="auto"/>
                        <w:right w:val="none" w:sz="0" w:space="0" w:color="auto"/>
                      </w:divBdr>
                    </w:div>
                    <w:div w:id="496921821">
                      <w:marLeft w:val="0"/>
                      <w:marRight w:val="0"/>
                      <w:marTop w:val="0"/>
                      <w:marBottom w:val="0"/>
                      <w:divBdr>
                        <w:top w:val="none" w:sz="0" w:space="0" w:color="auto"/>
                        <w:left w:val="none" w:sz="0" w:space="0" w:color="auto"/>
                        <w:bottom w:val="none" w:sz="0" w:space="0" w:color="auto"/>
                        <w:right w:val="none" w:sz="0" w:space="0" w:color="auto"/>
                      </w:divBdr>
                      <w:divsChild>
                        <w:div w:id="1220165187">
                          <w:marLeft w:val="0"/>
                          <w:marRight w:val="0"/>
                          <w:marTop w:val="0"/>
                          <w:marBottom w:val="0"/>
                          <w:divBdr>
                            <w:top w:val="none" w:sz="0" w:space="0" w:color="auto"/>
                            <w:left w:val="none" w:sz="0" w:space="0" w:color="auto"/>
                            <w:bottom w:val="none" w:sz="0" w:space="0" w:color="auto"/>
                            <w:right w:val="none" w:sz="0" w:space="0" w:color="auto"/>
                          </w:divBdr>
                        </w:div>
                      </w:divsChild>
                    </w:div>
                    <w:div w:id="19614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41178">
              <w:marLeft w:val="0"/>
              <w:marRight w:val="0"/>
              <w:marTop w:val="0"/>
              <w:marBottom w:val="0"/>
              <w:divBdr>
                <w:top w:val="none" w:sz="0" w:space="0" w:color="auto"/>
                <w:left w:val="none" w:sz="0" w:space="0" w:color="auto"/>
                <w:bottom w:val="none" w:sz="0" w:space="0" w:color="auto"/>
                <w:right w:val="none" w:sz="0" w:space="0" w:color="auto"/>
              </w:divBdr>
              <w:divsChild>
                <w:div w:id="1712224020">
                  <w:marLeft w:val="0"/>
                  <w:marRight w:val="0"/>
                  <w:marTop w:val="0"/>
                  <w:marBottom w:val="0"/>
                  <w:divBdr>
                    <w:top w:val="none" w:sz="0" w:space="0" w:color="auto"/>
                    <w:left w:val="none" w:sz="0" w:space="0" w:color="auto"/>
                    <w:bottom w:val="none" w:sz="0" w:space="0" w:color="auto"/>
                    <w:right w:val="none" w:sz="0" w:space="0" w:color="auto"/>
                  </w:divBdr>
                  <w:divsChild>
                    <w:div w:id="1374421291">
                      <w:marLeft w:val="0"/>
                      <w:marRight w:val="0"/>
                      <w:marTop w:val="0"/>
                      <w:marBottom w:val="0"/>
                      <w:divBdr>
                        <w:top w:val="none" w:sz="0" w:space="0" w:color="auto"/>
                        <w:left w:val="none" w:sz="0" w:space="0" w:color="auto"/>
                        <w:bottom w:val="none" w:sz="0" w:space="0" w:color="auto"/>
                        <w:right w:val="none" w:sz="0" w:space="0" w:color="auto"/>
                      </w:divBdr>
                    </w:div>
                    <w:div w:id="506289628">
                      <w:marLeft w:val="0"/>
                      <w:marRight w:val="0"/>
                      <w:marTop w:val="0"/>
                      <w:marBottom w:val="0"/>
                      <w:divBdr>
                        <w:top w:val="none" w:sz="0" w:space="0" w:color="auto"/>
                        <w:left w:val="none" w:sz="0" w:space="0" w:color="auto"/>
                        <w:bottom w:val="none" w:sz="0" w:space="0" w:color="auto"/>
                        <w:right w:val="none" w:sz="0" w:space="0" w:color="auto"/>
                      </w:divBdr>
                      <w:divsChild>
                        <w:div w:id="1558473192">
                          <w:marLeft w:val="0"/>
                          <w:marRight w:val="0"/>
                          <w:marTop w:val="0"/>
                          <w:marBottom w:val="0"/>
                          <w:divBdr>
                            <w:top w:val="none" w:sz="0" w:space="0" w:color="auto"/>
                            <w:left w:val="none" w:sz="0" w:space="0" w:color="auto"/>
                            <w:bottom w:val="none" w:sz="0" w:space="0" w:color="auto"/>
                            <w:right w:val="none" w:sz="0" w:space="0" w:color="auto"/>
                          </w:divBdr>
                        </w:div>
                      </w:divsChild>
                    </w:div>
                    <w:div w:id="14190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239565">
      <w:bodyDiv w:val="1"/>
      <w:marLeft w:val="0"/>
      <w:marRight w:val="0"/>
      <w:marTop w:val="0"/>
      <w:marBottom w:val="0"/>
      <w:divBdr>
        <w:top w:val="none" w:sz="0" w:space="0" w:color="auto"/>
        <w:left w:val="none" w:sz="0" w:space="0" w:color="auto"/>
        <w:bottom w:val="none" w:sz="0" w:space="0" w:color="auto"/>
        <w:right w:val="none" w:sz="0" w:space="0" w:color="auto"/>
      </w:divBdr>
    </w:div>
    <w:div w:id="1912084033">
      <w:bodyDiv w:val="1"/>
      <w:marLeft w:val="0"/>
      <w:marRight w:val="0"/>
      <w:marTop w:val="0"/>
      <w:marBottom w:val="0"/>
      <w:divBdr>
        <w:top w:val="none" w:sz="0" w:space="0" w:color="auto"/>
        <w:left w:val="none" w:sz="0" w:space="0" w:color="auto"/>
        <w:bottom w:val="none" w:sz="0" w:space="0" w:color="auto"/>
        <w:right w:val="none" w:sz="0" w:space="0" w:color="auto"/>
      </w:divBdr>
      <w:divsChild>
        <w:div w:id="2003502694">
          <w:marLeft w:val="0"/>
          <w:marRight w:val="0"/>
          <w:marTop w:val="0"/>
          <w:marBottom w:val="0"/>
          <w:divBdr>
            <w:top w:val="none" w:sz="0" w:space="0" w:color="auto"/>
            <w:left w:val="none" w:sz="0" w:space="0" w:color="auto"/>
            <w:bottom w:val="none" w:sz="0" w:space="0" w:color="auto"/>
            <w:right w:val="none" w:sz="0" w:space="0" w:color="auto"/>
          </w:divBdr>
        </w:div>
      </w:divsChild>
    </w:div>
    <w:div w:id="1955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ipmin.gov.i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agarmala.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2057</Words>
  <Characters>11729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Meher</dc:creator>
  <cp:keywords/>
  <dc:description/>
  <cp:lastModifiedBy>MEHER SALA</cp:lastModifiedBy>
  <cp:revision>3</cp:revision>
  <dcterms:created xsi:type="dcterms:W3CDTF">2025-04-12T10:55:00Z</dcterms:created>
  <dcterms:modified xsi:type="dcterms:W3CDTF">2025-04-12T11:07:00Z</dcterms:modified>
</cp:coreProperties>
</file>