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169A" w:rsidRDefault="0050169A" w:rsidP="0050169A">
      <w:pPr>
        <w:jc w:val="center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Creating resources in SEA region</w:t>
      </w:r>
    </w:p>
    <w:p w:rsidR="0050169A" w:rsidRDefault="0050169A" w:rsidP="0050169A">
      <w:pPr>
        <w:jc w:val="both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Creating a virtual network</w:t>
      </w:r>
    </w:p>
    <w:p w:rsidR="0050169A" w:rsidRDefault="0050169A" w:rsidP="0050169A">
      <w:pPr>
        <w:jc w:val="both"/>
        <w:rPr>
          <w:rFonts w:ascii="Segoe UI" w:hAnsi="Segoe UI" w:cs="Segoe UI"/>
          <w:color w:val="171717"/>
          <w:shd w:val="clear" w:color="auto" w:fill="FFFFFF"/>
        </w:rPr>
      </w:pPr>
    </w:p>
    <w:p w:rsidR="0066569B" w:rsidRDefault="002C21A5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59ABA823" wp14:editId="231AD535">
            <wp:extent cx="5943600" cy="2654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 w:rsidP="0050169A">
      <w:pPr>
        <w:jc w:val="both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Creating </w:t>
      </w:r>
      <w:r>
        <w:rPr>
          <w:rFonts w:ascii="Segoe UI" w:hAnsi="Segoe UI" w:cs="Segoe UI"/>
          <w:color w:val="171717"/>
          <w:shd w:val="clear" w:color="auto" w:fill="FFFFFF"/>
        </w:rPr>
        <w:t>subnets inside virtual network</w:t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2C21A5" w:rsidRDefault="002C21A5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48578222" wp14:editId="1EB52D82">
            <wp:extent cx="5943600" cy="1317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 w:rsidP="0050169A">
      <w:pPr>
        <w:jc w:val="both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Creating </w:t>
      </w:r>
      <w:r>
        <w:rPr>
          <w:rFonts w:ascii="Segoe UI" w:hAnsi="Segoe UI" w:cs="Segoe UI"/>
          <w:color w:val="171717"/>
          <w:shd w:val="clear" w:color="auto" w:fill="FFFFFF"/>
        </w:rPr>
        <w:t>an NSG for webservers</w:t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2C21A5" w:rsidRDefault="002C21A5" w:rsidP="0050169A">
      <w:pPr>
        <w:jc w:val="center"/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CEFCD00" wp14:editId="22FF53F7">
            <wp:extent cx="4984647" cy="1907586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4647" cy="190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 w:rsidP="0050169A">
      <w:pPr>
        <w:jc w:val="center"/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 w:rsidP="0050169A">
      <w:pPr>
        <w:jc w:val="both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Creating an NSG for </w:t>
      </w:r>
      <w:r>
        <w:rPr>
          <w:rFonts w:ascii="Segoe UI" w:hAnsi="Segoe UI" w:cs="Segoe UI"/>
          <w:color w:val="171717"/>
          <w:shd w:val="clear" w:color="auto" w:fill="FFFFFF"/>
        </w:rPr>
        <w:t>jump port</w:t>
      </w:r>
    </w:p>
    <w:p w:rsidR="0050169A" w:rsidRDefault="0050169A" w:rsidP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FF24B0" w:rsidP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43DDED10" wp14:editId="782C5013">
            <wp:extent cx="5534108" cy="20185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404" cy="202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 w:rsidP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Creating an availability set which is used against web servers</w:t>
      </w:r>
    </w:p>
    <w:p w:rsidR="0050169A" w:rsidRDefault="0050169A" w:rsidP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 w:rsidP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4E7E8A7A" wp14:editId="67933B04">
            <wp:extent cx="5270343" cy="2297893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120" cy="230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 w:rsidP="0050169A">
      <w:pPr>
        <w:jc w:val="both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lastRenderedPageBreak/>
        <w:t>Creating webserver1</w:t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FF24B0" w:rsidRDefault="00FF24B0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5D837388" wp14:editId="69C1C08B">
            <wp:extent cx="5943600" cy="17887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 w:rsidP="0050169A">
      <w:pPr>
        <w:jc w:val="both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Creating </w:t>
      </w:r>
      <w:r>
        <w:rPr>
          <w:rFonts w:ascii="Segoe UI" w:hAnsi="Segoe UI" w:cs="Segoe UI"/>
          <w:color w:val="171717"/>
          <w:shd w:val="clear" w:color="auto" w:fill="FFFFFF"/>
        </w:rPr>
        <w:t>webserver2</w:t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FF24B0" w:rsidRDefault="00FF24B0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27440205" wp14:editId="214215D0">
            <wp:extent cx="5943600" cy="17691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Creating backup for both the webservers</w:t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FF24B0" w:rsidRDefault="00FF24B0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1E66286E" wp14:editId="7E0F017C">
            <wp:extent cx="5943600" cy="16319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 w:rsidP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lastRenderedPageBreak/>
        <w:t xml:space="preserve">Creating </w:t>
      </w:r>
      <w:r>
        <w:rPr>
          <w:rFonts w:ascii="Segoe UI" w:hAnsi="Segoe UI" w:cs="Segoe UI"/>
          <w:color w:val="171717"/>
          <w:shd w:val="clear" w:color="auto" w:fill="FFFFFF"/>
        </w:rPr>
        <w:t>alert rules</w:t>
      </w:r>
      <w:r>
        <w:rPr>
          <w:rFonts w:ascii="Segoe UI" w:hAnsi="Segoe UI" w:cs="Segoe UI"/>
          <w:color w:val="171717"/>
          <w:shd w:val="clear" w:color="auto" w:fill="FFFFFF"/>
        </w:rPr>
        <w:t xml:space="preserve"> for both the webservers</w:t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FF24B0" w:rsidRDefault="00FF24B0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7830BEE6" wp14:editId="74FA6A68">
            <wp:extent cx="5943600" cy="1640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93" w:rsidRDefault="00194093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28849A7D" wp14:editId="1C5856AD">
            <wp:extent cx="5943600" cy="1639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Configuring the load balancer</w:t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 w:rsidP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14CD89CE" wp14:editId="2C2C5E95">
            <wp:extent cx="5943600" cy="2018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 w:rsidP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D353D31" wp14:editId="3E794A15">
            <wp:extent cx="5943600" cy="1581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 w:rsidP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4E1BD3D5" wp14:editId="1C9A61CE">
            <wp:extent cx="5943600" cy="2127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 w:rsidP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69A6E3FD" wp14:editId="42855E0A">
            <wp:extent cx="5943600" cy="1339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 w:rsidP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11758C83" wp14:editId="659C4020">
            <wp:extent cx="5943600" cy="1221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 w:rsidP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3654F0DB" wp14:editId="73A8C43E">
            <wp:extent cx="5943600" cy="1306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 w:rsidP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lastRenderedPageBreak/>
        <w:t>Creating jump port server</w:t>
      </w:r>
    </w:p>
    <w:p w:rsidR="0050169A" w:rsidRDefault="0050169A" w:rsidP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 w:rsidP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2D5DF378" wp14:editId="085201E9">
            <wp:extent cx="5943600" cy="17659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TOPOLOGY FOR SEA REGION</w:t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2C21A5" w:rsidRDefault="00FF24B0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67554A36" wp14:editId="559BEA25">
            <wp:extent cx="5019675" cy="3467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 w:rsidP="0050169A">
      <w:pPr>
        <w:jc w:val="center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Creating resources in </w:t>
      </w:r>
      <w:r>
        <w:rPr>
          <w:rFonts w:ascii="Segoe UI" w:hAnsi="Segoe UI" w:cs="Segoe UI"/>
          <w:color w:val="171717"/>
          <w:shd w:val="clear" w:color="auto" w:fill="FFFFFF"/>
        </w:rPr>
        <w:t>EUS</w:t>
      </w:r>
      <w:r>
        <w:rPr>
          <w:rFonts w:ascii="Segoe UI" w:hAnsi="Segoe UI" w:cs="Segoe UI"/>
          <w:color w:val="171717"/>
          <w:shd w:val="clear" w:color="auto" w:fill="FFFFFF"/>
        </w:rPr>
        <w:t xml:space="preserve"> region</w:t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Creating Virtual network and subnet</w:t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194093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7D1ACCB9" wp14:editId="4989CB5F">
            <wp:extent cx="5943600" cy="14230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Creating an NSG rule for webserver11</w:t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16FF888D" wp14:editId="64263CD9">
            <wp:extent cx="5943600" cy="22364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Creating webserver11</w:t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C79E381" wp14:editId="0B199093">
            <wp:extent cx="5943600" cy="1772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TOPOLOGY FOR EUS REGION</w:t>
      </w:r>
    </w:p>
    <w:p w:rsidR="002C21A5" w:rsidRDefault="00194093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405A272B" wp14:editId="79C881B6">
            <wp:extent cx="3848100" cy="3219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93" w:rsidRDefault="00194093">
      <w:pPr>
        <w:rPr>
          <w:rFonts w:ascii="Segoe UI" w:hAnsi="Segoe UI" w:cs="Segoe UI"/>
          <w:color w:val="171717"/>
          <w:shd w:val="clear" w:color="auto" w:fill="FFFFFF"/>
        </w:rPr>
      </w:pPr>
    </w:p>
    <w:p w:rsidR="00194093" w:rsidRDefault="00194093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lastRenderedPageBreak/>
        <w:t>VNET PEERING</w:t>
      </w:r>
      <w:r>
        <w:rPr>
          <w:rFonts w:ascii="Segoe UI" w:hAnsi="Segoe UI" w:cs="Segoe UI"/>
          <w:color w:val="171717"/>
          <w:shd w:val="clear" w:color="auto" w:fill="FFFFFF"/>
        </w:rPr>
        <w:br/>
      </w:r>
    </w:p>
    <w:p w:rsidR="00194093" w:rsidRDefault="00194093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04CD8CE4" wp14:editId="0A168D07">
            <wp:extent cx="5943600" cy="1817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93" w:rsidRDefault="00194093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67AAABDE" wp14:editId="2854DA9C">
            <wp:extent cx="5943600" cy="18484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Creating storage account for SEA region with GRS replication</w:t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noProof/>
        </w:rPr>
      </w:pPr>
    </w:p>
    <w:p w:rsidR="0066569B" w:rsidRDefault="00194093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306C1B69" wp14:editId="3A8B38E4">
            <wp:extent cx="5943600" cy="19939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 w:rsidP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lastRenderedPageBreak/>
        <w:t>Creating storage account for EUS region with Z</w:t>
      </w:r>
      <w:r>
        <w:rPr>
          <w:rFonts w:ascii="Segoe UI" w:hAnsi="Segoe UI" w:cs="Segoe UI"/>
          <w:color w:val="171717"/>
          <w:shd w:val="clear" w:color="auto" w:fill="FFFFFF"/>
        </w:rPr>
        <w:t>RS replication</w:t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194093" w:rsidRDefault="00194093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6F7F45C2" wp14:editId="5E1C83B6">
            <wp:extent cx="5943600" cy="20675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Storage access keys for EUS region</w:t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D1591C" w:rsidRDefault="00D1591C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18CFF9E7" wp14:editId="2334D416">
            <wp:extent cx="5943600" cy="38322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1C" w:rsidRDefault="00D1591C">
      <w:pPr>
        <w:rPr>
          <w:rFonts w:ascii="Segoe UI" w:hAnsi="Segoe UI" w:cs="Segoe UI"/>
          <w:color w:val="171717"/>
          <w:shd w:val="clear" w:color="auto" w:fill="FFFFFF"/>
        </w:rPr>
      </w:pPr>
    </w:p>
    <w:p w:rsidR="00D1591C" w:rsidRDefault="00D1591C">
      <w:pPr>
        <w:rPr>
          <w:rFonts w:ascii="Segoe UI" w:hAnsi="Segoe UI" w:cs="Segoe UI"/>
          <w:color w:val="171717"/>
          <w:shd w:val="clear" w:color="auto" w:fill="FFFFFF"/>
        </w:rPr>
      </w:pPr>
    </w:p>
    <w:p w:rsidR="00D1591C" w:rsidRDefault="0050169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lastRenderedPageBreak/>
        <w:t>Storage explorer and uploading files from explorer</w:t>
      </w:r>
    </w:p>
    <w:p w:rsidR="0050169A" w:rsidRDefault="0050169A">
      <w:pPr>
        <w:rPr>
          <w:rFonts w:ascii="Segoe UI" w:hAnsi="Segoe UI" w:cs="Segoe UI"/>
          <w:color w:val="171717"/>
          <w:shd w:val="clear" w:color="auto" w:fill="FFFFFF"/>
        </w:rPr>
      </w:pPr>
    </w:p>
    <w:p w:rsidR="0066569B" w:rsidRDefault="0066569B">
      <w:r>
        <w:rPr>
          <w:noProof/>
        </w:rPr>
        <w:drawing>
          <wp:inline distT="0" distB="0" distL="0" distR="0" wp14:anchorId="3215DD3D" wp14:editId="450CBFCC">
            <wp:extent cx="5943600" cy="46081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00" w:rsidRDefault="00CA2E00">
      <w:r>
        <w:rPr>
          <w:noProof/>
        </w:rPr>
        <w:drawing>
          <wp:inline distT="0" distB="0" distL="0" distR="0" wp14:anchorId="22B7B283" wp14:editId="7C482114">
            <wp:extent cx="5943600" cy="17786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C9" w:rsidRDefault="00260EC9"/>
    <w:p w:rsidR="0050169A" w:rsidRDefault="0050169A"/>
    <w:p w:rsidR="0050169A" w:rsidRDefault="0050169A"/>
    <w:p w:rsidR="0050169A" w:rsidRDefault="0050169A"/>
    <w:p w:rsidR="0050169A" w:rsidRDefault="0050169A">
      <w:r>
        <w:t>Creating users and giving role based access</w:t>
      </w:r>
    </w:p>
    <w:p w:rsidR="0050169A" w:rsidRDefault="0050169A">
      <w:bookmarkStart w:id="0" w:name="_GoBack"/>
      <w:bookmarkEnd w:id="0"/>
    </w:p>
    <w:p w:rsidR="00260EC9" w:rsidRDefault="00260EC9">
      <w:r>
        <w:rPr>
          <w:noProof/>
        </w:rPr>
        <w:drawing>
          <wp:inline distT="0" distB="0" distL="0" distR="0" wp14:anchorId="2ABCB0F9" wp14:editId="1F9872AE">
            <wp:extent cx="5943600" cy="1468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C9" w:rsidRDefault="00260EC9"/>
    <w:p w:rsidR="00260EC9" w:rsidRDefault="00260EC9">
      <w:r>
        <w:rPr>
          <w:noProof/>
        </w:rPr>
        <w:drawing>
          <wp:inline distT="0" distB="0" distL="0" distR="0" wp14:anchorId="72FDF4C0" wp14:editId="2C28896F">
            <wp:extent cx="5943600" cy="1518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E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7BC2" w:rsidRDefault="00457BC2" w:rsidP="002C21A5">
      <w:pPr>
        <w:spacing w:after="0" w:line="240" w:lineRule="auto"/>
      </w:pPr>
      <w:r>
        <w:separator/>
      </w:r>
    </w:p>
  </w:endnote>
  <w:endnote w:type="continuationSeparator" w:id="0">
    <w:p w:rsidR="00457BC2" w:rsidRDefault="00457BC2" w:rsidP="002C2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7BC2" w:rsidRDefault="00457BC2" w:rsidP="002C21A5">
      <w:pPr>
        <w:spacing w:after="0" w:line="240" w:lineRule="auto"/>
      </w:pPr>
      <w:r>
        <w:separator/>
      </w:r>
    </w:p>
  </w:footnote>
  <w:footnote w:type="continuationSeparator" w:id="0">
    <w:p w:rsidR="00457BC2" w:rsidRDefault="00457BC2" w:rsidP="002C21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BB6"/>
    <w:rsid w:val="00194093"/>
    <w:rsid w:val="00260EC9"/>
    <w:rsid w:val="00294539"/>
    <w:rsid w:val="002A66FC"/>
    <w:rsid w:val="002C21A5"/>
    <w:rsid w:val="00457BC2"/>
    <w:rsid w:val="00492BB6"/>
    <w:rsid w:val="004B2E17"/>
    <w:rsid w:val="0050169A"/>
    <w:rsid w:val="005109DB"/>
    <w:rsid w:val="00514C94"/>
    <w:rsid w:val="0057408A"/>
    <w:rsid w:val="00576881"/>
    <w:rsid w:val="005D1F17"/>
    <w:rsid w:val="0066569B"/>
    <w:rsid w:val="00A36EC7"/>
    <w:rsid w:val="00CA2E00"/>
    <w:rsid w:val="00CC00EC"/>
    <w:rsid w:val="00D1591C"/>
    <w:rsid w:val="00FF2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F5A930-5E7E-4AFE-AE1F-297313899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2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1A5"/>
  </w:style>
  <w:style w:type="paragraph" w:styleId="Footer">
    <w:name w:val="footer"/>
    <w:basedOn w:val="Normal"/>
    <w:link w:val="FooterChar"/>
    <w:uiPriority w:val="99"/>
    <w:unhideWhenUsed/>
    <w:rsid w:val="002C2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1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12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meher chaitanya</dc:creator>
  <cp:keywords/>
  <dc:description/>
  <cp:lastModifiedBy>meher chaitanya</cp:lastModifiedBy>
  <cp:revision>6</cp:revision>
  <dcterms:created xsi:type="dcterms:W3CDTF">2021-07-14T02:48:00Z</dcterms:created>
  <dcterms:modified xsi:type="dcterms:W3CDTF">2021-07-19T03:22:00Z</dcterms:modified>
</cp:coreProperties>
</file>