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51108" w14:textId="3D89AE64" w:rsidR="00193550" w:rsidRPr="00BC76B1" w:rsidRDefault="00BC76B1" w:rsidP="00193550">
      <w:pPr>
        <w:spacing w:before="100" w:beforeAutospacing="1" w:after="100" w:afterAutospacing="1" w:line="240" w:lineRule="auto"/>
        <w:rPr>
          <w:rFonts w:ascii="Times New Roman" w:eastAsia="Times New Roman" w:hAnsi="Times New Roman" w:cs="Times New Roman"/>
          <w:b/>
          <w:bCs/>
          <w:kern w:val="0"/>
          <w:sz w:val="44"/>
          <w:szCs w:val="44"/>
          <w:lang w:eastAsia="en-IN"/>
          <w14:ligatures w14:val="none"/>
        </w:rPr>
      </w:pPr>
      <w:r>
        <w:rPr>
          <w:rFonts w:ascii="Times New Roman" w:eastAsia="Times New Roman" w:hAnsi="Times New Roman" w:cs="Times New Roman"/>
          <w:b/>
          <w:bCs/>
          <w:kern w:val="0"/>
          <w:sz w:val="40"/>
          <w:szCs w:val="40"/>
          <w:lang w:eastAsia="en-IN"/>
          <w14:ligatures w14:val="none"/>
        </w:rPr>
        <w:t xml:space="preserve">  </w:t>
      </w:r>
      <w:r w:rsidR="00D06916">
        <w:rPr>
          <w:rFonts w:ascii="Times New Roman" w:eastAsia="Times New Roman" w:hAnsi="Times New Roman" w:cs="Times New Roman"/>
          <w:b/>
          <w:bCs/>
          <w:kern w:val="0"/>
          <w:sz w:val="40"/>
          <w:szCs w:val="40"/>
          <w:lang w:eastAsia="en-IN"/>
          <w14:ligatures w14:val="none"/>
        </w:rPr>
        <w:t xml:space="preserve">  </w:t>
      </w:r>
      <w:r>
        <w:rPr>
          <w:rFonts w:ascii="Times New Roman" w:eastAsia="Times New Roman" w:hAnsi="Times New Roman" w:cs="Times New Roman"/>
          <w:b/>
          <w:bCs/>
          <w:kern w:val="0"/>
          <w:sz w:val="40"/>
          <w:szCs w:val="40"/>
          <w:lang w:eastAsia="en-IN"/>
          <w14:ligatures w14:val="none"/>
        </w:rPr>
        <w:t xml:space="preserve">     </w:t>
      </w:r>
      <w:r w:rsidR="00193550" w:rsidRPr="00BC76B1">
        <w:rPr>
          <w:rFonts w:ascii="Times New Roman" w:eastAsia="Times New Roman" w:hAnsi="Times New Roman" w:cs="Times New Roman"/>
          <w:b/>
          <w:bCs/>
          <w:kern w:val="0"/>
          <w:sz w:val="44"/>
          <w:szCs w:val="44"/>
          <w:lang w:eastAsia="en-IN"/>
          <w14:ligatures w14:val="none"/>
        </w:rPr>
        <w:t xml:space="preserve">Product Dissection for LinkedIn </w:t>
      </w:r>
    </w:p>
    <w:p w14:paraId="748D70AF" w14:textId="65F40652" w:rsidR="004F694D" w:rsidRPr="00BC76B1" w:rsidRDefault="00BC76B1" w:rsidP="0019355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D06916">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 xml:space="preserve">     </w:t>
      </w:r>
      <w:r w:rsidR="004F694D" w:rsidRPr="00BC76B1">
        <w:rPr>
          <w:rFonts w:ascii="Times New Roman" w:eastAsia="Times New Roman" w:hAnsi="Times New Roman" w:cs="Times New Roman"/>
          <w:b/>
          <w:bCs/>
          <w:kern w:val="0"/>
          <w:sz w:val="24"/>
          <w:szCs w:val="24"/>
          <w:lang w:eastAsia="en-IN"/>
          <w14:ligatures w14:val="none"/>
        </w:rPr>
        <w:t>MAHFUJ RAZA</w:t>
      </w:r>
    </w:p>
    <w:p w14:paraId="7EFA52B0" w14:textId="5DA36961" w:rsidR="004F694D" w:rsidRPr="00BC76B1" w:rsidRDefault="00BC76B1" w:rsidP="0019355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D06916">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 xml:space="preserve">   </w:t>
      </w:r>
      <w:r w:rsidR="004F694D" w:rsidRPr="00BC76B1">
        <w:rPr>
          <w:rFonts w:ascii="Times New Roman" w:eastAsia="Times New Roman" w:hAnsi="Times New Roman" w:cs="Times New Roman"/>
          <w:b/>
          <w:bCs/>
          <w:kern w:val="0"/>
          <w:sz w:val="24"/>
          <w:szCs w:val="24"/>
          <w:lang w:eastAsia="en-IN"/>
          <w14:ligatures w14:val="none"/>
        </w:rPr>
        <w:t xml:space="preserve">Data </w:t>
      </w:r>
      <w:r w:rsidR="001157FE">
        <w:rPr>
          <w:rFonts w:ascii="Times New Roman" w:eastAsia="Times New Roman" w:hAnsi="Times New Roman" w:cs="Times New Roman"/>
          <w:b/>
          <w:bCs/>
          <w:kern w:val="0"/>
          <w:sz w:val="24"/>
          <w:szCs w:val="24"/>
          <w:lang w:eastAsia="en-IN"/>
          <w14:ligatures w14:val="none"/>
        </w:rPr>
        <w:t>S</w:t>
      </w:r>
      <w:r w:rsidR="004F694D" w:rsidRPr="00BC76B1">
        <w:rPr>
          <w:rFonts w:ascii="Times New Roman" w:eastAsia="Times New Roman" w:hAnsi="Times New Roman" w:cs="Times New Roman"/>
          <w:b/>
          <w:bCs/>
          <w:kern w:val="0"/>
          <w:sz w:val="24"/>
          <w:szCs w:val="24"/>
          <w:lang w:eastAsia="en-IN"/>
          <w14:ligatures w14:val="none"/>
        </w:rPr>
        <w:t xml:space="preserve">cience </w:t>
      </w:r>
      <w:proofErr w:type="spellStart"/>
      <w:r w:rsidR="004F694D" w:rsidRPr="00BC76B1">
        <w:rPr>
          <w:rFonts w:ascii="Times New Roman" w:eastAsia="Times New Roman" w:hAnsi="Times New Roman" w:cs="Times New Roman"/>
          <w:b/>
          <w:bCs/>
          <w:kern w:val="0"/>
          <w:sz w:val="24"/>
          <w:szCs w:val="24"/>
          <w:lang w:eastAsia="en-IN"/>
          <w14:ligatures w14:val="none"/>
        </w:rPr>
        <w:t>Tranee</w:t>
      </w:r>
      <w:proofErr w:type="spellEnd"/>
    </w:p>
    <w:p w14:paraId="2820B853" w14:textId="07A3A0A1" w:rsidR="004F694D" w:rsidRPr="00BC76B1" w:rsidRDefault="00BC76B1" w:rsidP="0019355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D06916">
        <w:rPr>
          <w:rFonts w:ascii="Times New Roman" w:eastAsia="Times New Roman" w:hAnsi="Times New Roman" w:cs="Times New Roman"/>
          <w:b/>
          <w:bCs/>
          <w:kern w:val="0"/>
          <w:sz w:val="24"/>
          <w:szCs w:val="24"/>
          <w:lang w:eastAsia="en-IN"/>
          <w14:ligatures w14:val="none"/>
        </w:rPr>
        <w:t xml:space="preserve">  </w:t>
      </w:r>
      <w:bookmarkStart w:id="0" w:name="_GoBack"/>
      <w:bookmarkEnd w:id="0"/>
      <w:r>
        <w:rPr>
          <w:rFonts w:ascii="Times New Roman" w:eastAsia="Times New Roman" w:hAnsi="Times New Roman" w:cs="Times New Roman"/>
          <w:b/>
          <w:bCs/>
          <w:kern w:val="0"/>
          <w:sz w:val="24"/>
          <w:szCs w:val="24"/>
          <w:lang w:eastAsia="en-IN"/>
          <w14:ligatures w14:val="none"/>
        </w:rPr>
        <w:t xml:space="preserve">        </w:t>
      </w:r>
      <w:proofErr w:type="spellStart"/>
      <w:r w:rsidR="004F694D" w:rsidRPr="00BC76B1">
        <w:rPr>
          <w:rFonts w:ascii="Times New Roman" w:eastAsia="Times New Roman" w:hAnsi="Times New Roman" w:cs="Times New Roman"/>
          <w:b/>
          <w:bCs/>
          <w:kern w:val="0"/>
          <w:sz w:val="24"/>
          <w:szCs w:val="24"/>
          <w:lang w:eastAsia="en-IN"/>
          <w14:ligatures w14:val="none"/>
        </w:rPr>
        <w:t>AlmaBetter</w:t>
      </w:r>
      <w:proofErr w:type="spellEnd"/>
    </w:p>
    <w:p w14:paraId="4BA26CEB" w14:textId="7EA9A831" w:rsidR="00193550" w:rsidRPr="00D06916" w:rsidRDefault="00193550" w:rsidP="0019355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D06916">
        <w:rPr>
          <w:rFonts w:ascii="Times New Roman" w:eastAsia="Times New Roman" w:hAnsi="Times New Roman" w:cs="Times New Roman"/>
          <w:b/>
          <w:bCs/>
          <w:kern w:val="0"/>
          <w:sz w:val="28"/>
          <w:szCs w:val="28"/>
          <w:lang w:eastAsia="en-IN"/>
          <w14:ligatures w14:val="none"/>
        </w:rPr>
        <w:t>Content</w:t>
      </w:r>
    </w:p>
    <w:p w14:paraId="63B0E8E5" w14:textId="13D0D2AC" w:rsidR="00193550" w:rsidRPr="00D06916" w:rsidRDefault="00193550" w:rsidP="00193550">
      <w:pPr>
        <w:pStyle w:val="ListParagraph"/>
        <w:numPr>
          <w:ilvl w:val="0"/>
          <w:numId w:val="2"/>
        </w:numPr>
        <w:rPr>
          <w:rFonts w:ascii="Arial" w:hAnsi="Arial" w:cs="Arial"/>
          <w:bCs/>
          <w:color w:val="000000"/>
          <w:sz w:val="20"/>
          <w:szCs w:val="20"/>
        </w:rPr>
      </w:pPr>
      <w:r w:rsidRPr="00D06916">
        <w:rPr>
          <w:rFonts w:ascii="Arial" w:hAnsi="Arial" w:cs="Arial"/>
          <w:bCs/>
          <w:color w:val="000000"/>
          <w:sz w:val="20"/>
          <w:szCs w:val="20"/>
        </w:rPr>
        <w:t>Company Overview</w:t>
      </w:r>
    </w:p>
    <w:p w14:paraId="76F1525B" w14:textId="4D2EDEB6" w:rsidR="00193550" w:rsidRPr="00D06916" w:rsidRDefault="00193550" w:rsidP="00193550">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06916">
        <w:rPr>
          <w:rFonts w:ascii="Arial" w:hAnsi="Arial" w:cs="Arial"/>
          <w:bCs/>
          <w:color w:val="000000"/>
          <w:sz w:val="20"/>
          <w:szCs w:val="20"/>
        </w:rPr>
        <w:t xml:space="preserve">Product Dissection and Real-World Problems Solved by </w:t>
      </w:r>
      <w:proofErr w:type="spellStart"/>
      <w:r w:rsidRPr="00D06916">
        <w:rPr>
          <w:rFonts w:ascii="Arial" w:hAnsi="Arial" w:cs="Arial"/>
          <w:bCs/>
          <w:color w:val="000000"/>
          <w:sz w:val="20"/>
          <w:szCs w:val="20"/>
        </w:rPr>
        <w:t>Linkedin</w:t>
      </w:r>
      <w:proofErr w:type="spellEnd"/>
    </w:p>
    <w:p w14:paraId="2335D24C" w14:textId="77777777" w:rsidR="00193550" w:rsidRPr="00D06916" w:rsidRDefault="00193550" w:rsidP="00193550">
      <w:pPr>
        <w:pStyle w:val="NormalWeb"/>
        <w:numPr>
          <w:ilvl w:val="0"/>
          <w:numId w:val="2"/>
        </w:numPr>
        <w:rPr>
          <w:rFonts w:ascii="Arial" w:hAnsi="Arial" w:cs="Arial"/>
          <w:bCs/>
          <w:color w:val="000000"/>
          <w:sz w:val="20"/>
          <w:szCs w:val="20"/>
        </w:rPr>
      </w:pPr>
      <w:r w:rsidRPr="00D06916">
        <w:rPr>
          <w:rFonts w:ascii="Arial" w:hAnsi="Arial" w:cs="Arial"/>
          <w:bCs/>
          <w:color w:val="000000"/>
          <w:sz w:val="20"/>
          <w:szCs w:val="20"/>
        </w:rPr>
        <w:t xml:space="preserve">Case Study: Real-World Problems and </w:t>
      </w:r>
      <w:proofErr w:type="spellStart"/>
      <w:r w:rsidRPr="00D06916">
        <w:rPr>
          <w:rFonts w:ascii="Arial" w:hAnsi="Arial" w:cs="Arial"/>
          <w:bCs/>
          <w:color w:val="000000"/>
          <w:sz w:val="20"/>
          <w:szCs w:val="20"/>
        </w:rPr>
        <w:t>Linkedin's</w:t>
      </w:r>
      <w:proofErr w:type="spellEnd"/>
      <w:r w:rsidRPr="00D06916">
        <w:rPr>
          <w:rFonts w:ascii="Arial" w:hAnsi="Arial" w:cs="Arial"/>
          <w:bCs/>
          <w:color w:val="000000"/>
          <w:sz w:val="20"/>
          <w:szCs w:val="20"/>
        </w:rPr>
        <w:t xml:space="preserve"> Innovative Solutions</w:t>
      </w:r>
    </w:p>
    <w:p w14:paraId="0AA98880" w14:textId="065D17CC" w:rsidR="00193550" w:rsidRPr="00D06916" w:rsidRDefault="00193550" w:rsidP="00193550">
      <w:pPr>
        <w:pStyle w:val="NormalWeb"/>
        <w:numPr>
          <w:ilvl w:val="0"/>
          <w:numId w:val="2"/>
        </w:numPr>
        <w:rPr>
          <w:rFonts w:ascii="Arial" w:hAnsi="Arial" w:cs="Arial"/>
          <w:bCs/>
          <w:color w:val="000000"/>
          <w:sz w:val="20"/>
          <w:szCs w:val="20"/>
        </w:rPr>
      </w:pPr>
      <w:r w:rsidRPr="00D06916">
        <w:rPr>
          <w:rFonts w:ascii="Arial" w:hAnsi="Arial" w:cs="Arial"/>
          <w:bCs/>
          <w:color w:val="000000"/>
          <w:sz w:val="20"/>
          <w:szCs w:val="20"/>
        </w:rPr>
        <w:t xml:space="preserve">Top Features of </w:t>
      </w:r>
      <w:proofErr w:type="spellStart"/>
      <w:r w:rsidRPr="00D06916">
        <w:rPr>
          <w:rFonts w:ascii="Arial" w:hAnsi="Arial" w:cs="Arial"/>
          <w:bCs/>
          <w:color w:val="000000"/>
          <w:sz w:val="20"/>
          <w:szCs w:val="20"/>
        </w:rPr>
        <w:t>Linkedi</w:t>
      </w:r>
      <w:r w:rsidRPr="00D06916">
        <w:rPr>
          <w:rFonts w:ascii="Arial" w:hAnsi="Arial" w:cs="Arial"/>
          <w:bCs/>
          <w:color w:val="000000"/>
          <w:sz w:val="20"/>
          <w:szCs w:val="20"/>
        </w:rPr>
        <w:t>n</w:t>
      </w:r>
      <w:proofErr w:type="spellEnd"/>
    </w:p>
    <w:p w14:paraId="63359476" w14:textId="3C669B44" w:rsidR="00193550" w:rsidRPr="00D06916" w:rsidRDefault="00193550" w:rsidP="00193550">
      <w:pPr>
        <w:pStyle w:val="NormalWeb"/>
        <w:numPr>
          <w:ilvl w:val="0"/>
          <w:numId w:val="2"/>
        </w:numPr>
        <w:rPr>
          <w:rFonts w:ascii="Arial" w:hAnsi="Arial" w:cs="Arial"/>
          <w:bCs/>
          <w:color w:val="000000"/>
          <w:sz w:val="20"/>
          <w:szCs w:val="20"/>
        </w:rPr>
      </w:pPr>
      <w:r w:rsidRPr="00D06916">
        <w:rPr>
          <w:rFonts w:ascii="Arial" w:hAnsi="Arial" w:cs="Arial"/>
          <w:bCs/>
          <w:color w:val="000000"/>
          <w:sz w:val="20"/>
          <w:szCs w:val="20"/>
        </w:rPr>
        <w:t>Schema Description</w:t>
      </w:r>
    </w:p>
    <w:p w14:paraId="19158916" w14:textId="349F0BBD" w:rsidR="00193550" w:rsidRPr="00D06916" w:rsidRDefault="00193550" w:rsidP="00193550">
      <w:pPr>
        <w:pStyle w:val="NormalWeb"/>
        <w:numPr>
          <w:ilvl w:val="0"/>
          <w:numId w:val="2"/>
        </w:numPr>
        <w:rPr>
          <w:rFonts w:ascii="Arial" w:hAnsi="Arial" w:cs="Arial"/>
          <w:bCs/>
          <w:color w:val="000000"/>
          <w:sz w:val="20"/>
          <w:szCs w:val="20"/>
        </w:rPr>
      </w:pPr>
      <w:bookmarkStart w:id="1" w:name="_Hlk190355213"/>
      <w:r w:rsidRPr="00D06916">
        <w:rPr>
          <w:rFonts w:ascii="Arial" w:hAnsi="Arial" w:cs="Arial"/>
          <w:bCs/>
          <w:color w:val="000000"/>
          <w:sz w:val="20"/>
          <w:szCs w:val="20"/>
        </w:rPr>
        <w:t>ER Diagram</w:t>
      </w:r>
    </w:p>
    <w:bookmarkEnd w:id="1"/>
    <w:p w14:paraId="4DA648DA" w14:textId="3208B9E8" w:rsidR="00193550" w:rsidRPr="00D06916" w:rsidRDefault="00193550" w:rsidP="00193550">
      <w:pPr>
        <w:pStyle w:val="ListParagraph"/>
        <w:numPr>
          <w:ilvl w:val="0"/>
          <w:numId w:val="2"/>
        </w:numPr>
        <w:spacing w:before="100" w:beforeAutospacing="1" w:after="100" w:afterAutospacing="1" w:line="240" w:lineRule="auto"/>
        <w:rPr>
          <w:rFonts w:ascii="Arial" w:hAnsi="Arial" w:cs="Arial"/>
          <w:bCs/>
          <w:color w:val="434343"/>
          <w:sz w:val="20"/>
          <w:szCs w:val="20"/>
        </w:rPr>
      </w:pPr>
      <w:r w:rsidRPr="00D06916">
        <w:rPr>
          <w:rFonts w:ascii="Arial" w:hAnsi="Arial" w:cs="Arial"/>
          <w:bCs/>
          <w:color w:val="434343"/>
          <w:sz w:val="20"/>
          <w:szCs w:val="20"/>
        </w:rPr>
        <w:t>Conclusion</w:t>
      </w:r>
    </w:p>
    <w:p w14:paraId="19758AD4" w14:textId="66BB6257" w:rsidR="00193550" w:rsidRPr="00193550" w:rsidRDefault="00193550" w:rsidP="001935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550">
        <w:rPr>
          <w:rFonts w:ascii="Times New Roman" w:eastAsia="Times New Roman" w:hAnsi="Times New Roman" w:cs="Times New Roman"/>
          <w:b/>
          <w:bCs/>
          <w:kern w:val="0"/>
          <w:sz w:val="24"/>
          <w:szCs w:val="24"/>
          <w:lang w:eastAsia="en-IN"/>
          <w14:ligatures w14:val="none"/>
        </w:rPr>
        <w:t>Project Summary</w:t>
      </w:r>
      <w:r w:rsidRPr="00193550">
        <w:rPr>
          <w:rFonts w:ascii="Times New Roman" w:eastAsia="Times New Roman" w:hAnsi="Times New Roman" w:cs="Times New Roman"/>
          <w:kern w:val="0"/>
          <w:sz w:val="24"/>
          <w:szCs w:val="24"/>
          <w:lang w:eastAsia="en-IN"/>
          <w14:ligatures w14:val="none"/>
        </w:rPr>
        <w:br/>
        <w:t xml:space="preserve">This project </w:t>
      </w:r>
      <w:proofErr w:type="spellStart"/>
      <w:r w:rsidRPr="00193550">
        <w:rPr>
          <w:rFonts w:ascii="Times New Roman" w:eastAsia="Times New Roman" w:hAnsi="Times New Roman" w:cs="Times New Roman"/>
          <w:kern w:val="0"/>
          <w:sz w:val="24"/>
          <w:szCs w:val="24"/>
          <w:lang w:eastAsia="en-IN"/>
          <w14:ligatures w14:val="none"/>
        </w:rPr>
        <w:t>analyzed</w:t>
      </w:r>
      <w:proofErr w:type="spellEnd"/>
      <w:r w:rsidRPr="00193550">
        <w:rPr>
          <w:rFonts w:ascii="Times New Roman" w:eastAsia="Times New Roman" w:hAnsi="Times New Roman" w:cs="Times New Roman"/>
          <w:kern w:val="0"/>
          <w:sz w:val="24"/>
          <w:szCs w:val="24"/>
          <w:lang w:eastAsia="en-IN"/>
          <w14:ligatures w14:val="none"/>
        </w:rPr>
        <w:t xml:space="preserve"> LinkedIn’s core features, data model, and real-world problems it addresses in the professional networking space. LinkedIn, founded in 2003, is the world’s largest professional networking platform with over 900 million members globally. The study focused on how LinkedIn helps users overcome challenges such as networking inefficiencies, job search struggles, skill development gaps, and personal branding in today’s competitive job market.</w:t>
      </w:r>
    </w:p>
    <w:p w14:paraId="4D5BAB6D" w14:textId="77777777" w:rsidR="00193550" w:rsidRPr="00193550" w:rsidRDefault="00193550" w:rsidP="001935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550">
        <w:rPr>
          <w:rFonts w:ascii="Times New Roman" w:eastAsia="Times New Roman" w:hAnsi="Times New Roman" w:cs="Times New Roman"/>
          <w:b/>
          <w:bCs/>
          <w:kern w:val="0"/>
          <w:sz w:val="24"/>
          <w:szCs w:val="24"/>
          <w:lang w:eastAsia="en-IN"/>
          <w14:ligatures w14:val="none"/>
        </w:rPr>
        <w:t>Key Insights and Solutions:</w:t>
      </w:r>
    </w:p>
    <w:p w14:paraId="50CC4838" w14:textId="77777777" w:rsidR="00193550" w:rsidRPr="00193550" w:rsidRDefault="00193550" w:rsidP="0019355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550">
        <w:rPr>
          <w:rFonts w:ascii="Times New Roman" w:eastAsia="Times New Roman" w:hAnsi="Times New Roman" w:cs="Times New Roman"/>
          <w:b/>
          <w:bCs/>
          <w:kern w:val="0"/>
          <w:sz w:val="24"/>
          <w:szCs w:val="24"/>
          <w:lang w:eastAsia="en-IN"/>
          <w14:ligatures w14:val="none"/>
        </w:rPr>
        <w:t>Professional Networking &amp; Connections:</w:t>
      </w:r>
      <w:r w:rsidRPr="00193550">
        <w:rPr>
          <w:rFonts w:ascii="Times New Roman" w:eastAsia="Times New Roman" w:hAnsi="Times New Roman" w:cs="Times New Roman"/>
          <w:kern w:val="0"/>
          <w:sz w:val="24"/>
          <w:szCs w:val="24"/>
          <w:lang w:eastAsia="en-IN"/>
          <w14:ligatures w14:val="none"/>
        </w:rPr>
        <w:t xml:space="preserve"> LinkedIn enables users to connect beyond immediate contacts and build strategic networks through features like connection requests, following industry leaders, and engaging in groups.</w:t>
      </w:r>
    </w:p>
    <w:p w14:paraId="47FB5B18" w14:textId="77777777" w:rsidR="00193550" w:rsidRPr="00193550" w:rsidRDefault="00193550" w:rsidP="0019355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550">
        <w:rPr>
          <w:rFonts w:ascii="Times New Roman" w:eastAsia="Times New Roman" w:hAnsi="Times New Roman" w:cs="Times New Roman"/>
          <w:b/>
          <w:bCs/>
          <w:kern w:val="0"/>
          <w:sz w:val="24"/>
          <w:szCs w:val="24"/>
          <w:lang w:eastAsia="en-IN"/>
          <w14:ligatures w14:val="none"/>
        </w:rPr>
        <w:t>AI-Powered Job Search:</w:t>
      </w:r>
      <w:r w:rsidRPr="00193550">
        <w:rPr>
          <w:rFonts w:ascii="Times New Roman" w:eastAsia="Times New Roman" w:hAnsi="Times New Roman" w:cs="Times New Roman"/>
          <w:kern w:val="0"/>
          <w:sz w:val="24"/>
          <w:szCs w:val="24"/>
          <w:lang w:eastAsia="en-IN"/>
          <w14:ligatures w14:val="none"/>
        </w:rPr>
        <w:t xml:space="preserve"> Advanced algorithms match users with personalized job opportunities based on skills, preferences, and experience, while recruiters use LinkedIn Recruiter to efficiently find top talent.</w:t>
      </w:r>
    </w:p>
    <w:p w14:paraId="10E27DE4" w14:textId="77777777" w:rsidR="00193550" w:rsidRPr="00193550" w:rsidRDefault="00193550" w:rsidP="0019355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550">
        <w:rPr>
          <w:rFonts w:ascii="Times New Roman" w:eastAsia="Times New Roman" w:hAnsi="Times New Roman" w:cs="Times New Roman"/>
          <w:b/>
          <w:bCs/>
          <w:kern w:val="0"/>
          <w:sz w:val="24"/>
          <w:szCs w:val="24"/>
          <w:lang w:eastAsia="en-IN"/>
          <w14:ligatures w14:val="none"/>
        </w:rPr>
        <w:t>Skill Development &amp; Learning:</w:t>
      </w:r>
      <w:r w:rsidRPr="00193550">
        <w:rPr>
          <w:rFonts w:ascii="Times New Roman" w:eastAsia="Times New Roman" w:hAnsi="Times New Roman" w:cs="Times New Roman"/>
          <w:kern w:val="0"/>
          <w:sz w:val="24"/>
          <w:szCs w:val="24"/>
          <w:lang w:eastAsia="en-IN"/>
          <w14:ligatures w14:val="none"/>
        </w:rPr>
        <w:t xml:space="preserve"> LinkedIn Learning offers thousands of on-demand courses across various industries, allowing professionals to upskill at their own pace and earn certifications to boost career prospects.</w:t>
      </w:r>
    </w:p>
    <w:p w14:paraId="5C0442F5" w14:textId="77777777" w:rsidR="00193550" w:rsidRPr="00193550" w:rsidRDefault="00193550" w:rsidP="0019355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550">
        <w:rPr>
          <w:rFonts w:ascii="Times New Roman" w:eastAsia="Times New Roman" w:hAnsi="Times New Roman" w:cs="Times New Roman"/>
          <w:b/>
          <w:bCs/>
          <w:kern w:val="0"/>
          <w:sz w:val="24"/>
          <w:szCs w:val="24"/>
          <w:lang w:eastAsia="en-IN"/>
          <w14:ligatures w14:val="none"/>
        </w:rPr>
        <w:t>Personal Branding:</w:t>
      </w:r>
      <w:r w:rsidRPr="00193550">
        <w:rPr>
          <w:rFonts w:ascii="Times New Roman" w:eastAsia="Times New Roman" w:hAnsi="Times New Roman" w:cs="Times New Roman"/>
          <w:kern w:val="0"/>
          <w:sz w:val="24"/>
          <w:szCs w:val="24"/>
          <w:lang w:eastAsia="en-IN"/>
          <w14:ligatures w14:val="none"/>
        </w:rPr>
        <w:t xml:space="preserve"> Through profile optimization, content sharing, and endorsements, users can establish a strong professional presence and showcase their expertise to a broader audience.</w:t>
      </w:r>
    </w:p>
    <w:p w14:paraId="2A899483" w14:textId="77777777" w:rsidR="00193550" w:rsidRPr="00193550" w:rsidRDefault="00193550" w:rsidP="0019355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550">
        <w:rPr>
          <w:rFonts w:ascii="Times New Roman" w:eastAsia="Times New Roman" w:hAnsi="Times New Roman" w:cs="Times New Roman"/>
          <w:b/>
          <w:bCs/>
          <w:kern w:val="0"/>
          <w:sz w:val="24"/>
          <w:szCs w:val="24"/>
          <w:lang w:eastAsia="en-IN"/>
          <w14:ligatures w14:val="none"/>
        </w:rPr>
        <w:t>Diversity &amp; Inclusion:</w:t>
      </w:r>
      <w:r w:rsidRPr="00193550">
        <w:rPr>
          <w:rFonts w:ascii="Times New Roman" w:eastAsia="Times New Roman" w:hAnsi="Times New Roman" w:cs="Times New Roman"/>
          <w:kern w:val="0"/>
          <w:sz w:val="24"/>
          <w:szCs w:val="24"/>
          <w:lang w:eastAsia="en-IN"/>
          <w14:ligatures w14:val="none"/>
        </w:rPr>
        <w:t xml:space="preserve"> LinkedIn provides tools and insights to help organizations promote diversity in hiring and measure progress toward more inclusive workplaces.</w:t>
      </w:r>
    </w:p>
    <w:p w14:paraId="7B132174" w14:textId="77777777" w:rsidR="00193550" w:rsidRPr="00193550" w:rsidRDefault="00193550" w:rsidP="001935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550">
        <w:rPr>
          <w:rFonts w:ascii="Times New Roman" w:eastAsia="Times New Roman" w:hAnsi="Times New Roman" w:cs="Times New Roman"/>
          <w:kern w:val="0"/>
          <w:sz w:val="24"/>
          <w:szCs w:val="24"/>
          <w:lang w:eastAsia="en-IN"/>
          <w14:ligatures w14:val="none"/>
        </w:rPr>
        <w:t xml:space="preserve">The </w:t>
      </w:r>
      <w:r w:rsidRPr="00193550">
        <w:rPr>
          <w:rFonts w:ascii="Times New Roman" w:eastAsia="Times New Roman" w:hAnsi="Times New Roman" w:cs="Times New Roman"/>
          <w:b/>
          <w:bCs/>
          <w:kern w:val="0"/>
          <w:sz w:val="24"/>
          <w:szCs w:val="24"/>
          <w:lang w:eastAsia="en-IN"/>
          <w14:ligatures w14:val="none"/>
        </w:rPr>
        <w:t>database schema</w:t>
      </w:r>
      <w:r w:rsidRPr="00193550">
        <w:rPr>
          <w:rFonts w:ascii="Times New Roman" w:eastAsia="Times New Roman" w:hAnsi="Times New Roman" w:cs="Times New Roman"/>
          <w:kern w:val="0"/>
          <w:sz w:val="24"/>
          <w:szCs w:val="24"/>
          <w:lang w:eastAsia="en-IN"/>
          <w14:ligatures w14:val="none"/>
        </w:rPr>
        <w:t xml:space="preserve"> for LinkedIn was also explored in detail, highlighting key entities such as Users, Connections, Jobs, Companies, Posts, and Skills. The schema design emphasized scalability, user engagement, and seamless integration of professional development features like LinkedIn Learning and job search. An ER diagram was created to visualize these relationships, providing a comprehensive view of how LinkedIn manages and connects its vast user data.</w:t>
      </w:r>
    </w:p>
    <w:p w14:paraId="6D3BD9A4" w14:textId="77777777" w:rsidR="00063132" w:rsidRDefault="00063132"/>
    <w:sectPr w:rsidR="000631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E7F51" w14:textId="77777777" w:rsidR="006E29A2" w:rsidRDefault="006E29A2" w:rsidP="00193550">
      <w:pPr>
        <w:spacing w:after="0" w:line="240" w:lineRule="auto"/>
      </w:pPr>
      <w:r>
        <w:separator/>
      </w:r>
    </w:p>
  </w:endnote>
  <w:endnote w:type="continuationSeparator" w:id="0">
    <w:p w14:paraId="380CB405" w14:textId="77777777" w:rsidR="006E29A2" w:rsidRDefault="006E29A2" w:rsidP="00193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5372E" w14:textId="77777777" w:rsidR="006E29A2" w:rsidRDefault="006E29A2" w:rsidP="00193550">
      <w:pPr>
        <w:spacing w:after="0" w:line="240" w:lineRule="auto"/>
      </w:pPr>
      <w:r>
        <w:separator/>
      </w:r>
    </w:p>
  </w:footnote>
  <w:footnote w:type="continuationSeparator" w:id="0">
    <w:p w14:paraId="49BEC044" w14:textId="77777777" w:rsidR="006E29A2" w:rsidRDefault="006E29A2" w:rsidP="00193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F1701"/>
    <w:multiLevelType w:val="multilevel"/>
    <w:tmpl w:val="7806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2F03E1"/>
    <w:multiLevelType w:val="hybridMultilevel"/>
    <w:tmpl w:val="11E02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E6"/>
    <w:rsid w:val="00063132"/>
    <w:rsid w:val="001157FE"/>
    <w:rsid w:val="001861E6"/>
    <w:rsid w:val="00193550"/>
    <w:rsid w:val="004F694D"/>
    <w:rsid w:val="006E29A2"/>
    <w:rsid w:val="00BC76B1"/>
    <w:rsid w:val="00D06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6526"/>
  <w15:chartTrackingRefBased/>
  <w15:docId w15:val="{3562A641-095D-43DA-9A92-B9BAE280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35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3550"/>
    <w:rPr>
      <w:b/>
      <w:bCs/>
    </w:rPr>
  </w:style>
  <w:style w:type="paragraph" w:styleId="Header">
    <w:name w:val="header"/>
    <w:basedOn w:val="Normal"/>
    <w:link w:val="HeaderChar"/>
    <w:uiPriority w:val="99"/>
    <w:unhideWhenUsed/>
    <w:rsid w:val="00193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550"/>
  </w:style>
  <w:style w:type="paragraph" w:styleId="Footer">
    <w:name w:val="footer"/>
    <w:basedOn w:val="Normal"/>
    <w:link w:val="FooterChar"/>
    <w:uiPriority w:val="99"/>
    <w:unhideWhenUsed/>
    <w:rsid w:val="00193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550"/>
  </w:style>
  <w:style w:type="paragraph" w:styleId="ListParagraph">
    <w:name w:val="List Paragraph"/>
    <w:basedOn w:val="Normal"/>
    <w:uiPriority w:val="34"/>
    <w:qFormat/>
    <w:rsid w:val="00193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44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dc:creator>
  <cp:keywords/>
  <dc:description/>
  <cp:lastModifiedBy>Mahfuz</cp:lastModifiedBy>
  <cp:revision>7</cp:revision>
  <dcterms:created xsi:type="dcterms:W3CDTF">2025-02-13T10:30:00Z</dcterms:created>
  <dcterms:modified xsi:type="dcterms:W3CDTF">2025-02-13T10:43:00Z</dcterms:modified>
</cp:coreProperties>
</file>