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00C9B" w14:textId="5189CCA8" w:rsidR="00C82D86" w:rsidRPr="00C82D86" w:rsidRDefault="00806461" w:rsidP="00C82D86">
      <w:pPr>
        <w:pStyle w:val="Title"/>
        <w:jc w:val="center"/>
        <w:rPr>
          <w:b/>
          <w:bCs/>
        </w:rPr>
      </w:pPr>
      <w:r w:rsidRPr="00C82D86">
        <w:rPr>
          <w:b/>
          <w:bCs/>
        </w:rPr>
        <w:t>Student Numbers:</w:t>
      </w:r>
    </w:p>
    <w:p w14:paraId="4A6D3B2F" w14:textId="47A435C8" w:rsidR="00806461" w:rsidRPr="00C82D86" w:rsidRDefault="00806461" w:rsidP="00C82D86">
      <w:pPr>
        <w:pStyle w:val="Title"/>
        <w:jc w:val="center"/>
        <w:rPr>
          <w:b/>
          <w:bCs/>
        </w:rPr>
      </w:pPr>
      <w:r w:rsidRPr="00C82D86">
        <w:rPr>
          <w:b/>
          <w:bCs/>
        </w:rPr>
        <w:t>ST1</w:t>
      </w:r>
      <w:r w:rsidR="00B767CB" w:rsidRPr="00C82D86">
        <w:rPr>
          <w:b/>
          <w:bCs/>
        </w:rPr>
        <w:t>02094</w:t>
      </w:r>
      <w:r w:rsidR="00FB3552" w:rsidRPr="00C82D86">
        <w:rPr>
          <w:b/>
          <w:bCs/>
        </w:rPr>
        <w:t>76</w:t>
      </w:r>
    </w:p>
    <w:p w14:paraId="265E93EE" w14:textId="2288F84B" w:rsidR="00806461" w:rsidRPr="00C82D86" w:rsidRDefault="00806461" w:rsidP="00C82D86">
      <w:pPr>
        <w:pStyle w:val="Title"/>
        <w:jc w:val="center"/>
        <w:rPr>
          <w:b/>
          <w:bCs/>
        </w:rPr>
      </w:pPr>
      <w:r w:rsidRPr="00C82D86">
        <w:rPr>
          <w:b/>
          <w:bCs/>
        </w:rPr>
        <w:t>ST1</w:t>
      </w:r>
      <w:r w:rsidR="00FB3552" w:rsidRPr="00C82D86">
        <w:rPr>
          <w:b/>
          <w:bCs/>
        </w:rPr>
        <w:t>002</w:t>
      </w:r>
      <w:r w:rsidR="00C82D86" w:rsidRPr="00C82D86">
        <w:rPr>
          <w:b/>
          <w:bCs/>
        </w:rPr>
        <w:t>8039</w:t>
      </w:r>
    </w:p>
    <w:p w14:paraId="54C5068C" w14:textId="7BAA1994" w:rsidR="00806461" w:rsidRPr="00C82D86" w:rsidRDefault="00806461" w:rsidP="00C82D86">
      <w:pPr>
        <w:pStyle w:val="Title"/>
        <w:jc w:val="center"/>
        <w:rPr>
          <w:b/>
          <w:bCs/>
        </w:rPr>
      </w:pPr>
      <w:r w:rsidRPr="00C82D86">
        <w:rPr>
          <w:b/>
          <w:bCs/>
        </w:rPr>
        <w:t>ST10092086</w:t>
      </w:r>
    </w:p>
    <w:p w14:paraId="7B56CFB2" w14:textId="77777777" w:rsidR="00806461" w:rsidRPr="00C82D86" w:rsidRDefault="00806461" w:rsidP="00C82D86">
      <w:pPr>
        <w:pStyle w:val="Title"/>
        <w:jc w:val="center"/>
        <w:rPr>
          <w:b/>
          <w:bCs/>
        </w:rPr>
      </w:pPr>
    </w:p>
    <w:p w14:paraId="081CADE6" w14:textId="77777777" w:rsidR="00806461" w:rsidRPr="00C82D86" w:rsidRDefault="00806461" w:rsidP="00C82D86">
      <w:pPr>
        <w:pStyle w:val="Title"/>
        <w:jc w:val="center"/>
        <w:rPr>
          <w:b/>
          <w:bCs/>
        </w:rPr>
      </w:pPr>
      <w:r w:rsidRPr="00C82D86">
        <w:rPr>
          <w:b/>
          <w:bCs/>
        </w:rPr>
        <w:t>Pathway: Work Integrated Learning 3</w:t>
      </w:r>
    </w:p>
    <w:p w14:paraId="18651D5E" w14:textId="77777777" w:rsidR="00806461" w:rsidRPr="00C82D86" w:rsidRDefault="00806461" w:rsidP="00C82D86">
      <w:pPr>
        <w:pStyle w:val="Title"/>
        <w:jc w:val="center"/>
        <w:rPr>
          <w:b/>
          <w:bCs/>
        </w:rPr>
      </w:pPr>
    </w:p>
    <w:p w14:paraId="5E4BF841" w14:textId="77777777" w:rsidR="00806461" w:rsidRPr="00C82D86" w:rsidRDefault="00806461" w:rsidP="00C82D86">
      <w:pPr>
        <w:pStyle w:val="Title"/>
        <w:jc w:val="center"/>
        <w:rPr>
          <w:b/>
          <w:bCs/>
        </w:rPr>
      </w:pPr>
    </w:p>
    <w:p w14:paraId="1143F4A9" w14:textId="77777777" w:rsidR="00754AE9" w:rsidRPr="00C82D86" w:rsidRDefault="00806461" w:rsidP="00C82D86">
      <w:pPr>
        <w:pStyle w:val="Title"/>
        <w:jc w:val="center"/>
        <w:rPr>
          <w:b/>
          <w:bCs/>
        </w:rPr>
      </w:pPr>
      <w:r w:rsidRPr="00C82D86">
        <w:rPr>
          <w:b/>
          <w:bCs/>
        </w:rPr>
        <w:t>Module Code: XBCAD7319</w:t>
      </w:r>
    </w:p>
    <w:p w14:paraId="65691BC3" w14:textId="77777777" w:rsidR="00754AE9" w:rsidRPr="00C82D86" w:rsidRDefault="00754AE9" w:rsidP="00C82D86">
      <w:pPr>
        <w:pStyle w:val="Title"/>
        <w:jc w:val="center"/>
        <w:rPr>
          <w:b/>
          <w:bCs/>
        </w:rPr>
      </w:pPr>
    </w:p>
    <w:p w14:paraId="58D56DAA" w14:textId="77777777" w:rsidR="00754AE9" w:rsidRPr="00C82D86" w:rsidRDefault="00754AE9" w:rsidP="00C82D86">
      <w:pPr>
        <w:pStyle w:val="Title"/>
        <w:jc w:val="center"/>
        <w:rPr>
          <w:b/>
          <w:bCs/>
        </w:rPr>
      </w:pPr>
      <w:r w:rsidRPr="00C82D86">
        <w:rPr>
          <w:b/>
          <w:bCs/>
        </w:rPr>
        <w:t xml:space="preserve">Lecturer: </w:t>
      </w:r>
      <w:proofErr w:type="spellStart"/>
      <w:r w:rsidRPr="00C82D86">
        <w:rPr>
          <w:b/>
          <w:bCs/>
        </w:rPr>
        <w:t>Mmaphuti</w:t>
      </w:r>
      <w:proofErr w:type="spellEnd"/>
      <w:r w:rsidRPr="00C82D86">
        <w:rPr>
          <w:b/>
          <w:bCs/>
        </w:rPr>
        <w:t xml:space="preserve"> XXXXX</w:t>
      </w:r>
    </w:p>
    <w:p w14:paraId="4C847A38" w14:textId="77777777" w:rsidR="00754AE9" w:rsidRPr="00C82D86" w:rsidRDefault="00754AE9" w:rsidP="00C82D86">
      <w:pPr>
        <w:pStyle w:val="Title"/>
        <w:jc w:val="center"/>
        <w:rPr>
          <w:b/>
          <w:bCs/>
        </w:rPr>
      </w:pPr>
    </w:p>
    <w:p w14:paraId="01D2E437" w14:textId="77777777" w:rsidR="00754AE9" w:rsidRPr="00C82D86" w:rsidRDefault="00754AE9" w:rsidP="00C82D86">
      <w:pPr>
        <w:pStyle w:val="Title"/>
        <w:jc w:val="center"/>
        <w:rPr>
          <w:b/>
          <w:bCs/>
        </w:rPr>
      </w:pPr>
    </w:p>
    <w:p w14:paraId="05D1759F" w14:textId="77777777" w:rsidR="00754AE9" w:rsidRPr="00C82D86" w:rsidRDefault="00754AE9" w:rsidP="00C82D86">
      <w:pPr>
        <w:pStyle w:val="Title"/>
        <w:jc w:val="center"/>
        <w:rPr>
          <w:b/>
          <w:bCs/>
        </w:rPr>
      </w:pPr>
      <w:r w:rsidRPr="00C82D86">
        <w:rPr>
          <w:b/>
          <w:bCs/>
        </w:rPr>
        <w:t>Due Date: 27 September 2024</w:t>
      </w:r>
    </w:p>
    <w:p w14:paraId="6226EA3F" w14:textId="77777777" w:rsidR="00754AE9" w:rsidRDefault="00754AE9" w:rsidP="00C82D86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1699806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EDCD9" w14:textId="6B07A6A7" w:rsidR="00754AE9" w:rsidRDefault="00754AE9">
          <w:pPr>
            <w:pStyle w:val="TOCHeading"/>
          </w:pPr>
          <w:r>
            <w:t>Table of Contents</w:t>
          </w:r>
        </w:p>
        <w:p w14:paraId="793AF765" w14:textId="2E304A7D" w:rsidR="00D632DD" w:rsidRDefault="00754AE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41969" w:history="1">
            <w:r w:rsidR="00D632DD" w:rsidRPr="00DC0419">
              <w:rPr>
                <w:rStyle w:val="Hyperlink"/>
                <w:rFonts w:ascii="Arial" w:hAnsi="Arial" w:cs="Arial"/>
                <w:noProof/>
              </w:rPr>
              <w:t>1. INTRODUCTION</w:t>
            </w:r>
            <w:r w:rsidR="00D632DD">
              <w:rPr>
                <w:noProof/>
                <w:webHidden/>
              </w:rPr>
              <w:tab/>
            </w:r>
            <w:r w:rsidR="00D632DD">
              <w:rPr>
                <w:noProof/>
                <w:webHidden/>
              </w:rPr>
              <w:fldChar w:fldCharType="begin"/>
            </w:r>
            <w:r w:rsidR="00D632DD">
              <w:rPr>
                <w:noProof/>
                <w:webHidden/>
              </w:rPr>
              <w:instrText xml:space="preserve"> PAGEREF _Toc178341969 \h </w:instrText>
            </w:r>
            <w:r w:rsidR="00D632DD">
              <w:rPr>
                <w:noProof/>
                <w:webHidden/>
              </w:rPr>
            </w:r>
            <w:r w:rsidR="00D632DD">
              <w:rPr>
                <w:noProof/>
                <w:webHidden/>
              </w:rPr>
              <w:fldChar w:fldCharType="separate"/>
            </w:r>
            <w:r w:rsidR="00D632DD">
              <w:rPr>
                <w:noProof/>
                <w:webHidden/>
              </w:rPr>
              <w:t>3</w:t>
            </w:r>
            <w:r w:rsidR="00D632DD">
              <w:rPr>
                <w:noProof/>
                <w:webHidden/>
              </w:rPr>
              <w:fldChar w:fldCharType="end"/>
            </w:r>
          </w:hyperlink>
        </w:p>
        <w:p w14:paraId="6631E2C3" w14:textId="7763E602" w:rsidR="00D632DD" w:rsidRDefault="00D632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341970" w:history="1">
            <w:r w:rsidRPr="00DC0419">
              <w:rPr>
                <w:rStyle w:val="Hyperlink"/>
                <w:rFonts w:ascii="Arial" w:hAnsi="Arial" w:cs="Arial"/>
                <w:noProof/>
              </w:rPr>
              <w:t>1.1 Agreement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4376" w14:textId="22D30A02" w:rsidR="00D632DD" w:rsidRDefault="00D632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341971" w:history="1">
            <w:r w:rsidRPr="00DC0419">
              <w:rPr>
                <w:rStyle w:val="Hyperlink"/>
                <w:rFonts w:ascii="Arial" w:hAnsi="Arial" w:cs="Arial"/>
                <w:noProof/>
              </w:rPr>
              <w:t>1.2 Definition Of Ready (DoR)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B991" w14:textId="1E249AB9" w:rsidR="00D632DD" w:rsidRDefault="00D632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341972" w:history="1">
            <w:r w:rsidRPr="00DC0419">
              <w:rPr>
                <w:rStyle w:val="Hyperlink"/>
                <w:rFonts w:ascii="Arial" w:hAnsi="Arial" w:cs="Arial"/>
                <w:noProof/>
              </w:rPr>
              <w:t>1.3 Definition of Done (DoD)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D641" w14:textId="7DDACF1E" w:rsidR="00D632DD" w:rsidRDefault="00D632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341973" w:history="1">
            <w:r w:rsidRPr="00DC041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77C7" w14:textId="754848A3" w:rsidR="00754AE9" w:rsidRDefault="00754AE9">
          <w:r>
            <w:rPr>
              <w:b/>
              <w:bCs/>
              <w:noProof/>
            </w:rPr>
            <w:fldChar w:fldCharType="end"/>
          </w:r>
        </w:p>
      </w:sdtContent>
    </w:sdt>
    <w:p w14:paraId="60A3900B" w14:textId="5EA80CC9" w:rsidR="00BA4E70" w:rsidRDefault="00806461" w:rsidP="00BA4E70">
      <w:pPr>
        <w:spacing w:line="360" w:lineRule="auto"/>
        <w:jc w:val="both"/>
        <w:rPr>
          <w:rFonts w:ascii="Arial" w:hAnsi="Arial" w:cs="Arial"/>
        </w:rPr>
      </w:pPr>
      <w:r>
        <w:t xml:space="preserve"> </w:t>
      </w:r>
    </w:p>
    <w:p w14:paraId="6FFF76B9" w14:textId="77777777" w:rsidR="00BA4E70" w:rsidRDefault="00BA4E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1DA74C" w14:textId="5D737742" w:rsidR="009B668F" w:rsidRDefault="00BA4E70" w:rsidP="00D632DD">
      <w:pPr>
        <w:pStyle w:val="Heading1"/>
        <w:rPr>
          <w:rFonts w:ascii="Arial" w:hAnsi="Arial" w:cs="Arial"/>
        </w:rPr>
      </w:pPr>
      <w:bookmarkStart w:id="0" w:name="_Toc178341969"/>
      <w:r w:rsidRPr="00BA4E70">
        <w:rPr>
          <w:rFonts w:ascii="Arial" w:hAnsi="Arial" w:cs="Arial"/>
        </w:rPr>
        <w:lastRenderedPageBreak/>
        <w:t>1.</w:t>
      </w:r>
      <w:r>
        <w:rPr>
          <w:rFonts w:ascii="Arial" w:hAnsi="Arial" w:cs="Arial"/>
        </w:rPr>
        <w:t xml:space="preserve"> </w:t>
      </w:r>
      <w:r w:rsidRPr="00BA4E70">
        <w:rPr>
          <w:rFonts w:ascii="Arial" w:hAnsi="Arial" w:cs="Arial"/>
        </w:rPr>
        <w:t>INTRODUCTION</w:t>
      </w:r>
      <w:bookmarkEnd w:id="0"/>
    </w:p>
    <w:p w14:paraId="09D76199" w14:textId="77777777" w:rsidR="00BA4E70" w:rsidRDefault="00BA4E70" w:rsidP="00BA4E70">
      <w:pPr>
        <w:spacing w:line="360" w:lineRule="auto"/>
        <w:jc w:val="both"/>
        <w:rPr>
          <w:rFonts w:ascii="Arial" w:hAnsi="Arial" w:cs="Arial"/>
        </w:rPr>
      </w:pPr>
    </w:p>
    <w:p w14:paraId="5F30F981" w14:textId="639C438E" w:rsidR="00BA4E70" w:rsidRDefault="00691E9B" w:rsidP="00BA4E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TK and NZ Trading and Projects PTY LTD are a company based in the Johannesburg which specialises in rendering transportation services. They </w:t>
      </w:r>
      <w:r w:rsidR="004C1C5D">
        <w:rPr>
          <w:rFonts w:ascii="Arial" w:hAnsi="Arial" w:cs="Arial"/>
        </w:rPr>
        <w:t xml:space="preserve">offer a range of </w:t>
      </w:r>
      <w:r w:rsidR="00673C7D">
        <w:rPr>
          <w:rFonts w:ascii="Arial" w:hAnsi="Arial" w:cs="Arial"/>
        </w:rPr>
        <w:t xml:space="preserve">transport options from home removals to </w:t>
      </w:r>
      <w:r w:rsidR="002A7779">
        <w:rPr>
          <w:rFonts w:ascii="Arial" w:hAnsi="Arial" w:cs="Arial"/>
        </w:rPr>
        <w:t xml:space="preserve">delivering packaging materials. </w:t>
      </w:r>
      <w:r w:rsidR="0060715F">
        <w:rPr>
          <w:rFonts w:ascii="Arial" w:hAnsi="Arial" w:cs="Arial"/>
        </w:rPr>
        <w:t xml:space="preserve">The </w:t>
      </w:r>
      <w:r w:rsidR="00AA0543">
        <w:rPr>
          <w:rFonts w:ascii="Arial" w:hAnsi="Arial" w:cs="Arial"/>
        </w:rPr>
        <w:t xml:space="preserve">company is quite new and is </w:t>
      </w:r>
      <w:r w:rsidR="001D2DA2">
        <w:rPr>
          <w:rFonts w:ascii="Arial" w:hAnsi="Arial" w:cs="Arial"/>
        </w:rPr>
        <w:t>lacking in certain areas. One of the areas is a</w:t>
      </w:r>
      <w:r w:rsidR="00773FBA">
        <w:rPr>
          <w:rFonts w:ascii="Arial" w:hAnsi="Arial" w:cs="Arial"/>
        </w:rPr>
        <w:t xml:space="preserve"> weak online presence when compared to the competitors.</w:t>
      </w:r>
      <w:r w:rsidR="00BF0FE3">
        <w:rPr>
          <w:rFonts w:ascii="Arial" w:hAnsi="Arial" w:cs="Arial"/>
        </w:rPr>
        <w:t xml:space="preserve"> Therefore</w:t>
      </w:r>
      <w:r w:rsidR="00AE04AD">
        <w:rPr>
          <w:rFonts w:ascii="Arial" w:hAnsi="Arial" w:cs="Arial"/>
        </w:rPr>
        <w:t xml:space="preserve">, the </w:t>
      </w:r>
      <w:r w:rsidR="000F2D2B">
        <w:rPr>
          <w:rFonts w:ascii="Arial" w:hAnsi="Arial" w:cs="Arial"/>
        </w:rPr>
        <w:t>team</w:t>
      </w:r>
      <w:r w:rsidR="00AE04AD">
        <w:rPr>
          <w:rFonts w:ascii="Arial" w:hAnsi="Arial" w:cs="Arial"/>
        </w:rPr>
        <w:t xml:space="preserve"> has been tasked to develop a</w:t>
      </w:r>
      <w:r w:rsidR="000E57A6">
        <w:rPr>
          <w:rFonts w:ascii="Arial" w:hAnsi="Arial" w:cs="Arial"/>
        </w:rPr>
        <w:t xml:space="preserve"> website where prospective clients may visit </w:t>
      </w:r>
      <w:r w:rsidR="008C675D">
        <w:rPr>
          <w:rFonts w:ascii="Arial" w:hAnsi="Arial" w:cs="Arial"/>
        </w:rPr>
        <w:t xml:space="preserve">and pay for their desired services. </w:t>
      </w:r>
    </w:p>
    <w:p w14:paraId="16FE047B" w14:textId="77777777" w:rsidR="00B37EB8" w:rsidRDefault="00B37EB8" w:rsidP="00BA4E70">
      <w:pPr>
        <w:spacing w:line="360" w:lineRule="auto"/>
        <w:jc w:val="both"/>
        <w:rPr>
          <w:rFonts w:ascii="Arial" w:hAnsi="Arial" w:cs="Arial"/>
        </w:rPr>
      </w:pPr>
    </w:p>
    <w:p w14:paraId="268B97CD" w14:textId="28561129" w:rsidR="00B37EB8" w:rsidRDefault="00B37EB8" w:rsidP="00D632DD">
      <w:pPr>
        <w:pStyle w:val="Heading2"/>
        <w:rPr>
          <w:rFonts w:ascii="Arial" w:hAnsi="Arial" w:cs="Arial"/>
        </w:rPr>
      </w:pPr>
      <w:bookmarkStart w:id="1" w:name="_Toc178341970"/>
      <w:r>
        <w:rPr>
          <w:rFonts w:ascii="Arial" w:hAnsi="Arial" w:cs="Arial"/>
        </w:rPr>
        <w:t xml:space="preserve">1.1 Agreement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Work</w:t>
      </w:r>
      <w:bookmarkEnd w:id="1"/>
    </w:p>
    <w:p w14:paraId="6ACD5D54" w14:textId="77777777" w:rsidR="00B37EB8" w:rsidRDefault="00B37EB8" w:rsidP="00BA4E70">
      <w:pPr>
        <w:spacing w:line="360" w:lineRule="auto"/>
        <w:jc w:val="both"/>
        <w:rPr>
          <w:rFonts w:ascii="Arial" w:hAnsi="Arial" w:cs="Arial"/>
        </w:rPr>
      </w:pPr>
    </w:p>
    <w:p w14:paraId="17B73CCF" w14:textId="4CF55ED7" w:rsidR="000F2D2B" w:rsidRDefault="000F2D2B" w:rsidP="00BA4E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Furthermore, the team comprises of </w:t>
      </w:r>
      <w:r w:rsidR="00B83AEB">
        <w:rPr>
          <w:rFonts w:ascii="Arial" w:hAnsi="Arial" w:cs="Arial"/>
        </w:rPr>
        <w:t>three people, and work has been divided amongst the members based on the expertise.</w:t>
      </w:r>
      <w:r w:rsidR="00196C06">
        <w:rPr>
          <w:rFonts w:ascii="Arial" w:hAnsi="Arial" w:cs="Arial"/>
        </w:rPr>
        <w:t xml:space="preserve"> The </w:t>
      </w:r>
      <w:r w:rsidR="00C25639">
        <w:rPr>
          <w:rFonts w:ascii="Arial" w:hAnsi="Arial" w:cs="Arial"/>
        </w:rPr>
        <w:t xml:space="preserve">first member Mehluli Booi has been assigned to be the scrum master of the </w:t>
      </w:r>
      <w:r w:rsidR="00AF6C07">
        <w:rPr>
          <w:rFonts w:ascii="Arial" w:hAnsi="Arial" w:cs="Arial"/>
        </w:rPr>
        <w:t xml:space="preserve">group and </w:t>
      </w:r>
      <w:r w:rsidR="00471D0F">
        <w:rPr>
          <w:rFonts w:ascii="Arial" w:hAnsi="Arial" w:cs="Arial"/>
        </w:rPr>
        <w:t xml:space="preserve">has been assigned to DevOps and quality assurance </w:t>
      </w:r>
      <w:r w:rsidR="00086FDB">
        <w:rPr>
          <w:rFonts w:ascii="Arial" w:hAnsi="Arial" w:cs="Arial"/>
        </w:rPr>
        <w:t xml:space="preserve">and testing. He is responsible for </w:t>
      </w:r>
      <w:r w:rsidR="00927743">
        <w:rPr>
          <w:rFonts w:ascii="Arial" w:hAnsi="Arial" w:cs="Arial"/>
        </w:rPr>
        <w:t xml:space="preserve">ensuring that the infrastructure is running and </w:t>
      </w:r>
      <w:r w:rsidR="00385940">
        <w:rPr>
          <w:rFonts w:ascii="Arial" w:hAnsi="Arial" w:cs="Arial"/>
        </w:rPr>
        <w:t>can</w:t>
      </w:r>
      <w:r w:rsidR="00927743">
        <w:rPr>
          <w:rFonts w:ascii="Arial" w:hAnsi="Arial" w:cs="Arial"/>
        </w:rPr>
        <w:t xml:space="preserve"> keep up with the </w:t>
      </w:r>
      <w:r w:rsidR="009101D7">
        <w:rPr>
          <w:rFonts w:ascii="Arial" w:hAnsi="Arial" w:cs="Arial"/>
        </w:rPr>
        <w:t xml:space="preserve">demand of </w:t>
      </w:r>
      <w:r w:rsidR="00D76503">
        <w:rPr>
          <w:rFonts w:ascii="Arial" w:hAnsi="Arial" w:cs="Arial"/>
        </w:rPr>
        <w:t xml:space="preserve">an increase in the number of active users and that security measures are in place. The second member is </w:t>
      </w:r>
      <w:proofErr w:type="spellStart"/>
      <w:r w:rsidR="00D76503">
        <w:rPr>
          <w:rFonts w:ascii="Arial" w:hAnsi="Arial" w:cs="Arial"/>
        </w:rPr>
        <w:t>Lesego</w:t>
      </w:r>
      <w:proofErr w:type="spellEnd"/>
      <w:r w:rsidR="00D76503">
        <w:rPr>
          <w:rFonts w:ascii="Arial" w:hAnsi="Arial" w:cs="Arial"/>
        </w:rPr>
        <w:t xml:space="preserve"> </w:t>
      </w:r>
      <w:proofErr w:type="spellStart"/>
      <w:r w:rsidR="00385940">
        <w:rPr>
          <w:rFonts w:ascii="Arial" w:hAnsi="Arial" w:cs="Arial"/>
        </w:rPr>
        <w:t>R</w:t>
      </w:r>
      <w:r w:rsidR="00B767CB">
        <w:rPr>
          <w:rFonts w:ascii="Arial" w:hAnsi="Arial" w:cs="Arial"/>
        </w:rPr>
        <w:t>amosa</w:t>
      </w:r>
      <w:proofErr w:type="spellEnd"/>
      <w:r w:rsidR="00C103BA">
        <w:rPr>
          <w:rFonts w:ascii="Arial" w:hAnsi="Arial" w:cs="Arial"/>
        </w:rPr>
        <w:t xml:space="preserve"> who will be </w:t>
      </w:r>
      <w:r w:rsidR="00494FB7">
        <w:rPr>
          <w:rFonts w:ascii="Arial" w:hAnsi="Arial" w:cs="Arial"/>
        </w:rPr>
        <w:t xml:space="preserve">the backend developer for this project. His </w:t>
      </w:r>
      <w:r w:rsidR="00570583">
        <w:rPr>
          <w:rFonts w:ascii="Arial" w:hAnsi="Arial" w:cs="Arial"/>
        </w:rPr>
        <w:t xml:space="preserve">job is to </w:t>
      </w:r>
      <w:r w:rsidR="00D503F1">
        <w:rPr>
          <w:rFonts w:ascii="Arial" w:hAnsi="Arial" w:cs="Arial"/>
        </w:rPr>
        <w:t xml:space="preserve">deal with </w:t>
      </w:r>
      <w:r w:rsidR="005500FA">
        <w:rPr>
          <w:rFonts w:ascii="Arial" w:hAnsi="Arial" w:cs="Arial"/>
        </w:rPr>
        <w:t>behind-the-scenes</w:t>
      </w:r>
      <w:r w:rsidR="00D503F1">
        <w:rPr>
          <w:rFonts w:ascii="Arial" w:hAnsi="Arial" w:cs="Arial"/>
        </w:rPr>
        <w:t xml:space="preserve"> processes that are not seen by the registered user</w:t>
      </w:r>
      <w:r w:rsidR="00AB66A1">
        <w:rPr>
          <w:rFonts w:ascii="Arial" w:hAnsi="Arial" w:cs="Arial"/>
        </w:rPr>
        <w:t xml:space="preserve">, such as </w:t>
      </w:r>
      <w:r w:rsidR="007E2336">
        <w:rPr>
          <w:rFonts w:ascii="Arial" w:hAnsi="Arial" w:cs="Arial"/>
        </w:rPr>
        <w:t>server-side</w:t>
      </w:r>
      <w:r w:rsidR="00AB66A1">
        <w:rPr>
          <w:rFonts w:ascii="Arial" w:hAnsi="Arial" w:cs="Arial"/>
        </w:rPr>
        <w:t xml:space="preserve"> logic and the managing of the database</w:t>
      </w:r>
      <w:r w:rsidR="005500FA">
        <w:rPr>
          <w:rFonts w:ascii="Arial" w:hAnsi="Arial" w:cs="Arial"/>
        </w:rPr>
        <w:t xml:space="preserve">. He will also </w:t>
      </w:r>
      <w:r w:rsidR="007E2336">
        <w:rPr>
          <w:rFonts w:ascii="Arial" w:hAnsi="Arial" w:cs="Arial"/>
        </w:rPr>
        <w:t>oversee</w:t>
      </w:r>
      <w:r w:rsidR="005500FA">
        <w:rPr>
          <w:rFonts w:ascii="Arial" w:hAnsi="Arial" w:cs="Arial"/>
        </w:rPr>
        <w:t xml:space="preserve"> the creation and the integration of the API</w:t>
      </w:r>
      <w:r w:rsidR="007E2336">
        <w:rPr>
          <w:rFonts w:ascii="Arial" w:hAnsi="Arial" w:cs="Arial"/>
        </w:rPr>
        <w:t xml:space="preserve"> that is to be used in the application.</w:t>
      </w:r>
      <w:r w:rsidR="005500FA">
        <w:rPr>
          <w:rFonts w:ascii="Arial" w:hAnsi="Arial" w:cs="Arial"/>
        </w:rPr>
        <w:t xml:space="preserve"> </w:t>
      </w:r>
      <w:r w:rsidR="00384C57">
        <w:rPr>
          <w:rFonts w:ascii="Arial" w:hAnsi="Arial" w:cs="Arial"/>
        </w:rPr>
        <w:t>The third member is Lwazi Mesatywa</w:t>
      </w:r>
      <w:r w:rsidR="00A86B05">
        <w:rPr>
          <w:rFonts w:ascii="Arial" w:hAnsi="Arial" w:cs="Arial"/>
        </w:rPr>
        <w:t xml:space="preserve"> who will be the frontend developer of the project.</w:t>
      </w:r>
      <w:r w:rsidR="0033501C">
        <w:rPr>
          <w:rFonts w:ascii="Arial" w:hAnsi="Arial" w:cs="Arial"/>
        </w:rPr>
        <w:t xml:space="preserve"> His role is to </w:t>
      </w:r>
      <w:r w:rsidR="004812F9">
        <w:rPr>
          <w:rFonts w:ascii="Arial" w:hAnsi="Arial" w:cs="Arial"/>
        </w:rPr>
        <w:t>develop and design the user interface (UI) of the system</w:t>
      </w:r>
      <w:r w:rsidR="00CE39A3">
        <w:rPr>
          <w:rFonts w:ascii="Arial" w:hAnsi="Arial" w:cs="Arial"/>
        </w:rPr>
        <w:t>, which is the first and only thing users will be interacting with on the system</w:t>
      </w:r>
      <w:r w:rsidR="002B0B24">
        <w:rPr>
          <w:rFonts w:ascii="Arial" w:hAnsi="Arial" w:cs="Arial"/>
        </w:rPr>
        <w:t>. He will ensure that the website looks good enough that the users will keep returning to the site.</w:t>
      </w:r>
    </w:p>
    <w:p w14:paraId="1266CF0E" w14:textId="77777777" w:rsidR="00CA36D0" w:rsidRDefault="00CA36D0" w:rsidP="00BA4E70">
      <w:pPr>
        <w:spacing w:line="360" w:lineRule="auto"/>
        <w:jc w:val="both"/>
        <w:rPr>
          <w:rFonts w:ascii="Arial" w:hAnsi="Arial" w:cs="Arial"/>
        </w:rPr>
      </w:pPr>
    </w:p>
    <w:p w14:paraId="6BE5EE07" w14:textId="77777777" w:rsidR="00CA36D0" w:rsidRDefault="00CA36D0" w:rsidP="00BA4E70">
      <w:pPr>
        <w:spacing w:line="360" w:lineRule="auto"/>
        <w:jc w:val="both"/>
        <w:rPr>
          <w:rFonts w:ascii="Arial" w:hAnsi="Arial" w:cs="Arial"/>
        </w:rPr>
      </w:pPr>
    </w:p>
    <w:p w14:paraId="0A8F81A8" w14:textId="77777777" w:rsidR="00CA36D0" w:rsidRDefault="00CA36D0" w:rsidP="00BA4E70">
      <w:pPr>
        <w:spacing w:line="360" w:lineRule="auto"/>
        <w:jc w:val="both"/>
        <w:rPr>
          <w:rFonts w:ascii="Arial" w:hAnsi="Arial" w:cs="Arial"/>
        </w:rPr>
      </w:pPr>
    </w:p>
    <w:p w14:paraId="165ECF9F" w14:textId="77777777" w:rsidR="00CA36D0" w:rsidRDefault="00CA36D0" w:rsidP="00BA4E70">
      <w:pPr>
        <w:spacing w:line="360" w:lineRule="auto"/>
        <w:jc w:val="both"/>
        <w:rPr>
          <w:rFonts w:ascii="Arial" w:hAnsi="Arial" w:cs="Arial"/>
        </w:rPr>
      </w:pPr>
    </w:p>
    <w:p w14:paraId="64C23B28" w14:textId="7A2F5413" w:rsidR="00CA36D0" w:rsidRDefault="00CA36D0" w:rsidP="00D632DD">
      <w:pPr>
        <w:pStyle w:val="Heading2"/>
        <w:rPr>
          <w:rFonts w:ascii="Arial" w:hAnsi="Arial" w:cs="Arial"/>
        </w:rPr>
      </w:pPr>
      <w:bookmarkStart w:id="2" w:name="_Toc178341971"/>
      <w:r>
        <w:rPr>
          <w:rFonts w:ascii="Arial" w:hAnsi="Arial" w:cs="Arial"/>
        </w:rPr>
        <w:lastRenderedPageBreak/>
        <w:t xml:space="preserve">1.2 </w:t>
      </w:r>
      <w:r w:rsidR="00C20A76">
        <w:rPr>
          <w:rFonts w:ascii="Arial" w:hAnsi="Arial" w:cs="Arial"/>
        </w:rPr>
        <w:t xml:space="preserve">Definition </w:t>
      </w:r>
      <w:proofErr w:type="gramStart"/>
      <w:r w:rsidR="00C20A76">
        <w:rPr>
          <w:rFonts w:ascii="Arial" w:hAnsi="Arial" w:cs="Arial"/>
        </w:rPr>
        <w:t>Of</w:t>
      </w:r>
      <w:proofErr w:type="gramEnd"/>
      <w:r w:rsidR="00C20A76">
        <w:rPr>
          <w:rFonts w:ascii="Arial" w:hAnsi="Arial" w:cs="Arial"/>
        </w:rPr>
        <w:t xml:space="preserve"> Ready (</w:t>
      </w:r>
      <w:proofErr w:type="spellStart"/>
      <w:r w:rsidR="00C20A76">
        <w:rPr>
          <w:rFonts w:ascii="Arial" w:hAnsi="Arial" w:cs="Arial"/>
        </w:rPr>
        <w:t>DoR</w:t>
      </w:r>
      <w:proofErr w:type="spellEnd"/>
      <w:r w:rsidR="00C20A76">
        <w:rPr>
          <w:rFonts w:ascii="Arial" w:hAnsi="Arial" w:cs="Arial"/>
        </w:rPr>
        <w:t>)</w:t>
      </w:r>
      <w:bookmarkEnd w:id="2"/>
    </w:p>
    <w:p w14:paraId="2AA2078F" w14:textId="77777777" w:rsidR="001C4B52" w:rsidRDefault="009D1452" w:rsidP="00BA4E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Definition </w:t>
      </w:r>
      <w:r w:rsidR="00106C92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Ready is a set of agreed upon criteria that a project backlog item</w:t>
      </w:r>
      <w:r w:rsidR="000D17D0">
        <w:rPr>
          <w:rFonts w:ascii="Arial" w:hAnsi="Arial" w:cs="Arial"/>
        </w:rPr>
        <w:t xml:space="preserve"> must meet to qualify for development, meaning that it is ready to be worked on</w:t>
      </w:r>
      <w:sdt>
        <w:sdtPr>
          <w:rPr>
            <w:rFonts w:ascii="Arial" w:hAnsi="Arial" w:cs="Arial"/>
          </w:rPr>
          <w:id w:val="-615826597"/>
          <w:citation/>
        </w:sdtPr>
        <w:sdtContent>
          <w:r w:rsidR="008B1C89">
            <w:rPr>
              <w:rFonts w:ascii="Arial" w:hAnsi="Arial" w:cs="Arial"/>
            </w:rPr>
            <w:fldChar w:fldCharType="begin"/>
          </w:r>
          <w:r w:rsidR="008B1C89">
            <w:rPr>
              <w:rFonts w:ascii="Arial" w:hAnsi="Arial" w:cs="Arial"/>
            </w:rPr>
            <w:instrText xml:space="preserve"> CITATION Cip24 \l 7177 </w:instrText>
          </w:r>
          <w:r w:rsidR="008B1C89">
            <w:rPr>
              <w:rFonts w:ascii="Arial" w:hAnsi="Arial" w:cs="Arial"/>
            </w:rPr>
            <w:fldChar w:fldCharType="separate"/>
          </w:r>
          <w:r w:rsidR="008B1C89">
            <w:rPr>
              <w:rFonts w:ascii="Arial" w:hAnsi="Arial" w:cs="Arial"/>
              <w:noProof/>
            </w:rPr>
            <w:t xml:space="preserve"> </w:t>
          </w:r>
          <w:r w:rsidR="008B1C89" w:rsidRPr="008B1C89">
            <w:rPr>
              <w:rFonts w:ascii="Arial" w:hAnsi="Arial" w:cs="Arial"/>
              <w:noProof/>
            </w:rPr>
            <w:t>(Banica, 2024)</w:t>
          </w:r>
          <w:r w:rsidR="008B1C89">
            <w:rPr>
              <w:rFonts w:ascii="Arial" w:hAnsi="Arial" w:cs="Arial"/>
            </w:rPr>
            <w:fldChar w:fldCharType="end"/>
          </w:r>
        </w:sdtContent>
      </w:sdt>
      <w:r w:rsidR="00F97D94">
        <w:rPr>
          <w:rFonts w:ascii="Arial" w:hAnsi="Arial" w:cs="Arial"/>
        </w:rPr>
        <w:t xml:space="preserve">. </w:t>
      </w:r>
      <w:r w:rsidR="00274E58">
        <w:rPr>
          <w:rFonts w:ascii="Arial" w:hAnsi="Arial" w:cs="Arial"/>
        </w:rPr>
        <w:t xml:space="preserve"> The team </w:t>
      </w:r>
      <w:r w:rsidR="009A1F0D">
        <w:rPr>
          <w:rFonts w:ascii="Arial" w:hAnsi="Arial" w:cs="Arial"/>
        </w:rPr>
        <w:t>has decided to breakdown their definition of ready into 9 categories which every</w:t>
      </w:r>
      <w:r w:rsidR="0018660C">
        <w:rPr>
          <w:rFonts w:ascii="Arial" w:hAnsi="Arial" w:cs="Arial"/>
        </w:rPr>
        <w:t xml:space="preserve"> feature, user story and </w:t>
      </w:r>
      <w:r w:rsidR="00AA3A2E">
        <w:rPr>
          <w:rFonts w:ascii="Arial" w:hAnsi="Arial" w:cs="Arial"/>
        </w:rPr>
        <w:t>task</w:t>
      </w:r>
      <w:r w:rsidR="009305E8">
        <w:rPr>
          <w:rFonts w:ascii="Arial" w:hAnsi="Arial" w:cs="Arial"/>
        </w:rPr>
        <w:t xml:space="preserve"> should meet to be approved for development. </w:t>
      </w:r>
      <w:r w:rsidR="00426C22">
        <w:rPr>
          <w:rFonts w:ascii="Arial" w:hAnsi="Arial" w:cs="Arial"/>
        </w:rPr>
        <w:t xml:space="preserve">The criteria are clear definition, </w:t>
      </w:r>
      <w:r w:rsidR="00BB7711">
        <w:rPr>
          <w:rFonts w:ascii="Arial" w:hAnsi="Arial" w:cs="Arial"/>
        </w:rPr>
        <w:t xml:space="preserve">identification of dependencies and blockers, </w:t>
      </w:r>
      <w:r w:rsidR="00105573">
        <w:rPr>
          <w:rFonts w:ascii="Arial" w:hAnsi="Arial" w:cs="Arial"/>
        </w:rPr>
        <w:t xml:space="preserve">clear business value, designs and UX are ready, </w:t>
      </w:r>
      <w:r w:rsidR="00D84C0C">
        <w:rPr>
          <w:rFonts w:ascii="Arial" w:hAnsi="Arial" w:cs="Arial"/>
        </w:rPr>
        <w:t xml:space="preserve">technical requirements and specifications are provided, </w:t>
      </w:r>
      <w:r w:rsidR="00E04649">
        <w:rPr>
          <w:rFonts w:ascii="Arial" w:hAnsi="Arial" w:cs="Arial"/>
        </w:rPr>
        <w:t xml:space="preserve">proper estimation was made, </w:t>
      </w:r>
      <w:r w:rsidR="00BC1E3D">
        <w:rPr>
          <w:rFonts w:ascii="Arial" w:hAnsi="Arial" w:cs="Arial"/>
        </w:rPr>
        <w:t xml:space="preserve">defined criteria for testing, </w:t>
      </w:r>
      <w:r w:rsidR="00A62A02">
        <w:rPr>
          <w:rFonts w:ascii="Arial" w:hAnsi="Arial" w:cs="Arial"/>
        </w:rPr>
        <w:t>resource availability confirmed, and stakeholder approval.</w:t>
      </w:r>
      <w:r w:rsidR="00F105AF">
        <w:rPr>
          <w:rFonts w:ascii="Arial" w:hAnsi="Arial" w:cs="Arial"/>
        </w:rPr>
        <w:t xml:space="preserve"> </w:t>
      </w:r>
    </w:p>
    <w:p w14:paraId="1BA9C070" w14:textId="5AA12BF8" w:rsidR="00280044" w:rsidRDefault="00F105AF" w:rsidP="00BA4E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Therefore, for a </w:t>
      </w:r>
      <w:r w:rsidR="00CE5527">
        <w:rPr>
          <w:rFonts w:ascii="Arial" w:hAnsi="Arial" w:cs="Arial"/>
        </w:rPr>
        <w:t>task to be considered ready</w:t>
      </w:r>
      <w:r w:rsidR="004521CC">
        <w:rPr>
          <w:rFonts w:ascii="Arial" w:hAnsi="Arial" w:cs="Arial"/>
        </w:rPr>
        <w:t>,</w:t>
      </w:r>
      <w:r w:rsidR="00CE5527">
        <w:rPr>
          <w:rFonts w:ascii="Arial" w:hAnsi="Arial" w:cs="Arial"/>
        </w:rPr>
        <w:t xml:space="preserve"> </w:t>
      </w:r>
      <w:r w:rsidR="00D26A72">
        <w:rPr>
          <w:rFonts w:ascii="Arial" w:hAnsi="Arial" w:cs="Arial"/>
        </w:rPr>
        <w:t>the user story or action and desired action should be clearly outlined</w:t>
      </w:r>
      <w:r w:rsidR="003B3E73">
        <w:rPr>
          <w:rFonts w:ascii="Arial" w:hAnsi="Arial" w:cs="Arial"/>
        </w:rPr>
        <w:t xml:space="preserve">. The dependencies on resources should be given and </w:t>
      </w:r>
      <w:r w:rsidR="00F53979">
        <w:rPr>
          <w:rFonts w:ascii="Arial" w:hAnsi="Arial" w:cs="Arial"/>
        </w:rPr>
        <w:t xml:space="preserve">whether the task is aligned with the business goals and objectives before allocating </w:t>
      </w:r>
      <w:r w:rsidR="00C1177B">
        <w:rPr>
          <w:rFonts w:ascii="Arial" w:hAnsi="Arial" w:cs="Arial"/>
        </w:rPr>
        <w:t>resources</w:t>
      </w:r>
      <w:r w:rsidR="00F53979">
        <w:rPr>
          <w:rFonts w:ascii="Arial" w:hAnsi="Arial" w:cs="Arial"/>
        </w:rPr>
        <w:t>.</w:t>
      </w:r>
      <w:r w:rsidR="00C1177B">
        <w:rPr>
          <w:rFonts w:ascii="Arial" w:hAnsi="Arial" w:cs="Arial"/>
        </w:rPr>
        <w:t xml:space="preserve"> Mock up screens should be there </w:t>
      </w:r>
      <w:r w:rsidR="00FF2CE8">
        <w:rPr>
          <w:rFonts w:ascii="Arial" w:hAnsi="Arial" w:cs="Arial"/>
        </w:rPr>
        <w:t xml:space="preserve">along with the technical requirements of the chosen task, such as </w:t>
      </w:r>
      <w:r w:rsidR="00066F20">
        <w:rPr>
          <w:rFonts w:ascii="Arial" w:hAnsi="Arial" w:cs="Arial"/>
        </w:rPr>
        <w:t>database models and API contracts.</w:t>
      </w:r>
      <w:r w:rsidR="006548D4">
        <w:rPr>
          <w:rFonts w:ascii="Arial" w:hAnsi="Arial" w:cs="Arial"/>
        </w:rPr>
        <w:t xml:space="preserve"> </w:t>
      </w:r>
      <w:r w:rsidR="00C86D7A">
        <w:rPr>
          <w:rFonts w:ascii="Arial" w:hAnsi="Arial" w:cs="Arial"/>
        </w:rPr>
        <w:t>Value e</w:t>
      </w:r>
      <w:r w:rsidR="006548D4">
        <w:rPr>
          <w:rFonts w:ascii="Arial" w:hAnsi="Arial" w:cs="Arial"/>
        </w:rPr>
        <w:t>stimations</w:t>
      </w:r>
      <w:r w:rsidR="00F85C79">
        <w:rPr>
          <w:rFonts w:ascii="Arial" w:hAnsi="Arial" w:cs="Arial"/>
        </w:rPr>
        <w:t xml:space="preserve"> based</w:t>
      </w:r>
      <w:r w:rsidR="000021EA">
        <w:rPr>
          <w:rFonts w:ascii="Arial" w:hAnsi="Arial" w:cs="Arial"/>
        </w:rPr>
        <w:t xml:space="preserve"> on</w:t>
      </w:r>
      <w:r w:rsidR="00F85C79">
        <w:rPr>
          <w:rFonts w:ascii="Arial" w:hAnsi="Arial" w:cs="Arial"/>
        </w:rPr>
        <w:t xml:space="preserve"> risk, </w:t>
      </w:r>
      <w:r w:rsidR="00494326">
        <w:rPr>
          <w:rFonts w:ascii="Arial" w:hAnsi="Arial" w:cs="Arial"/>
        </w:rPr>
        <w:t xml:space="preserve">complexity and </w:t>
      </w:r>
      <w:r w:rsidR="000021EA">
        <w:rPr>
          <w:rFonts w:ascii="Arial" w:hAnsi="Arial" w:cs="Arial"/>
        </w:rPr>
        <w:t>required effort a</w:t>
      </w:r>
      <w:r w:rsidR="00C86D7A">
        <w:rPr>
          <w:rFonts w:ascii="Arial" w:hAnsi="Arial" w:cs="Arial"/>
        </w:rPr>
        <w:t xml:space="preserve">re made by the team to </w:t>
      </w:r>
      <w:r w:rsidR="00550392">
        <w:rPr>
          <w:rFonts w:ascii="Arial" w:hAnsi="Arial" w:cs="Arial"/>
        </w:rPr>
        <w:t>check if the suggested task is worth it in the long run</w:t>
      </w:r>
      <w:r w:rsidR="00556FFA">
        <w:rPr>
          <w:rFonts w:ascii="Arial" w:hAnsi="Arial" w:cs="Arial"/>
        </w:rPr>
        <w:t xml:space="preserve"> and </w:t>
      </w:r>
      <w:r w:rsidR="00B8453B">
        <w:rPr>
          <w:rFonts w:ascii="Arial" w:hAnsi="Arial" w:cs="Arial"/>
        </w:rPr>
        <w:t xml:space="preserve">quality acceptance tests are then </w:t>
      </w:r>
      <w:r w:rsidR="0065056D">
        <w:rPr>
          <w:rFonts w:ascii="Arial" w:hAnsi="Arial" w:cs="Arial"/>
        </w:rPr>
        <w:t xml:space="preserve">provided to make sure the tester knows how to </w:t>
      </w:r>
      <w:r w:rsidR="002C4A37">
        <w:rPr>
          <w:rFonts w:ascii="Arial" w:hAnsi="Arial" w:cs="Arial"/>
        </w:rPr>
        <w:t>assess</w:t>
      </w:r>
      <w:r w:rsidR="0065056D">
        <w:rPr>
          <w:rFonts w:ascii="Arial" w:hAnsi="Arial" w:cs="Arial"/>
        </w:rPr>
        <w:t xml:space="preserve"> the functionality of the feature</w:t>
      </w:r>
      <w:r w:rsidR="00550392">
        <w:rPr>
          <w:rFonts w:ascii="Arial" w:hAnsi="Arial" w:cs="Arial"/>
        </w:rPr>
        <w:t xml:space="preserve">. </w:t>
      </w:r>
      <w:r w:rsidR="0065056D">
        <w:rPr>
          <w:rFonts w:ascii="Arial" w:hAnsi="Arial" w:cs="Arial"/>
        </w:rPr>
        <w:t xml:space="preserve"> </w:t>
      </w:r>
      <w:r w:rsidR="00A41DA7">
        <w:rPr>
          <w:rFonts w:ascii="Arial" w:hAnsi="Arial" w:cs="Arial"/>
        </w:rPr>
        <w:t xml:space="preserve">Stakeholders should give their </w:t>
      </w:r>
      <w:r w:rsidR="002C4A37">
        <w:rPr>
          <w:rFonts w:ascii="Arial" w:hAnsi="Arial" w:cs="Arial"/>
        </w:rPr>
        <w:t>approval,</w:t>
      </w:r>
      <w:r w:rsidR="00A41DA7">
        <w:rPr>
          <w:rFonts w:ascii="Arial" w:hAnsi="Arial" w:cs="Arial"/>
        </w:rPr>
        <w:t xml:space="preserve"> and the team should check if they have sufficient resources to</w:t>
      </w:r>
      <w:r w:rsidR="002C4A37">
        <w:rPr>
          <w:rFonts w:ascii="Arial" w:hAnsi="Arial" w:cs="Arial"/>
        </w:rPr>
        <w:t xml:space="preserve"> complete the task whether it be time or human resources.</w:t>
      </w:r>
    </w:p>
    <w:p w14:paraId="17D9AAF3" w14:textId="77777777" w:rsidR="005536DA" w:rsidRDefault="005536DA" w:rsidP="00BA4E70">
      <w:pPr>
        <w:spacing w:line="360" w:lineRule="auto"/>
        <w:jc w:val="both"/>
        <w:rPr>
          <w:rFonts w:ascii="Arial" w:hAnsi="Arial" w:cs="Arial"/>
        </w:rPr>
      </w:pPr>
    </w:p>
    <w:p w14:paraId="09BA7526" w14:textId="38C4E4E4" w:rsidR="005536DA" w:rsidRDefault="005536DA" w:rsidP="00D632DD">
      <w:pPr>
        <w:pStyle w:val="Heading2"/>
        <w:rPr>
          <w:rFonts w:ascii="Arial" w:hAnsi="Arial" w:cs="Arial"/>
        </w:rPr>
      </w:pPr>
      <w:bookmarkStart w:id="3" w:name="_Toc178341972"/>
      <w:r>
        <w:rPr>
          <w:rFonts w:ascii="Arial" w:hAnsi="Arial" w:cs="Arial"/>
        </w:rPr>
        <w:t>1.3 Definition of Done (DoD)</w:t>
      </w:r>
      <w:bookmarkEnd w:id="3"/>
    </w:p>
    <w:p w14:paraId="18AF34CF" w14:textId="0384FF67" w:rsidR="00B46BE2" w:rsidRDefault="003F1FCF" w:rsidP="00BA4E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Definition of Done is a set of exit criteria</w:t>
      </w:r>
      <w:r w:rsidR="00C41657">
        <w:rPr>
          <w:rFonts w:ascii="Arial" w:hAnsi="Arial" w:cs="Arial"/>
        </w:rPr>
        <w:t xml:space="preserve"> which a</w:t>
      </w:r>
      <w:r w:rsidR="00F97083">
        <w:rPr>
          <w:rFonts w:ascii="Arial" w:hAnsi="Arial" w:cs="Arial"/>
        </w:rPr>
        <w:t xml:space="preserve">n item should meet to ensure that it is done and needs no further </w:t>
      </w:r>
      <w:r w:rsidR="00CB3937">
        <w:rPr>
          <w:rFonts w:ascii="Arial" w:hAnsi="Arial" w:cs="Arial"/>
        </w:rPr>
        <w:t>work done</w:t>
      </w:r>
      <w:sdt>
        <w:sdtPr>
          <w:rPr>
            <w:rFonts w:ascii="Arial" w:hAnsi="Arial" w:cs="Arial"/>
          </w:rPr>
          <w:id w:val="-30428597"/>
          <w:citation/>
        </w:sdtPr>
        <w:sdtContent>
          <w:r w:rsidR="00CB3937">
            <w:rPr>
              <w:rFonts w:ascii="Arial" w:hAnsi="Arial" w:cs="Arial"/>
            </w:rPr>
            <w:fldChar w:fldCharType="begin"/>
          </w:r>
          <w:r w:rsidR="00CB3937">
            <w:rPr>
              <w:rFonts w:ascii="Arial" w:hAnsi="Arial" w:cs="Arial"/>
            </w:rPr>
            <w:instrText xml:space="preserve"> CITATION Ven19 \l 7177 </w:instrText>
          </w:r>
          <w:r w:rsidR="00CB3937">
            <w:rPr>
              <w:rFonts w:ascii="Arial" w:hAnsi="Arial" w:cs="Arial"/>
            </w:rPr>
            <w:fldChar w:fldCharType="separate"/>
          </w:r>
          <w:r w:rsidR="00CB3937">
            <w:rPr>
              <w:rFonts w:ascii="Arial" w:hAnsi="Arial" w:cs="Arial"/>
              <w:noProof/>
            </w:rPr>
            <w:t xml:space="preserve"> </w:t>
          </w:r>
          <w:r w:rsidR="00CB3937" w:rsidRPr="00CB3937">
            <w:rPr>
              <w:rFonts w:ascii="Arial" w:hAnsi="Arial" w:cs="Arial"/>
              <w:noProof/>
            </w:rPr>
            <w:t>(Thannermalai, 2019)</w:t>
          </w:r>
          <w:r w:rsidR="00CB3937">
            <w:rPr>
              <w:rFonts w:ascii="Arial" w:hAnsi="Arial" w:cs="Arial"/>
            </w:rPr>
            <w:fldChar w:fldCharType="end"/>
          </w:r>
        </w:sdtContent>
      </w:sdt>
      <w:r w:rsidR="00946EAC">
        <w:rPr>
          <w:rFonts w:ascii="Arial" w:hAnsi="Arial" w:cs="Arial"/>
        </w:rPr>
        <w:t xml:space="preserve">. The team </w:t>
      </w:r>
      <w:r w:rsidR="009F6908">
        <w:rPr>
          <w:rFonts w:ascii="Arial" w:hAnsi="Arial" w:cs="Arial"/>
        </w:rPr>
        <w:t>ha</w:t>
      </w:r>
      <w:r w:rsidR="00946EAC">
        <w:rPr>
          <w:rFonts w:ascii="Arial" w:hAnsi="Arial" w:cs="Arial"/>
        </w:rPr>
        <w:t xml:space="preserve">s opted to go for </w:t>
      </w:r>
      <w:r w:rsidR="007E2EB1">
        <w:rPr>
          <w:rFonts w:ascii="Arial" w:hAnsi="Arial" w:cs="Arial"/>
        </w:rPr>
        <w:t xml:space="preserve">7 </w:t>
      </w:r>
      <w:r w:rsidR="004062EE">
        <w:rPr>
          <w:rFonts w:ascii="Arial" w:hAnsi="Arial" w:cs="Arial"/>
        </w:rPr>
        <w:t xml:space="preserve">prerogatives the task or the entire project should meet to be considered as complete. </w:t>
      </w:r>
      <w:r w:rsidR="00C766F1">
        <w:rPr>
          <w:rFonts w:ascii="Arial" w:hAnsi="Arial" w:cs="Arial"/>
        </w:rPr>
        <w:t xml:space="preserve">These are </w:t>
      </w:r>
      <w:r w:rsidR="00436E1A">
        <w:rPr>
          <w:rFonts w:ascii="Arial" w:hAnsi="Arial" w:cs="Arial"/>
        </w:rPr>
        <w:t xml:space="preserve">core functionality is implemented and tested, </w:t>
      </w:r>
      <w:r w:rsidR="00664885">
        <w:rPr>
          <w:rFonts w:ascii="Arial" w:hAnsi="Arial" w:cs="Arial"/>
        </w:rPr>
        <w:t xml:space="preserve">front and backend are completed, testing and quality assurance have been done, </w:t>
      </w:r>
      <w:r w:rsidR="007A6DE6">
        <w:rPr>
          <w:rFonts w:ascii="Arial" w:hAnsi="Arial" w:cs="Arial"/>
        </w:rPr>
        <w:t xml:space="preserve">deployment and infrastructure is </w:t>
      </w:r>
      <w:r w:rsidR="00CE252F">
        <w:rPr>
          <w:rFonts w:ascii="Arial" w:hAnsi="Arial" w:cs="Arial"/>
        </w:rPr>
        <w:t xml:space="preserve">prepared, </w:t>
      </w:r>
      <w:r w:rsidR="00DA2C57">
        <w:rPr>
          <w:rFonts w:ascii="Arial" w:hAnsi="Arial" w:cs="Arial"/>
        </w:rPr>
        <w:t>documentation and post launch maintenance plans have been drawn up.</w:t>
      </w:r>
    </w:p>
    <w:p w14:paraId="1936A29B" w14:textId="571B7FCF" w:rsidR="002E2FE7" w:rsidRDefault="000760FF" w:rsidP="00BA4E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Furthermore</w:t>
      </w:r>
      <w:r w:rsidR="00285F4A">
        <w:rPr>
          <w:rFonts w:ascii="Arial" w:hAnsi="Arial" w:cs="Arial"/>
        </w:rPr>
        <w:t xml:space="preserve">, for a task to be </w:t>
      </w:r>
      <w:r w:rsidR="00684EE7">
        <w:rPr>
          <w:rFonts w:ascii="Arial" w:hAnsi="Arial" w:cs="Arial"/>
        </w:rPr>
        <w:t>completed, the core functionality needs to be there</w:t>
      </w:r>
      <w:r w:rsidR="002A0B69">
        <w:rPr>
          <w:rFonts w:ascii="Arial" w:hAnsi="Arial" w:cs="Arial"/>
        </w:rPr>
        <w:t xml:space="preserve"> and tested</w:t>
      </w:r>
      <w:r w:rsidR="00684EE7">
        <w:rPr>
          <w:rFonts w:ascii="Arial" w:hAnsi="Arial" w:cs="Arial"/>
        </w:rPr>
        <w:t xml:space="preserve"> and both the development of the </w:t>
      </w:r>
      <w:r w:rsidR="00626223">
        <w:rPr>
          <w:rFonts w:ascii="Arial" w:hAnsi="Arial" w:cs="Arial"/>
        </w:rPr>
        <w:t xml:space="preserve">front and backends should be thoroughly completed. </w:t>
      </w:r>
      <w:r w:rsidR="00FC18BE">
        <w:rPr>
          <w:rFonts w:ascii="Arial" w:hAnsi="Arial" w:cs="Arial"/>
        </w:rPr>
        <w:t xml:space="preserve"> The infrastructure required for a successful de</w:t>
      </w:r>
      <w:r w:rsidR="00AE0993">
        <w:rPr>
          <w:rFonts w:ascii="Arial" w:hAnsi="Arial" w:cs="Arial"/>
        </w:rPr>
        <w:t>ployment should be in place and the quality of the task needs to be tested and approved</w:t>
      </w:r>
      <w:r w:rsidR="00314908">
        <w:rPr>
          <w:rFonts w:ascii="Arial" w:hAnsi="Arial" w:cs="Arial"/>
        </w:rPr>
        <w:t xml:space="preserve">. </w:t>
      </w:r>
      <w:r w:rsidR="00F47A16">
        <w:rPr>
          <w:rFonts w:ascii="Arial" w:hAnsi="Arial" w:cs="Arial"/>
        </w:rPr>
        <w:t>Finally</w:t>
      </w:r>
      <w:r w:rsidR="00083C8D">
        <w:rPr>
          <w:rFonts w:ascii="Arial" w:hAnsi="Arial" w:cs="Arial"/>
        </w:rPr>
        <w:t>,</w:t>
      </w:r>
      <w:r w:rsidR="00F47A16">
        <w:rPr>
          <w:rFonts w:ascii="Arial" w:hAnsi="Arial" w:cs="Arial"/>
        </w:rPr>
        <w:t xml:space="preserve"> </w:t>
      </w:r>
      <w:r w:rsidR="009B0A90">
        <w:rPr>
          <w:rFonts w:ascii="Arial" w:hAnsi="Arial" w:cs="Arial"/>
        </w:rPr>
        <w:t xml:space="preserve">all documentation </w:t>
      </w:r>
      <w:r w:rsidR="009B0A90">
        <w:rPr>
          <w:rFonts w:ascii="Arial" w:hAnsi="Arial" w:cs="Arial"/>
        </w:rPr>
        <w:lastRenderedPageBreak/>
        <w:t xml:space="preserve">concerning the task needs to be completed such as </w:t>
      </w:r>
      <w:r w:rsidR="00554BC3">
        <w:rPr>
          <w:rFonts w:ascii="Arial" w:hAnsi="Arial" w:cs="Arial"/>
        </w:rPr>
        <w:t>the technical documentation an</w:t>
      </w:r>
      <w:r w:rsidR="00083C8D">
        <w:rPr>
          <w:rFonts w:ascii="Arial" w:hAnsi="Arial" w:cs="Arial"/>
        </w:rPr>
        <w:t>d</w:t>
      </w:r>
      <w:r w:rsidR="00554BC3">
        <w:rPr>
          <w:rFonts w:ascii="Arial" w:hAnsi="Arial" w:cs="Arial"/>
        </w:rPr>
        <w:t xml:space="preserve"> the user documentation. </w:t>
      </w:r>
      <w:r w:rsidR="00A9493F">
        <w:rPr>
          <w:rFonts w:ascii="Arial" w:hAnsi="Arial" w:cs="Arial"/>
        </w:rPr>
        <w:t>This needs to be in conjunction with the preparation and completion of the post launch maintenance plans</w:t>
      </w:r>
      <w:r w:rsidR="00431856">
        <w:rPr>
          <w:rFonts w:ascii="Arial" w:hAnsi="Arial" w:cs="Arial"/>
        </w:rPr>
        <w:t xml:space="preserve"> before being considered by the team as done.</w:t>
      </w:r>
    </w:p>
    <w:p w14:paraId="55030E53" w14:textId="77777777" w:rsidR="002E2FE7" w:rsidRDefault="002E2F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4" w:name="_Toc178341973" w:displacedByCustomXml="next"/>
    <w:sdt>
      <w:sdtPr>
        <w:id w:val="-6218459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19026254" w14:textId="6D3D8DDB" w:rsidR="00D632DD" w:rsidRDefault="00D632DD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Content>
            <w:p w14:paraId="1458CB90" w14:textId="04381658" w:rsidR="00D632DD" w:rsidRDefault="00D632DD" w:rsidP="00D632DD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Banica, C., 2024. </w:t>
              </w:r>
              <w:r>
                <w:rPr>
                  <w:i/>
                  <w:iCs/>
                  <w:noProof/>
                </w:rPr>
                <w:t xml:space="preserve">What Is the Difference Between the Definition of Done (DoD) and the Definition of Ready (DoR)?.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https://medium.com/askscrum/what-is-the-difference-between-the-definition-of-done-dod-and-the-definition-of-ready-dor-24ebcffe9c4b#:~:text=The%20Definition%20of%20Done%20(DoD)%20is%20a%20shared%20understanding%20of,Product%20Backlog%20item%20must%20meet.</w:t>
              </w:r>
              <w:r>
                <w:rPr>
                  <w:noProof/>
                </w:rPr>
                <w:br/>
                <w:t>[Accessed 26 September 2024].</w:t>
              </w:r>
            </w:p>
            <w:p w14:paraId="2D860F8E" w14:textId="77777777" w:rsidR="00D632DD" w:rsidRDefault="00D632DD" w:rsidP="00D632D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Thannermalai, V., 2019. </w:t>
              </w:r>
              <w:r>
                <w:rPr>
                  <w:i/>
                  <w:iCs/>
                  <w:noProof/>
                </w:rPr>
                <w:t xml:space="preserve">What are DOR and DOD in Scrum?.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https://www.quora.com/What-are-DOR-and-DOD-in-Scrum#:~:text=DOR%20(Definition%20of%20ready)%20is,it%20as%20a%20completed%20item.</w:t>
              </w:r>
              <w:r>
                <w:rPr>
                  <w:noProof/>
                </w:rPr>
                <w:br/>
                <w:t>[Accessed 26 September 2024].</w:t>
              </w:r>
            </w:p>
            <w:p w14:paraId="0B82F348" w14:textId="0177D546" w:rsidR="00D632DD" w:rsidRDefault="00D632DD" w:rsidP="00D632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F8244A" w14:textId="77777777" w:rsidR="00341297" w:rsidRDefault="00341297" w:rsidP="00381381">
      <w:pPr>
        <w:spacing w:line="360" w:lineRule="auto"/>
        <w:jc w:val="both"/>
        <w:rPr>
          <w:rFonts w:ascii="Arial" w:hAnsi="Arial" w:cs="Arial"/>
        </w:rPr>
      </w:pPr>
    </w:p>
    <w:p w14:paraId="7252E976" w14:textId="77777777" w:rsidR="00EA606A" w:rsidRPr="00BA4E70" w:rsidRDefault="00EA606A" w:rsidP="00381381">
      <w:pPr>
        <w:spacing w:line="360" w:lineRule="auto"/>
        <w:jc w:val="both"/>
        <w:rPr>
          <w:rFonts w:ascii="Arial" w:hAnsi="Arial" w:cs="Arial"/>
        </w:rPr>
      </w:pPr>
    </w:p>
    <w:sectPr w:rsidR="00EA606A" w:rsidRPr="00BA4E70" w:rsidSect="00BA4E7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E047E" w14:textId="77777777" w:rsidR="000E16C0" w:rsidRDefault="000E16C0" w:rsidP="00BA4E70">
      <w:pPr>
        <w:spacing w:after="0" w:line="240" w:lineRule="auto"/>
      </w:pPr>
      <w:r>
        <w:separator/>
      </w:r>
    </w:p>
  </w:endnote>
  <w:endnote w:type="continuationSeparator" w:id="0">
    <w:p w14:paraId="187FFDD1" w14:textId="77777777" w:rsidR="000E16C0" w:rsidRDefault="000E16C0" w:rsidP="00BA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77352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75A777" w14:textId="4D97E718" w:rsidR="00BA4E70" w:rsidRDefault="00BA4E7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B9E9B" w14:textId="77777777" w:rsidR="00BA4E70" w:rsidRDefault="00BA4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90D01" w14:textId="77777777" w:rsidR="000E16C0" w:rsidRDefault="000E16C0" w:rsidP="00BA4E70">
      <w:pPr>
        <w:spacing w:after="0" w:line="240" w:lineRule="auto"/>
      </w:pPr>
      <w:r>
        <w:separator/>
      </w:r>
    </w:p>
  </w:footnote>
  <w:footnote w:type="continuationSeparator" w:id="0">
    <w:p w14:paraId="3CCBA43F" w14:textId="77777777" w:rsidR="000E16C0" w:rsidRDefault="000E16C0" w:rsidP="00BA4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43B8"/>
    <w:multiLevelType w:val="hybridMultilevel"/>
    <w:tmpl w:val="74F662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4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61"/>
    <w:rsid w:val="000005D9"/>
    <w:rsid w:val="000021EA"/>
    <w:rsid w:val="00032F90"/>
    <w:rsid w:val="00066F20"/>
    <w:rsid w:val="000760FF"/>
    <w:rsid w:val="00083C8D"/>
    <w:rsid w:val="00086FDB"/>
    <w:rsid w:val="000C263B"/>
    <w:rsid w:val="000C5864"/>
    <w:rsid w:val="000D17D0"/>
    <w:rsid w:val="000E16C0"/>
    <w:rsid w:val="000E57A6"/>
    <w:rsid w:val="000F2D2B"/>
    <w:rsid w:val="001024A5"/>
    <w:rsid w:val="00105573"/>
    <w:rsid w:val="00106C92"/>
    <w:rsid w:val="00143989"/>
    <w:rsid w:val="0018660C"/>
    <w:rsid w:val="00196C06"/>
    <w:rsid w:val="001B0D46"/>
    <w:rsid w:val="001C4B52"/>
    <w:rsid w:val="001D2DA2"/>
    <w:rsid w:val="001F7891"/>
    <w:rsid w:val="00274E58"/>
    <w:rsid w:val="00280044"/>
    <w:rsid w:val="00285F4A"/>
    <w:rsid w:val="002A0B69"/>
    <w:rsid w:val="002A7779"/>
    <w:rsid w:val="002B0B24"/>
    <w:rsid w:val="002C4A37"/>
    <w:rsid w:val="002E2FE7"/>
    <w:rsid w:val="00314908"/>
    <w:rsid w:val="0033501C"/>
    <w:rsid w:val="00341297"/>
    <w:rsid w:val="00357CF3"/>
    <w:rsid w:val="00372C68"/>
    <w:rsid w:val="00381381"/>
    <w:rsid w:val="00384C57"/>
    <w:rsid w:val="00385940"/>
    <w:rsid w:val="003B3E73"/>
    <w:rsid w:val="003F1FCF"/>
    <w:rsid w:val="004062EE"/>
    <w:rsid w:val="00426C22"/>
    <w:rsid w:val="00431856"/>
    <w:rsid w:val="00436E1A"/>
    <w:rsid w:val="00450228"/>
    <w:rsid w:val="004521CC"/>
    <w:rsid w:val="00471D0F"/>
    <w:rsid w:val="004812F9"/>
    <w:rsid w:val="00494326"/>
    <w:rsid w:val="00494FB7"/>
    <w:rsid w:val="004B40AA"/>
    <w:rsid w:val="004C1C5D"/>
    <w:rsid w:val="00547FDA"/>
    <w:rsid w:val="005500FA"/>
    <w:rsid w:val="00550392"/>
    <w:rsid w:val="005536DA"/>
    <w:rsid w:val="00554BC3"/>
    <w:rsid w:val="00556FFA"/>
    <w:rsid w:val="00570583"/>
    <w:rsid w:val="005716D2"/>
    <w:rsid w:val="00580B69"/>
    <w:rsid w:val="005D1AED"/>
    <w:rsid w:val="0060715F"/>
    <w:rsid w:val="006079A7"/>
    <w:rsid w:val="00611D38"/>
    <w:rsid w:val="00626223"/>
    <w:rsid w:val="0065056D"/>
    <w:rsid w:val="006548D4"/>
    <w:rsid w:val="00664885"/>
    <w:rsid w:val="00673C7D"/>
    <w:rsid w:val="00684EE7"/>
    <w:rsid w:val="00691E9B"/>
    <w:rsid w:val="006A55DC"/>
    <w:rsid w:val="006C0454"/>
    <w:rsid w:val="006F3E46"/>
    <w:rsid w:val="00727D03"/>
    <w:rsid w:val="00732179"/>
    <w:rsid w:val="007414E8"/>
    <w:rsid w:val="007429BE"/>
    <w:rsid w:val="00750FBE"/>
    <w:rsid w:val="00754AE9"/>
    <w:rsid w:val="007601F3"/>
    <w:rsid w:val="00773FBA"/>
    <w:rsid w:val="00792B97"/>
    <w:rsid w:val="007A6DE6"/>
    <w:rsid w:val="007E2336"/>
    <w:rsid w:val="007E2EB1"/>
    <w:rsid w:val="007F7DAE"/>
    <w:rsid w:val="00806461"/>
    <w:rsid w:val="00833F41"/>
    <w:rsid w:val="00892574"/>
    <w:rsid w:val="00897DB0"/>
    <w:rsid w:val="008B1C89"/>
    <w:rsid w:val="008C675D"/>
    <w:rsid w:val="00906B1E"/>
    <w:rsid w:val="009101D7"/>
    <w:rsid w:val="00927743"/>
    <w:rsid w:val="009305E8"/>
    <w:rsid w:val="00946EAC"/>
    <w:rsid w:val="00977352"/>
    <w:rsid w:val="009A1F0D"/>
    <w:rsid w:val="009B0A90"/>
    <w:rsid w:val="009B668F"/>
    <w:rsid w:val="009D1452"/>
    <w:rsid w:val="009F6908"/>
    <w:rsid w:val="00A41DA7"/>
    <w:rsid w:val="00A42614"/>
    <w:rsid w:val="00A62A02"/>
    <w:rsid w:val="00A86B05"/>
    <w:rsid w:val="00A92D98"/>
    <w:rsid w:val="00A9493F"/>
    <w:rsid w:val="00AA0543"/>
    <w:rsid w:val="00AA3A2E"/>
    <w:rsid w:val="00AB66A1"/>
    <w:rsid w:val="00AD0CF2"/>
    <w:rsid w:val="00AE04AD"/>
    <w:rsid w:val="00AE0993"/>
    <w:rsid w:val="00AF6C07"/>
    <w:rsid w:val="00B1660C"/>
    <w:rsid w:val="00B37EB8"/>
    <w:rsid w:val="00B46BE2"/>
    <w:rsid w:val="00B767CB"/>
    <w:rsid w:val="00B83AEB"/>
    <w:rsid w:val="00B8453B"/>
    <w:rsid w:val="00BA4E70"/>
    <w:rsid w:val="00BB7711"/>
    <w:rsid w:val="00BC1E3D"/>
    <w:rsid w:val="00BF0FE3"/>
    <w:rsid w:val="00BF75F3"/>
    <w:rsid w:val="00C103BA"/>
    <w:rsid w:val="00C1177B"/>
    <w:rsid w:val="00C20A76"/>
    <w:rsid w:val="00C25639"/>
    <w:rsid w:val="00C41657"/>
    <w:rsid w:val="00C4679C"/>
    <w:rsid w:val="00C6291A"/>
    <w:rsid w:val="00C6457C"/>
    <w:rsid w:val="00C766F1"/>
    <w:rsid w:val="00C82D86"/>
    <w:rsid w:val="00C86D7A"/>
    <w:rsid w:val="00CA36D0"/>
    <w:rsid w:val="00CB3937"/>
    <w:rsid w:val="00CE252F"/>
    <w:rsid w:val="00CE39A3"/>
    <w:rsid w:val="00CE5527"/>
    <w:rsid w:val="00D2695C"/>
    <w:rsid w:val="00D26A72"/>
    <w:rsid w:val="00D34F44"/>
    <w:rsid w:val="00D43AEA"/>
    <w:rsid w:val="00D503F1"/>
    <w:rsid w:val="00D632DD"/>
    <w:rsid w:val="00D76503"/>
    <w:rsid w:val="00D84C0C"/>
    <w:rsid w:val="00D961AB"/>
    <w:rsid w:val="00DA2C57"/>
    <w:rsid w:val="00DE048A"/>
    <w:rsid w:val="00E04649"/>
    <w:rsid w:val="00E440C7"/>
    <w:rsid w:val="00E8049D"/>
    <w:rsid w:val="00EA606A"/>
    <w:rsid w:val="00EC17DD"/>
    <w:rsid w:val="00EC2864"/>
    <w:rsid w:val="00EF478A"/>
    <w:rsid w:val="00EF6F03"/>
    <w:rsid w:val="00F105AF"/>
    <w:rsid w:val="00F47A16"/>
    <w:rsid w:val="00F53979"/>
    <w:rsid w:val="00F85640"/>
    <w:rsid w:val="00F85C79"/>
    <w:rsid w:val="00F90E7A"/>
    <w:rsid w:val="00F929DB"/>
    <w:rsid w:val="00F97083"/>
    <w:rsid w:val="00F97D94"/>
    <w:rsid w:val="00FB13CE"/>
    <w:rsid w:val="00FB3552"/>
    <w:rsid w:val="00FC18BE"/>
    <w:rsid w:val="00F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66C05"/>
  <w15:chartTrackingRefBased/>
  <w15:docId w15:val="{5468A931-15DD-4A40-ACD1-9A464F3A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6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54AE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4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70"/>
  </w:style>
  <w:style w:type="paragraph" w:styleId="Footer">
    <w:name w:val="footer"/>
    <w:basedOn w:val="Normal"/>
    <w:link w:val="FooterChar"/>
    <w:uiPriority w:val="99"/>
    <w:unhideWhenUsed/>
    <w:rsid w:val="00BA4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70"/>
  </w:style>
  <w:style w:type="paragraph" w:styleId="Bibliography">
    <w:name w:val="Bibliography"/>
    <w:basedOn w:val="Normal"/>
    <w:next w:val="Normal"/>
    <w:uiPriority w:val="37"/>
    <w:unhideWhenUsed/>
    <w:rsid w:val="00D632DD"/>
  </w:style>
  <w:style w:type="paragraph" w:styleId="TOC1">
    <w:name w:val="toc 1"/>
    <w:basedOn w:val="Normal"/>
    <w:next w:val="Normal"/>
    <w:autoRedefine/>
    <w:uiPriority w:val="39"/>
    <w:unhideWhenUsed/>
    <w:rsid w:val="00D632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32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32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Cip24</b:Tag>
    <b:SourceType>InternetSite</b:SourceType>
    <b:Guid>{E059BDCC-B829-4206-9629-A4CAD910A401}</b:Guid>
    <b:Author>
      <b:Author>
        <b:NameList>
          <b:Person>
            <b:Last>Banica</b:Last>
            <b:First>Ciprian</b:First>
          </b:Person>
        </b:NameList>
      </b:Author>
    </b:Author>
    <b:Title>What Is the Difference Between the Definition of Done (DoD) and the Definition of Ready (DoR)?</b:Title>
    <b:Year>2024</b:Year>
    <b:YearAccessed>2024</b:YearAccessed>
    <b:MonthAccessed>September</b:MonthAccessed>
    <b:DayAccessed>26</b:DayAccessed>
    <b:URL>https://medium.com/askscrum/what-is-the-difference-between-the-definition-of-done-dod-and-the-definition-of-ready-dor-24ebcffe9c4b#:~:text=The%20Definition%20of%20Done%20(DoD)%20is%20a%20shared%20understanding%20of,Product%20Backlog%20item%20must%20meet.</b:URL>
    <b:RefOrder>1</b:RefOrder>
  </b:Source>
  <b:Source>
    <b:Tag>Ven19</b:Tag>
    <b:SourceType>InternetSite</b:SourceType>
    <b:Guid>{8EA98D3F-F3FC-45F3-8D8F-4673032F37B1}</b:Guid>
    <b:Author>
      <b:Author>
        <b:NameList>
          <b:Person>
            <b:Last>Thannermalai</b:Last>
            <b:First>Venkatesh</b:First>
          </b:Person>
        </b:NameList>
      </b:Author>
    </b:Author>
    <b:Title>What are DOR and DOD in Scrum?</b:Title>
    <b:Year>2019</b:Year>
    <b:YearAccessed>2024</b:YearAccessed>
    <b:MonthAccessed>September</b:MonthAccessed>
    <b:DayAccessed>26</b:DayAccessed>
    <b:URL>https://www.quora.com/What-are-DOR-and-DOD-in-Scrum#:~:text=DOR%20(Definition%20of%20ready)%20is,it%20as%20a%20completed%20item.</b:URL>
    <b:RefOrder>2</b:RefOrder>
  </b:Source>
  <b:Source>
    <b:Tag>Joh24</b:Tag>
    <b:SourceType>InternetSite</b:SourceType>
    <b:Guid>{E50A845A-63DE-40F4-8BB0-C6C08512EB0C}</b:Guid>
    <b:Title>Cybersecurity Stats: Facts And Figures You Should Know</b:Title>
    <b:Year>2024</b:Year>
    <b:YearAccessed>2024</b:YearAccessed>
    <b:MonthAccessed>Septemeber</b:MonthAccessed>
    <b:DayAccessed>27</b:DayAccessed>
    <b:URL>https://www.forbes.com/advisor/education/it-and-tech/cybersecurity-statistics/</b:URL>
    <b:Author>
      <b:Author>
        <b:NameList>
          <b:Person>
            <b:Last>John</b:Last>
            <b:Middle>Saint</b:Middle>
            <b:First>Mariah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D4836EF-D436-4F4C-BB55-C982667D2A3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Lwazi Mesatywa</dc:creator>
  <cp:keywords/>
  <dc:description/>
  <cp:lastModifiedBy>Lwazi Mesatywa</cp:lastModifiedBy>
  <cp:revision>3</cp:revision>
  <dcterms:created xsi:type="dcterms:W3CDTF">2024-09-27T12:58:00Z</dcterms:created>
  <dcterms:modified xsi:type="dcterms:W3CDTF">2024-09-27T13:06:00Z</dcterms:modified>
</cp:coreProperties>
</file>