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A25563" w14:textId="16701E9C" w:rsidR="00CD5F0A" w:rsidRDefault="00DF0782" w:rsidP="00CD5F0A">
      <w:pPr>
        <w:pStyle w:val="Balk1"/>
        <w:shd w:val="clear" w:color="auto" w:fill="FFFFFF"/>
        <w:spacing w:before="0"/>
        <w:rPr>
          <w:lang w:val="tr-TR"/>
        </w:rPr>
      </w:pPr>
      <w:bookmarkStart w:id="0" w:name="_Hlk121556907"/>
      <w:bookmarkEnd w:id="0"/>
      <w:r>
        <w:rPr>
          <w:noProof/>
        </w:rPr>
        <w:drawing>
          <wp:anchor distT="0" distB="0" distL="114300" distR="114300" simplePos="0" relativeHeight="251659264" behindDoc="0" locked="0" layoutInCell="1" allowOverlap="1" wp14:anchorId="66530490" wp14:editId="07FA070C">
            <wp:simplePos x="0" y="0"/>
            <wp:positionH relativeFrom="margin">
              <wp:align>center</wp:align>
            </wp:positionH>
            <wp:positionV relativeFrom="paragraph">
              <wp:posOffset>-358775</wp:posOffset>
            </wp:positionV>
            <wp:extent cx="2867644" cy="2423160"/>
            <wp:effectExtent l="0" t="0" r="9525" b="0"/>
            <wp:wrapNone/>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pic:cNvPicPr>
                      <a:picLocks noChangeAspect="1"/>
                    </pic:cNvPicPr>
                  </pic:nvPicPr>
                  <pic:blipFill>
                    <a:blip r:embed="rId6">
                      <a:extLst>
                        <a:ext uri="{28A0092B-C50C-407E-A947-70E740481C1C}">
                          <a14:useLocalDpi xmlns:a14="http://schemas.microsoft.com/office/drawing/2010/main" val="0"/>
                        </a:ext>
                        <a:ext uri="{837473B0-CC2E-450A-ABE3-18F120FF3D39}">
                          <a1611:picAttrSrcUrl xmlns:a1611="http://schemas.microsoft.com/office/drawing/2016/11/main" r:id="rId7"/>
                        </a:ext>
                      </a:extLst>
                    </a:blip>
                    <a:stretch>
                      <a:fillRect/>
                    </a:stretch>
                  </pic:blipFill>
                  <pic:spPr>
                    <a:xfrm>
                      <a:off x="0" y="0"/>
                      <a:ext cx="2867644" cy="2423160"/>
                    </a:xfrm>
                    <a:prstGeom prst="rect">
                      <a:avLst/>
                    </a:prstGeom>
                  </pic:spPr>
                </pic:pic>
              </a:graphicData>
            </a:graphic>
            <wp14:sizeRelH relativeFrom="margin">
              <wp14:pctWidth>0</wp14:pctWidth>
            </wp14:sizeRelH>
            <wp14:sizeRelV relativeFrom="margin">
              <wp14:pctHeight>0</wp14:pctHeight>
            </wp14:sizeRelV>
          </wp:anchor>
        </w:drawing>
      </w:r>
    </w:p>
    <w:p w14:paraId="2F30BAD7" w14:textId="77777777" w:rsidR="00DF0782" w:rsidRDefault="00DF0782" w:rsidP="00CD5F0A">
      <w:pPr>
        <w:pStyle w:val="Balk1"/>
        <w:shd w:val="clear" w:color="auto" w:fill="FFFFFF"/>
        <w:spacing w:before="0"/>
        <w:rPr>
          <w:lang w:val="tr-TR"/>
        </w:rPr>
      </w:pPr>
    </w:p>
    <w:p w14:paraId="24F2B894" w14:textId="77777777" w:rsidR="00DF0782" w:rsidRDefault="00DF0782" w:rsidP="00CD5F0A">
      <w:pPr>
        <w:pStyle w:val="Balk1"/>
        <w:shd w:val="clear" w:color="auto" w:fill="FFFFFF"/>
        <w:spacing w:before="0"/>
        <w:rPr>
          <w:lang w:val="tr-TR"/>
        </w:rPr>
      </w:pPr>
    </w:p>
    <w:p w14:paraId="77161AF3" w14:textId="44379F9A" w:rsidR="003C000C" w:rsidRDefault="00CD5F0A" w:rsidP="00CD5F0A">
      <w:pPr>
        <w:pStyle w:val="Balk1"/>
        <w:shd w:val="clear" w:color="auto" w:fill="FFFFFF"/>
        <w:spacing w:before="0"/>
        <w:rPr>
          <w:rFonts w:ascii="Segoe UI" w:hAnsi="Segoe UI" w:cs="Segoe UI"/>
          <w:b w:val="0"/>
          <w:color w:val="1D2125"/>
          <w:sz w:val="48"/>
        </w:rPr>
      </w:pPr>
      <w:r>
        <w:rPr>
          <w:lang w:val="tr-TR"/>
        </w:rPr>
        <w:t xml:space="preserve">EE463 </w:t>
      </w:r>
      <w:r w:rsidRPr="00CD5F0A">
        <w:t>Static Power Conversion I</w:t>
      </w:r>
      <w:r>
        <w:rPr>
          <w:rFonts w:ascii="Segoe UI" w:hAnsi="Segoe UI" w:cs="Segoe UI"/>
          <w:b w:val="0"/>
          <w:color w:val="1D2125"/>
          <w:sz w:val="48"/>
        </w:rPr>
        <w:t xml:space="preserve"> </w:t>
      </w:r>
    </w:p>
    <w:p w14:paraId="3DC83895" w14:textId="61F1CE8F" w:rsidR="00CD5F0A" w:rsidRDefault="00CD5F0A" w:rsidP="007E37E3">
      <w:pPr>
        <w:pStyle w:val="Balk1"/>
      </w:pPr>
      <w:r>
        <w:t xml:space="preserve">Term Project </w:t>
      </w:r>
      <w:r w:rsidR="00A807D1">
        <w:t xml:space="preserve">Final </w:t>
      </w:r>
      <w:r w:rsidRPr="00CD5F0A">
        <w:t>Report</w:t>
      </w:r>
    </w:p>
    <w:p w14:paraId="644BE39E" w14:textId="77777777" w:rsidR="007E37E3" w:rsidRDefault="007E37E3" w:rsidP="00CD5F0A">
      <w:pPr>
        <w:pStyle w:val="Balk2"/>
        <w:jc w:val="center"/>
      </w:pPr>
    </w:p>
    <w:p w14:paraId="4919C4F3" w14:textId="4E67FF96" w:rsidR="00CD5F0A" w:rsidRPr="007E37E3" w:rsidRDefault="00CD5F0A" w:rsidP="00CD5F0A">
      <w:pPr>
        <w:pStyle w:val="Balk2"/>
        <w:jc w:val="center"/>
        <w:rPr>
          <w:sz w:val="36"/>
          <w:szCs w:val="36"/>
        </w:rPr>
      </w:pPr>
      <w:r w:rsidRPr="007E37E3">
        <w:rPr>
          <w:sz w:val="36"/>
          <w:szCs w:val="36"/>
        </w:rPr>
        <w:t>Volt Motors</w:t>
      </w:r>
    </w:p>
    <w:p w14:paraId="06C4F982" w14:textId="77777777" w:rsidR="007E37E3" w:rsidRPr="007E37E3" w:rsidRDefault="007E37E3" w:rsidP="007E37E3"/>
    <w:p w14:paraId="4D84BB78" w14:textId="5B5C42A0" w:rsidR="00CD5F0A" w:rsidRDefault="00CD5F0A" w:rsidP="00CD5F0A">
      <w:pPr>
        <w:pStyle w:val="Balk2"/>
        <w:jc w:val="center"/>
      </w:pPr>
      <w:r>
        <w:t xml:space="preserve">Mehmet Emre DOĞAN – </w:t>
      </w:r>
      <w:r w:rsidR="004A51B9">
        <w:t>2374825</w:t>
      </w:r>
    </w:p>
    <w:p w14:paraId="1A61E4D7" w14:textId="0D655942" w:rsidR="00CD5F0A" w:rsidRDefault="00CD5F0A" w:rsidP="00CD5F0A">
      <w:pPr>
        <w:pStyle w:val="Balk2"/>
        <w:jc w:val="center"/>
      </w:pPr>
      <w:r>
        <w:t>Gamze ÇELİK – 2304327</w:t>
      </w:r>
    </w:p>
    <w:p w14:paraId="6EB447A5" w14:textId="4A6C0924" w:rsidR="00CD5F0A" w:rsidRDefault="00CD5F0A" w:rsidP="00CD5F0A">
      <w:pPr>
        <w:pStyle w:val="Balk2"/>
        <w:jc w:val="center"/>
      </w:pPr>
      <w:r>
        <w:t>Ömer ŞEN – 2305415</w:t>
      </w:r>
    </w:p>
    <w:p w14:paraId="492CE585" w14:textId="015FBEAC" w:rsidR="00CD5F0A" w:rsidRDefault="00CD5F0A" w:rsidP="00CD5F0A"/>
    <w:p w14:paraId="51228A00" w14:textId="77777777" w:rsidR="00CD5F0A" w:rsidRDefault="00CD5F0A">
      <w:pPr>
        <w:spacing w:line="259" w:lineRule="auto"/>
        <w:jc w:val="left"/>
      </w:pPr>
      <w:r>
        <w:br w:type="page"/>
      </w:r>
    </w:p>
    <w:p w14:paraId="3803B5BC" w14:textId="3D5D023F" w:rsidR="00CD5F0A" w:rsidRDefault="00CD5F0A" w:rsidP="00CD5F0A">
      <w:pPr>
        <w:pStyle w:val="Balk2"/>
        <w:ind w:firstLine="720"/>
      </w:pPr>
      <w:r>
        <w:lastRenderedPageBreak/>
        <w:t>Introduction</w:t>
      </w:r>
    </w:p>
    <w:p w14:paraId="342C0853" w14:textId="322541C6" w:rsidR="00CD5F0A" w:rsidRDefault="00CD5F0A" w:rsidP="00CD5F0A">
      <w:r>
        <w:tab/>
        <w:t xml:space="preserve">In this project, a DC Motor Drive will be designed and implemented. </w:t>
      </w:r>
      <w:r w:rsidR="00B86686">
        <w:t>The drive will run a DC motor when it is supplied by a</w:t>
      </w:r>
      <w:r w:rsidR="00785075">
        <w:t>n</w:t>
      </w:r>
      <w:r w:rsidR="00B86686">
        <w:t xml:space="preserve"> </w:t>
      </w:r>
      <w:r w:rsidR="00785075">
        <w:t xml:space="preserve">AC source. In this report, aimed bonuses will be provided initially since the aims directs the topology. Then, Topology will be provided, and necessary simulation results will be given. Next, physical implementation work that has been done so far will be showed. </w:t>
      </w:r>
    </w:p>
    <w:p w14:paraId="7668CDEA" w14:textId="036708A3" w:rsidR="00785075" w:rsidRDefault="00785075" w:rsidP="00785075">
      <w:pPr>
        <w:pStyle w:val="Balk2"/>
      </w:pPr>
      <w:r>
        <w:tab/>
        <w:t>Targeted Bonuses</w:t>
      </w:r>
    </w:p>
    <w:p w14:paraId="22C31355" w14:textId="72E1CF89" w:rsidR="00785075" w:rsidRDefault="00785075" w:rsidP="00785075">
      <w:pPr>
        <w:pStyle w:val="Balk3"/>
        <w:numPr>
          <w:ilvl w:val="0"/>
          <w:numId w:val="1"/>
        </w:numPr>
      </w:pPr>
      <w:r>
        <w:t>Tea Bonus</w:t>
      </w:r>
    </w:p>
    <w:p w14:paraId="5BE3A671" w14:textId="0550D431" w:rsidR="00785075" w:rsidRDefault="00785075" w:rsidP="00785075">
      <w:pPr>
        <w:ind w:firstLine="360"/>
      </w:pPr>
      <w:r>
        <w:t xml:space="preserve">One of the aimed bonuses it that providing 2kW for 5 minutes to boil a water and make an glass of hot tea. </w:t>
      </w:r>
    </w:p>
    <w:p w14:paraId="7CB090A2" w14:textId="553EA0F2" w:rsidR="00785075" w:rsidRDefault="00785075" w:rsidP="00785075">
      <w:pPr>
        <w:pStyle w:val="Balk3"/>
        <w:numPr>
          <w:ilvl w:val="0"/>
          <w:numId w:val="1"/>
        </w:numPr>
      </w:pPr>
      <w:r>
        <w:t>PCB Bonus</w:t>
      </w:r>
    </w:p>
    <w:p w14:paraId="5EB15235" w14:textId="4E3C1AA3" w:rsidR="00785075" w:rsidRDefault="00785075" w:rsidP="00785075">
      <w:pPr>
        <w:ind w:firstLine="360"/>
      </w:pPr>
      <w:r>
        <w:t xml:space="preserve">An implementation of the system to a PCB is planned for not only the bonus points but also for building more robust system. </w:t>
      </w:r>
    </w:p>
    <w:p w14:paraId="72D6B4EE" w14:textId="26FE13A3" w:rsidR="00785075" w:rsidRDefault="00F14CE0" w:rsidP="00785075">
      <w:pPr>
        <w:pStyle w:val="Balk3"/>
        <w:numPr>
          <w:ilvl w:val="0"/>
          <w:numId w:val="1"/>
        </w:numPr>
      </w:pPr>
      <w:r>
        <w:t>Efficiency Bonus</w:t>
      </w:r>
    </w:p>
    <w:p w14:paraId="7C441660" w14:textId="1642A916" w:rsidR="00F14CE0" w:rsidRDefault="00F14CE0" w:rsidP="00F14CE0">
      <w:pPr>
        <w:ind w:firstLine="360"/>
      </w:pPr>
      <w:r>
        <w:t>One of the goals is that constructing the most efficient circuit that fulfills the function. However, the bonus is not only depending on the circuit but also depends on the other groups circuits. Therefore, making the system as efficient as possible is the goal at that point.</w:t>
      </w:r>
    </w:p>
    <w:p w14:paraId="165D7A93" w14:textId="2828D255" w:rsidR="00F14CE0" w:rsidRDefault="00F14CE0" w:rsidP="00F14CE0">
      <w:pPr>
        <w:pStyle w:val="Balk3"/>
        <w:numPr>
          <w:ilvl w:val="0"/>
          <w:numId w:val="1"/>
        </w:numPr>
      </w:pPr>
      <w:r>
        <w:t>Industrial Design Bonus</w:t>
      </w:r>
    </w:p>
    <w:p w14:paraId="4119D27B" w14:textId="6EEAF3A4" w:rsidR="00F14CE0" w:rsidRDefault="00F14CE0" w:rsidP="00F14CE0">
      <w:pPr>
        <w:ind w:firstLine="360"/>
      </w:pPr>
      <w:r>
        <w:t xml:space="preserve">In order to protect the system from the outside impacts and crushes, it will be covered by a case. </w:t>
      </w:r>
    </w:p>
    <w:p w14:paraId="4691C9D9" w14:textId="23708665" w:rsidR="00F14CE0" w:rsidRDefault="00F14CE0" w:rsidP="00F14CE0">
      <w:pPr>
        <w:pStyle w:val="Balk3"/>
        <w:numPr>
          <w:ilvl w:val="0"/>
          <w:numId w:val="1"/>
        </w:numPr>
      </w:pPr>
      <w:r>
        <w:t>Single Supply Bonus</w:t>
      </w:r>
    </w:p>
    <w:p w14:paraId="2EE0A80F" w14:textId="788201C4" w:rsidR="00F14CE0" w:rsidRDefault="00F14CE0" w:rsidP="00F14CE0">
      <w:pPr>
        <w:ind w:firstLine="360"/>
      </w:pPr>
      <w:r>
        <w:t>The system is designed to supply only with a one AC source. Rest of the voltage level(s) will be obtained by inside converters.</w:t>
      </w:r>
    </w:p>
    <w:p w14:paraId="2E8AA3D5" w14:textId="2EA08793" w:rsidR="00F14CE0" w:rsidRDefault="00F14CE0" w:rsidP="00F14CE0">
      <w:pPr>
        <w:pStyle w:val="Balk3"/>
        <w:numPr>
          <w:ilvl w:val="0"/>
          <w:numId w:val="1"/>
        </w:numPr>
      </w:pPr>
      <w:r>
        <w:t>Closed-Loop Voltage/Current Control Bonus</w:t>
      </w:r>
    </w:p>
    <w:p w14:paraId="1B82C682" w14:textId="4002E9AD" w:rsidR="00F14CE0" w:rsidRDefault="00F14CE0" w:rsidP="00F14CE0">
      <w:pPr>
        <w:ind w:firstLine="360"/>
      </w:pPr>
      <w:r>
        <w:t xml:space="preserve">In order to protect the components from the high current, a closed feedback loop will be implemented by a current sensor. </w:t>
      </w:r>
    </w:p>
    <w:p w14:paraId="4ACB6D1C" w14:textId="4291C308" w:rsidR="00F14CE0" w:rsidRDefault="00F14CE0" w:rsidP="00F14CE0">
      <w:pPr>
        <w:pStyle w:val="Balk3"/>
        <w:numPr>
          <w:ilvl w:val="0"/>
          <w:numId w:val="1"/>
        </w:numPr>
      </w:pPr>
      <w:r>
        <w:t>Closed-Loop Speed Control Bonus</w:t>
      </w:r>
    </w:p>
    <w:p w14:paraId="6CF3D0A3" w14:textId="47701FB6" w:rsidR="00F14CE0" w:rsidRDefault="008678B1" w:rsidP="008678B1">
      <w:pPr>
        <w:ind w:firstLine="360"/>
      </w:pPr>
      <w:r>
        <w:t>In order to obtain the speed of the motor and construct a speed control loop, an infrared sensor will be utilized.</w:t>
      </w:r>
    </w:p>
    <w:p w14:paraId="337D6A73" w14:textId="307669AB" w:rsidR="008678B1" w:rsidRDefault="008678B1" w:rsidP="008678B1">
      <w:pPr>
        <w:pStyle w:val="Balk3"/>
        <w:numPr>
          <w:ilvl w:val="0"/>
          <w:numId w:val="1"/>
        </w:numPr>
      </w:pPr>
      <w:r>
        <w:lastRenderedPageBreak/>
        <w:t>Four-Quadrant Bonus</w:t>
      </w:r>
    </w:p>
    <w:p w14:paraId="49C095E5" w14:textId="2523E09A" w:rsidR="008678B1" w:rsidRDefault="008678B1" w:rsidP="008678B1">
      <w:pPr>
        <w:ind w:firstLine="360"/>
      </w:pPr>
      <w:r>
        <w:t xml:space="preserve">To operate in </w:t>
      </w:r>
      <w:r w:rsidR="00E82CD1">
        <w:t>all</w:t>
      </w:r>
      <w:r>
        <w:t xml:space="preserve"> the quadrants, 4 MOSFETs will be driven by 3 isolated drivers and OpAmp control.</w:t>
      </w:r>
    </w:p>
    <w:p w14:paraId="5175004D" w14:textId="59FFBE42" w:rsidR="00E82CD1" w:rsidRDefault="00E82CD1" w:rsidP="00E82CD1">
      <w:pPr>
        <w:pStyle w:val="Balk2"/>
      </w:pPr>
      <w:r>
        <w:tab/>
        <w:t>Topology</w:t>
      </w:r>
    </w:p>
    <w:p w14:paraId="4332D7BF" w14:textId="0325F804" w:rsidR="00E82CD1" w:rsidRDefault="00E82CD1" w:rsidP="00E82CD1">
      <w:pPr>
        <w:ind w:left="-709"/>
      </w:pPr>
      <w:r>
        <w:rPr>
          <w:noProof/>
        </w:rPr>
        <w:drawing>
          <wp:inline distT="0" distB="0" distL="0" distR="0" wp14:anchorId="474F0B7B" wp14:editId="02835379">
            <wp:extent cx="6830460" cy="4831080"/>
            <wp:effectExtent l="0" t="0" r="8890" b="762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36484" cy="4835341"/>
                    </a:xfrm>
                    <a:prstGeom prst="rect">
                      <a:avLst/>
                    </a:prstGeom>
                    <a:noFill/>
                    <a:ln>
                      <a:noFill/>
                    </a:ln>
                  </pic:spPr>
                </pic:pic>
              </a:graphicData>
            </a:graphic>
          </wp:inline>
        </w:drawing>
      </w:r>
    </w:p>
    <w:p w14:paraId="62A867A0" w14:textId="739079A7" w:rsidR="00E82CD1" w:rsidRDefault="00B017F4" w:rsidP="00E82CD1">
      <w:pPr>
        <w:ind w:left="-709"/>
        <w:jc w:val="center"/>
      </w:pPr>
      <w:r>
        <w:t>Figure</w:t>
      </w:r>
      <w:r w:rsidR="00E82CD1">
        <w:t xml:space="preserve"> 1: First Sheet of Topology</w:t>
      </w:r>
    </w:p>
    <w:p w14:paraId="084EBAC1" w14:textId="5E58F70D" w:rsidR="00E82CD1" w:rsidRDefault="00E82CD1" w:rsidP="00E82CD1">
      <w:pPr>
        <w:ind w:left="-709"/>
        <w:jc w:val="center"/>
      </w:pPr>
      <w:r>
        <w:rPr>
          <w:noProof/>
        </w:rPr>
        <w:lastRenderedPageBreak/>
        <w:drawing>
          <wp:inline distT="0" distB="0" distL="0" distR="0" wp14:anchorId="2B25DB0E" wp14:editId="5BF84416">
            <wp:extent cx="6774180" cy="4791274"/>
            <wp:effectExtent l="0" t="0" r="7620" b="952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790642" cy="4802917"/>
                    </a:xfrm>
                    <a:prstGeom prst="rect">
                      <a:avLst/>
                    </a:prstGeom>
                    <a:noFill/>
                    <a:ln>
                      <a:noFill/>
                    </a:ln>
                  </pic:spPr>
                </pic:pic>
              </a:graphicData>
            </a:graphic>
          </wp:inline>
        </w:drawing>
      </w:r>
    </w:p>
    <w:p w14:paraId="219034ED" w14:textId="48EE7409" w:rsidR="00E82CD1" w:rsidRDefault="00B017F4" w:rsidP="00335C18">
      <w:pPr>
        <w:ind w:left="-709"/>
        <w:jc w:val="center"/>
      </w:pPr>
      <w:r>
        <w:t>Figure</w:t>
      </w:r>
      <w:r w:rsidR="00E82CD1">
        <w:t xml:space="preserve"> 2: Second Sheet of Topology</w:t>
      </w:r>
    </w:p>
    <w:p w14:paraId="54FDD5E7" w14:textId="65EABBDE" w:rsidR="00A33C53" w:rsidRDefault="00335C18" w:rsidP="00335C18">
      <w:r>
        <w:tab/>
        <w:t xml:space="preserve">Due to ease of usage of three phase full bridge rectifier + buck converter topology compared to other two topologies, three phase full bridge rectifier + buck converter is chosen as can be seen from the </w:t>
      </w:r>
      <w:r w:rsidR="00B017F4">
        <w:t>Figure</w:t>
      </w:r>
      <w:r>
        <w:t xml:space="preserve"> 3. Moreover, the team is more experienced with the buck converter, which is another reason to choose buck converter topology.</w:t>
      </w:r>
      <w:r w:rsidR="00A33C53">
        <w:t xml:space="preserve"> Also, implementing a topology which works in four of the quadrants, which is a determined feature by the team, would be very difficult by using thyristor. Therefore, H bridge topology is chosen to operate in four of the quadrants. </w:t>
      </w:r>
    </w:p>
    <w:p w14:paraId="1F5C997C" w14:textId="2CACE3AF" w:rsidR="00335C18" w:rsidRDefault="00A33C53" w:rsidP="00A33C53">
      <w:pPr>
        <w:ind w:firstLine="720"/>
      </w:pPr>
      <w:r>
        <w:t xml:space="preserve">In order to supply the system with only one voltage source several converters are added to the topology, which can be seen from the </w:t>
      </w:r>
      <w:r w:rsidR="00B017F4">
        <w:t>Figure</w:t>
      </w:r>
      <w:r>
        <w:t xml:space="preserve"> 1.</w:t>
      </w:r>
      <w:r w:rsidR="0018442C">
        <w:t xml:space="preserve"> Also, a transformer will be placed in the topology to provide required voltage level to the control circuitry</w:t>
      </w:r>
      <w:r w:rsidR="008913F6">
        <w:t xml:space="preserve">. Output of the transformer will be rectified by a single-phase rectifier. After filtering, the closed loop buck converter which comes next will provide 5VDC output voltage. </w:t>
      </w:r>
    </w:p>
    <w:p w14:paraId="77504832" w14:textId="77777777" w:rsidR="00A33C53" w:rsidRDefault="00A33C53" w:rsidP="00335C18">
      <w:r>
        <w:lastRenderedPageBreak/>
        <w:tab/>
        <w:t xml:space="preserve">Speed control feedback loop will be implemented by software that functions as PID. Input signal of the PID controller will be taken with infrared sensor. </w:t>
      </w:r>
    </w:p>
    <w:p w14:paraId="1103B0C2" w14:textId="03BD672A" w:rsidR="00335C18" w:rsidRDefault="00A33C53" w:rsidP="00335C18">
      <w:r>
        <w:tab/>
      </w:r>
      <w:r w:rsidR="0018442C">
        <w:t>Current control will be implemented by current sensor which will be connected in series to the armature terminals.</w:t>
      </w:r>
    </w:p>
    <w:p w14:paraId="16CD5238" w14:textId="076E83DC" w:rsidR="00335C18" w:rsidRDefault="00335C18" w:rsidP="00335C18">
      <w:pPr>
        <w:jc w:val="center"/>
      </w:pPr>
      <w:r>
        <w:rPr>
          <w:noProof/>
        </w:rPr>
        <w:drawing>
          <wp:inline distT="0" distB="0" distL="0" distR="0" wp14:anchorId="5441187C" wp14:editId="0E78A9CD">
            <wp:extent cx="3252439" cy="3200400"/>
            <wp:effectExtent l="0" t="0" r="5715"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75672" cy="3223262"/>
                    </a:xfrm>
                    <a:prstGeom prst="rect">
                      <a:avLst/>
                    </a:prstGeom>
                    <a:noFill/>
                    <a:ln>
                      <a:noFill/>
                    </a:ln>
                  </pic:spPr>
                </pic:pic>
              </a:graphicData>
            </a:graphic>
          </wp:inline>
        </w:drawing>
      </w:r>
    </w:p>
    <w:p w14:paraId="408662C8" w14:textId="56177CFA" w:rsidR="00335C18" w:rsidRDefault="00B017F4" w:rsidP="00335C18">
      <w:pPr>
        <w:jc w:val="center"/>
      </w:pPr>
      <w:r>
        <w:t>Figure</w:t>
      </w:r>
      <w:r w:rsidR="00335C18">
        <w:t xml:space="preserve"> 3: Thyristor Rectifier Circuit </w:t>
      </w:r>
      <w:sdt>
        <w:sdtPr>
          <w:id w:val="-2116895220"/>
          <w:citation/>
        </w:sdtPr>
        <w:sdtContent>
          <w:r w:rsidR="00335C18">
            <w:fldChar w:fldCharType="begin"/>
          </w:r>
          <w:r w:rsidR="00335C18">
            <w:rPr>
              <w:lang w:val="tr-TR"/>
            </w:rPr>
            <w:instrText xml:space="preserve"> CITATION AUT22 \l 1055 </w:instrText>
          </w:r>
          <w:r w:rsidR="00335C18">
            <w:fldChar w:fldCharType="separate"/>
          </w:r>
          <w:r w:rsidR="00335C18" w:rsidRPr="00335C18">
            <w:rPr>
              <w:noProof/>
              <w:lang w:val="tr-TR"/>
            </w:rPr>
            <w:t>[1]</w:t>
          </w:r>
          <w:r w:rsidR="00335C18">
            <w:fldChar w:fldCharType="end"/>
          </w:r>
        </w:sdtContent>
      </w:sdt>
    </w:p>
    <w:p w14:paraId="5EB277EB" w14:textId="1001960A" w:rsidR="0018442C" w:rsidRDefault="00BE3657" w:rsidP="00BE3657">
      <w:pPr>
        <w:pStyle w:val="Balk2"/>
      </w:pPr>
      <w:r>
        <w:lastRenderedPageBreak/>
        <w:tab/>
        <w:t xml:space="preserve">Simulation Results </w:t>
      </w:r>
    </w:p>
    <w:p w14:paraId="6EB30511" w14:textId="322A40DC" w:rsidR="00BE3657" w:rsidRDefault="00BE3657" w:rsidP="00BE3657">
      <w:r>
        <w:rPr>
          <w:noProof/>
        </w:rPr>
        <w:drawing>
          <wp:inline distT="0" distB="0" distL="0" distR="0" wp14:anchorId="2E4C0006" wp14:editId="29EE3314">
            <wp:extent cx="5760720" cy="3990975"/>
            <wp:effectExtent l="0" t="0" r="0" b="952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990975"/>
                    </a:xfrm>
                    <a:prstGeom prst="rect">
                      <a:avLst/>
                    </a:prstGeom>
                  </pic:spPr>
                </pic:pic>
              </a:graphicData>
            </a:graphic>
          </wp:inline>
        </w:drawing>
      </w:r>
    </w:p>
    <w:p w14:paraId="1A071369" w14:textId="41EB299C" w:rsidR="00BE3657" w:rsidRDefault="00B017F4" w:rsidP="00BE3657">
      <w:pPr>
        <w:jc w:val="center"/>
      </w:pPr>
      <w:r>
        <w:t>Figure</w:t>
      </w:r>
      <w:r w:rsidR="00BE3657">
        <w:t xml:space="preserve"> 4: Simulation Circuitry </w:t>
      </w:r>
    </w:p>
    <w:p w14:paraId="4A4D5800" w14:textId="21D6EE20" w:rsidR="00BE3657" w:rsidRDefault="00BE3657" w:rsidP="00BE3657">
      <w:r>
        <w:tab/>
        <w:t xml:space="preserve">Basic purpose of the simulation is obtaining component ratings. The most important issue with the H bridge is determining the driving algorithm of the H bridge, which is hard to simulate in Simulink. As a result, H bridge is not implemented in Simulink.  </w:t>
      </w:r>
    </w:p>
    <w:p w14:paraId="4D7A0C2E" w14:textId="18312A6A" w:rsidR="00B9616F" w:rsidRDefault="00B9616F" w:rsidP="00B9616F">
      <w:pPr>
        <w:ind w:left="-851"/>
      </w:pPr>
      <w:r>
        <w:rPr>
          <w:noProof/>
        </w:rPr>
        <w:lastRenderedPageBreak/>
        <w:drawing>
          <wp:inline distT="0" distB="0" distL="0" distR="0" wp14:anchorId="0C45FC94" wp14:editId="2D079D7A">
            <wp:extent cx="6960357" cy="3558540"/>
            <wp:effectExtent l="0" t="0" r="0" b="381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969092" cy="3563006"/>
                    </a:xfrm>
                    <a:prstGeom prst="rect">
                      <a:avLst/>
                    </a:prstGeom>
                    <a:noFill/>
                    <a:ln>
                      <a:noFill/>
                    </a:ln>
                  </pic:spPr>
                </pic:pic>
              </a:graphicData>
            </a:graphic>
          </wp:inline>
        </w:drawing>
      </w:r>
    </w:p>
    <w:p w14:paraId="3134D6DC" w14:textId="4FD31EFB" w:rsidR="00B9616F" w:rsidRDefault="00B017F4" w:rsidP="00B9616F">
      <w:pPr>
        <w:ind w:left="-851"/>
        <w:jc w:val="center"/>
      </w:pPr>
      <w:r>
        <w:t>Figure</w:t>
      </w:r>
      <w:r w:rsidR="00B9616F">
        <w:t xml:space="preserve"> 5: Control Circuitry Input Voltage</w:t>
      </w:r>
    </w:p>
    <w:p w14:paraId="1178CAC9" w14:textId="2C00C5BC" w:rsidR="00B9616F" w:rsidRDefault="00B9616F" w:rsidP="00B9616F">
      <w:pPr>
        <w:ind w:left="-851"/>
        <w:jc w:val="center"/>
      </w:pPr>
      <w:r>
        <w:rPr>
          <w:noProof/>
        </w:rPr>
        <w:drawing>
          <wp:inline distT="0" distB="0" distL="0" distR="0" wp14:anchorId="3EFF77AB" wp14:editId="43B258AD">
            <wp:extent cx="7002641" cy="3566160"/>
            <wp:effectExtent l="0" t="0" r="8255"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011829" cy="3570839"/>
                    </a:xfrm>
                    <a:prstGeom prst="rect">
                      <a:avLst/>
                    </a:prstGeom>
                    <a:noFill/>
                    <a:ln>
                      <a:noFill/>
                    </a:ln>
                  </pic:spPr>
                </pic:pic>
              </a:graphicData>
            </a:graphic>
          </wp:inline>
        </w:drawing>
      </w:r>
    </w:p>
    <w:p w14:paraId="34AE8275" w14:textId="69BB5565" w:rsidR="00B9616F" w:rsidRDefault="00B017F4" w:rsidP="00B9616F">
      <w:pPr>
        <w:ind w:left="-851"/>
        <w:jc w:val="center"/>
      </w:pPr>
      <w:r>
        <w:t>Figure</w:t>
      </w:r>
      <w:r w:rsidR="00B9616F">
        <w:t xml:space="preserve"> 6: Motor Terminal Voltage Before PWM Signal</w:t>
      </w:r>
    </w:p>
    <w:p w14:paraId="09A7A389" w14:textId="0B697174" w:rsidR="00B9616F" w:rsidRDefault="00B9616F" w:rsidP="00B9616F">
      <w:pPr>
        <w:ind w:left="-851"/>
        <w:jc w:val="center"/>
      </w:pPr>
      <w:r>
        <w:rPr>
          <w:noProof/>
        </w:rPr>
        <w:lastRenderedPageBreak/>
        <w:drawing>
          <wp:inline distT="0" distB="0" distL="0" distR="0" wp14:anchorId="1DF61B68" wp14:editId="723EC79A">
            <wp:extent cx="6577431" cy="343662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88876" cy="3442600"/>
                    </a:xfrm>
                    <a:prstGeom prst="rect">
                      <a:avLst/>
                    </a:prstGeom>
                    <a:noFill/>
                    <a:ln>
                      <a:noFill/>
                    </a:ln>
                  </pic:spPr>
                </pic:pic>
              </a:graphicData>
            </a:graphic>
          </wp:inline>
        </w:drawing>
      </w:r>
    </w:p>
    <w:p w14:paraId="67323280" w14:textId="5DB4C096" w:rsidR="00B9616F" w:rsidRPr="00BE3657" w:rsidRDefault="00B017F4" w:rsidP="00B9616F">
      <w:pPr>
        <w:ind w:left="-851"/>
        <w:jc w:val="center"/>
      </w:pPr>
      <w:r>
        <w:t>Figure</w:t>
      </w:r>
      <w:r w:rsidR="00B9616F">
        <w:t xml:space="preserve"> 7: Stability Simulation of Rectifiers</w:t>
      </w:r>
    </w:p>
    <w:p w14:paraId="3B13851B" w14:textId="783016F5" w:rsidR="00BE3657" w:rsidRDefault="00BE3657" w:rsidP="00B9616F">
      <w:pPr>
        <w:ind w:left="-851"/>
        <w:jc w:val="center"/>
      </w:pPr>
      <w:r>
        <w:rPr>
          <w:noProof/>
        </w:rPr>
        <w:drawing>
          <wp:inline distT="0" distB="0" distL="0" distR="0" wp14:anchorId="36834D09" wp14:editId="0FA52EED">
            <wp:extent cx="6675120" cy="4520716"/>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02885" cy="4539520"/>
                    </a:xfrm>
                    <a:prstGeom prst="rect">
                      <a:avLst/>
                    </a:prstGeom>
                    <a:noFill/>
                    <a:ln>
                      <a:noFill/>
                    </a:ln>
                  </pic:spPr>
                </pic:pic>
              </a:graphicData>
            </a:graphic>
          </wp:inline>
        </w:drawing>
      </w:r>
    </w:p>
    <w:p w14:paraId="67EDAD1D" w14:textId="7D5EEC87" w:rsidR="00BE3657" w:rsidRDefault="00B017F4" w:rsidP="00BE3657">
      <w:pPr>
        <w:jc w:val="center"/>
      </w:pPr>
      <w:r>
        <w:t>Figure</w:t>
      </w:r>
      <w:r w:rsidR="00BE3657">
        <w:t xml:space="preserve"> </w:t>
      </w:r>
      <w:r w:rsidR="003B017A">
        <w:t>8</w:t>
      </w:r>
      <w:r w:rsidR="00BE3657">
        <w:t>: Terminal Rating of DC Motor</w:t>
      </w:r>
      <w:r w:rsidR="00B9616F">
        <w:t xml:space="preserve"> After PWM Signal</w:t>
      </w:r>
    </w:p>
    <w:p w14:paraId="326C4715" w14:textId="6D49924C" w:rsidR="00B9616F" w:rsidRDefault="00B9616F" w:rsidP="00B9616F">
      <w:pPr>
        <w:pStyle w:val="Balk2"/>
      </w:pPr>
      <w:r>
        <w:lastRenderedPageBreak/>
        <w:tab/>
        <w:t>Component Selection</w:t>
      </w:r>
    </w:p>
    <w:p w14:paraId="3A7E51DD" w14:textId="0574A1DC" w:rsidR="00B9616F" w:rsidRDefault="0061788A" w:rsidP="0061788A">
      <w:pPr>
        <w:pStyle w:val="Balk3"/>
      </w:pPr>
      <w:r>
        <w:t>Matlab Calculations</w:t>
      </w:r>
    </w:p>
    <w:p w14:paraId="428219E0" w14:textId="77777777" w:rsidR="0061788A" w:rsidRDefault="0061788A" w:rsidP="0061788A">
      <w:pPr>
        <w:pStyle w:val="Code"/>
      </w:pPr>
      <w:r>
        <w:t>Base Calculation</w:t>
      </w:r>
    </w:p>
    <w:p w14:paraId="14278889" w14:textId="77777777" w:rsidR="0061788A" w:rsidRDefault="0061788A" w:rsidP="0061788A">
      <w:pPr>
        <w:pStyle w:val="Code"/>
      </w:pPr>
      <w:r>
        <w:rPr>
          <w:noProof/>
        </w:rPr>
        <w:t>clearvars</w:t>
      </w:r>
    </w:p>
    <w:p w14:paraId="4BADA14C" w14:textId="77777777" w:rsidR="0061788A" w:rsidRDefault="0061788A" w:rsidP="0061788A">
      <w:pPr>
        <w:pStyle w:val="Code"/>
      </w:pPr>
      <w:r>
        <w:rPr>
          <w:noProof/>
        </w:rPr>
        <w:t xml:space="preserve">format </w:t>
      </w:r>
      <w:r>
        <w:rPr>
          <w:noProof/>
          <w:color w:val="A709F5"/>
        </w:rPr>
        <w:t>shortEng</w:t>
      </w:r>
    </w:p>
    <w:p w14:paraId="5F11BCEB" w14:textId="77777777" w:rsidR="0061788A" w:rsidRDefault="0061788A" w:rsidP="0061788A">
      <w:pPr>
        <w:pStyle w:val="Code"/>
      </w:pPr>
    </w:p>
    <w:p w14:paraId="46897B2E" w14:textId="77777777" w:rsidR="0061788A" w:rsidRDefault="0061788A" w:rsidP="0061788A">
      <w:pPr>
        <w:pStyle w:val="Code"/>
      </w:pPr>
      <w:r>
        <w:rPr>
          <w:noProof/>
        </w:rPr>
        <w:t xml:space="preserve">syms </w:t>
      </w:r>
      <w:r>
        <w:rPr>
          <w:noProof/>
          <w:color w:val="A709F5"/>
        </w:rPr>
        <w:t>v_ln</w:t>
      </w:r>
    </w:p>
    <w:p w14:paraId="23477E90" w14:textId="77777777" w:rsidR="0061788A" w:rsidRDefault="0061788A" w:rsidP="0061788A">
      <w:pPr>
        <w:pStyle w:val="Code"/>
      </w:pPr>
      <w:r>
        <w:rPr>
          <w:noProof/>
        </w:rPr>
        <w:t>vDc = (3*sqrt(6)/pi)*v_ln</w:t>
      </w:r>
    </w:p>
    <w:p w14:paraId="08CF0E8B" w14:textId="77777777" w:rsidR="0061788A" w:rsidRDefault="0061788A" w:rsidP="0061788A">
      <w:pPr>
        <w:rPr>
          <w:rFonts w:ascii="Consolas" w:eastAsia="Times New Roman" w:hAnsi="Consolas"/>
          <w:color w:val="404040"/>
          <w:szCs w:val="24"/>
        </w:rPr>
      </w:pPr>
      <w:r>
        <w:rPr>
          <w:rFonts w:ascii="Consolas" w:eastAsia="Times New Roman" w:hAnsi="Consolas"/>
          <w:color w:val="404040"/>
        </w:rPr>
        <w:t>vDc = </w:t>
      </w:r>
    </w:p>
    <w:p w14:paraId="0A6D8EC4" w14:textId="77777777" w:rsidR="0061788A" w:rsidRDefault="0061788A" w:rsidP="0061788A">
      <w:pPr>
        <w:rPr>
          <w:rFonts w:ascii="Consolas" w:eastAsia="Times New Roman" w:hAnsi="Consolas"/>
          <w:color w:val="404040"/>
        </w:rPr>
      </w:pPr>
      <w:r>
        <w:rPr>
          <w:rFonts w:ascii="Consolas" w:eastAsia="Times New Roman" w:hAnsi="Consolas"/>
          <w:noProof/>
          <w:color w:val="404040"/>
          <w:position w:val="-23"/>
        </w:rPr>
        <w:drawing>
          <wp:inline distT="0" distB="0" distL="0" distR="0" wp14:anchorId="3E9150EA" wp14:editId="67DA07A8">
            <wp:extent cx="998220" cy="259080"/>
            <wp:effectExtent l="0" t="0" r="0" b="762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98220" cy="259080"/>
                    </a:xfrm>
                    <a:prstGeom prst="rect">
                      <a:avLst/>
                    </a:prstGeom>
                    <a:noFill/>
                    <a:ln>
                      <a:noFill/>
                    </a:ln>
                  </pic:spPr>
                </pic:pic>
              </a:graphicData>
            </a:graphic>
          </wp:inline>
        </w:drawing>
      </w:r>
    </w:p>
    <w:p w14:paraId="280AA562" w14:textId="77777777" w:rsidR="0061788A" w:rsidRDefault="0061788A" w:rsidP="0061788A">
      <w:pPr>
        <w:pStyle w:val="Code"/>
      </w:pPr>
      <w:r>
        <w:rPr>
          <w:noProof/>
        </w:rPr>
        <w:t>vDcWanted = 180</w:t>
      </w:r>
    </w:p>
    <w:p w14:paraId="3B777293" w14:textId="77777777" w:rsidR="0061788A" w:rsidRDefault="0061788A" w:rsidP="0061788A">
      <w:pPr>
        <w:rPr>
          <w:rFonts w:ascii="Consolas" w:eastAsia="Times New Roman" w:hAnsi="Consolas"/>
          <w:color w:val="212121"/>
          <w:sz w:val="18"/>
          <w:szCs w:val="18"/>
        </w:rPr>
      </w:pPr>
      <w:r>
        <w:rPr>
          <w:rStyle w:val="variablenameelement"/>
          <w:rFonts w:ascii="Consolas" w:eastAsia="Times New Roman" w:hAnsi="Consolas"/>
          <w:color w:val="212121"/>
          <w:sz w:val="18"/>
          <w:szCs w:val="18"/>
        </w:rPr>
        <w:t xml:space="preserve">vDcWanted = </w:t>
      </w:r>
    </w:p>
    <w:p w14:paraId="7073404D" w14:textId="77777777" w:rsidR="0061788A" w:rsidRDefault="0061788A" w:rsidP="0061788A">
      <w:pPr>
        <w:rPr>
          <w:rFonts w:ascii="Consolas" w:eastAsia="Times New Roman" w:hAnsi="Consolas"/>
          <w:color w:val="212121"/>
          <w:sz w:val="18"/>
          <w:szCs w:val="18"/>
        </w:rPr>
      </w:pPr>
      <w:r>
        <w:rPr>
          <w:rFonts w:ascii="Consolas" w:eastAsia="Times New Roman" w:hAnsi="Consolas"/>
          <w:color w:val="212121"/>
          <w:sz w:val="18"/>
          <w:szCs w:val="18"/>
        </w:rPr>
        <w:t xml:space="preserve">   180.0000e+000</w:t>
      </w:r>
    </w:p>
    <w:p w14:paraId="1076AE15" w14:textId="77777777" w:rsidR="0061788A" w:rsidRDefault="0061788A" w:rsidP="0061788A">
      <w:pPr>
        <w:rPr>
          <w:rFonts w:eastAsia="Times New Roman"/>
          <w:szCs w:val="24"/>
        </w:rPr>
      </w:pPr>
      <w:r>
        <w:rPr>
          <w:rFonts w:eastAsia="Times New Roman"/>
        </w:rPr>
        <w:t xml:space="preserve"> </w:t>
      </w:r>
    </w:p>
    <w:p w14:paraId="34010285" w14:textId="77777777" w:rsidR="0061788A" w:rsidRDefault="0061788A" w:rsidP="0061788A">
      <w:pPr>
        <w:pStyle w:val="Code"/>
      </w:pPr>
      <w:r>
        <w:rPr>
          <w:noProof/>
        </w:rPr>
        <w:t>vln = double(solve(vDc == vDcWanted))</w:t>
      </w:r>
    </w:p>
    <w:p w14:paraId="25CA6636" w14:textId="77777777" w:rsidR="0061788A" w:rsidRPr="00773C81" w:rsidRDefault="0061788A" w:rsidP="0061788A">
      <w:pPr>
        <w:rPr>
          <w:rFonts w:ascii="Consolas" w:eastAsia="Times New Roman" w:hAnsi="Consolas"/>
          <w:color w:val="212121"/>
          <w:sz w:val="18"/>
          <w:szCs w:val="18"/>
          <w:lang w:val="es-ES"/>
        </w:rPr>
      </w:pPr>
      <w:r w:rsidRPr="00773C81">
        <w:rPr>
          <w:rStyle w:val="variablenameelement"/>
          <w:rFonts w:ascii="Consolas" w:eastAsia="Times New Roman" w:hAnsi="Consolas"/>
          <w:color w:val="212121"/>
          <w:sz w:val="18"/>
          <w:szCs w:val="18"/>
          <w:lang w:val="es-ES"/>
        </w:rPr>
        <w:t xml:space="preserve">vln = </w:t>
      </w:r>
    </w:p>
    <w:p w14:paraId="60BFDA71" w14:textId="77777777" w:rsidR="0061788A" w:rsidRPr="00773C81" w:rsidRDefault="0061788A" w:rsidP="0061788A">
      <w:pPr>
        <w:rPr>
          <w:rFonts w:ascii="Consolas" w:eastAsia="Times New Roman" w:hAnsi="Consolas"/>
          <w:color w:val="212121"/>
          <w:sz w:val="18"/>
          <w:szCs w:val="18"/>
          <w:lang w:val="es-ES"/>
        </w:rPr>
      </w:pPr>
      <w:r w:rsidRPr="00773C81">
        <w:rPr>
          <w:rFonts w:ascii="Consolas" w:eastAsia="Times New Roman" w:hAnsi="Consolas"/>
          <w:color w:val="212121"/>
          <w:sz w:val="18"/>
          <w:szCs w:val="18"/>
          <w:lang w:val="es-ES"/>
        </w:rPr>
        <w:t xml:space="preserve">    76.9530e+000</w:t>
      </w:r>
    </w:p>
    <w:p w14:paraId="3B2BFD10" w14:textId="77777777" w:rsidR="0061788A" w:rsidRPr="00773C81" w:rsidRDefault="0061788A" w:rsidP="0061788A">
      <w:pPr>
        <w:rPr>
          <w:rFonts w:eastAsia="Times New Roman"/>
          <w:szCs w:val="24"/>
          <w:lang w:val="es-ES"/>
        </w:rPr>
      </w:pPr>
      <w:r w:rsidRPr="00773C81">
        <w:rPr>
          <w:rFonts w:eastAsia="Times New Roman"/>
          <w:lang w:val="es-ES"/>
        </w:rPr>
        <w:t xml:space="preserve"> </w:t>
      </w:r>
    </w:p>
    <w:p w14:paraId="21982AC0" w14:textId="77777777" w:rsidR="0061788A" w:rsidRPr="00773C81" w:rsidRDefault="0061788A" w:rsidP="0061788A">
      <w:pPr>
        <w:pStyle w:val="Code"/>
        <w:rPr>
          <w:lang w:val="es-ES"/>
        </w:rPr>
      </w:pPr>
      <w:r w:rsidRPr="00773C81">
        <w:rPr>
          <w:noProof/>
          <w:lang w:val="es-ES"/>
        </w:rPr>
        <w:t>vll = vln*sqrt(3)</w:t>
      </w:r>
    </w:p>
    <w:p w14:paraId="65ACDCB7" w14:textId="77777777" w:rsidR="0061788A" w:rsidRDefault="0061788A" w:rsidP="0061788A">
      <w:pPr>
        <w:rPr>
          <w:rFonts w:ascii="Consolas" w:eastAsia="Times New Roman" w:hAnsi="Consolas"/>
          <w:color w:val="212121"/>
          <w:sz w:val="18"/>
          <w:szCs w:val="18"/>
        </w:rPr>
      </w:pPr>
      <w:r>
        <w:rPr>
          <w:rStyle w:val="variablenameelement"/>
          <w:rFonts w:ascii="Consolas" w:eastAsia="Times New Roman" w:hAnsi="Consolas"/>
          <w:color w:val="212121"/>
          <w:sz w:val="18"/>
          <w:szCs w:val="18"/>
        </w:rPr>
        <w:t xml:space="preserve">vll = </w:t>
      </w:r>
    </w:p>
    <w:p w14:paraId="339C57EF" w14:textId="77777777" w:rsidR="0061788A" w:rsidRDefault="0061788A" w:rsidP="0061788A">
      <w:pPr>
        <w:rPr>
          <w:rFonts w:ascii="Consolas" w:eastAsia="Times New Roman" w:hAnsi="Consolas"/>
          <w:color w:val="212121"/>
          <w:sz w:val="18"/>
          <w:szCs w:val="18"/>
        </w:rPr>
      </w:pPr>
      <w:r>
        <w:rPr>
          <w:rFonts w:ascii="Consolas" w:eastAsia="Times New Roman" w:hAnsi="Consolas"/>
          <w:color w:val="212121"/>
          <w:sz w:val="18"/>
          <w:szCs w:val="18"/>
        </w:rPr>
        <w:t xml:space="preserve">   133.2865e+000</w:t>
      </w:r>
    </w:p>
    <w:p w14:paraId="0FE6448B" w14:textId="77777777" w:rsidR="0061788A" w:rsidRDefault="0061788A" w:rsidP="0061788A">
      <w:pPr>
        <w:rPr>
          <w:rFonts w:eastAsia="Times New Roman"/>
          <w:szCs w:val="24"/>
        </w:rPr>
      </w:pPr>
      <w:r>
        <w:rPr>
          <w:rFonts w:eastAsia="Times New Roman"/>
        </w:rPr>
        <w:t xml:space="preserve"> </w:t>
      </w:r>
    </w:p>
    <w:p w14:paraId="0FE03E5F" w14:textId="77777777" w:rsidR="0061788A" w:rsidRDefault="0061788A" w:rsidP="0061788A">
      <w:pPr>
        <w:pStyle w:val="Code"/>
      </w:pPr>
      <w:r>
        <w:rPr>
          <w:noProof/>
          <w:color w:val="008013"/>
        </w:rPr>
        <w:t xml:space="preserve">% the line-to-neutral voltage must be adjusted to 77 V RMS </w:t>
      </w:r>
    </w:p>
    <w:p w14:paraId="28C58CFE" w14:textId="77777777" w:rsidR="0061788A" w:rsidRDefault="0061788A" w:rsidP="0061788A">
      <w:pPr>
        <w:pStyle w:val="Code"/>
      </w:pPr>
      <w:r>
        <w:rPr>
          <w:noProof/>
          <w:color w:val="008013"/>
        </w:rPr>
        <w:t>% this voltage will provide 133 V line-to-line and may be used to power a</w:t>
      </w:r>
    </w:p>
    <w:p w14:paraId="3DBEB4E1" w14:textId="77777777" w:rsidR="0061788A" w:rsidRDefault="0061788A" w:rsidP="0061788A">
      <w:pPr>
        <w:pStyle w:val="Code"/>
      </w:pPr>
      <w:r>
        <w:rPr>
          <w:noProof/>
          <w:color w:val="008013"/>
        </w:rPr>
        <w:t>% power brick (adapter) for the control circuitry</w:t>
      </w:r>
    </w:p>
    <w:p w14:paraId="582DF5F3" w14:textId="77777777" w:rsidR="0061788A" w:rsidRDefault="0061788A" w:rsidP="0061788A">
      <w:pPr>
        <w:pStyle w:val="Code"/>
      </w:pPr>
      <w:r>
        <w:rPr>
          <w:noProof/>
        </w:rPr>
        <w:t xml:space="preserve">vPeak = vln*sqrt(2) </w:t>
      </w:r>
      <w:r>
        <w:rPr>
          <w:noProof/>
          <w:color w:val="008013"/>
        </w:rPr>
        <w:t>% for diode selection</w:t>
      </w:r>
    </w:p>
    <w:p w14:paraId="76415FCA" w14:textId="77777777" w:rsidR="0061788A" w:rsidRDefault="0061788A" w:rsidP="0061788A">
      <w:pPr>
        <w:rPr>
          <w:rFonts w:ascii="Consolas" w:eastAsia="Times New Roman" w:hAnsi="Consolas"/>
          <w:color w:val="212121"/>
          <w:sz w:val="18"/>
          <w:szCs w:val="18"/>
        </w:rPr>
      </w:pPr>
      <w:r>
        <w:rPr>
          <w:rStyle w:val="variablenameelement"/>
          <w:rFonts w:ascii="Consolas" w:eastAsia="Times New Roman" w:hAnsi="Consolas"/>
          <w:color w:val="212121"/>
          <w:sz w:val="18"/>
          <w:szCs w:val="18"/>
        </w:rPr>
        <w:t xml:space="preserve">vPeak = </w:t>
      </w:r>
    </w:p>
    <w:p w14:paraId="4504B388" w14:textId="77777777" w:rsidR="0061788A" w:rsidRDefault="0061788A" w:rsidP="0061788A">
      <w:pPr>
        <w:rPr>
          <w:rFonts w:ascii="Consolas" w:eastAsia="Times New Roman" w:hAnsi="Consolas"/>
          <w:color w:val="212121"/>
          <w:sz w:val="18"/>
          <w:szCs w:val="18"/>
        </w:rPr>
      </w:pPr>
      <w:r>
        <w:rPr>
          <w:rFonts w:ascii="Consolas" w:eastAsia="Times New Roman" w:hAnsi="Consolas"/>
          <w:color w:val="212121"/>
          <w:sz w:val="18"/>
          <w:szCs w:val="18"/>
        </w:rPr>
        <w:t xml:space="preserve">   108.8280e+000</w:t>
      </w:r>
    </w:p>
    <w:p w14:paraId="606838A7" w14:textId="77777777" w:rsidR="0061788A" w:rsidRDefault="0061788A" w:rsidP="0061788A">
      <w:pPr>
        <w:rPr>
          <w:rFonts w:eastAsia="Times New Roman"/>
          <w:szCs w:val="24"/>
        </w:rPr>
      </w:pPr>
      <w:r>
        <w:rPr>
          <w:rFonts w:eastAsia="Times New Roman"/>
        </w:rPr>
        <w:t xml:space="preserve"> </w:t>
      </w:r>
    </w:p>
    <w:p w14:paraId="19524D1D" w14:textId="77777777" w:rsidR="0061788A" w:rsidRDefault="0061788A" w:rsidP="0061788A">
      <w:pPr>
        <w:pStyle w:val="Code"/>
      </w:pPr>
    </w:p>
    <w:p w14:paraId="05652156" w14:textId="77777777" w:rsidR="0061788A" w:rsidRDefault="0061788A" w:rsidP="0061788A">
      <w:pPr>
        <w:pStyle w:val="Code"/>
      </w:pPr>
      <w:r>
        <w:rPr>
          <w:noProof/>
        </w:rPr>
        <w:t xml:space="preserve">prospEff = 0.6; </w:t>
      </w:r>
      <w:r>
        <w:rPr>
          <w:noProof/>
          <w:color w:val="008013"/>
        </w:rPr>
        <w:t>% prospetive efficiency</w:t>
      </w:r>
    </w:p>
    <w:p w14:paraId="13BCA4E1" w14:textId="77777777" w:rsidR="0061788A" w:rsidRDefault="0061788A" w:rsidP="0061788A">
      <w:pPr>
        <w:pStyle w:val="Code"/>
      </w:pPr>
      <w:r>
        <w:rPr>
          <w:noProof/>
        </w:rPr>
        <w:t>prospPow = 2e3;</w:t>
      </w:r>
    </w:p>
    <w:p w14:paraId="470E0DE6" w14:textId="77777777" w:rsidR="0061788A" w:rsidRDefault="0061788A" w:rsidP="0061788A">
      <w:pPr>
        <w:pStyle w:val="Code"/>
      </w:pPr>
      <w:r>
        <w:rPr>
          <w:noProof/>
        </w:rPr>
        <w:t>gridPow = prospPow/prospEff</w:t>
      </w:r>
    </w:p>
    <w:p w14:paraId="0138194F" w14:textId="77777777" w:rsidR="0061788A" w:rsidRDefault="0061788A" w:rsidP="0061788A">
      <w:pPr>
        <w:rPr>
          <w:rFonts w:ascii="Consolas" w:eastAsia="Times New Roman" w:hAnsi="Consolas"/>
          <w:color w:val="212121"/>
          <w:sz w:val="18"/>
          <w:szCs w:val="18"/>
        </w:rPr>
      </w:pPr>
      <w:r>
        <w:rPr>
          <w:rStyle w:val="variablenameelement"/>
          <w:rFonts w:ascii="Consolas" w:eastAsia="Times New Roman" w:hAnsi="Consolas"/>
          <w:color w:val="212121"/>
          <w:sz w:val="18"/>
          <w:szCs w:val="18"/>
        </w:rPr>
        <w:t xml:space="preserve">gridPow = </w:t>
      </w:r>
    </w:p>
    <w:p w14:paraId="602F9CA0" w14:textId="77777777" w:rsidR="0061788A" w:rsidRDefault="0061788A" w:rsidP="0061788A">
      <w:pPr>
        <w:rPr>
          <w:rFonts w:ascii="Consolas" w:eastAsia="Times New Roman" w:hAnsi="Consolas"/>
          <w:color w:val="212121"/>
          <w:sz w:val="18"/>
          <w:szCs w:val="18"/>
        </w:rPr>
      </w:pPr>
      <w:r>
        <w:rPr>
          <w:rFonts w:ascii="Consolas" w:eastAsia="Times New Roman" w:hAnsi="Consolas"/>
          <w:color w:val="212121"/>
          <w:sz w:val="18"/>
          <w:szCs w:val="18"/>
        </w:rPr>
        <w:t xml:space="preserve">     3.3333e+003</w:t>
      </w:r>
    </w:p>
    <w:p w14:paraId="1D98976C" w14:textId="77777777" w:rsidR="0061788A" w:rsidRDefault="0061788A" w:rsidP="0061788A">
      <w:pPr>
        <w:rPr>
          <w:rFonts w:eastAsia="Times New Roman"/>
          <w:szCs w:val="24"/>
        </w:rPr>
      </w:pPr>
      <w:r>
        <w:rPr>
          <w:rFonts w:eastAsia="Times New Roman"/>
        </w:rPr>
        <w:t xml:space="preserve"> </w:t>
      </w:r>
    </w:p>
    <w:p w14:paraId="01F5BB64" w14:textId="77777777" w:rsidR="0061788A" w:rsidRDefault="0061788A" w:rsidP="0061788A">
      <w:pPr>
        <w:pStyle w:val="Code"/>
      </w:pPr>
      <w:r>
        <w:rPr>
          <w:noProof/>
        </w:rPr>
        <w:t>phaseCurr = gridPow/(3*vln)</w:t>
      </w:r>
    </w:p>
    <w:p w14:paraId="4B22A4CC" w14:textId="77777777" w:rsidR="0061788A" w:rsidRDefault="0061788A" w:rsidP="0061788A">
      <w:pPr>
        <w:rPr>
          <w:rFonts w:ascii="Consolas" w:eastAsia="Times New Roman" w:hAnsi="Consolas"/>
          <w:color w:val="212121"/>
          <w:sz w:val="18"/>
          <w:szCs w:val="18"/>
        </w:rPr>
      </w:pPr>
      <w:r>
        <w:rPr>
          <w:rStyle w:val="variablenameelement"/>
          <w:rFonts w:ascii="Consolas" w:eastAsia="Times New Roman" w:hAnsi="Consolas"/>
          <w:color w:val="212121"/>
          <w:sz w:val="18"/>
          <w:szCs w:val="18"/>
        </w:rPr>
        <w:t xml:space="preserve">phaseCurr = </w:t>
      </w:r>
    </w:p>
    <w:p w14:paraId="0B190C2B" w14:textId="77777777" w:rsidR="0061788A" w:rsidRDefault="0061788A" w:rsidP="0061788A">
      <w:pPr>
        <w:rPr>
          <w:rFonts w:ascii="Consolas" w:eastAsia="Times New Roman" w:hAnsi="Consolas"/>
          <w:color w:val="212121"/>
          <w:sz w:val="18"/>
          <w:szCs w:val="18"/>
        </w:rPr>
      </w:pPr>
      <w:r>
        <w:rPr>
          <w:rFonts w:ascii="Consolas" w:eastAsia="Times New Roman" w:hAnsi="Consolas"/>
          <w:color w:val="212121"/>
          <w:sz w:val="18"/>
          <w:szCs w:val="18"/>
        </w:rPr>
        <w:t xml:space="preserve">    14.4388e+000</w:t>
      </w:r>
    </w:p>
    <w:p w14:paraId="5AF480DF" w14:textId="77777777" w:rsidR="0061788A" w:rsidRDefault="0061788A" w:rsidP="0061788A">
      <w:pPr>
        <w:rPr>
          <w:rFonts w:eastAsia="Times New Roman"/>
          <w:szCs w:val="24"/>
        </w:rPr>
      </w:pPr>
      <w:r>
        <w:rPr>
          <w:rFonts w:eastAsia="Times New Roman"/>
        </w:rPr>
        <w:t xml:space="preserve"> </w:t>
      </w:r>
    </w:p>
    <w:p w14:paraId="7100CE24" w14:textId="77777777" w:rsidR="0061788A" w:rsidRDefault="0061788A" w:rsidP="0061788A">
      <w:pPr>
        <w:pStyle w:val="Code"/>
      </w:pPr>
      <w:r>
        <w:rPr>
          <w:noProof/>
        </w:rPr>
        <w:t>iDc = gridPow/vDcWanted</w:t>
      </w:r>
    </w:p>
    <w:p w14:paraId="46F120D5" w14:textId="77777777" w:rsidR="0061788A" w:rsidRDefault="0061788A" w:rsidP="0061788A">
      <w:pPr>
        <w:rPr>
          <w:rFonts w:ascii="Consolas" w:eastAsia="Times New Roman" w:hAnsi="Consolas"/>
          <w:color w:val="212121"/>
          <w:sz w:val="18"/>
          <w:szCs w:val="18"/>
        </w:rPr>
      </w:pPr>
      <w:r>
        <w:rPr>
          <w:rStyle w:val="variablenameelement"/>
          <w:rFonts w:ascii="Consolas" w:eastAsia="Times New Roman" w:hAnsi="Consolas"/>
          <w:color w:val="212121"/>
          <w:sz w:val="18"/>
          <w:szCs w:val="18"/>
        </w:rPr>
        <w:t xml:space="preserve">iDc = </w:t>
      </w:r>
    </w:p>
    <w:p w14:paraId="2B8558A2" w14:textId="77777777" w:rsidR="0061788A" w:rsidRDefault="0061788A" w:rsidP="0061788A">
      <w:pPr>
        <w:rPr>
          <w:rFonts w:ascii="Consolas" w:eastAsia="Times New Roman" w:hAnsi="Consolas"/>
          <w:color w:val="212121"/>
          <w:sz w:val="18"/>
          <w:szCs w:val="18"/>
        </w:rPr>
      </w:pPr>
      <w:r>
        <w:rPr>
          <w:rFonts w:ascii="Consolas" w:eastAsia="Times New Roman" w:hAnsi="Consolas"/>
          <w:color w:val="212121"/>
          <w:sz w:val="18"/>
          <w:szCs w:val="18"/>
        </w:rPr>
        <w:t xml:space="preserve">    18.5185e+000</w:t>
      </w:r>
    </w:p>
    <w:p w14:paraId="35A5FCBE" w14:textId="77777777" w:rsidR="0061788A" w:rsidRDefault="0061788A" w:rsidP="0061788A">
      <w:pPr>
        <w:rPr>
          <w:rFonts w:eastAsia="Times New Roman"/>
          <w:szCs w:val="24"/>
        </w:rPr>
      </w:pPr>
      <w:r>
        <w:rPr>
          <w:rFonts w:eastAsia="Times New Roman"/>
        </w:rPr>
        <w:t xml:space="preserve"> </w:t>
      </w:r>
    </w:p>
    <w:p w14:paraId="3BDDE036" w14:textId="77777777" w:rsidR="0061788A" w:rsidRDefault="0061788A" w:rsidP="0061788A">
      <w:pPr>
        <w:pStyle w:val="Code"/>
      </w:pPr>
      <w:r>
        <w:t>1 phi Rectifier For Control CCT</w:t>
      </w:r>
    </w:p>
    <w:p w14:paraId="49EF53A1" w14:textId="77777777" w:rsidR="0061788A" w:rsidRDefault="0061788A" w:rsidP="0061788A">
      <w:pPr>
        <w:pStyle w:val="Code"/>
      </w:pPr>
      <w:r>
        <w:rPr>
          <w:noProof/>
        </w:rPr>
        <w:t>vAv_1phi = (2*sqrt(2)/pi)*vln</w:t>
      </w:r>
    </w:p>
    <w:p w14:paraId="7D68236C" w14:textId="77777777" w:rsidR="0061788A" w:rsidRDefault="0061788A" w:rsidP="0061788A">
      <w:pPr>
        <w:rPr>
          <w:rFonts w:ascii="Consolas" w:eastAsia="Times New Roman" w:hAnsi="Consolas"/>
          <w:color w:val="212121"/>
          <w:sz w:val="18"/>
          <w:szCs w:val="18"/>
        </w:rPr>
      </w:pPr>
      <w:r>
        <w:rPr>
          <w:rStyle w:val="variablenameelement"/>
          <w:rFonts w:ascii="Consolas" w:eastAsia="Times New Roman" w:hAnsi="Consolas"/>
          <w:color w:val="212121"/>
          <w:sz w:val="18"/>
          <w:szCs w:val="18"/>
        </w:rPr>
        <w:t xml:space="preserve">vAv_1phi = </w:t>
      </w:r>
    </w:p>
    <w:p w14:paraId="1F23E192" w14:textId="10F6595B" w:rsidR="0061788A" w:rsidRDefault="0061788A" w:rsidP="0061788A">
      <w:pPr>
        <w:rPr>
          <w:rFonts w:ascii="Consolas" w:eastAsia="Times New Roman" w:hAnsi="Consolas"/>
          <w:color w:val="212121"/>
          <w:sz w:val="18"/>
          <w:szCs w:val="18"/>
        </w:rPr>
      </w:pPr>
      <w:r>
        <w:rPr>
          <w:rFonts w:ascii="Consolas" w:eastAsia="Times New Roman" w:hAnsi="Consolas"/>
          <w:color w:val="212121"/>
          <w:sz w:val="18"/>
          <w:szCs w:val="18"/>
        </w:rPr>
        <w:t xml:space="preserve">    69.2820e+000</w:t>
      </w:r>
    </w:p>
    <w:p w14:paraId="55CEB161" w14:textId="5A591A73" w:rsidR="0061788A" w:rsidRDefault="0061788A" w:rsidP="0061788A">
      <w:r>
        <w:tab/>
        <w:t xml:space="preserve">In the simulations, it is assumed that efficiency is 60%. When the efficiency is assumed as 0.6, MOSFETs and diodes conducts 18.52A. Since rated current is 23.4A and simulations shows the current that diodes and MOSFETs conduct is 18.52, chosen physical semiconductors have current ratings greater or equal to 23A. </w:t>
      </w:r>
    </w:p>
    <w:p w14:paraId="75E808DB" w14:textId="57F6B533" w:rsidR="00D56BBF" w:rsidRDefault="00B046FE" w:rsidP="0061788A">
      <w:r>
        <w:tab/>
        <w:t xml:space="preserve">Since the motor will be driven with 180VDC, voltage ratings of the MOSFETs </w:t>
      </w:r>
      <w:r w:rsidR="00D56BBF">
        <w:t>are</w:t>
      </w:r>
      <w:r>
        <w:t xml:space="preserve"> chosen as 200V. </w:t>
      </w:r>
    </w:p>
    <w:p w14:paraId="08F41650" w14:textId="5F73E312" w:rsidR="00335C18" w:rsidRDefault="00D56BBF" w:rsidP="00F26D1B">
      <w:r>
        <w:tab/>
      </w:r>
      <w:r w:rsidR="00B046FE">
        <w:t xml:space="preserve"> </w:t>
      </w:r>
      <w:r>
        <w:t xml:space="preserve">To provide constant 5VDC to control circuitries, LM2596 Buck Regulator, which have adjustable output voltage with </w:t>
      </w:r>
      <w:r>
        <w:rPr>
          <w:rFonts w:cs="Times New Roman"/>
        </w:rPr>
        <w:t>±</w:t>
      </w:r>
      <w:r>
        <w:t>4% ripple, is used. The output of the one of LM2595 is directly ESP8266. Output of the other LM259</w:t>
      </w:r>
      <w:r w:rsidR="00002E50">
        <w:t>6</w:t>
      </w:r>
      <w:r>
        <w:t xml:space="preserve"> is utilized to provide isolated 12VDC</w:t>
      </w:r>
      <w:r w:rsidR="00002E50">
        <w:t xml:space="preserve"> by using </w:t>
      </w:r>
      <w:r w:rsidR="00002E50" w:rsidRPr="00002E50">
        <w:t>ROE-0512S</w:t>
      </w:r>
      <w:r>
        <w:t xml:space="preserve"> </w:t>
      </w:r>
      <w:r w:rsidR="00002E50">
        <w:t xml:space="preserve">isolated converters. OpAmps, which is used for current sensing comparison to over current protection, require </w:t>
      </w:r>
      <w:r w:rsidR="00002E50">
        <w:rPr>
          <w:rFonts w:cs="Times New Roman"/>
        </w:rPr>
        <w:t>±</w:t>
      </w:r>
      <w:r w:rsidR="00002E50">
        <w:t xml:space="preserve">12VDC which is also created by two ROE-0512S. </w:t>
      </w:r>
    </w:p>
    <w:p w14:paraId="7BDB0626" w14:textId="1923386C" w:rsidR="003B017A" w:rsidRDefault="003B017A" w:rsidP="003B017A">
      <w:pPr>
        <w:pStyle w:val="Balk2"/>
      </w:pPr>
      <w:r>
        <w:lastRenderedPageBreak/>
        <w:tab/>
        <w:t>Physical Implementation</w:t>
      </w:r>
    </w:p>
    <w:p w14:paraId="41D06062" w14:textId="70FD6E1C" w:rsidR="003B017A" w:rsidRDefault="003B017A" w:rsidP="003B017A">
      <w:r>
        <w:rPr>
          <w:noProof/>
        </w:rPr>
        <w:drawing>
          <wp:inline distT="0" distB="0" distL="0" distR="0" wp14:anchorId="265767E1" wp14:editId="3D65A4C8">
            <wp:extent cx="5606415" cy="747522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06415" cy="7475220"/>
                    </a:xfrm>
                    <a:prstGeom prst="rect">
                      <a:avLst/>
                    </a:prstGeom>
                    <a:noFill/>
                    <a:ln>
                      <a:noFill/>
                    </a:ln>
                  </pic:spPr>
                </pic:pic>
              </a:graphicData>
            </a:graphic>
          </wp:inline>
        </w:drawing>
      </w:r>
    </w:p>
    <w:p w14:paraId="4576103F" w14:textId="794424F2" w:rsidR="003B017A" w:rsidRDefault="00B017F4" w:rsidP="003B017A">
      <w:pPr>
        <w:jc w:val="center"/>
      </w:pPr>
      <w:r>
        <w:t>Figure</w:t>
      </w:r>
      <w:r w:rsidR="003B017A">
        <w:t xml:space="preserve"> 9: Buck Converter Circuit</w:t>
      </w:r>
    </w:p>
    <w:p w14:paraId="1D396F6B" w14:textId="2C23743B" w:rsidR="003B017A" w:rsidRDefault="003B017A" w:rsidP="003B017A">
      <w:r>
        <w:tab/>
      </w:r>
      <w:r w:rsidR="00B017F4">
        <w:t>Figure</w:t>
      </w:r>
      <w:r>
        <w:t xml:space="preserve"> 9 show Buck Converter implementation, which is failed since </w:t>
      </w:r>
      <w:r w:rsidR="00C57FDE">
        <w:t xml:space="preserve">in the simulation, capacitors don’t draw current. As a result, values are miscalculated. </w:t>
      </w:r>
    </w:p>
    <w:p w14:paraId="6FB62811" w14:textId="639CB378" w:rsidR="00C57FDE" w:rsidRDefault="00C57FDE" w:rsidP="003B017A">
      <w:r>
        <w:rPr>
          <w:noProof/>
        </w:rPr>
        <w:lastRenderedPageBreak/>
        <w:drawing>
          <wp:inline distT="0" distB="0" distL="0" distR="0" wp14:anchorId="6D8F00A7" wp14:editId="75B7E3DE">
            <wp:extent cx="5760720" cy="4320540"/>
            <wp:effectExtent l="0" t="0" r="0" b="381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0D9DE6DA" w14:textId="0A3755ED" w:rsidR="00C57FDE" w:rsidRDefault="00B017F4" w:rsidP="00C57FDE">
      <w:pPr>
        <w:jc w:val="center"/>
      </w:pPr>
      <w:r>
        <w:t>Figure</w:t>
      </w:r>
      <w:r w:rsidR="00C57FDE">
        <w:t xml:space="preserve"> 10: Manually Wounded Transformers</w:t>
      </w:r>
    </w:p>
    <w:p w14:paraId="0CE1A105" w14:textId="49F10C2B" w:rsidR="00C57FDE" w:rsidRDefault="00C57FDE" w:rsidP="00C57FDE">
      <w:r>
        <w:tab/>
      </w:r>
      <w:r w:rsidR="00B017F4">
        <w:t>Figure</w:t>
      </w:r>
      <w:r>
        <w:t xml:space="preserve"> 10 shows the transformer prototypes. Both transformers are failed. Toroidal core transformer is failed since inductance of the transformer is very small, which can be seen from </w:t>
      </w:r>
      <w:r w:rsidR="00B017F4">
        <w:t>Figure</w:t>
      </w:r>
      <w:r>
        <w:t xml:space="preserve"> 11. </w:t>
      </w:r>
    </w:p>
    <w:p w14:paraId="43137AEA" w14:textId="7DCC4BA8" w:rsidR="00C57FDE" w:rsidRDefault="00C57FDE" w:rsidP="00C57FDE">
      <w:pPr>
        <w:jc w:val="center"/>
      </w:pPr>
      <w:r>
        <w:rPr>
          <w:noProof/>
        </w:rPr>
        <w:drawing>
          <wp:inline distT="0" distB="0" distL="0" distR="0" wp14:anchorId="2FA3C72F" wp14:editId="02E121EF">
            <wp:extent cx="3436620" cy="2577465"/>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36620" cy="2577465"/>
                    </a:xfrm>
                    <a:prstGeom prst="rect">
                      <a:avLst/>
                    </a:prstGeom>
                    <a:noFill/>
                    <a:ln>
                      <a:noFill/>
                    </a:ln>
                  </pic:spPr>
                </pic:pic>
              </a:graphicData>
            </a:graphic>
          </wp:inline>
        </w:drawing>
      </w:r>
    </w:p>
    <w:p w14:paraId="45AFA150" w14:textId="4863B464" w:rsidR="00C57FDE" w:rsidRDefault="00B017F4" w:rsidP="00C57FDE">
      <w:pPr>
        <w:jc w:val="center"/>
      </w:pPr>
      <w:r>
        <w:t>Figure</w:t>
      </w:r>
      <w:r w:rsidR="00C57FDE">
        <w:t xml:space="preserve"> 11: Inductance measurement of Toroidal Core Transformer</w:t>
      </w:r>
    </w:p>
    <w:p w14:paraId="01DCEEAE" w14:textId="3D4F9E7E" w:rsidR="00C57FDE" w:rsidRDefault="00C57FDE" w:rsidP="00C57FDE">
      <w:r>
        <w:lastRenderedPageBreak/>
        <w:tab/>
        <w:t xml:space="preserve">Even though the E core has higher number of windings, it stills </w:t>
      </w:r>
      <w:r w:rsidR="00B017F4">
        <w:t xml:space="preserve">draws very large current as shown in the Figure 12. </w:t>
      </w:r>
    </w:p>
    <w:p w14:paraId="32801D31" w14:textId="72F76C93" w:rsidR="00B017F4" w:rsidRDefault="00B017F4" w:rsidP="00C57FDE">
      <w:r>
        <w:rPr>
          <w:noProof/>
        </w:rPr>
        <w:drawing>
          <wp:inline distT="0" distB="0" distL="0" distR="0" wp14:anchorId="1B8A07D9" wp14:editId="5EE15BC1">
            <wp:extent cx="5760720" cy="768096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7680960"/>
                    </a:xfrm>
                    <a:prstGeom prst="rect">
                      <a:avLst/>
                    </a:prstGeom>
                    <a:noFill/>
                    <a:ln>
                      <a:noFill/>
                    </a:ln>
                  </pic:spPr>
                </pic:pic>
              </a:graphicData>
            </a:graphic>
          </wp:inline>
        </w:drawing>
      </w:r>
    </w:p>
    <w:p w14:paraId="190D34B2" w14:textId="669F3C99" w:rsidR="00B017F4" w:rsidRDefault="00B017F4" w:rsidP="00B017F4">
      <w:pPr>
        <w:jc w:val="center"/>
      </w:pPr>
      <w:r>
        <w:t xml:space="preserve">Figure 12: </w:t>
      </w:r>
      <w:r w:rsidR="00190F97">
        <w:t>Current Measurement of Primary Side of E Core Transformer</w:t>
      </w:r>
    </w:p>
    <w:p w14:paraId="05E49A8B" w14:textId="3FC56427" w:rsidR="00CD6A47" w:rsidRDefault="00CD6A47" w:rsidP="00CD6A47">
      <w:r>
        <w:lastRenderedPageBreak/>
        <w:tab/>
        <w:t xml:space="preserve">Results of the experiments shows that more professionally designed transformed is required for step down transformer. </w:t>
      </w:r>
    </w:p>
    <w:p w14:paraId="12A0088F" w14:textId="57B7A068" w:rsidR="00CD6A47" w:rsidRDefault="00CD6A47" w:rsidP="00CD6A47">
      <w:pPr>
        <w:pStyle w:val="Balk2"/>
      </w:pPr>
      <w:r>
        <w:tab/>
        <w:t xml:space="preserve">Conclusion </w:t>
      </w:r>
    </w:p>
    <w:p w14:paraId="3A91941E" w14:textId="6CE970FC" w:rsidR="009820F8" w:rsidRDefault="00CD6A47" w:rsidP="00CD6A47">
      <w:r>
        <w:tab/>
        <w:t xml:space="preserve">In this report, bonuses, which effect the design of the project, topology and its explanation, component selection steps and experimental results are provided. Next step of the project is </w:t>
      </w:r>
      <w:r w:rsidRPr="00CD6A47">
        <w:t>overhaul</w:t>
      </w:r>
      <w:r>
        <w:t>ing the miscalculated component parameters and construct the base circuitry, which is one quadrant simple MOSFET drive. Then, OpAmp circuit</w:t>
      </w:r>
      <w:r w:rsidR="00E426F1">
        <w:t>ies</w:t>
      </w:r>
      <w:r>
        <w:t xml:space="preserve"> will be designed for current loop and H bridge four quadrant </w:t>
      </w:r>
      <w:r w:rsidR="00E426F1">
        <w:t>operation</w:t>
      </w:r>
      <w:r>
        <w:t xml:space="preserve">. </w:t>
      </w:r>
    </w:p>
    <w:p w14:paraId="18AA89E5" w14:textId="2357F7ED" w:rsidR="00CD6A47" w:rsidRPr="00CD6A47" w:rsidRDefault="009820F8" w:rsidP="009820F8">
      <w:pPr>
        <w:spacing w:line="259" w:lineRule="auto"/>
        <w:jc w:val="left"/>
      </w:pPr>
      <w:r>
        <w:br w:type="page"/>
      </w:r>
    </w:p>
    <w:sdt>
      <w:sdtPr>
        <w:rPr>
          <w:rFonts w:eastAsiaTheme="minorHAnsi" w:cstheme="minorBidi"/>
          <w:b w:val="0"/>
          <w:color w:val="auto"/>
          <w:sz w:val="24"/>
          <w:szCs w:val="22"/>
        </w:rPr>
        <w:id w:val="-938828944"/>
        <w:docPartObj>
          <w:docPartGallery w:val="Bibliographies"/>
          <w:docPartUnique/>
        </w:docPartObj>
      </w:sdtPr>
      <w:sdtContent>
        <w:p w14:paraId="7E88684C" w14:textId="137AAB2E" w:rsidR="00335C18" w:rsidRDefault="00335C18">
          <w:pPr>
            <w:pStyle w:val="Balk1"/>
          </w:pPr>
          <w:r>
            <w:t>References</w:t>
          </w:r>
        </w:p>
        <w:sdt>
          <w:sdtPr>
            <w:id w:val="-573587230"/>
            <w:bibliography/>
          </w:sdtPr>
          <w:sdtContent>
            <w:p w14:paraId="44834616" w14:textId="77777777" w:rsidR="00335C18" w:rsidRDefault="00335C18" w:rsidP="00335C18">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717"/>
              </w:tblGrid>
              <w:tr w:rsidR="00335C18" w14:paraId="505A713D" w14:textId="77777777">
                <w:trPr>
                  <w:divId w:val="678311504"/>
                  <w:tblCellSpacing w:w="15" w:type="dxa"/>
                </w:trPr>
                <w:tc>
                  <w:tcPr>
                    <w:tcW w:w="50" w:type="pct"/>
                    <w:hideMark/>
                  </w:tcPr>
                  <w:p w14:paraId="4495065F" w14:textId="17CD92BE" w:rsidR="00335C18" w:rsidRDefault="00335C18">
                    <w:pPr>
                      <w:pStyle w:val="Kaynaka"/>
                      <w:rPr>
                        <w:noProof/>
                        <w:szCs w:val="24"/>
                      </w:rPr>
                    </w:pPr>
                    <w:r>
                      <w:rPr>
                        <w:noProof/>
                      </w:rPr>
                      <w:t xml:space="preserve">[1] </w:t>
                    </w:r>
                  </w:p>
                </w:tc>
                <w:tc>
                  <w:tcPr>
                    <w:tcW w:w="0" w:type="auto"/>
                    <w:hideMark/>
                  </w:tcPr>
                  <w:p w14:paraId="24223BBC" w14:textId="77777777" w:rsidR="00335C18" w:rsidRDefault="00335C18">
                    <w:pPr>
                      <w:pStyle w:val="Kaynaka"/>
                      <w:rPr>
                        <w:noProof/>
                      </w:rPr>
                    </w:pPr>
                    <w:r>
                      <w:rPr>
                        <w:noProof/>
                      </w:rPr>
                      <w:t>C. AUTOMATION, "CANTHO AUTOMATION," 26 04 2022. [Online]. Available: https://canthoautomation.com/three-phase-full-wave-controlled-rectifier/.</w:t>
                    </w:r>
                  </w:p>
                </w:tc>
              </w:tr>
            </w:tbl>
            <w:p w14:paraId="38B7181D" w14:textId="77777777" w:rsidR="00335C18" w:rsidRDefault="00335C18">
              <w:pPr>
                <w:divId w:val="678311504"/>
                <w:rPr>
                  <w:rFonts w:eastAsia="Times New Roman"/>
                  <w:noProof/>
                </w:rPr>
              </w:pPr>
            </w:p>
            <w:p w14:paraId="52161D0D" w14:textId="04E655EA" w:rsidR="00335C18" w:rsidRDefault="00335C18" w:rsidP="00335C18">
              <w:r>
                <w:rPr>
                  <w:b/>
                  <w:bCs/>
                  <w:noProof/>
                </w:rPr>
                <w:fldChar w:fldCharType="end"/>
              </w:r>
            </w:p>
          </w:sdtContent>
        </w:sdt>
      </w:sdtContent>
    </w:sdt>
    <w:p w14:paraId="35C5531C" w14:textId="6BDE0C2F" w:rsidR="00335C18" w:rsidRPr="00E82CD1" w:rsidRDefault="00335C18" w:rsidP="00335C18">
      <w:pPr>
        <w:jc w:val="center"/>
      </w:pPr>
    </w:p>
    <w:sectPr w:rsidR="00335C18" w:rsidRPr="00E82CD1" w:rsidSect="00B2762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onsolas">
    <w:panose1 w:val="020B0609020204030204"/>
    <w:charset w:val="A2"/>
    <w:family w:val="modern"/>
    <w:pitch w:val="fixed"/>
    <w:sig w:usb0="E00006FF" w:usb1="0000FCFF" w:usb2="00000001" w:usb3="00000000" w:csb0="0000019F" w:csb1="00000000"/>
  </w:font>
  <w:font w:name="Segoe UI">
    <w:panose1 w:val="020B0502040204020203"/>
    <w:charset w:val="A2"/>
    <w:family w:val="swiss"/>
    <w:pitch w:val="variable"/>
    <w:sig w:usb0="E4002EFF" w:usb1="C000E47F"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DA979D9"/>
    <w:multiLevelType w:val="hybridMultilevel"/>
    <w:tmpl w:val="C3E81EAA"/>
    <w:lvl w:ilvl="0" w:tplc="DEB431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500504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LAwNTawNDQ3NTUyMDdS0lEKTi0uzszPAykwrAUA9klIUSwAAAA="/>
  </w:docVars>
  <w:rsids>
    <w:rsidRoot w:val="0014097A"/>
    <w:rsid w:val="00002E50"/>
    <w:rsid w:val="000223B6"/>
    <w:rsid w:val="0014097A"/>
    <w:rsid w:val="0018442C"/>
    <w:rsid w:val="00190F97"/>
    <w:rsid w:val="00335C18"/>
    <w:rsid w:val="003B017A"/>
    <w:rsid w:val="003C000C"/>
    <w:rsid w:val="004A51B9"/>
    <w:rsid w:val="0061788A"/>
    <w:rsid w:val="00734B1E"/>
    <w:rsid w:val="00785075"/>
    <w:rsid w:val="007E37E3"/>
    <w:rsid w:val="008678B1"/>
    <w:rsid w:val="008913F6"/>
    <w:rsid w:val="009820F8"/>
    <w:rsid w:val="00A33C53"/>
    <w:rsid w:val="00A75E2C"/>
    <w:rsid w:val="00A807D1"/>
    <w:rsid w:val="00B017F4"/>
    <w:rsid w:val="00B046FE"/>
    <w:rsid w:val="00B27621"/>
    <w:rsid w:val="00B86686"/>
    <w:rsid w:val="00B9616F"/>
    <w:rsid w:val="00BE3657"/>
    <w:rsid w:val="00C57FDE"/>
    <w:rsid w:val="00CD5F0A"/>
    <w:rsid w:val="00CD6A47"/>
    <w:rsid w:val="00D56BBF"/>
    <w:rsid w:val="00DF0782"/>
    <w:rsid w:val="00E426F1"/>
    <w:rsid w:val="00E64A62"/>
    <w:rsid w:val="00E82CD1"/>
    <w:rsid w:val="00F14CE0"/>
    <w:rsid w:val="00F26D1B"/>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96F161"/>
  <w15:chartTrackingRefBased/>
  <w15:docId w15:val="{2A6E5533-E74C-4261-8374-39F04491BB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4A62"/>
    <w:pPr>
      <w:spacing w:line="360" w:lineRule="auto"/>
      <w:jc w:val="both"/>
    </w:pPr>
    <w:rPr>
      <w:rFonts w:ascii="Times New Roman" w:hAnsi="Times New Roman"/>
      <w:sz w:val="24"/>
    </w:rPr>
  </w:style>
  <w:style w:type="paragraph" w:styleId="Balk1">
    <w:name w:val="heading 1"/>
    <w:basedOn w:val="Normal"/>
    <w:next w:val="Normal"/>
    <w:link w:val="Balk1Char"/>
    <w:uiPriority w:val="9"/>
    <w:qFormat/>
    <w:rsid w:val="00CD5F0A"/>
    <w:pPr>
      <w:keepNext/>
      <w:keepLines/>
      <w:spacing w:before="240" w:after="0"/>
      <w:jc w:val="center"/>
      <w:outlineLvl w:val="0"/>
    </w:pPr>
    <w:rPr>
      <w:rFonts w:eastAsiaTheme="majorEastAsia" w:cstheme="majorBidi"/>
      <w:b/>
      <w:color w:val="2F5496" w:themeColor="accent1" w:themeShade="BF"/>
      <w:sz w:val="72"/>
      <w:szCs w:val="32"/>
    </w:rPr>
  </w:style>
  <w:style w:type="paragraph" w:styleId="Balk2">
    <w:name w:val="heading 2"/>
    <w:basedOn w:val="Normal"/>
    <w:next w:val="Normal"/>
    <w:link w:val="Balk2Char"/>
    <w:uiPriority w:val="9"/>
    <w:unhideWhenUsed/>
    <w:qFormat/>
    <w:rsid w:val="00E64A62"/>
    <w:pPr>
      <w:keepNext/>
      <w:keepLines/>
      <w:spacing w:before="40" w:after="0"/>
      <w:outlineLvl w:val="1"/>
    </w:pPr>
    <w:rPr>
      <w:rFonts w:eastAsiaTheme="majorEastAsia" w:cstheme="majorBidi"/>
      <w:b/>
      <w:color w:val="2F5496" w:themeColor="accent1" w:themeShade="BF"/>
      <w:sz w:val="26"/>
      <w:szCs w:val="26"/>
    </w:rPr>
  </w:style>
  <w:style w:type="paragraph" w:styleId="Balk3">
    <w:name w:val="heading 3"/>
    <w:basedOn w:val="Normal"/>
    <w:next w:val="Normal"/>
    <w:link w:val="Balk3Char"/>
    <w:uiPriority w:val="9"/>
    <w:unhideWhenUsed/>
    <w:qFormat/>
    <w:rsid w:val="00734B1E"/>
    <w:pPr>
      <w:keepNext/>
      <w:keepLines/>
      <w:spacing w:before="40" w:after="0"/>
      <w:outlineLvl w:val="2"/>
    </w:pPr>
    <w:rPr>
      <w:rFonts w:eastAsiaTheme="majorEastAsia" w:cstheme="majorBidi"/>
      <w:b/>
      <w:color w:val="2F5496" w:themeColor="accent1" w:themeShade="BF"/>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CD5F0A"/>
    <w:rPr>
      <w:rFonts w:ascii="Times New Roman" w:eastAsiaTheme="majorEastAsia" w:hAnsi="Times New Roman" w:cstheme="majorBidi"/>
      <w:b/>
      <w:color w:val="2F5496" w:themeColor="accent1" w:themeShade="BF"/>
      <w:sz w:val="72"/>
      <w:szCs w:val="32"/>
    </w:rPr>
  </w:style>
  <w:style w:type="character" w:customStyle="1" w:styleId="Balk2Char">
    <w:name w:val="Başlık 2 Char"/>
    <w:basedOn w:val="VarsaylanParagrafYazTipi"/>
    <w:link w:val="Balk2"/>
    <w:uiPriority w:val="9"/>
    <w:rsid w:val="00E64A62"/>
    <w:rPr>
      <w:rFonts w:ascii="Times New Roman" w:eastAsiaTheme="majorEastAsia" w:hAnsi="Times New Roman" w:cstheme="majorBidi"/>
      <w:b/>
      <w:color w:val="2F5496" w:themeColor="accent1" w:themeShade="BF"/>
      <w:sz w:val="26"/>
      <w:szCs w:val="26"/>
      <w:lang w:val="en-US"/>
    </w:rPr>
  </w:style>
  <w:style w:type="character" w:customStyle="1" w:styleId="Balk3Char">
    <w:name w:val="Başlık 3 Char"/>
    <w:basedOn w:val="VarsaylanParagrafYazTipi"/>
    <w:link w:val="Balk3"/>
    <w:uiPriority w:val="9"/>
    <w:rsid w:val="00734B1E"/>
    <w:rPr>
      <w:rFonts w:ascii="Times New Roman" w:eastAsiaTheme="majorEastAsia" w:hAnsi="Times New Roman" w:cstheme="majorBidi"/>
      <w:b/>
      <w:color w:val="2F5496" w:themeColor="accent1" w:themeShade="BF"/>
      <w:sz w:val="24"/>
      <w:szCs w:val="24"/>
      <w:lang w:val="en-US"/>
    </w:rPr>
  </w:style>
  <w:style w:type="character" w:styleId="Gl">
    <w:name w:val="Strong"/>
    <w:basedOn w:val="VarsaylanParagrafYazTipi"/>
    <w:uiPriority w:val="22"/>
    <w:qFormat/>
    <w:rsid w:val="00CD5F0A"/>
    <w:rPr>
      <w:b/>
      <w:bCs/>
    </w:rPr>
  </w:style>
  <w:style w:type="character" w:styleId="Kpr">
    <w:name w:val="Hyperlink"/>
    <w:basedOn w:val="VarsaylanParagrafYazTipi"/>
    <w:uiPriority w:val="99"/>
    <w:unhideWhenUsed/>
    <w:rsid w:val="00DF0782"/>
    <w:rPr>
      <w:color w:val="0563C1" w:themeColor="hyperlink"/>
      <w:u w:val="single"/>
    </w:rPr>
  </w:style>
  <w:style w:type="character" w:styleId="zmlenmeyenBahsetme">
    <w:name w:val="Unresolved Mention"/>
    <w:basedOn w:val="VarsaylanParagrafYazTipi"/>
    <w:uiPriority w:val="99"/>
    <w:semiHidden/>
    <w:unhideWhenUsed/>
    <w:rsid w:val="00DF0782"/>
    <w:rPr>
      <w:color w:val="605E5C"/>
      <w:shd w:val="clear" w:color="auto" w:fill="E1DFDD"/>
    </w:rPr>
  </w:style>
  <w:style w:type="paragraph" w:styleId="Kaynaka">
    <w:name w:val="Bibliography"/>
    <w:basedOn w:val="Normal"/>
    <w:next w:val="Normal"/>
    <w:uiPriority w:val="37"/>
    <w:unhideWhenUsed/>
    <w:rsid w:val="00335C18"/>
  </w:style>
  <w:style w:type="paragraph" w:styleId="Altyaz">
    <w:name w:val="Subtitle"/>
    <w:basedOn w:val="Normal"/>
    <w:next w:val="Normal"/>
    <w:link w:val="AltyazChar"/>
    <w:uiPriority w:val="11"/>
    <w:qFormat/>
    <w:rsid w:val="00BE3657"/>
    <w:pPr>
      <w:numPr>
        <w:ilvl w:val="1"/>
      </w:numPr>
    </w:pPr>
    <w:rPr>
      <w:rFonts w:asciiTheme="minorHAnsi" w:eastAsiaTheme="minorEastAsia" w:hAnsiTheme="minorHAnsi"/>
      <w:color w:val="5A5A5A" w:themeColor="text1" w:themeTint="A5"/>
      <w:spacing w:val="15"/>
      <w:sz w:val="22"/>
    </w:rPr>
  </w:style>
  <w:style w:type="character" w:customStyle="1" w:styleId="AltyazChar">
    <w:name w:val="Altyazı Char"/>
    <w:basedOn w:val="VarsaylanParagrafYazTipi"/>
    <w:link w:val="Altyaz"/>
    <w:uiPriority w:val="11"/>
    <w:rsid w:val="00BE3657"/>
    <w:rPr>
      <w:rFonts w:eastAsiaTheme="minorEastAsia"/>
      <w:color w:val="5A5A5A" w:themeColor="text1" w:themeTint="A5"/>
      <w:spacing w:val="15"/>
    </w:rPr>
  </w:style>
  <w:style w:type="paragraph" w:customStyle="1" w:styleId="Code">
    <w:name w:val="Code"/>
    <w:qFormat/>
    <w:rsid w:val="0061788A"/>
    <w:pPr>
      <w:pBdr>
        <w:top w:val="single" w:sz="2" w:space="4" w:color="D9D9D9" w:themeColor="background1" w:themeShade="D9"/>
        <w:left w:val="single" w:sz="2" w:space="4" w:color="D9D9D9" w:themeColor="background1" w:themeShade="D9"/>
        <w:bottom w:val="single" w:sz="2" w:space="4" w:color="D9D9D9" w:themeColor="background1" w:themeShade="D9"/>
        <w:right w:val="single" w:sz="2" w:space="4" w:color="D9D9D9" w:themeColor="background1" w:themeShade="D9"/>
      </w:pBdr>
      <w:shd w:val="clear" w:color="auto" w:fill="F2F2F2" w:themeFill="background1" w:themeFillShade="F2"/>
      <w:spacing w:before="140" w:after="140" w:line="280" w:lineRule="exact"/>
      <w:ind w:left="57" w:firstLine="113"/>
      <w:contextualSpacing/>
    </w:pPr>
    <w:rPr>
      <w:rFonts w:ascii="Consolas" w:eastAsiaTheme="majorEastAsia" w:hAnsi="Consolas" w:cstheme="majorBidi"/>
      <w:sz w:val="21"/>
      <w:szCs w:val="20"/>
    </w:rPr>
  </w:style>
  <w:style w:type="character" w:customStyle="1" w:styleId="variablenameelement">
    <w:name w:val="variablenameelement"/>
    <w:basedOn w:val="VarsaylanParagrafYazTipi"/>
    <w:rsid w:val="006178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301138">
      <w:bodyDiv w:val="1"/>
      <w:marLeft w:val="0"/>
      <w:marRight w:val="0"/>
      <w:marTop w:val="0"/>
      <w:marBottom w:val="0"/>
      <w:divBdr>
        <w:top w:val="none" w:sz="0" w:space="0" w:color="auto"/>
        <w:left w:val="none" w:sz="0" w:space="0" w:color="auto"/>
        <w:bottom w:val="none" w:sz="0" w:space="0" w:color="auto"/>
        <w:right w:val="none" w:sz="0" w:space="0" w:color="auto"/>
      </w:divBdr>
    </w:div>
    <w:div w:id="678311504">
      <w:bodyDiv w:val="1"/>
      <w:marLeft w:val="0"/>
      <w:marRight w:val="0"/>
      <w:marTop w:val="0"/>
      <w:marBottom w:val="0"/>
      <w:divBdr>
        <w:top w:val="none" w:sz="0" w:space="0" w:color="auto"/>
        <w:left w:val="none" w:sz="0" w:space="0" w:color="auto"/>
        <w:bottom w:val="none" w:sz="0" w:space="0" w:color="auto"/>
        <w:right w:val="none" w:sz="0" w:space="0" w:color="auto"/>
      </w:divBdr>
    </w:div>
    <w:div w:id="766540993">
      <w:bodyDiv w:val="1"/>
      <w:marLeft w:val="0"/>
      <w:marRight w:val="0"/>
      <w:marTop w:val="0"/>
      <w:marBottom w:val="0"/>
      <w:divBdr>
        <w:top w:val="none" w:sz="0" w:space="0" w:color="auto"/>
        <w:left w:val="none" w:sz="0" w:space="0" w:color="auto"/>
        <w:bottom w:val="none" w:sz="0" w:space="0" w:color="auto"/>
        <w:right w:val="none" w:sz="0" w:space="0" w:color="auto"/>
      </w:divBdr>
    </w:div>
    <w:div w:id="1914199777">
      <w:bodyDiv w:val="1"/>
      <w:marLeft w:val="0"/>
      <w:marRight w:val="0"/>
      <w:marTop w:val="0"/>
      <w:marBottom w:val="0"/>
      <w:divBdr>
        <w:top w:val="none" w:sz="0" w:space="0" w:color="auto"/>
        <w:left w:val="none" w:sz="0" w:space="0" w:color="auto"/>
        <w:bottom w:val="none" w:sz="0" w:space="0" w:color="auto"/>
        <w:right w:val="none" w:sz="0" w:space="0" w:color="auto"/>
      </w:divBdr>
    </w:div>
    <w:div w:id="1933004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s://www.turkcewiki.org/wiki/ODT%C3%9C_Atat%C3%BCrk_An%C4%B1t%C4%B1" TargetMode="External"/><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AUT22</b:Tag>
    <b:SourceType>InternetSite</b:SourceType>
    <b:Guid>{8681D270-A36E-4EF6-81F3-E5B7F7DE6BAD}</b:Guid>
    <b:Title>CANTHO AUTOMATION</b:Title>
    <b:Year>2022</b:Year>
    <b:Author>
      <b:Author>
        <b:NameList>
          <b:Person>
            <b:Last>AUTOMATION</b:Last>
            <b:First>CANTHO</b:First>
          </b:Person>
        </b:NameList>
      </b:Author>
    </b:Author>
    <b:InternetSiteTitle>CANTHO AUTOMATION</b:InternetSiteTitle>
    <b:Month>04</b:Month>
    <b:Day>26</b:Day>
    <b:URL>https://canthoautomation.com/three-phase-full-wave-controlled-rectifier/</b:URL>
    <b:RefOrder>1</b:RefOrder>
  </b:Source>
</b:Sources>
</file>

<file path=customXml/itemProps1.xml><?xml version="1.0" encoding="utf-8"?>
<ds:datastoreItem xmlns:ds="http://schemas.openxmlformats.org/officeDocument/2006/customXml" ds:itemID="{2C14DC9B-435D-41C6-A8A4-0766BA4C79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TotalTime>
  <Pages>15</Pages>
  <Words>1030</Words>
  <Characters>5872</Characters>
  <Application>Microsoft Office Word</Application>
  <DocSecurity>0</DocSecurity>
  <Lines>48</Lines>
  <Paragraphs>13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6889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Ömer Şen</dc:creator>
  <cp:keywords/>
  <dc:description/>
  <cp:lastModifiedBy>Mehmet Emre Doğan</cp:lastModifiedBy>
  <cp:revision>14</cp:revision>
  <dcterms:created xsi:type="dcterms:W3CDTF">2022-12-08T18:23:00Z</dcterms:created>
  <dcterms:modified xsi:type="dcterms:W3CDTF">2023-01-22T09:25:00Z</dcterms:modified>
</cp:coreProperties>
</file>