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143F" w14:textId="402B2B55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>Лабораторная работа 1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12013C98" w:rsidR="001B42CD" w:rsidRP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="005272CA" w:rsidRPr="005272CA">
        <w:rPr>
          <w:i/>
          <w:lang w:val="ru-RU"/>
        </w:rPr>
        <w:t xml:space="preserve">Построить модель сети, конфигурация которой изображена на рисунке (вариант соответствует номеру по списку в подгруппе.). Дополнить сеть рабочими станциями (общее количество должно быть не менее 15 и присутствовать они должны в каждой подсети, кроме подсетей, которые связывают маршрутизаторы между собой). Добавить не менее 3 рабочих станций, которые работают по </w:t>
      </w:r>
      <w:r w:rsidR="005272CA" w:rsidRPr="005272CA">
        <w:rPr>
          <w:i/>
        </w:rPr>
        <w:t>Wi</w:t>
      </w:r>
      <w:r w:rsidR="005272CA" w:rsidRPr="005272CA">
        <w:rPr>
          <w:i/>
          <w:lang w:val="ru-RU"/>
        </w:rPr>
        <w:t>-</w:t>
      </w:r>
      <w:r w:rsidR="005272CA" w:rsidRPr="005272CA">
        <w:rPr>
          <w:i/>
        </w:rPr>
        <w:t>Fi</w:t>
      </w:r>
      <w:r w:rsidR="005272CA" w:rsidRPr="005272CA">
        <w:rPr>
          <w:i/>
          <w:lang w:val="ru-RU"/>
        </w:rPr>
        <w:t>. Провести настройку сети, проверить работоспособность и объяснить прохождения пакетов при работе</w:t>
      </w:r>
      <w:r w:rsidR="005272CA" w:rsidRPr="005272CA">
        <w:rPr>
          <w:i/>
        </w:rPr>
        <w:t> </w:t>
      </w:r>
      <w:r w:rsidRPr="005272CA">
        <w:rPr>
          <w:i/>
          <w:lang w:val="ru-RU"/>
        </w:rPr>
        <w:t>”.</w:t>
      </w:r>
    </w:p>
    <w:p w14:paraId="4FE08D1B" w14:textId="02CE0117" w:rsidR="00B47B44" w:rsidRPr="005272CA" w:rsidRDefault="001B42CD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Открыть</w:t>
      </w:r>
      <w:r w:rsidR="005272CA" w:rsidRPr="005272CA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</w:p>
    <w:p w14:paraId="60F540AE" w14:textId="77777777" w:rsidR="005272CA" w:rsidRPr="005272CA" w:rsidRDefault="005272CA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</w:p>
    <w:p w14:paraId="07AF7C6A" w14:textId="77777777" w:rsidR="005648AF" w:rsidRPr="00CC680C" w:rsidRDefault="005648AF" w:rsidP="001B42CD">
      <w:pPr>
        <w:jc w:val="center"/>
        <w:rPr>
          <w:b/>
          <w:sz w:val="28"/>
          <w:lang w:val="ru-RU"/>
        </w:rPr>
      </w:pPr>
    </w:p>
    <w:p w14:paraId="122B4A3F" w14:textId="376C2E18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Исходная схема:</w:t>
      </w:r>
    </w:p>
    <w:p w14:paraId="716FB71D" w14:textId="3BA79BD2" w:rsidR="001B42CD" w:rsidRDefault="001B42CD" w:rsidP="001B42CD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171622C" wp14:editId="65D00B4C">
            <wp:extent cx="2712720" cy="2406650"/>
            <wp:effectExtent l="0" t="0" r="0" b="0"/>
            <wp:docPr id="19" name="Рисунок 19" descr="E:\на методичку\Методички по сетям\Тема 1(основы работы cisco packet tracker)\пример\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E:\на методичку\Методички по сетям\Тема 1(основы работы cisco packet tracker)\пример\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7395"/>
                    <a:stretch/>
                  </pic:blipFill>
                  <pic:spPr bwMode="auto">
                    <a:xfrm>
                      <a:off x="0" y="0"/>
                      <a:ext cx="271272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Итоговая схема:</w:t>
      </w:r>
    </w:p>
    <w:p w14:paraId="4C516867" w14:textId="3393D48F" w:rsidR="001B42CD" w:rsidRPr="001B42CD" w:rsidRDefault="00B47B44" w:rsidP="001B42CD">
      <w:pPr>
        <w:jc w:val="center"/>
        <w:rPr>
          <w:sz w:val="28"/>
          <w:lang w:val="ru-RU"/>
        </w:rPr>
      </w:pPr>
      <w:r w:rsidRPr="00B47B44">
        <w:rPr>
          <w:noProof/>
          <w:sz w:val="28"/>
          <w:lang w:val="ru-RU"/>
        </w:rPr>
        <w:lastRenderedPageBreak/>
        <w:drawing>
          <wp:inline distT="0" distB="0" distL="0" distR="0" wp14:anchorId="494E42B9" wp14:editId="4F76D755">
            <wp:extent cx="5940425" cy="4852035"/>
            <wp:effectExtent l="0" t="0" r="3175" b="5715"/>
            <wp:docPr id="49488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81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FD93C" w14:textId="77777777" w:rsidR="00EE6402" w:rsidRDefault="00EE6402" w:rsidP="001B42CD">
      <w:pPr>
        <w:spacing w:after="0" w:line="240" w:lineRule="auto"/>
      </w:pPr>
      <w:r>
        <w:separator/>
      </w:r>
    </w:p>
  </w:endnote>
  <w:endnote w:type="continuationSeparator" w:id="0">
    <w:p w14:paraId="1A6899AB" w14:textId="77777777" w:rsidR="00EE6402" w:rsidRDefault="00EE6402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B0551" w14:textId="77777777" w:rsidR="00EE6402" w:rsidRDefault="00EE6402" w:rsidP="001B42CD">
      <w:pPr>
        <w:spacing w:after="0" w:line="240" w:lineRule="auto"/>
      </w:pPr>
      <w:r>
        <w:separator/>
      </w:r>
    </w:p>
  </w:footnote>
  <w:footnote w:type="continuationSeparator" w:id="0">
    <w:p w14:paraId="68ED0A26" w14:textId="77777777" w:rsidR="00EE6402" w:rsidRDefault="00EE6402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73904">
    <w:abstractNumId w:val="0"/>
  </w:num>
  <w:num w:numId="2" w16cid:durableId="497773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13644B"/>
    <w:rsid w:val="001B42CD"/>
    <w:rsid w:val="001F64E4"/>
    <w:rsid w:val="0021303F"/>
    <w:rsid w:val="002E39F1"/>
    <w:rsid w:val="00323E17"/>
    <w:rsid w:val="00335EBA"/>
    <w:rsid w:val="005272CA"/>
    <w:rsid w:val="005648AF"/>
    <w:rsid w:val="00600B03"/>
    <w:rsid w:val="00707A6D"/>
    <w:rsid w:val="00787298"/>
    <w:rsid w:val="00814809"/>
    <w:rsid w:val="00967ED7"/>
    <w:rsid w:val="00B216EF"/>
    <w:rsid w:val="00B47B44"/>
    <w:rsid w:val="00B56DA0"/>
    <w:rsid w:val="00B910FE"/>
    <w:rsid w:val="00BD0030"/>
    <w:rsid w:val="00CB1214"/>
    <w:rsid w:val="00CC680C"/>
    <w:rsid w:val="00D46EDB"/>
    <w:rsid w:val="00EE6402"/>
    <w:rsid w:val="00F0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CD"/>
  </w:style>
  <w:style w:type="paragraph" w:styleId="Footer">
    <w:name w:val="footer"/>
    <w:basedOn w:val="Normal"/>
    <w:link w:val="Foot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mehoil</cp:lastModifiedBy>
  <cp:revision>10</cp:revision>
  <dcterms:created xsi:type="dcterms:W3CDTF">2024-10-02T19:56:00Z</dcterms:created>
  <dcterms:modified xsi:type="dcterms:W3CDTF">2024-11-21T20:14:00Z</dcterms:modified>
</cp:coreProperties>
</file>