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B3E" w:rsidRPr="00190B3E" w:rsidRDefault="00190B3E" w:rsidP="00190B3E">
      <w:pPr>
        <w:pStyle w:val="a5"/>
        <w:jc w:val="center"/>
        <w:rPr>
          <w:rFonts w:ascii="Times New Roman" w:hAnsi="Times New Roman" w:cs="Times New Roman"/>
        </w:rPr>
      </w:pPr>
      <w:r w:rsidRPr="00190B3E">
        <w:rPr>
          <w:rFonts w:ascii="Times New Roman" w:hAnsi="Times New Roman" w:cs="Times New Roman"/>
        </w:rPr>
        <w:t>Российская Федерация</w:t>
      </w:r>
    </w:p>
    <w:p w:rsidR="00190B3E" w:rsidRPr="00190B3E" w:rsidRDefault="00190B3E" w:rsidP="00190B3E">
      <w:pPr>
        <w:pStyle w:val="a5"/>
        <w:jc w:val="center"/>
        <w:rPr>
          <w:rFonts w:ascii="Times New Roman" w:hAnsi="Times New Roman" w:cs="Times New Roman"/>
          <w:b/>
        </w:rPr>
      </w:pPr>
      <w:r w:rsidRPr="00190B3E">
        <w:rPr>
          <w:rFonts w:ascii="Times New Roman" w:hAnsi="Times New Roman" w:cs="Times New Roman"/>
          <w:b/>
        </w:rPr>
        <w:t>Частное учреждение дополнительного профессионального образования</w:t>
      </w:r>
    </w:p>
    <w:p w:rsidR="00190B3E" w:rsidRPr="00190B3E" w:rsidRDefault="00190B3E" w:rsidP="00190B3E">
      <w:pPr>
        <w:pStyle w:val="a5"/>
        <w:jc w:val="center"/>
        <w:rPr>
          <w:rFonts w:ascii="Times New Roman" w:hAnsi="Times New Roman" w:cs="Times New Roman"/>
          <w:b/>
        </w:rPr>
      </w:pPr>
      <w:r w:rsidRPr="00190B3E">
        <w:rPr>
          <w:rFonts w:ascii="Times New Roman" w:hAnsi="Times New Roman" w:cs="Times New Roman"/>
          <w:b/>
        </w:rPr>
        <w:t>"</w:t>
      </w:r>
      <w:proofErr w:type="gramStart"/>
      <w:r w:rsidRPr="00190B3E">
        <w:rPr>
          <w:rFonts w:ascii="Times New Roman" w:hAnsi="Times New Roman" w:cs="Times New Roman"/>
          <w:b/>
        </w:rPr>
        <w:t>Академия  Современных</w:t>
      </w:r>
      <w:proofErr w:type="gramEnd"/>
      <w:r w:rsidRPr="00190B3E">
        <w:rPr>
          <w:rFonts w:ascii="Times New Roman" w:hAnsi="Times New Roman" w:cs="Times New Roman"/>
          <w:b/>
        </w:rPr>
        <w:t xml:space="preserve"> Технологий"</w:t>
      </w:r>
    </w:p>
    <w:p w:rsidR="00190B3E" w:rsidRPr="00190B3E" w:rsidRDefault="00190B3E" w:rsidP="00190B3E">
      <w:pPr>
        <w:pStyle w:val="a5"/>
        <w:rPr>
          <w:rFonts w:ascii="Times New Roman" w:hAnsi="Times New Roman" w:cs="Times New Roman"/>
        </w:rPr>
      </w:pPr>
    </w:p>
    <w:p w:rsidR="00190B3E" w:rsidRPr="00190B3E" w:rsidRDefault="00190B3E" w:rsidP="00190B3E">
      <w:pPr>
        <w:pStyle w:val="a5"/>
        <w:rPr>
          <w:rFonts w:ascii="Times New Roman" w:hAnsi="Times New Roman" w:cs="Times New Roman"/>
        </w:rPr>
      </w:pPr>
    </w:p>
    <w:tbl>
      <w:tblPr>
        <w:tblW w:w="9853" w:type="dxa"/>
        <w:tblInd w:w="590" w:type="dxa"/>
        <w:tblLook w:val="01E0" w:firstRow="1" w:lastRow="1" w:firstColumn="1" w:lastColumn="1" w:noHBand="0" w:noVBand="0"/>
      </w:tblPr>
      <w:tblGrid>
        <w:gridCol w:w="4926"/>
        <w:gridCol w:w="4927"/>
      </w:tblGrid>
      <w:tr w:rsidR="00190B3E" w:rsidRPr="00190B3E" w:rsidTr="00190B3E">
        <w:tc>
          <w:tcPr>
            <w:tcW w:w="4926" w:type="dxa"/>
          </w:tcPr>
          <w:p w:rsidR="00190B3E" w:rsidRPr="00190B3E" w:rsidRDefault="00190B3E" w:rsidP="00190B3E">
            <w:pPr>
              <w:pStyle w:val="a5"/>
              <w:rPr>
                <w:rFonts w:ascii="Times New Roman" w:eastAsia="Calibri" w:hAnsi="Times New Roman" w:cs="Times New Roman"/>
                <w:b/>
                <w:bCs/>
              </w:rPr>
            </w:pPr>
            <w:r w:rsidRPr="00190B3E">
              <w:rPr>
                <w:rFonts w:ascii="Times New Roman" w:hAnsi="Times New Roman" w:cs="Times New Roman"/>
                <w:b/>
                <w:bCs/>
              </w:rPr>
              <w:t xml:space="preserve">РАССМОТРЕНО:  </w:t>
            </w:r>
          </w:p>
          <w:p w:rsidR="00190B3E" w:rsidRPr="00190B3E" w:rsidRDefault="00190B3E" w:rsidP="00190B3E">
            <w:pPr>
              <w:pStyle w:val="a5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190B3E" w:rsidRPr="00190B3E" w:rsidRDefault="00190B3E" w:rsidP="00190B3E">
            <w:pPr>
              <w:pStyle w:val="a5"/>
              <w:rPr>
                <w:rFonts w:ascii="Times New Roman" w:hAnsi="Times New Roman" w:cs="Times New Roman"/>
                <w:bCs/>
              </w:rPr>
            </w:pPr>
            <w:r w:rsidRPr="00190B3E">
              <w:rPr>
                <w:rFonts w:ascii="Times New Roman" w:hAnsi="Times New Roman" w:cs="Times New Roman"/>
                <w:bCs/>
              </w:rPr>
              <w:t>на Педагогическом Совете</w:t>
            </w:r>
          </w:p>
          <w:p w:rsidR="00190B3E" w:rsidRPr="00190B3E" w:rsidRDefault="00190B3E" w:rsidP="00190B3E">
            <w:pPr>
              <w:pStyle w:val="a5"/>
              <w:rPr>
                <w:rFonts w:ascii="Times New Roman" w:hAnsi="Times New Roman" w:cs="Times New Roman"/>
                <w:bCs/>
              </w:rPr>
            </w:pPr>
            <w:r w:rsidRPr="00190B3E">
              <w:rPr>
                <w:rFonts w:ascii="Times New Roman" w:hAnsi="Times New Roman" w:cs="Times New Roman"/>
                <w:bCs/>
              </w:rPr>
              <w:t>ЧУ ДПО "АСТ"</w:t>
            </w:r>
          </w:p>
          <w:p w:rsidR="00190B3E" w:rsidRPr="00190B3E" w:rsidRDefault="00190B3E" w:rsidP="00190B3E">
            <w:pPr>
              <w:pStyle w:val="a5"/>
              <w:rPr>
                <w:rFonts w:ascii="Times New Roman" w:hAnsi="Times New Roman" w:cs="Times New Roman"/>
                <w:bCs/>
              </w:rPr>
            </w:pPr>
            <w:r w:rsidRPr="00190B3E">
              <w:rPr>
                <w:rFonts w:ascii="Times New Roman" w:hAnsi="Times New Roman" w:cs="Times New Roman"/>
                <w:bCs/>
              </w:rPr>
              <w:t xml:space="preserve">Протокол № _______           </w:t>
            </w:r>
          </w:p>
          <w:p w:rsidR="00190B3E" w:rsidRPr="00190B3E" w:rsidRDefault="00190B3E" w:rsidP="00190B3E">
            <w:pPr>
              <w:pStyle w:val="a5"/>
              <w:rPr>
                <w:rFonts w:ascii="Times New Roman" w:eastAsia="Calibri" w:hAnsi="Times New Roman" w:cs="Times New Roman"/>
                <w:b/>
                <w:bCs/>
                <w:i/>
              </w:rPr>
            </w:pPr>
            <w:r w:rsidRPr="00190B3E">
              <w:rPr>
                <w:rFonts w:ascii="Times New Roman" w:hAnsi="Times New Roman" w:cs="Times New Roman"/>
                <w:bCs/>
              </w:rPr>
              <w:t>«____» _____________ 2020 г.</w:t>
            </w:r>
            <w:r w:rsidRPr="00190B3E">
              <w:rPr>
                <w:rFonts w:ascii="Times New Roman" w:hAnsi="Times New Roman" w:cs="Times New Roman"/>
                <w:bCs/>
                <w:i/>
              </w:rPr>
              <w:t xml:space="preserve">             </w:t>
            </w:r>
            <w:r w:rsidRPr="00190B3E">
              <w:rPr>
                <w:rFonts w:ascii="Times New Roman" w:hAnsi="Times New Roman" w:cs="Times New Roman"/>
                <w:b/>
                <w:bCs/>
                <w:i/>
              </w:rPr>
              <w:t xml:space="preserve">                             </w:t>
            </w:r>
          </w:p>
        </w:tc>
        <w:tc>
          <w:tcPr>
            <w:tcW w:w="4927" w:type="dxa"/>
          </w:tcPr>
          <w:p w:rsidR="00190B3E" w:rsidRPr="00190B3E" w:rsidRDefault="00190B3E" w:rsidP="00190B3E">
            <w:pPr>
              <w:pStyle w:val="a5"/>
              <w:rPr>
                <w:rFonts w:ascii="Times New Roman" w:eastAsia="Calibri" w:hAnsi="Times New Roman" w:cs="Times New Roman"/>
                <w:b/>
                <w:bCs/>
              </w:rPr>
            </w:pPr>
            <w:r w:rsidRPr="00190B3E">
              <w:rPr>
                <w:rFonts w:ascii="Times New Roman" w:hAnsi="Times New Roman" w:cs="Times New Roman"/>
                <w:b/>
                <w:bCs/>
              </w:rPr>
              <w:t>УТВЕРЖДАЮ:</w:t>
            </w:r>
          </w:p>
          <w:p w:rsidR="00190B3E" w:rsidRPr="00190B3E" w:rsidRDefault="00190B3E" w:rsidP="00190B3E">
            <w:pPr>
              <w:pStyle w:val="a5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190B3E" w:rsidRPr="00190B3E" w:rsidRDefault="00190B3E" w:rsidP="00190B3E">
            <w:pPr>
              <w:pStyle w:val="a5"/>
              <w:rPr>
                <w:rFonts w:ascii="Times New Roman" w:hAnsi="Times New Roman" w:cs="Times New Roman"/>
                <w:bCs/>
              </w:rPr>
            </w:pPr>
            <w:r w:rsidRPr="00190B3E">
              <w:rPr>
                <w:rFonts w:ascii="Times New Roman" w:hAnsi="Times New Roman" w:cs="Times New Roman"/>
                <w:bCs/>
              </w:rPr>
              <w:t xml:space="preserve">Директор  </w:t>
            </w:r>
          </w:p>
          <w:p w:rsidR="00190B3E" w:rsidRPr="00190B3E" w:rsidRDefault="00190B3E" w:rsidP="00190B3E">
            <w:pPr>
              <w:pStyle w:val="a5"/>
              <w:rPr>
                <w:rFonts w:ascii="Times New Roman" w:hAnsi="Times New Roman" w:cs="Times New Roman"/>
                <w:bCs/>
              </w:rPr>
            </w:pPr>
            <w:r w:rsidRPr="00190B3E">
              <w:rPr>
                <w:rFonts w:ascii="Times New Roman" w:hAnsi="Times New Roman" w:cs="Times New Roman"/>
                <w:bCs/>
              </w:rPr>
              <w:t>ЧУ ДПО "АСТ"</w:t>
            </w:r>
          </w:p>
          <w:p w:rsidR="00190B3E" w:rsidRPr="00190B3E" w:rsidRDefault="00190B3E" w:rsidP="00190B3E">
            <w:pPr>
              <w:pStyle w:val="a5"/>
              <w:rPr>
                <w:rFonts w:ascii="Times New Roman" w:hAnsi="Times New Roman" w:cs="Times New Roman"/>
                <w:bCs/>
              </w:rPr>
            </w:pPr>
            <w:r w:rsidRPr="00190B3E">
              <w:rPr>
                <w:rFonts w:ascii="Times New Roman" w:hAnsi="Times New Roman" w:cs="Times New Roman"/>
                <w:bCs/>
              </w:rPr>
              <w:t xml:space="preserve">______________ Н. А. Барина </w:t>
            </w:r>
          </w:p>
          <w:p w:rsidR="00190B3E" w:rsidRPr="00190B3E" w:rsidRDefault="00190B3E" w:rsidP="00190B3E">
            <w:pPr>
              <w:pStyle w:val="a5"/>
              <w:rPr>
                <w:rFonts w:ascii="Times New Roman" w:eastAsia="Calibri" w:hAnsi="Times New Roman" w:cs="Times New Roman"/>
                <w:b/>
                <w:bCs/>
              </w:rPr>
            </w:pPr>
            <w:r w:rsidRPr="00190B3E">
              <w:rPr>
                <w:rFonts w:ascii="Times New Roman" w:hAnsi="Times New Roman" w:cs="Times New Roman"/>
                <w:bCs/>
              </w:rPr>
              <w:t>«____» _____________ 2020г.</w:t>
            </w:r>
            <w:r w:rsidRPr="00190B3E">
              <w:rPr>
                <w:rFonts w:ascii="Times New Roman" w:hAnsi="Times New Roman" w:cs="Times New Roman"/>
                <w:b/>
                <w:bCs/>
                <w:i/>
              </w:rPr>
              <w:t xml:space="preserve">  </w:t>
            </w:r>
          </w:p>
        </w:tc>
      </w:tr>
    </w:tbl>
    <w:p w:rsidR="00BB4005" w:rsidRPr="00BB4005" w:rsidRDefault="00BB4005" w:rsidP="00BB400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4005" w:rsidRPr="00BB4005" w:rsidRDefault="00BB4005" w:rsidP="00BB40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69"/>
      </w:tblGrid>
      <w:tr w:rsidR="00BB4005" w:rsidRPr="00BB4005" w:rsidTr="00D35B1D">
        <w:tc>
          <w:tcPr>
            <w:tcW w:w="5169" w:type="dxa"/>
          </w:tcPr>
          <w:p w:rsidR="00BB4005" w:rsidRPr="00BB4005" w:rsidRDefault="00BB4005" w:rsidP="00D35B1D">
            <w:pPr>
              <w:ind w:firstLine="56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90B3E" w:rsidRPr="00BB4005" w:rsidTr="00D35B1D">
        <w:tc>
          <w:tcPr>
            <w:tcW w:w="5169" w:type="dxa"/>
          </w:tcPr>
          <w:p w:rsidR="00190B3E" w:rsidRDefault="00190B3E" w:rsidP="00D35B1D">
            <w:pPr>
              <w:ind w:firstLine="56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190B3E" w:rsidRDefault="00190B3E" w:rsidP="00D35B1D">
            <w:pPr>
              <w:ind w:firstLine="56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190B3E" w:rsidRDefault="00190B3E" w:rsidP="00D35B1D">
            <w:pPr>
              <w:ind w:firstLine="56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190B3E" w:rsidRDefault="00190B3E" w:rsidP="00D35B1D">
            <w:pPr>
              <w:ind w:firstLine="56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190B3E" w:rsidRPr="00BB4005" w:rsidRDefault="00190B3E" w:rsidP="00D35B1D">
            <w:pPr>
              <w:ind w:firstLine="56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BB4005" w:rsidRPr="00BB4005" w:rsidRDefault="00BB4005" w:rsidP="00BB4005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 xml:space="preserve"> ПРОГРАММА  </w:t>
      </w:r>
    </w:p>
    <w:p w:rsidR="00BB4005" w:rsidRPr="00BB4005" w:rsidRDefault="00BB4005" w:rsidP="00BB4005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4005" w:rsidRPr="00BB4005" w:rsidRDefault="00841286" w:rsidP="00BB4005">
      <w:pPr>
        <w:shd w:val="clear" w:color="auto" w:fill="FFFFFF"/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переподготовки</w:t>
      </w:r>
      <w:r w:rsidR="00BB4005" w:rsidRPr="00BB4005">
        <w:rPr>
          <w:rFonts w:ascii="Times New Roman" w:hAnsi="Times New Roman" w:cs="Times New Roman"/>
          <w:sz w:val="28"/>
          <w:szCs w:val="28"/>
        </w:rPr>
        <w:t xml:space="preserve">  </w:t>
      </w:r>
      <w:r w:rsidR="00D35B1D">
        <w:rPr>
          <w:rFonts w:ascii="Times New Roman" w:hAnsi="Times New Roman" w:cs="Times New Roman"/>
          <w:sz w:val="28"/>
          <w:szCs w:val="28"/>
        </w:rPr>
        <w:t xml:space="preserve">рабочих </w:t>
      </w:r>
      <w:r w:rsidR="00BB4005" w:rsidRPr="00BB4005">
        <w:rPr>
          <w:rFonts w:ascii="Times New Roman" w:hAnsi="Times New Roman" w:cs="Times New Roman"/>
          <w:sz w:val="28"/>
          <w:szCs w:val="28"/>
        </w:rPr>
        <w:t xml:space="preserve">по профессии </w:t>
      </w:r>
    </w:p>
    <w:p w:rsidR="00BB4005" w:rsidRPr="00BB4005" w:rsidRDefault="00BB4005" w:rsidP="00BB4005">
      <w:pPr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Помощник бурильщика капитального ремонта скважин</w:t>
      </w:r>
      <w:r w:rsidRPr="00BB4005">
        <w:rPr>
          <w:rFonts w:ascii="Times New Roman" w:hAnsi="Times New Roman" w:cs="Times New Roman"/>
          <w:b/>
          <w:sz w:val="28"/>
          <w:szCs w:val="28"/>
        </w:rPr>
        <w:t>»</w:t>
      </w:r>
    </w:p>
    <w:p w:rsidR="00BB4005" w:rsidRPr="00BB4005" w:rsidRDefault="00841286" w:rsidP="00BB4005">
      <w:pPr>
        <w:shd w:val="clear" w:color="auto" w:fill="FFFFFF"/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BB4005" w:rsidRPr="00BB4005">
        <w:rPr>
          <w:rFonts w:ascii="Times New Roman" w:hAnsi="Times New Roman" w:cs="Times New Roman"/>
          <w:b/>
          <w:sz w:val="28"/>
          <w:szCs w:val="28"/>
        </w:rPr>
        <w:t xml:space="preserve">  разряда</w:t>
      </w:r>
    </w:p>
    <w:p w:rsidR="00BB4005" w:rsidRPr="00BB4005" w:rsidRDefault="00BB4005" w:rsidP="00BB4005">
      <w:pPr>
        <w:shd w:val="clear" w:color="auto" w:fill="FFFFFF"/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4005" w:rsidRPr="00BB4005" w:rsidRDefault="00BB4005" w:rsidP="00BB4005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4005" w:rsidRPr="00BB4005" w:rsidRDefault="00BB4005" w:rsidP="00BB4005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4005" w:rsidRPr="00BB4005" w:rsidRDefault="00BB4005" w:rsidP="00BB4005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4005" w:rsidRPr="00BB4005" w:rsidRDefault="00BB4005" w:rsidP="00BB4005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4005" w:rsidRPr="00BB4005" w:rsidRDefault="00BB4005" w:rsidP="00BB4005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p w:rsidR="00BB4005" w:rsidRPr="00BB4005" w:rsidRDefault="00BB4005" w:rsidP="00BB4005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p w:rsidR="00BB4005" w:rsidRPr="00BB4005" w:rsidRDefault="00BB4005" w:rsidP="00BB4005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p w:rsidR="00BB4005" w:rsidRPr="00BB4005" w:rsidRDefault="00BB4005" w:rsidP="00BB4005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p w:rsidR="00BB4005" w:rsidRPr="00BB4005" w:rsidRDefault="00BB4005" w:rsidP="00BB4005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p w:rsidR="00BB4005" w:rsidRPr="00BB4005" w:rsidRDefault="00BB4005" w:rsidP="00BB4005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p w:rsidR="00BB4005" w:rsidRPr="00BB4005" w:rsidRDefault="00BB4005" w:rsidP="00BB4005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B4005">
        <w:rPr>
          <w:rFonts w:ascii="Times New Roman" w:hAnsi="Times New Roman" w:cs="Times New Roman"/>
          <w:b/>
          <w:sz w:val="28"/>
          <w:szCs w:val="28"/>
        </w:rPr>
        <w:t xml:space="preserve">Нижневартовск </w:t>
      </w:r>
    </w:p>
    <w:p w:rsidR="00812244" w:rsidRPr="00BB4005" w:rsidRDefault="008661A8" w:rsidP="00BB40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lastRenderedPageBreak/>
        <w:t>Пояснительная записка</w:t>
      </w:r>
    </w:p>
    <w:p w:rsidR="008661A8" w:rsidRPr="00D35B1D" w:rsidRDefault="008661A8" w:rsidP="00D35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Pr="00D35B1D">
        <w:rPr>
          <w:rFonts w:ascii="Times New Roman" w:hAnsi="Times New Roman" w:cs="Times New Roman"/>
          <w:sz w:val="24"/>
          <w:szCs w:val="24"/>
        </w:rPr>
        <w:t xml:space="preserve">Настоящий сборник учебных планов и программ разработан Учебно-методическим центром Минэнерго России и предназначен для </w:t>
      </w:r>
      <w:r w:rsidR="00841286">
        <w:rPr>
          <w:rFonts w:ascii="Times New Roman" w:hAnsi="Times New Roman" w:cs="Times New Roman"/>
          <w:sz w:val="24"/>
          <w:szCs w:val="24"/>
        </w:rPr>
        <w:t>переподготовки</w:t>
      </w:r>
      <w:r w:rsidRPr="00D35B1D">
        <w:rPr>
          <w:rFonts w:ascii="Times New Roman" w:hAnsi="Times New Roman" w:cs="Times New Roman"/>
          <w:sz w:val="24"/>
          <w:szCs w:val="24"/>
        </w:rPr>
        <w:t xml:space="preserve"> рабочих по профессии «Помощник бурильщика</w:t>
      </w:r>
      <w:r w:rsidR="0055145B" w:rsidRPr="00D35B1D">
        <w:rPr>
          <w:rFonts w:ascii="Times New Roman" w:hAnsi="Times New Roman" w:cs="Times New Roman"/>
          <w:sz w:val="24"/>
          <w:szCs w:val="24"/>
        </w:rPr>
        <w:t xml:space="preserve"> капитального ремонта скважин» </w:t>
      </w:r>
      <w:r w:rsidR="00841286">
        <w:rPr>
          <w:rFonts w:ascii="Times New Roman" w:hAnsi="Times New Roman" w:cs="Times New Roman"/>
          <w:sz w:val="24"/>
          <w:szCs w:val="24"/>
        </w:rPr>
        <w:t>5</w:t>
      </w:r>
      <w:r w:rsidRPr="00D35B1D">
        <w:rPr>
          <w:rFonts w:ascii="Times New Roman" w:hAnsi="Times New Roman" w:cs="Times New Roman"/>
          <w:sz w:val="24"/>
          <w:szCs w:val="24"/>
        </w:rPr>
        <w:t xml:space="preserve"> </w:t>
      </w:r>
      <w:r w:rsidR="00D35B1D" w:rsidRPr="00D35B1D">
        <w:rPr>
          <w:rFonts w:ascii="Times New Roman" w:hAnsi="Times New Roman" w:cs="Times New Roman"/>
          <w:sz w:val="24"/>
          <w:szCs w:val="24"/>
        </w:rPr>
        <w:t>разряда</w:t>
      </w:r>
      <w:r w:rsidRPr="00D35B1D">
        <w:rPr>
          <w:rFonts w:ascii="Times New Roman" w:hAnsi="Times New Roman" w:cs="Times New Roman"/>
          <w:sz w:val="24"/>
          <w:szCs w:val="24"/>
        </w:rPr>
        <w:t>.</w:t>
      </w:r>
    </w:p>
    <w:p w:rsidR="00486AF4" w:rsidRDefault="000A3DF9" w:rsidP="00D35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5B1D">
        <w:rPr>
          <w:rFonts w:ascii="Times New Roman" w:hAnsi="Times New Roman" w:cs="Times New Roman"/>
          <w:sz w:val="24"/>
          <w:szCs w:val="24"/>
        </w:rPr>
        <w:tab/>
        <w:t xml:space="preserve">В сборнике включены квалификационная характеристика, учебный и тематические планы, программы для </w:t>
      </w:r>
      <w:r w:rsidR="00841286">
        <w:rPr>
          <w:rFonts w:ascii="Times New Roman" w:hAnsi="Times New Roman" w:cs="Times New Roman"/>
          <w:sz w:val="24"/>
          <w:szCs w:val="24"/>
        </w:rPr>
        <w:t>переподготовки</w:t>
      </w:r>
      <w:r w:rsidRPr="00D35B1D">
        <w:rPr>
          <w:rFonts w:ascii="Times New Roman" w:hAnsi="Times New Roman" w:cs="Times New Roman"/>
          <w:sz w:val="24"/>
          <w:szCs w:val="24"/>
        </w:rPr>
        <w:t xml:space="preserve"> кадров, соответствующие требованиям Единого тарифно-квалификационного справочника работ и профессий рабочих, выпуск 6, раздел «Добычи нефти и газа» (утвержден постановление министерства труда и социального развития РФ от 14 ноября 2000г. № 81).</w:t>
      </w:r>
    </w:p>
    <w:p w:rsidR="00C062DA" w:rsidRPr="00D35B1D" w:rsidRDefault="00486AF4" w:rsidP="00D35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5B1D">
        <w:rPr>
          <w:rFonts w:ascii="Times New Roman" w:hAnsi="Times New Roman" w:cs="Times New Roman"/>
          <w:sz w:val="24"/>
          <w:szCs w:val="24"/>
        </w:rPr>
        <w:tab/>
        <w:t>Обучение осуществляется курсовым методом.</w:t>
      </w:r>
      <w:r w:rsidR="00841286">
        <w:rPr>
          <w:rFonts w:ascii="Times New Roman" w:hAnsi="Times New Roman" w:cs="Times New Roman"/>
          <w:sz w:val="24"/>
          <w:szCs w:val="24"/>
        </w:rPr>
        <w:t xml:space="preserve"> </w:t>
      </w:r>
      <w:r w:rsidR="00C062DA" w:rsidRPr="00D35B1D">
        <w:rPr>
          <w:rFonts w:ascii="Times New Roman" w:hAnsi="Times New Roman" w:cs="Times New Roman"/>
          <w:sz w:val="24"/>
          <w:szCs w:val="24"/>
        </w:rPr>
        <w:t>При обучении особое внимание следует уделить прочному усвоению и выполнению</w:t>
      </w:r>
      <w:r w:rsidR="004A5473" w:rsidRPr="00D35B1D">
        <w:rPr>
          <w:rFonts w:ascii="Times New Roman" w:hAnsi="Times New Roman" w:cs="Times New Roman"/>
          <w:sz w:val="24"/>
          <w:szCs w:val="24"/>
        </w:rPr>
        <w:t xml:space="preserve"> требований охраны труда и промышленной безопасности. Помимо общих требований, преподаватель теоретического курса и мастер (инструктор) производственного обучения при изучении каждой темы и/или при переходе к новому виду бот в процессе производственного обучения должны обеспечить изучение требований безопасности труда применительно к изучаемой теме или выполняемому виду работ.</w:t>
      </w:r>
    </w:p>
    <w:p w:rsidR="004A5473" w:rsidRPr="00D35B1D" w:rsidRDefault="004A5473" w:rsidP="00D35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5B1D">
        <w:rPr>
          <w:rFonts w:ascii="Times New Roman" w:hAnsi="Times New Roman" w:cs="Times New Roman"/>
          <w:sz w:val="24"/>
          <w:szCs w:val="24"/>
        </w:rPr>
        <w:tab/>
        <w:t>К концу производственного обучения каждый учащийся должен уметь самостоятельно выполнять все виды работ, предусмотренные квалификационной характеристикой</w:t>
      </w:r>
      <w:r w:rsidR="007F0EC1" w:rsidRPr="00D35B1D">
        <w:rPr>
          <w:rFonts w:ascii="Times New Roman" w:hAnsi="Times New Roman" w:cs="Times New Roman"/>
          <w:sz w:val="24"/>
          <w:szCs w:val="24"/>
        </w:rPr>
        <w:t>. Технологическими регламентами и нормами, установленными на предприятии.</w:t>
      </w:r>
    </w:p>
    <w:p w:rsidR="007F0EC1" w:rsidRPr="00D35B1D" w:rsidRDefault="007F0EC1" w:rsidP="00D35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5B1D">
        <w:rPr>
          <w:rFonts w:ascii="Times New Roman" w:hAnsi="Times New Roman" w:cs="Times New Roman"/>
          <w:sz w:val="24"/>
          <w:szCs w:val="24"/>
        </w:rPr>
        <w:tab/>
        <w:t>К самостоятельному выполнению работ обучающиеся допускаются только после сдачи экзамена по безопасности труда.</w:t>
      </w:r>
    </w:p>
    <w:p w:rsidR="007F0EC1" w:rsidRPr="00D35B1D" w:rsidRDefault="007F0EC1" w:rsidP="00D35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5B1D">
        <w:rPr>
          <w:rFonts w:ascii="Times New Roman" w:hAnsi="Times New Roman" w:cs="Times New Roman"/>
          <w:sz w:val="24"/>
          <w:szCs w:val="24"/>
        </w:rPr>
        <w:tab/>
        <w:t>На экзамены выносится предмет «Специальная технология».</w:t>
      </w:r>
      <w:r w:rsidR="0081273C" w:rsidRPr="00D35B1D">
        <w:rPr>
          <w:rFonts w:ascii="Times New Roman" w:hAnsi="Times New Roman" w:cs="Times New Roman"/>
          <w:sz w:val="24"/>
          <w:szCs w:val="24"/>
        </w:rPr>
        <w:t xml:space="preserve"> В экзаменационные билеты могут включаться вопросы и по другим предметам учебного плана. Обучение безопасности труда завершается экзаменом и проводится за счет времени, отводимого на данный предмет.</w:t>
      </w:r>
    </w:p>
    <w:p w:rsidR="0081273C" w:rsidRPr="00D35B1D" w:rsidRDefault="0081273C" w:rsidP="00D35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5B1D">
        <w:rPr>
          <w:rFonts w:ascii="Times New Roman" w:hAnsi="Times New Roman" w:cs="Times New Roman"/>
          <w:sz w:val="24"/>
          <w:szCs w:val="24"/>
        </w:rPr>
        <w:tab/>
        <w:t xml:space="preserve">Профессиональная </w:t>
      </w:r>
      <w:r w:rsidR="00841286">
        <w:rPr>
          <w:rFonts w:ascii="Times New Roman" w:hAnsi="Times New Roman" w:cs="Times New Roman"/>
          <w:sz w:val="24"/>
          <w:szCs w:val="24"/>
        </w:rPr>
        <w:t>переподготовка</w:t>
      </w:r>
      <w:r w:rsidRPr="00D35B1D">
        <w:rPr>
          <w:rFonts w:ascii="Times New Roman" w:hAnsi="Times New Roman" w:cs="Times New Roman"/>
          <w:sz w:val="24"/>
          <w:szCs w:val="24"/>
        </w:rPr>
        <w:t xml:space="preserve"> помощника бурильщика капитального ремонта скважин завершается сдачей квалификационного экзамена. Квалификационный экзамен проводится в установленном порядке квалификационной комиссией, создаваемой в соответствии с действующими нормативными актами.</w:t>
      </w:r>
    </w:p>
    <w:p w:rsidR="0081273C" w:rsidRPr="00D35B1D" w:rsidRDefault="0081273C" w:rsidP="00D35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5B1D">
        <w:rPr>
          <w:rFonts w:ascii="Times New Roman" w:hAnsi="Times New Roman" w:cs="Times New Roman"/>
          <w:sz w:val="24"/>
          <w:szCs w:val="24"/>
        </w:rPr>
        <w:tab/>
        <w:t>Непрерывное обновление и совершенствование технологии капитального ремонта скважин требует систематической актуализации учебного материала за счет включения в действующие программы учебного материала по новой технологии, ресурсо</w:t>
      </w:r>
      <w:r w:rsidR="00BC4239" w:rsidRPr="00D35B1D">
        <w:rPr>
          <w:rFonts w:ascii="Times New Roman" w:hAnsi="Times New Roman" w:cs="Times New Roman"/>
          <w:sz w:val="24"/>
          <w:szCs w:val="24"/>
        </w:rPr>
        <w:t>сбережению, передовым приемам и методом труда, повышению качества капитального ремонта скважин.</w:t>
      </w:r>
    </w:p>
    <w:p w:rsidR="00BC4239" w:rsidRPr="00D35B1D" w:rsidRDefault="00BC4239" w:rsidP="00D35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5B1D">
        <w:rPr>
          <w:rFonts w:ascii="Times New Roman" w:hAnsi="Times New Roman" w:cs="Times New Roman"/>
          <w:sz w:val="24"/>
          <w:szCs w:val="24"/>
        </w:rPr>
        <w:tab/>
        <w:t>Количество часов, отводимое на изучение отдельных тем программ, последовательность их изучения в случае необходимости разрешается изменять при условии, что программы будут выполнены полностью по содержанию и общему количеству часов.</w:t>
      </w:r>
    </w:p>
    <w:p w:rsidR="00841286" w:rsidRDefault="00BC4239" w:rsidP="00841286">
      <w:pPr>
        <w:jc w:val="both"/>
        <w:rPr>
          <w:rFonts w:ascii="Times New Roman" w:hAnsi="Times New Roman" w:cs="Times New Roman"/>
          <w:sz w:val="24"/>
          <w:szCs w:val="24"/>
        </w:rPr>
      </w:pPr>
      <w:r w:rsidRPr="00D35B1D">
        <w:rPr>
          <w:rFonts w:ascii="Times New Roman" w:hAnsi="Times New Roman" w:cs="Times New Roman"/>
          <w:sz w:val="24"/>
          <w:szCs w:val="24"/>
        </w:rPr>
        <w:tab/>
        <w:t>Изменения в программы вносятся решением коллегиального органа образовательного учреждения.</w:t>
      </w:r>
      <w:r w:rsidR="008412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1286" w:rsidRDefault="00841286" w:rsidP="008412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1286" w:rsidRDefault="00841286" w:rsidP="008412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1286" w:rsidRDefault="00841286" w:rsidP="008412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1286" w:rsidRDefault="00841286" w:rsidP="008412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1286" w:rsidRPr="00841286" w:rsidRDefault="00841286" w:rsidP="008412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4239" w:rsidRPr="00D35B1D" w:rsidRDefault="00BC4239" w:rsidP="00D35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35B1D" w:rsidRPr="00D35B1D" w:rsidRDefault="00BC4239" w:rsidP="00D35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5B1D">
        <w:rPr>
          <w:rFonts w:ascii="Times New Roman" w:hAnsi="Times New Roman" w:cs="Times New Roman"/>
          <w:sz w:val="24"/>
          <w:szCs w:val="24"/>
        </w:rPr>
        <w:tab/>
      </w:r>
    </w:p>
    <w:p w:rsidR="00D35B1D" w:rsidRDefault="00D35B1D" w:rsidP="00D35B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35B1D" w:rsidRPr="00D35B1D" w:rsidRDefault="00D35B1D" w:rsidP="00D35B1D">
      <w:pPr>
        <w:autoSpaceDE w:val="0"/>
        <w:autoSpaceDN w:val="0"/>
        <w:adjustRightInd w:val="0"/>
        <w:spacing w:after="0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B1D">
        <w:rPr>
          <w:rFonts w:ascii="TimesNewRomanPS-BoldMT" w:hAnsi="TimesNewRomanPS-BoldMT" w:cs="TimesNewRomanPS-BoldMT"/>
          <w:b/>
          <w:bCs/>
          <w:sz w:val="24"/>
          <w:szCs w:val="24"/>
        </w:rPr>
        <w:t>ПРОГРАММА</w:t>
      </w:r>
    </w:p>
    <w:p w:rsidR="00D35B1D" w:rsidRPr="00D35B1D" w:rsidRDefault="00841286" w:rsidP="00D35B1D">
      <w:pPr>
        <w:pBdr>
          <w:bottom w:val="double" w:sz="6" w:space="1" w:color="auto"/>
        </w:pBdr>
        <w:autoSpaceDE w:val="0"/>
        <w:autoSpaceDN w:val="0"/>
        <w:adjustRightInd w:val="0"/>
        <w:spacing w:after="0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ПЕРЕПОДГОТОВКИ</w:t>
      </w:r>
      <w:r w:rsidR="00D35B1D" w:rsidRPr="00D35B1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РАБОЧИХ ПО ПРОФЕССИИ</w:t>
      </w:r>
    </w:p>
    <w:p w:rsidR="00D35B1D" w:rsidRPr="00D35B1D" w:rsidRDefault="00D35B1D" w:rsidP="00D35B1D">
      <w:pPr>
        <w:pBdr>
          <w:bottom w:val="double" w:sz="6" w:space="1" w:color="auto"/>
        </w:pBdr>
        <w:autoSpaceDE w:val="0"/>
        <w:autoSpaceDN w:val="0"/>
        <w:adjustRightInd w:val="0"/>
        <w:spacing w:after="0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B1D">
        <w:rPr>
          <w:rFonts w:ascii="TimesNewRomanPS-BoldMT" w:hAnsi="TimesNewRomanPS-BoldMT" w:cs="TimesNewRomanPS-BoldMT"/>
          <w:b/>
          <w:bCs/>
          <w:sz w:val="24"/>
          <w:szCs w:val="24"/>
        </w:rPr>
        <w:t>"ПОМОЩНИК БУРИЛЬЩИКА КАПИТАЛЬНОГО РЕМОНТА СКВАЖИН"</w:t>
      </w:r>
    </w:p>
    <w:p w:rsidR="00D35B1D" w:rsidRPr="00D35B1D" w:rsidRDefault="00D35B1D" w:rsidP="00D35B1D">
      <w:pPr>
        <w:autoSpaceDE w:val="0"/>
        <w:autoSpaceDN w:val="0"/>
        <w:adjustRightInd w:val="0"/>
        <w:spacing w:after="0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35B1D" w:rsidRPr="0069767E" w:rsidRDefault="00D35B1D" w:rsidP="00D35B1D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</w:p>
    <w:p w:rsidR="00D35B1D" w:rsidRPr="005C5794" w:rsidRDefault="00D35B1D" w:rsidP="00D35B1D">
      <w:pPr>
        <w:jc w:val="both"/>
        <w:rPr>
          <w:rFonts w:ascii="Times New Roman" w:hAnsi="Times New Roman" w:cs="Times New Roman"/>
          <w:sz w:val="28"/>
          <w:szCs w:val="28"/>
        </w:rPr>
      </w:pPr>
      <w:r w:rsidRPr="005C5794">
        <w:rPr>
          <w:rFonts w:ascii="Times New Roman" w:hAnsi="Times New Roman" w:cs="Times New Roman"/>
          <w:b/>
          <w:sz w:val="28"/>
          <w:szCs w:val="28"/>
        </w:rPr>
        <w:t>Цель</w:t>
      </w:r>
      <w:r w:rsidRPr="005C5794">
        <w:rPr>
          <w:rFonts w:ascii="Times New Roman" w:hAnsi="Times New Roman" w:cs="Times New Roman"/>
          <w:sz w:val="28"/>
          <w:szCs w:val="28"/>
        </w:rPr>
        <w:t xml:space="preserve">  - </w:t>
      </w:r>
      <w:r w:rsidR="00841286">
        <w:rPr>
          <w:rFonts w:ascii="Times New Roman" w:hAnsi="Times New Roman" w:cs="Times New Roman"/>
          <w:sz w:val="28"/>
          <w:szCs w:val="28"/>
        </w:rPr>
        <w:t>переподготовка</w:t>
      </w:r>
      <w:r w:rsidRPr="005C5794">
        <w:rPr>
          <w:rFonts w:ascii="Times New Roman" w:hAnsi="Times New Roman" w:cs="Times New Roman"/>
          <w:sz w:val="28"/>
          <w:szCs w:val="28"/>
        </w:rPr>
        <w:t xml:space="preserve"> рабочего, путем приобретения</w:t>
      </w:r>
      <w:r w:rsidR="00841286">
        <w:rPr>
          <w:rFonts w:ascii="Times New Roman" w:hAnsi="Times New Roman" w:cs="Times New Roman"/>
          <w:sz w:val="28"/>
          <w:szCs w:val="28"/>
        </w:rPr>
        <w:t>, повышения</w:t>
      </w:r>
      <w:r w:rsidRPr="005C5794">
        <w:rPr>
          <w:rFonts w:ascii="Times New Roman" w:hAnsi="Times New Roman" w:cs="Times New Roman"/>
          <w:sz w:val="28"/>
          <w:szCs w:val="28"/>
        </w:rPr>
        <w:t xml:space="preserve"> знаний, умений и навыков по данной профессии.</w:t>
      </w:r>
    </w:p>
    <w:p w:rsidR="00D35B1D" w:rsidRPr="005C5794" w:rsidRDefault="00D35B1D" w:rsidP="00D35B1D">
      <w:pPr>
        <w:widowControl w:val="0"/>
        <w:autoSpaceDE w:val="0"/>
        <w:autoSpaceDN w:val="0"/>
        <w:adjustRightInd w:val="0"/>
        <w:spacing w:line="313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5C5794">
        <w:rPr>
          <w:rFonts w:ascii="Times New Roman" w:hAnsi="Times New Roman" w:cs="Times New Roman"/>
          <w:b/>
          <w:sz w:val="28"/>
          <w:szCs w:val="28"/>
        </w:rPr>
        <w:t xml:space="preserve">Планируемые результаты обучения  </w:t>
      </w:r>
      <w:r w:rsidRPr="005C5794">
        <w:rPr>
          <w:rFonts w:ascii="Times New Roman" w:hAnsi="Times New Roman" w:cs="Times New Roman"/>
          <w:sz w:val="28"/>
          <w:szCs w:val="28"/>
        </w:rPr>
        <w:t xml:space="preserve"> –                  овладение  знаниями, умениями и навыками безопасных методов и приемов выполнения по данной профессии.</w:t>
      </w:r>
    </w:p>
    <w:p w:rsidR="00D35B1D" w:rsidRDefault="00D35B1D" w:rsidP="00BB40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4239" w:rsidRPr="00BB4005" w:rsidRDefault="00BC4239" w:rsidP="00BB400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Квалификационная характеристика</w:t>
      </w:r>
    </w:p>
    <w:p w:rsidR="00BC4239" w:rsidRPr="00BB4005" w:rsidRDefault="00BC4239" w:rsidP="00BB4005">
      <w:pPr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Професси</w:t>
      </w:r>
      <w:r w:rsidR="00D35B1D">
        <w:rPr>
          <w:rFonts w:ascii="Times New Roman" w:hAnsi="Times New Roman" w:cs="Times New Roman"/>
          <w:sz w:val="28"/>
          <w:szCs w:val="28"/>
        </w:rPr>
        <w:t>я</w:t>
      </w:r>
      <w:r w:rsidRPr="00BB4005">
        <w:rPr>
          <w:rFonts w:ascii="Times New Roman" w:hAnsi="Times New Roman" w:cs="Times New Roman"/>
          <w:sz w:val="28"/>
          <w:szCs w:val="28"/>
        </w:rPr>
        <w:t xml:space="preserve"> – помощник бурильщика капитального ремонта скважин (КРС), квалификация:</w:t>
      </w:r>
    </w:p>
    <w:p w:rsidR="00841286" w:rsidRPr="00BB4005" w:rsidRDefault="00BC4239" w:rsidP="00841286">
      <w:pPr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="00841286" w:rsidRPr="00BB4005">
        <w:rPr>
          <w:rFonts w:ascii="Times New Roman" w:hAnsi="Times New Roman" w:cs="Times New Roman"/>
          <w:sz w:val="28"/>
          <w:szCs w:val="28"/>
        </w:rPr>
        <w:t xml:space="preserve">При работе на скважинах </w:t>
      </w:r>
      <w:r w:rsidR="00841286" w:rsidRPr="00BB400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41286" w:rsidRPr="00BB4005">
        <w:rPr>
          <w:rFonts w:ascii="Times New Roman" w:hAnsi="Times New Roman" w:cs="Times New Roman"/>
          <w:sz w:val="28"/>
          <w:szCs w:val="28"/>
        </w:rPr>
        <w:t xml:space="preserve"> категории сложности – 5-й разряд;</w:t>
      </w:r>
    </w:p>
    <w:p w:rsidR="00BC4239" w:rsidRPr="00BB4005" w:rsidRDefault="00BC4239" w:rsidP="00BB4005">
      <w:pPr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Pr="00BB4005">
        <w:rPr>
          <w:rFonts w:ascii="Times New Roman" w:hAnsi="Times New Roman" w:cs="Times New Roman"/>
          <w:sz w:val="28"/>
          <w:szCs w:val="28"/>
        </w:rPr>
        <w:tab/>
      </w:r>
      <w:r w:rsidRPr="00BB4005">
        <w:rPr>
          <w:rFonts w:ascii="Times New Roman" w:hAnsi="Times New Roman" w:cs="Times New Roman"/>
          <w:b/>
          <w:i/>
          <w:sz w:val="28"/>
          <w:szCs w:val="28"/>
        </w:rPr>
        <w:t xml:space="preserve">Характеристика работ. </w:t>
      </w:r>
      <w:r w:rsidRPr="00BB4005">
        <w:rPr>
          <w:rFonts w:ascii="Times New Roman" w:hAnsi="Times New Roman" w:cs="Times New Roman"/>
          <w:sz w:val="28"/>
          <w:szCs w:val="28"/>
        </w:rPr>
        <w:t xml:space="preserve">Участие в ведении технологического процесса капитального ремонта скважин. </w:t>
      </w:r>
      <w:r w:rsidR="00430872" w:rsidRPr="00BB4005">
        <w:rPr>
          <w:rFonts w:ascii="Times New Roman" w:hAnsi="Times New Roman" w:cs="Times New Roman"/>
          <w:sz w:val="28"/>
          <w:szCs w:val="28"/>
        </w:rPr>
        <w:t xml:space="preserve">Участие в монтаже и демонтаже подъемных установок. Участие в подготовительных работах по проведению капитального ремонта скважин, выполнение верховых работ по установке насосно-компрессорных и бурильных труб; наблюдение за параметрами работы промывочных насосов; подвеска машинных и установка автоматических ключей; наблюдение за циркуляционной системой и очистка ее от шлама; участие в проверке и проведении смазки оборудования и инструмента; участие в работах по оснастке и </w:t>
      </w:r>
      <w:proofErr w:type="spellStart"/>
      <w:r w:rsidR="00430872" w:rsidRPr="00BB4005">
        <w:rPr>
          <w:rFonts w:ascii="Times New Roman" w:hAnsi="Times New Roman" w:cs="Times New Roman"/>
          <w:sz w:val="28"/>
          <w:szCs w:val="28"/>
        </w:rPr>
        <w:t>переоснастке</w:t>
      </w:r>
      <w:proofErr w:type="spellEnd"/>
      <w:r w:rsidR="00430872" w:rsidRPr="00BB4005">
        <w:rPr>
          <w:rFonts w:ascii="Times New Roman" w:hAnsi="Times New Roman" w:cs="Times New Roman"/>
          <w:sz w:val="28"/>
          <w:szCs w:val="28"/>
        </w:rPr>
        <w:t xml:space="preserve"> талевой системы. Выполнение работ по установке труб за палец или укладка их на мостики при спуске и подъеме бурильных и насосно-компрессорных труб. Участие в замене труб. Наблюдение за исправностью талевой системы. Подготовка ключей, элеваторов, автоматов свинчивания и </w:t>
      </w:r>
      <w:proofErr w:type="spellStart"/>
      <w:r w:rsidR="00430872" w:rsidRPr="00BB4005">
        <w:rPr>
          <w:rFonts w:ascii="Times New Roman" w:hAnsi="Times New Roman" w:cs="Times New Roman"/>
          <w:sz w:val="28"/>
          <w:szCs w:val="28"/>
        </w:rPr>
        <w:t>развинчивания</w:t>
      </w:r>
      <w:proofErr w:type="spellEnd"/>
      <w:r w:rsidR="00430872" w:rsidRPr="00BB4005">
        <w:rPr>
          <w:rFonts w:ascii="Times New Roman" w:hAnsi="Times New Roman" w:cs="Times New Roman"/>
          <w:sz w:val="28"/>
          <w:szCs w:val="28"/>
        </w:rPr>
        <w:t xml:space="preserve"> труб и штанг к спускоподъемным операциям. Наблюдение за неисправностью маршевых лестниц и полатей. Участие в приготовлении тампо</w:t>
      </w:r>
      <w:r w:rsidR="00AE12D7" w:rsidRPr="00BB4005">
        <w:rPr>
          <w:rFonts w:ascii="Times New Roman" w:hAnsi="Times New Roman" w:cs="Times New Roman"/>
          <w:sz w:val="28"/>
          <w:szCs w:val="28"/>
        </w:rPr>
        <w:t xml:space="preserve">нирующих смесей и химических реагентов, в проведении кислотных и гидротермических обработок скважин, в проведении </w:t>
      </w:r>
      <w:proofErr w:type="spellStart"/>
      <w:r w:rsidR="00AE12D7" w:rsidRPr="00BB4005">
        <w:rPr>
          <w:rFonts w:ascii="Times New Roman" w:hAnsi="Times New Roman" w:cs="Times New Roman"/>
          <w:sz w:val="28"/>
          <w:szCs w:val="28"/>
        </w:rPr>
        <w:t>ловильных</w:t>
      </w:r>
      <w:proofErr w:type="spellEnd"/>
      <w:r w:rsidR="00AE12D7" w:rsidRPr="00BB4005">
        <w:rPr>
          <w:rFonts w:ascii="Times New Roman" w:hAnsi="Times New Roman" w:cs="Times New Roman"/>
          <w:sz w:val="28"/>
          <w:szCs w:val="28"/>
        </w:rPr>
        <w:t xml:space="preserve">, исследовательских и </w:t>
      </w:r>
      <w:proofErr w:type="spellStart"/>
      <w:r w:rsidR="00AE12D7" w:rsidRPr="00BB4005">
        <w:rPr>
          <w:rFonts w:ascii="Times New Roman" w:hAnsi="Times New Roman" w:cs="Times New Roman"/>
          <w:sz w:val="28"/>
          <w:szCs w:val="28"/>
        </w:rPr>
        <w:t>прострелочных</w:t>
      </w:r>
      <w:proofErr w:type="spellEnd"/>
      <w:r w:rsidR="00AE12D7" w:rsidRPr="00BB4005">
        <w:rPr>
          <w:rFonts w:ascii="Times New Roman" w:hAnsi="Times New Roman" w:cs="Times New Roman"/>
          <w:sz w:val="28"/>
          <w:szCs w:val="28"/>
        </w:rPr>
        <w:t xml:space="preserve"> работ, в основании скважин, в проведении канатных методов ремонта скважин, в сборке и установке </w:t>
      </w:r>
      <w:proofErr w:type="spellStart"/>
      <w:r w:rsidR="00AE12D7" w:rsidRPr="00BB4005">
        <w:rPr>
          <w:rFonts w:ascii="Times New Roman" w:hAnsi="Times New Roman" w:cs="Times New Roman"/>
          <w:sz w:val="28"/>
          <w:szCs w:val="28"/>
        </w:rPr>
        <w:t>металических</w:t>
      </w:r>
      <w:proofErr w:type="spellEnd"/>
      <w:r w:rsidR="00AE12D7" w:rsidRPr="00BB4005">
        <w:rPr>
          <w:rFonts w:ascii="Times New Roman" w:hAnsi="Times New Roman" w:cs="Times New Roman"/>
          <w:sz w:val="28"/>
          <w:szCs w:val="28"/>
        </w:rPr>
        <w:t xml:space="preserve"> пластырей, эксплуатационных и </w:t>
      </w:r>
      <w:proofErr w:type="spellStart"/>
      <w:r w:rsidR="00AE12D7" w:rsidRPr="00BB4005">
        <w:rPr>
          <w:rFonts w:ascii="Times New Roman" w:hAnsi="Times New Roman" w:cs="Times New Roman"/>
          <w:sz w:val="28"/>
          <w:szCs w:val="28"/>
        </w:rPr>
        <w:t>опрессовочныхпакеров</w:t>
      </w:r>
      <w:proofErr w:type="spellEnd"/>
      <w:r w:rsidR="00AE12D7" w:rsidRPr="00BB4005">
        <w:rPr>
          <w:rFonts w:ascii="Times New Roman" w:hAnsi="Times New Roman" w:cs="Times New Roman"/>
          <w:sz w:val="28"/>
          <w:szCs w:val="28"/>
        </w:rPr>
        <w:t xml:space="preserve">, различных видов </w:t>
      </w:r>
      <w:proofErr w:type="spellStart"/>
      <w:r w:rsidR="00AE12D7" w:rsidRPr="00BB4005">
        <w:rPr>
          <w:rFonts w:ascii="Times New Roman" w:hAnsi="Times New Roman" w:cs="Times New Roman"/>
          <w:sz w:val="28"/>
          <w:szCs w:val="28"/>
        </w:rPr>
        <w:t>ловильного</w:t>
      </w:r>
      <w:proofErr w:type="spellEnd"/>
      <w:r w:rsidR="00AE12D7" w:rsidRPr="00BB4005">
        <w:rPr>
          <w:rFonts w:ascii="Times New Roman" w:hAnsi="Times New Roman" w:cs="Times New Roman"/>
          <w:sz w:val="28"/>
          <w:szCs w:val="28"/>
        </w:rPr>
        <w:t xml:space="preserve"> и режущего инструмента, забойного оборудования, фильтров, устьевой обвязки, фонтанной арматуры, противовыбросового оборудования и средств пожаротушения, в замене устьевых </w:t>
      </w:r>
      <w:proofErr w:type="spellStart"/>
      <w:r w:rsidR="00AE12D7" w:rsidRPr="00BB4005">
        <w:rPr>
          <w:rFonts w:ascii="Times New Roman" w:hAnsi="Times New Roman" w:cs="Times New Roman"/>
          <w:sz w:val="28"/>
          <w:szCs w:val="28"/>
        </w:rPr>
        <w:t>пакеров</w:t>
      </w:r>
      <w:proofErr w:type="spellEnd"/>
      <w:r w:rsidR="00AE12D7" w:rsidRPr="00BB4005">
        <w:rPr>
          <w:rFonts w:ascii="Times New Roman" w:hAnsi="Times New Roman" w:cs="Times New Roman"/>
          <w:sz w:val="28"/>
          <w:szCs w:val="28"/>
        </w:rPr>
        <w:t xml:space="preserve">, в монтаже и демонтаже, обвязке и </w:t>
      </w:r>
      <w:proofErr w:type="spellStart"/>
      <w:r w:rsidR="00AE12D7" w:rsidRPr="00BB4005">
        <w:rPr>
          <w:rFonts w:ascii="Times New Roman" w:hAnsi="Times New Roman" w:cs="Times New Roman"/>
          <w:sz w:val="28"/>
          <w:szCs w:val="28"/>
        </w:rPr>
        <w:t>опрессовке</w:t>
      </w:r>
      <w:proofErr w:type="spellEnd"/>
      <w:r w:rsidR="00AE12D7" w:rsidRPr="00BB4005">
        <w:rPr>
          <w:rFonts w:ascii="Times New Roman" w:hAnsi="Times New Roman" w:cs="Times New Roman"/>
          <w:sz w:val="28"/>
          <w:szCs w:val="28"/>
        </w:rPr>
        <w:t xml:space="preserve"> линий высоких и низких давлений. Производство текущего ремо</w:t>
      </w:r>
      <w:r w:rsidR="00666086" w:rsidRPr="00BB4005">
        <w:rPr>
          <w:rFonts w:ascii="Times New Roman" w:hAnsi="Times New Roman" w:cs="Times New Roman"/>
          <w:sz w:val="28"/>
          <w:szCs w:val="28"/>
        </w:rPr>
        <w:t xml:space="preserve">нта оборудования и инструмента не посредственно на скважинах. Контроль </w:t>
      </w:r>
      <w:r w:rsidR="00666086" w:rsidRPr="00BB4005">
        <w:rPr>
          <w:rFonts w:ascii="Times New Roman" w:hAnsi="Times New Roman" w:cs="Times New Roman"/>
          <w:sz w:val="28"/>
          <w:szCs w:val="28"/>
        </w:rPr>
        <w:lastRenderedPageBreak/>
        <w:t xml:space="preserve">за исправным состоянием ротора с приводом, за параметрами заправочных жидкостей, тампонирующих смесей и </w:t>
      </w:r>
      <w:proofErr w:type="spellStart"/>
      <w:r w:rsidR="00666086" w:rsidRPr="00BB4005">
        <w:rPr>
          <w:rFonts w:ascii="Times New Roman" w:hAnsi="Times New Roman" w:cs="Times New Roman"/>
          <w:sz w:val="28"/>
          <w:szCs w:val="28"/>
        </w:rPr>
        <w:t>химреагентов</w:t>
      </w:r>
      <w:proofErr w:type="spellEnd"/>
      <w:r w:rsidR="00666086" w:rsidRPr="00BB4005">
        <w:rPr>
          <w:rFonts w:ascii="Times New Roman" w:hAnsi="Times New Roman" w:cs="Times New Roman"/>
          <w:sz w:val="28"/>
          <w:szCs w:val="28"/>
        </w:rPr>
        <w:t>. Подключение и отключение электрооборудования и осветительной аппаратуры на скважине при наличии штепсельных разъемов.</w:t>
      </w:r>
    </w:p>
    <w:p w:rsidR="00666086" w:rsidRPr="00BB4005" w:rsidRDefault="00666086" w:rsidP="00BB4005">
      <w:pPr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Должен знать: технологию капитального ремонта скважин; назначение и правила эксплуатации оборудования, механизмов и контрольно-измерительных приборов, применяемых при капитальном ремонте скважин; порядок пуска промывочных насосов, их конструкцию и технологию ремонта; сведения о применяемых тампонирующих составах, химических реагентах, глинистых растворах и способах их приготовления; правила работы с кислотами и щелочами; методы освоения скважин; методы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иследования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скважин приборами («Надым», «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Дикт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» и др.); схемы обвязки оборудования; типы и раз</w:t>
      </w:r>
      <w:r w:rsidR="00B74E38" w:rsidRPr="00BB4005">
        <w:rPr>
          <w:rFonts w:ascii="Times New Roman" w:hAnsi="Times New Roman" w:cs="Times New Roman"/>
          <w:sz w:val="28"/>
          <w:szCs w:val="28"/>
        </w:rPr>
        <w:t xml:space="preserve">меры элеваторов, подъемных крюков, талевых блоков, кронблоков, вертлюгов и канатов; принцип работы применяемых контрольно-измерительных приборов; устройство подъемных сооружений и механизмов; последовательность операции при спуске и подъеме труби штанг и при наращивании инструмента; применяемые инструменты и правила </w:t>
      </w:r>
      <w:proofErr w:type="spellStart"/>
      <w:r w:rsidR="00B74E38" w:rsidRPr="00BB4005">
        <w:rPr>
          <w:rFonts w:ascii="Times New Roman" w:hAnsi="Times New Roman" w:cs="Times New Roman"/>
          <w:sz w:val="28"/>
          <w:szCs w:val="28"/>
        </w:rPr>
        <w:t>пользованияими</w:t>
      </w:r>
      <w:proofErr w:type="spellEnd"/>
      <w:r w:rsidR="00B74E38" w:rsidRPr="00BB4005">
        <w:rPr>
          <w:rFonts w:ascii="Times New Roman" w:hAnsi="Times New Roman" w:cs="Times New Roman"/>
          <w:sz w:val="28"/>
          <w:szCs w:val="28"/>
        </w:rPr>
        <w:t xml:space="preserve">; устройство маршевых лестниц, полатей, </w:t>
      </w:r>
      <w:proofErr w:type="spellStart"/>
      <w:r w:rsidR="00B74E38" w:rsidRPr="00BB4005">
        <w:rPr>
          <w:rFonts w:ascii="Times New Roman" w:hAnsi="Times New Roman" w:cs="Times New Roman"/>
          <w:sz w:val="28"/>
          <w:szCs w:val="28"/>
        </w:rPr>
        <w:t>подкроноблочных</w:t>
      </w:r>
      <w:proofErr w:type="spellEnd"/>
      <w:r w:rsidR="00B74E38" w:rsidRPr="00BB4005">
        <w:rPr>
          <w:rFonts w:ascii="Times New Roman" w:hAnsi="Times New Roman" w:cs="Times New Roman"/>
          <w:sz w:val="28"/>
          <w:szCs w:val="28"/>
        </w:rPr>
        <w:t xml:space="preserve"> площадок и пальцев для установки свечей; правила управления противовыбросовым оборудованием; типовые проекты организации рабочих мест и карты передовых и безопасных приемов труда.</w:t>
      </w:r>
    </w:p>
    <w:p w:rsidR="00A13D72" w:rsidRPr="00BB4005" w:rsidRDefault="00D35B1D" w:rsidP="00BB400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13D72" w:rsidRPr="00BB4005">
        <w:rPr>
          <w:rFonts w:ascii="Times New Roman" w:hAnsi="Times New Roman" w:cs="Times New Roman"/>
          <w:b/>
          <w:sz w:val="28"/>
          <w:szCs w:val="28"/>
        </w:rPr>
        <w:t>Типовые показатели отнесения капитального ремонта скважин к категории сложности</w:t>
      </w:r>
    </w:p>
    <w:p w:rsidR="00A13D72" w:rsidRPr="00BB4005" w:rsidRDefault="00A13D72" w:rsidP="00BB400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Подземный ремонт скважин</w:t>
      </w:r>
    </w:p>
    <w:p w:rsidR="00A13D72" w:rsidRPr="00BB4005" w:rsidRDefault="00A13D72" w:rsidP="00BB400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B4005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BB4005">
        <w:rPr>
          <w:rFonts w:ascii="Times New Roman" w:hAnsi="Times New Roman" w:cs="Times New Roman"/>
          <w:b/>
          <w:i/>
          <w:sz w:val="28"/>
          <w:szCs w:val="28"/>
        </w:rPr>
        <w:t xml:space="preserve"> категория</w:t>
      </w:r>
    </w:p>
    <w:p w:rsidR="00A13D72" w:rsidRPr="00BB4005" w:rsidRDefault="00A13D72" w:rsidP="00BB4005">
      <w:pPr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Смена глубинного насоса с подъемом труб без жидкости при глубине подвески до 1300 м; смена глубинного насоса без подъема труб или ремонт плунжера насоса; изменение погружения глубинного насоса с подъемом труб с жидкостью при глубине подвески до 700 м; ликвидация отрыва или отвинчивания штанг на глубине до 1400 м; извлечение плунжера и ловля всасывающего клапана с проверкой состояния и ремонтом их при глубине подвески насоса до 1400 м; промывка (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расхаживание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) глубинного насоса, ликвидация обрыва полированного штока,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оттартывание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воды и грязи с забоя; смена подъемных труб однорядного и двухрядного лифтов, смена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запарафине</w:t>
      </w:r>
      <w:r w:rsidR="0000277E" w:rsidRPr="00BB4005">
        <w:rPr>
          <w:rFonts w:ascii="Times New Roman" w:hAnsi="Times New Roman" w:cs="Times New Roman"/>
          <w:sz w:val="28"/>
          <w:szCs w:val="28"/>
        </w:rPr>
        <w:t>н</w:t>
      </w:r>
      <w:r w:rsidRPr="00BB4005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труб, </w:t>
      </w:r>
      <w:r w:rsidR="0000277E" w:rsidRPr="00BB4005">
        <w:rPr>
          <w:rFonts w:ascii="Times New Roman" w:hAnsi="Times New Roman" w:cs="Times New Roman"/>
          <w:sz w:val="28"/>
          <w:szCs w:val="28"/>
        </w:rPr>
        <w:t>изменение глубины погружения труб при однорядном лифте при любых способах эксплуатации с глубиной подвески подъемных труб до 1600 м; смена компрес</w:t>
      </w:r>
      <w:r w:rsidR="00310B39" w:rsidRPr="00BB4005">
        <w:rPr>
          <w:rFonts w:ascii="Times New Roman" w:hAnsi="Times New Roman" w:cs="Times New Roman"/>
          <w:sz w:val="28"/>
          <w:szCs w:val="28"/>
        </w:rPr>
        <w:t>с</w:t>
      </w:r>
      <w:r w:rsidR="0000277E" w:rsidRPr="00BB4005">
        <w:rPr>
          <w:rFonts w:ascii="Times New Roman" w:hAnsi="Times New Roman" w:cs="Times New Roman"/>
          <w:sz w:val="28"/>
          <w:szCs w:val="28"/>
        </w:rPr>
        <w:t xml:space="preserve">орных труб двухрядного лифта, или изменение глубины подвески их при глубине подвески внешних труб двухрядного лифта, или изменение глубины подвески их при глубине подвески внешних труб до 1000 м; промывка (очистка) скважин от песчаной пробки, глинистого раствора, промывка скважин горячей нефтью при глубине забоя до 1200 м; ликвидация </w:t>
      </w:r>
      <w:r w:rsidR="00310B39" w:rsidRPr="00BB4005">
        <w:rPr>
          <w:rFonts w:ascii="Times New Roman" w:hAnsi="Times New Roman" w:cs="Times New Roman"/>
          <w:sz w:val="28"/>
          <w:szCs w:val="28"/>
        </w:rPr>
        <w:lastRenderedPageBreak/>
        <w:t>гидратных пробок в стволах скважин, в которых статическое давление меньше давления столба жидкости от устья скважины до гидратной пробки; промывка скважины водой от осадков с постепенным спуском труб на глубину до 1300 м; перевод скважин с одного способа эксплуатации на другой при глубине подвески до 1200 м; смена насоса с подвески до 1300 м.</w:t>
      </w:r>
    </w:p>
    <w:p w:rsidR="00310B39" w:rsidRPr="00BB4005" w:rsidRDefault="00310B39" w:rsidP="00BB40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0B39" w:rsidRPr="00BB4005" w:rsidRDefault="00310B39" w:rsidP="00BB4005">
      <w:pPr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b/>
          <w:i/>
          <w:sz w:val="28"/>
          <w:szCs w:val="28"/>
          <w:lang w:val="en-US"/>
        </w:rPr>
        <w:t>II</w:t>
      </w:r>
      <w:r w:rsidRPr="00BB4005">
        <w:rPr>
          <w:rFonts w:ascii="Times New Roman" w:hAnsi="Times New Roman" w:cs="Times New Roman"/>
          <w:b/>
          <w:i/>
          <w:sz w:val="28"/>
          <w:szCs w:val="28"/>
        </w:rPr>
        <w:t xml:space="preserve"> категория</w:t>
      </w:r>
    </w:p>
    <w:p w:rsidR="00CB20CF" w:rsidRPr="00BB4005" w:rsidRDefault="00310B39" w:rsidP="00BB4005">
      <w:pPr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Смена глубинного насоса</w:t>
      </w:r>
      <w:r w:rsidR="002328C8" w:rsidRPr="00BB4005">
        <w:rPr>
          <w:rFonts w:ascii="Times New Roman" w:hAnsi="Times New Roman" w:cs="Times New Roman"/>
          <w:sz w:val="28"/>
          <w:szCs w:val="28"/>
        </w:rPr>
        <w:t>с подъемом труб без жидкости при глубине подвески более 1300 м; смена глубинного насоса без подъема труб или ремонт плунжера насоса, изменение погружения глубинного насоса при глубине подвески более 1500 м;</w:t>
      </w:r>
      <w:r w:rsidR="00CC650E" w:rsidRPr="00BB4005">
        <w:rPr>
          <w:rFonts w:ascii="Times New Roman" w:hAnsi="Times New Roman" w:cs="Times New Roman"/>
          <w:sz w:val="28"/>
          <w:szCs w:val="28"/>
        </w:rPr>
        <w:t xml:space="preserve"> смена глубинного насоса с подъемом труб с жидкостью при глубине подвески более 700 м; ликвидация обрыва или отвинчивания штанг на глубине более 1400 м; извлечение плунжера и ловля всасывающего клапана с проверкой состояния и ремонтом их при глубине подвески насоса более 1400 м; смена подъемных труб однорядного и двухрядного лифтов, смена </w:t>
      </w:r>
      <w:proofErr w:type="spellStart"/>
      <w:r w:rsidR="00CC650E" w:rsidRPr="00BB4005">
        <w:rPr>
          <w:rFonts w:ascii="Times New Roman" w:hAnsi="Times New Roman" w:cs="Times New Roman"/>
          <w:sz w:val="28"/>
          <w:szCs w:val="28"/>
        </w:rPr>
        <w:t>запарафиненных</w:t>
      </w:r>
      <w:proofErr w:type="spellEnd"/>
      <w:r w:rsidR="00CC650E" w:rsidRPr="00BB4005">
        <w:rPr>
          <w:rFonts w:ascii="Times New Roman" w:hAnsi="Times New Roman" w:cs="Times New Roman"/>
          <w:sz w:val="28"/>
          <w:szCs w:val="28"/>
        </w:rPr>
        <w:t xml:space="preserve"> труб, изменение глубины погружения труб при однорядном лифте при любых способах эксплуатации с глубиной подвески подъемных труб более 1600 м; смена компрессорных труб двухрядного лифта или изменение глубины подвески их при глубине подвески внешних труб более 1000 м; промывка (очистка) скважин от песчаной пробки, глинистого раствора при глубине забоя более 1200 </w:t>
      </w:r>
      <w:r w:rsidR="00687485" w:rsidRPr="00BB4005">
        <w:rPr>
          <w:rFonts w:ascii="Times New Roman" w:hAnsi="Times New Roman" w:cs="Times New Roman"/>
          <w:sz w:val="28"/>
          <w:szCs w:val="28"/>
        </w:rPr>
        <w:t xml:space="preserve">м; очистка эксплуатационной колонны от парафина: спуск и подъем насосно-компрессорных труб при эксплуатации скважин электропогружным и насосами различных марок, </w:t>
      </w:r>
      <w:proofErr w:type="spellStart"/>
      <w:r w:rsidR="00687485" w:rsidRPr="00BB4005">
        <w:rPr>
          <w:rFonts w:ascii="Times New Roman" w:hAnsi="Times New Roman" w:cs="Times New Roman"/>
          <w:sz w:val="28"/>
          <w:szCs w:val="28"/>
        </w:rPr>
        <w:t>гидропоршневыми</w:t>
      </w:r>
      <w:proofErr w:type="spellEnd"/>
      <w:r w:rsidR="00687485" w:rsidRPr="00BB4005">
        <w:rPr>
          <w:rFonts w:ascii="Times New Roman" w:hAnsi="Times New Roman" w:cs="Times New Roman"/>
          <w:sz w:val="28"/>
          <w:szCs w:val="28"/>
        </w:rPr>
        <w:t xml:space="preserve"> насосами, лифтами замещения, </w:t>
      </w:r>
      <w:proofErr w:type="spellStart"/>
      <w:r w:rsidR="00687485" w:rsidRPr="00BB4005">
        <w:rPr>
          <w:rFonts w:ascii="Times New Roman" w:hAnsi="Times New Roman" w:cs="Times New Roman"/>
          <w:sz w:val="28"/>
          <w:szCs w:val="28"/>
        </w:rPr>
        <w:t>гидропарным</w:t>
      </w:r>
      <w:proofErr w:type="spellEnd"/>
      <w:r w:rsidR="00687485" w:rsidRPr="00BB4005">
        <w:rPr>
          <w:rFonts w:ascii="Times New Roman" w:hAnsi="Times New Roman" w:cs="Times New Roman"/>
          <w:sz w:val="28"/>
          <w:szCs w:val="28"/>
        </w:rPr>
        <w:t xml:space="preserve"> способом при  раздельно-одновременной </w:t>
      </w:r>
      <w:proofErr w:type="spellStart"/>
      <w:r w:rsidR="00687485" w:rsidRPr="00BB4005">
        <w:rPr>
          <w:rFonts w:ascii="Times New Roman" w:hAnsi="Times New Roman" w:cs="Times New Roman"/>
          <w:sz w:val="28"/>
          <w:szCs w:val="28"/>
        </w:rPr>
        <w:t>экплуатации</w:t>
      </w:r>
      <w:proofErr w:type="spellEnd"/>
      <w:r w:rsidR="00687485" w:rsidRPr="00BB4005">
        <w:rPr>
          <w:rFonts w:ascii="Times New Roman" w:hAnsi="Times New Roman" w:cs="Times New Roman"/>
          <w:sz w:val="28"/>
          <w:szCs w:val="28"/>
        </w:rPr>
        <w:t xml:space="preserve"> двух и более горизонтов, установка </w:t>
      </w:r>
      <w:proofErr w:type="spellStart"/>
      <w:r w:rsidR="00687485" w:rsidRPr="00BB4005">
        <w:rPr>
          <w:rFonts w:ascii="Times New Roman" w:hAnsi="Times New Roman" w:cs="Times New Roman"/>
          <w:sz w:val="28"/>
          <w:szCs w:val="28"/>
        </w:rPr>
        <w:t>беструбного</w:t>
      </w:r>
      <w:proofErr w:type="spellEnd"/>
      <w:r w:rsidR="00687485" w:rsidRPr="00BB4005">
        <w:rPr>
          <w:rFonts w:ascii="Times New Roman" w:hAnsi="Times New Roman" w:cs="Times New Roman"/>
          <w:sz w:val="28"/>
          <w:szCs w:val="28"/>
        </w:rPr>
        <w:t xml:space="preserve"> насоса; ликвидация гидратных пробок в стволах скважин, в которых статическое давление превышает </w:t>
      </w:r>
      <w:r w:rsidR="009925C4" w:rsidRPr="00BB4005">
        <w:rPr>
          <w:rFonts w:ascii="Times New Roman" w:hAnsi="Times New Roman" w:cs="Times New Roman"/>
          <w:sz w:val="28"/>
          <w:szCs w:val="28"/>
        </w:rPr>
        <w:t xml:space="preserve">давление столба жидкости от устья скважины до гидратной пробки; промывка скважины водой от осадков с постепенным спуском труб на глубину свыше 1300 м; промывка скважин горячей нефтью при глубине забоя свыше 1200 м; ликвидация обрыва или отворота насосно-компрессорных труб или штанг с подъемом насосно-компрессорных тру с жидкостью; перевод скважин с одного способа эксплуатации на другой при глубине подвески 1200 м; </w:t>
      </w:r>
      <w:proofErr w:type="spellStart"/>
      <w:r w:rsidR="009925C4" w:rsidRPr="00BB4005">
        <w:rPr>
          <w:rFonts w:ascii="Times New Roman" w:hAnsi="Times New Roman" w:cs="Times New Roman"/>
          <w:sz w:val="28"/>
          <w:szCs w:val="28"/>
        </w:rPr>
        <w:t>термогазохимическая</w:t>
      </w:r>
      <w:proofErr w:type="spellEnd"/>
      <w:r w:rsidR="009925C4" w:rsidRPr="00BB4005">
        <w:rPr>
          <w:rFonts w:ascii="Times New Roman" w:hAnsi="Times New Roman" w:cs="Times New Roman"/>
          <w:sz w:val="28"/>
          <w:szCs w:val="28"/>
        </w:rPr>
        <w:t xml:space="preserve"> обработка забоя скважин независимо от глубины подвески насоса; подъем и спуск глубинных отсекающих </w:t>
      </w:r>
      <w:proofErr w:type="spellStart"/>
      <w:r w:rsidR="009925C4" w:rsidRPr="00BB4005">
        <w:rPr>
          <w:rFonts w:ascii="Times New Roman" w:hAnsi="Times New Roman" w:cs="Times New Roman"/>
          <w:sz w:val="28"/>
          <w:szCs w:val="28"/>
        </w:rPr>
        <w:t>пакеров</w:t>
      </w:r>
      <w:proofErr w:type="spellEnd"/>
      <w:r w:rsidR="009925C4" w:rsidRPr="00BB4005">
        <w:rPr>
          <w:rFonts w:ascii="Times New Roman" w:hAnsi="Times New Roman" w:cs="Times New Roman"/>
          <w:sz w:val="28"/>
          <w:szCs w:val="28"/>
        </w:rPr>
        <w:t xml:space="preserve"> различных марок независимо </w:t>
      </w:r>
      <w:proofErr w:type="spellStart"/>
      <w:r w:rsidR="009925C4" w:rsidRPr="00BB4005">
        <w:rPr>
          <w:rFonts w:ascii="Times New Roman" w:hAnsi="Times New Roman" w:cs="Times New Roman"/>
          <w:sz w:val="28"/>
          <w:szCs w:val="28"/>
        </w:rPr>
        <w:t>отглубины</w:t>
      </w:r>
      <w:proofErr w:type="spellEnd"/>
      <w:r w:rsidR="009925C4" w:rsidRPr="00BB4005">
        <w:rPr>
          <w:rFonts w:ascii="Times New Roman" w:hAnsi="Times New Roman" w:cs="Times New Roman"/>
          <w:sz w:val="28"/>
          <w:szCs w:val="28"/>
        </w:rPr>
        <w:t xml:space="preserve"> подвески; вскрытие продуктивных пластов.</w:t>
      </w:r>
    </w:p>
    <w:p w:rsidR="009925C4" w:rsidRPr="00BB4005" w:rsidRDefault="009925C4" w:rsidP="00BB4005">
      <w:pPr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Выполнение работ (тросу) при помощи канатной техники под давлением через специальный лубрикатор (</w:t>
      </w:r>
      <w:r w:rsidRPr="00BB400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B4005">
        <w:rPr>
          <w:rFonts w:ascii="Times New Roman" w:hAnsi="Times New Roman" w:cs="Times New Roman"/>
          <w:sz w:val="28"/>
          <w:szCs w:val="28"/>
        </w:rPr>
        <w:t xml:space="preserve"> = 7 м, </w:t>
      </w:r>
      <w:r w:rsidRPr="00BB400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B4005">
        <w:rPr>
          <w:rFonts w:ascii="Times New Roman" w:hAnsi="Times New Roman" w:cs="Times New Roman"/>
          <w:sz w:val="28"/>
          <w:szCs w:val="28"/>
        </w:rPr>
        <w:t xml:space="preserve"> = 500 кг) и малогабаритный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превентор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:</w:t>
      </w:r>
    </w:p>
    <w:p w:rsidR="009925C4" w:rsidRPr="00BB4005" w:rsidRDefault="009925C4" w:rsidP="00BB40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>Установка и извлечение забойных клапан-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отсека</w:t>
      </w:r>
      <w:r w:rsidR="009A3B33" w:rsidRPr="00BB4005">
        <w:rPr>
          <w:rFonts w:ascii="Times New Roman" w:hAnsi="Times New Roman" w:cs="Times New Roman"/>
          <w:sz w:val="28"/>
          <w:szCs w:val="28"/>
        </w:rPr>
        <w:t>телей</w:t>
      </w:r>
      <w:proofErr w:type="spellEnd"/>
      <w:r w:rsidR="009A3B33" w:rsidRPr="00BB4005">
        <w:rPr>
          <w:rFonts w:ascii="Times New Roman" w:hAnsi="Times New Roman" w:cs="Times New Roman"/>
          <w:sz w:val="28"/>
          <w:szCs w:val="28"/>
        </w:rPr>
        <w:t>, оборудования плунжерного газлифта, газлифтных, обратных и глухих пробок.</w:t>
      </w:r>
    </w:p>
    <w:p w:rsidR="009A3B33" w:rsidRPr="00BB4005" w:rsidRDefault="009A3B33" w:rsidP="00BB40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4005">
        <w:rPr>
          <w:rFonts w:ascii="Times New Roman" w:hAnsi="Times New Roman" w:cs="Times New Roman"/>
          <w:sz w:val="28"/>
          <w:szCs w:val="28"/>
        </w:rPr>
        <w:lastRenderedPageBreak/>
        <w:t>Шаблонирование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насосно-компрессорных труб (НКТ), отби</w:t>
      </w:r>
      <w:r w:rsidR="002F627D" w:rsidRPr="00BB4005">
        <w:rPr>
          <w:rFonts w:ascii="Times New Roman" w:hAnsi="Times New Roman" w:cs="Times New Roman"/>
          <w:sz w:val="28"/>
          <w:szCs w:val="28"/>
        </w:rPr>
        <w:t xml:space="preserve">вка забоя, спуск печатей </w:t>
      </w:r>
      <w:r w:rsidRPr="00BB4005">
        <w:rPr>
          <w:rFonts w:ascii="Times New Roman" w:hAnsi="Times New Roman" w:cs="Times New Roman"/>
          <w:sz w:val="28"/>
          <w:szCs w:val="28"/>
        </w:rPr>
        <w:t xml:space="preserve">для определения характера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непрохождения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инструмента.</w:t>
      </w:r>
    </w:p>
    <w:p w:rsidR="002F627D" w:rsidRPr="00BB4005" w:rsidRDefault="002F627D" w:rsidP="00BB40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>Закрытие и открытие циркуляционных клапанов ме</w:t>
      </w:r>
      <w:r w:rsidR="0023469D" w:rsidRPr="00BB4005">
        <w:rPr>
          <w:rFonts w:ascii="Times New Roman" w:hAnsi="Times New Roman" w:cs="Times New Roman"/>
          <w:sz w:val="28"/>
          <w:szCs w:val="28"/>
        </w:rPr>
        <w:t>ханических.</w:t>
      </w:r>
    </w:p>
    <w:p w:rsidR="0023469D" w:rsidRPr="00BB4005" w:rsidRDefault="0023469D" w:rsidP="00BB40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>Установка цементного моста желонкой.</w:t>
      </w:r>
    </w:p>
    <w:p w:rsidR="0023469D" w:rsidRPr="00BB4005" w:rsidRDefault="0023469D" w:rsidP="00BB40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Ловильные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работы скребковой проволоки, троса,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постороних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предметов.</w:t>
      </w:r>
    </w:p>
    <w:p w:rsidR="0023469D" w:rsidRPr="00BB4005" w:rsidRDefault="0023469D" w:rsidP="00BB40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>Спуск скребка для очистки НКТ от парафина.</w:t>
      </w:r>
    </w:p>
    <w:p w:rsidR="0023469D" w:rsidRPr="00BB4005" w:rsidRDefault="0023469D" w:rsidP="00BB40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 xml:space="preserve">Чистка скважин от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песчанных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пробок.</w:t>
      </w:r>
    </w:p>
    <w:p w:rsidR="0023469D" w:rsidRPr="00BB4005" w:rsidRDefault="0023469D" w:rsidP="00BB40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Сварбирование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скважин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свабом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.</w:t>
      </w:r>
    </w:p>
    <w:p w:rsidR="0023469D" w:rsidRPr="00BB4005" w:rsidRDefault="0023469D" w:rsidP="00BB40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>Определение башмака НКТ.</w:t>
      </w:r>
    </w:p>
    <w:p w:rsidR="0023469D" w:rsidRPr="00BB4005" w:rsidRDefault="0023469D" w:rsidP="00BB4005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E72245" w:rsidRPr="00BB4005" w:rsidRDefault="00E72245" w:rsidP="00BB4005">
      <w:pPr>
        <w:pStyle w:val="a3"/>
        <w:ind w:left="106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469D" w:rsidRPr="00BB4005" w:rsidRDefault="0023469D" w:rsidP="00D35B1D">
      <w:pPr>
        <w:pStyle w:val="a3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УЧЕБНЫЙ ПЛАН</w:t>
      </w:r>
    </w:p>
    <w:p w:rsidR="0023469D" w:rsidRPr="00BB4005" w:rsidRDefault="00B7318E" w:rsidP="00D35B1D">
      <w:pPr>
        <w:pStyle w:val="a3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переподготовка</w:t>
      </w:r>
      <w:r w:rsidR="0023469D" w:rsidRPr="00BB4005">
        <w:rPr>
          <w:rFonts w:ascii="Times New Roman" w:hAnsi="Times New Roman" w:cs="Times New Roman"/>
          <w:b/>
          <w:sz w:val="28"/>
          <w:szCs w:val="28"/>
        </w:rPr>
        <w:t xml:space="preserve"> рабочих по профессии «Помощник бурильщика капитального ремонта скважин» </w:t>
      </w:r>
      <w:r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="00D35B1D">
        <w:rPr>
          <w:rFonts w:ascii="Times New Roman" w:hAnsi="Times New Roman" w:cs="Times New Roman"/>
          <w:b/>
          <w:sz w:val="28"/>
          <w:szCs w:val="28"/>
        </w:rPr>
        <w:t>разряд</w:t>
      </w:r>
    </w:p>
    <w:p w:rsidR="0023469D" w:rsidRPr="00BB4005" w:rsidRDefault="0023469D" w:rsidP="00BB4005">
      <w:pPr>
        <w:pStyle w:val="a3"/>
        <w:ind w:left="1065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9469" w:type="dxa"/>
        <w:tblInd w:w="137" w:type="dxa"/>
        <w:tblLook w:val="04A0" w:firstRow="1" w:lastRow="0" w:firstColumn="1" w:lastColumn="0" w:noHBand="0" w:noVBand="1"/>
      </w:tblPr>
      <w:tblGrid>
        <w:gridCol w:w="708"/>
        <w:gridCol w:w="5642"/>
        <w:gridCol w:w="3119"/>
      </w:tblGrid>
      <w:tr w:rsidR="00114F05" w:rsidRPr="00BB4005" w:rsidTr="00D35B1D">
        <w:tc>
          <w:tcPr>
            <w:tcW w:w="708" w:type="dxa"/>
            <w:vMerge w:val="restart"/>
          </w:tcPr>
          <w:p w:rsidR="00114F05" w:rsidRPr="00BB4005" w:rsidRDefault="00114F05" w:rsidP="00BB400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14F05" w:rsidRPr="00BB4005" w:rsidRDefault="00114F05" w:rsidP="00BB400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400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114F05" w:rsidRPr="00BB4005" w:rsidRDefault="00114F05" w:rsidP="00BB400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vMerge w:val="restart"/>
          </w:tcPr>
          <w:p w:rsidR="00114F05" w:rsidRPr="00BB4005" w:rsidRDefault="00114F05" w:rsidP="00BB400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14F05" w:rsidRPr="00BB4005" w:rsidRDefault="00114F05" w:rsidP="00BB400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4005">
              <w:rPr>
                <w:rFonts w:ascii="Times New Roman" w:hAnsi="Times New Roman" w:cs="Times New Roman"/>
                <w:sz w:val="28"/>
                <w:szCs w:val="28"/>
              </w:rPr>
              <w:t>Предметы</w:t>
            </w:r>
          </w:p>
        </w:tc>
        <w:tc>
          <w:tcPr>
            <w:tcW w:w="3119" w:type="dxa"/>
          </w:tcPr>
          <w:p w:rsidR="00114F05" w:rsidRPr="00BB4005" w:rsidRDefault="00E72245" w:rsidP="00D35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05">
              <w:rPr>
                <w:rFonts w:ascii="Times New Roman" w:hAnsi="Times New Roman" w:cs="Times New Roman"/>
                <w:sz w:val="28"/>
                <w:szCs w:val="28"/>
              </w:rPr>
              <w:t>Количество часов</w:t>
            </w:r>
          </w:p>
        </w:tc>
      </w:tr>
      <w:tr w:rsidR="00D35B1D" w:rsidRPr="00BB4005" w:rsidTr="00D35B1D">
        <w:tc>
          <w:tcPr>
            <w:tcW w:w="708" w:type="dxa"/>
            <w:vMerge/>
          </w:tcPr>
          <w:p w:rsidR="00D35B1D" w:rsidRPr="00BB4005" w:rsidRDefault="00D35B1D" w:rsidP="00BB400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 w:rsidR="00D35B1D" w:rsidRPr="00BB4005" w:rsidRDefault="00D35B1D" w:rsidP="00BB400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D35B1D" w:rsidRPr="00BB4005" w:rsidRDefault="00B7318E" w:rsidP="00D35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D35B1D" w:rsidRPr="00BB4005" w:rsidRDefault="00D35B1D" w:rsidP="00D35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05">
              <w:rPr>
                <w:rFonts w:ascii="Times New Roman" w:hAnsi="Times New Roman" w:cs="Times New Roman"/>
                <w:sz w:val="28"/>
                <w:szCs w:val="28"/>
              </w:rPr>
              <w:t>разряд</w:t>
            </w:r>
          </w:p>
        </w:tc>
      </w:tr>
      <w:tr w:rsidR="00D35B1D" w:rsidRPr="00BB4005" w:rsidTr="00D35B1D">
        <w:tc>
          <w:tcPr>
            <w:tcW w:w="6350" w:type="dxa"/>
            <w:gridSpan w:val="2"/>
          </w:tcPr>
          <w:p w:rsidR="00D35B1D" w:rsidRPr="00BB4005" w:rsidRDefault="00EA4180" w:rsidP="00BB4005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Теоре</w:t>
            </w:r>
            <w:r w:rsidR="00D35B1D" w:rsidRPr="00BB400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тическое обучение</w:t>
            </w:r>
          </w:p>
        </w:tc>
        <w:tc>
          <w:tcPr>
            <w:tcW w:w="3119" w:type="dxa"/>
          </w:tcPr>
          <w:p w:rsidR="00D35B1D" w:rsidRPr="00BB4005" w:rsidRDefault="00D35B1D" w:rsidP="00D35B1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35B1D" w:rsidRPr="00BB4005" w:rsidTr="00D35B1D">
        <w:tc>
          <w:tcPr>
            <w:tcW w:w="708" w:type="dxa"/>
          </w:tcPr>
          <w:p w:rsidR="00D35B1D" w:rsidRPr="00BB4005" w:rsidRDefault="00D35B1D" w:rsidP="00BB400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4005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5642" w:type="dxa"/>
          </w:tcPr>
          <w:p w:rsidR="00D35B1D" w:rsidRPr="00BB4005" w:rsidRDefault="00D35B1D" w:rsidP="00BB400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4005">
              <w:rPr>
                <w:rFonts w:ascii="Times New Roman" w:hAnsi="Times New Roman" w:cs="Times New Roman"/>
                <w:sz w:val="28"/>
                <w:szCs w:val="28"/>
              </w:rPr>
              <w:t>Экономика</w:t>
            </w:r>
          </w:p>
        </w:tc>
        <w:tc>
          <w:tcPr>
            <w:tcW w:w="3119" w:type="dxa"/>
          </w:tcPr>
          <w:p w:rsidR="00D35B1D" w:rsidRPr="00BB4005" w:rsidRDefault="00841286" w:rsidP="00D35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35B1D" w:rsidRPr="00BB4005" w:rsidTr="00D35B1D">
        <w:tc>
          <w:tcPr>
            <w:tcW w:w="708" w:type="dxa"/>
          </w:tcPr>
          <w:p w:rsidR="00D35B1D" w:rsidRPr="00BB4005" w:rsidRDefault="00D35B1D" w:rsidP="0084128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400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412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42" w:type="dxa"/>
          </w:tcPr>
          <w:p w:rsidR="00D35B1D" w:rsidRPr="00BB4005" w:rsidRDefault="00D35B1D" w:rsidP="00BB400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4005">
              <w:rPr>
                <w:rFonts w:ascii="Times New Roman" w:hAnsi="Times New Roman" w:cs="Times New Roman"/>
                <w:sz w:val="28"/>
                <w:szCs w:val="28"/>
              </w:rPr>
              <w:t>Специальная технология</w:t>
            </w:r>
          </w:p>
        </w:tc>
        <w:tc>
          <w:tcPr>
            <w:tcW w:w="3119" w:type="dxa"/>
          </w:tcPr>
          <w:p w:rsidR="00D35B1D" w:rsidRPr="00BB4005" w:rsidRDefault="00362385" w:rsidP="00D35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D35B1D" w:rsidRPr="00BB4005" w:rsidTr="00D35B1D">
        <w:tc>
          <w:tcPr>
            <w:tcW w:w="6350" w:type="dxa"/>
            <w:gridSpan w:val="2"/>
          </w:tcPr>
          <w:p w:rsidR="00D35B1D" w:rsidRPr="00BB4005" w:rsidRDefault="00D35B1D" w:rsidP="00BB4005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B400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Производственное обучение</w:t>
            </w:r>
          </w:p>
        </w:tc>
        <w:tc>
          <w:tcPr>
            <w:tcW w:w="3119" w:type="dxa"/>
          </w:tcPr>
          <w:p w:rsidR="00D35B1D" w:rsidRPr="00BB4005" w:rsidRDefault="00D35B1D" w:rsidP="00D35B1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35B1D" w:rsidRPr="00BB4005" w:rsidTr="00D35B1D">
        <w:tc>
          <w:tcPr>
            <w:tcW w:w="708" w:type="dxa"/>
          </w:tcPr>
          <w:p w:rsidR="00D35B1D" w:rsidRPr="00BB4005" w:rsidRDefault="00D35B1D" w:rsidP="00BB400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4005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642" w:type="dxa"/>
          </w:tcPr>
          <w:p w:rsidR="00D35B1D" w:rsidRPr="00BB4005" w:rsidRDefault="00D35B1D" w:rsidP="00BB400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4005">
              <w:rPr>
                <w:rFonts w:ascii="Times New Roman" w:hAnsi="Times New Roman" w:cs="Times New Roman"/>
                <w:sz w:val="28"/>
                <w:szCs w:val="28"/>
              </w:rPr>
              <w:t>В учебных мастерских</w:t>
            </w:r>
          </w:p>
        </w:tc>
        <w:tc>
          <w:tcPr>
            <w:tcW w:w="3119" w:type="dxa"/>
          </w:tcPr>
          <w:p w:rsidR="00D35B1D" w:rsidRPr="00BB4005" w:rsidRDefault="00841286" w:rsidP="00D35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D35B1D" w:rsidRPr="00BB4005" w:rsidTr="00D35B1D">
        <w:tc>
          <w:tcPr>
            <w:tcW w:w="708" w:type="dxa"/>
          </w:tcPr>
          <w:p w:rsidR="00D35B1D" w:rsidRPr="00BB4005" w:rsidRDefault="00D35B1D" w:rsidP="00BB400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4005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5642" w:type="dxa"/>
          </w:tcPr>
          <w:p w:rsidR="00D35B1D" w:rsidRPr="00BB4005" w:rsidRDefault="00D35B1D" w:rsidP="00BB400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4005">
              <w:rPr>
                <w:rFonts w:ascii="Times New Roman" w:hAnsi="Times New Roman" w:cs="Times New Roman"/>
                <w:sz w:val="28"/>
                <w:szCs w:val="28"/>
              </w:rPr>
              <w:t>В бригаде капитального ремонта скважин</w:t>
            </w:r>
          </w:p>
        </w:tc>
        <w:tc>
          <w:tcPr>
            <w:tcW w:w="3119" w:type="dxa"/>
          </w:tcPr>
          <w:p w:rsidR="00D35B1D" w:rsidRPr="00BB4005" w:rsidRDefault="00841286" w:rsidP="00D35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</w:tr>
      <w:tr w:rsidR="00D35B1D" w:rsidRPr="00BB4005" w:rsidTr="00D35B1D">
        <w:tc>
          <w:tcPr>
            <w:tcW w:w="708" w:type="dxa"/>
          </w:tcPr>
          <w:p w:rsidR="00D35B1D" w:rsidRPr="00BB4005" w:rsidRDefault="00D35B1D" w:rsidP="00BB400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4005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642" w:type="dxa"/>
          </w:tcPr>
          <w:p w:rsidR="00D35B1D" w:rsidRPr="00BB4005" w:rsidRDefault="00D35B1D" w:rsidP="00BB400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4005">
              <w:rPr>
                <w:rFonts w:ascii="Times New Roman" w:hAnsi="Times New Roman" w:cs="Times New Roman"/>
                <w:sz w:val="28"/>
                <w:szCs w:val="28"/>
              </w:rPr>
              <w:t>Консультации</w:t>
            </w:r>
          </w:p>
        </w:tc>
        <w:tc>
          <w:tcPr>
            <w:tcW w:w="3119" w:type="dxa"/>
          </w:tcPr>
          <w:p w:rsidR="00D35B1D" w:rsidRPr="00BB4005" w:rsidRDefault="00D35B1D" w:rsidP="00D35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0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35B1D" w:rsidRPr="00BB4005" w:rsidTr="00D35B1D">
        <w:tc>
          <w:tcPr>
            <w:tcW w:w="708" w:type="dxa"/>
          </w:tcPr>
          <w:p w:rsidR="00D35B1D" w:rsidRPr="00BB4005" w:rsidRDefault="00D35B1D" w:rsidP="00BB400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4005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642" w:type="dxa"/>
          </w:tcPr>
          <w:p w:rsidR="00D35B1D" w:rsidRPr="00BB4005" w:rsidRDefault="00D35B1D" w:rsidP="00BB400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4005">
              <w:rPr>
                <w:rFonts w:ascii="Times New Roman" w:hAnsi="Times New Roman" w:cs="Times New Roman"/>
                <w:sz w:val="28"/>
                <w:szCs w:val="28"/>
              </w:rPr>
              <w:t>Квалификационный экзамен</w:t>
            </w:r>
          </w:p>
        </w:tc>
        <w:tc>
          <w:tcPr>
            <w:tcW w:w="3119" w:type="dxa"/>
          </w:tcPr>
          <w:p w:rsidR="00D35B1D" w:rsidRPr="00BB4005" w:rsidRDefault="00D35B1D" w:rsidP="00D35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0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35B1D" w:rsidRPr="00BB4005" w:rsidTr="00D35B1D">
        <w:tc>
          <w:tcPr>
            <w:tcW w:w="708" w:type="dxa"/>
          </w:tcPr>
          <w:p w:rsidR="00D35B1D" w:rsidRPr="00BB4005" w:rsidRDefault="00D35B1D" w:rsidP="00BB400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</w:tcPr>
          <w:p w:rsidR="00D35B1D" w:rsidRPr="00BB4005" w:rsidRDefault="00D35B1D" w:rsidP="00BB4005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4005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3119" w:type="dxa"/>
          </w:tcPr>
          <w:p w:rsidR="00D35B1D" w:rsidRPr="00BB4005" w:rsidRDefault="00841286" w:rsidP="00D35B1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320</w:t>
            </w:r>
          </w:p>
        </w:tc>
      </w:tr>
    </w:tbl>
    <w:p w:rsidR="0023469D" w:rsidRPr="00BB4005" w:rsidRDefault="0023469D" w:rsidP="00BB4005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F56AA3" w:rsidRPr="00BB4005" w:rsidRDefault="00F56AA3" w:rsidP="00BB4005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345EF5" w:rsidRPr="00BB4005" w:rsidRDefault="00345EF5" w:rsidP="00BB4005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345EF5" w:rsidRDefault="00345EF5" w:rsidP="00BB4005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841286" w:rsidRDefault="00841286" w:rsidP="00BB4005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841286" w:rsidRDefault="00841286" w:rsidP="00BB4005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841286" w:rsidRDefault="00841286" w:rsidP="00BB4005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841286" w:rsidRDefault="00841286" w:rsidP="00BB4005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841286" w:rsidRDefault="00841286" w:rsidP="00BB4005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841286" w:rsidRDefault="00841286" w:rsidP="00BB4005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841286" w:rsidRDefault="00841286" w:rsidP="00BB4005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841286" w:rsidRPr="00BB4005" w:rsidRDefault="00841286" w:rsidP="00BB4005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345EF5" w:rsidRPr="00BB4005" w:rsidRDefault="00345EF5" w:rsidP="00BB4005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345EF5" w:rsidRPr="00BB4005" w:rsidRDefault="00345EF5" w:rsidP="00BB4005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345EF5" w:rsidRPr="00BB4005" w:rsidRDefault="00345EF5" w:rsidP="00BB4005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EA4180" w:rsidRDefault="00EA4180" w:rsidP="00EA41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EA4180" w:rsidSect="00D35B1D">
          <w:pgSz w:w="11906" w:h="16838"/>
          <w:pgMar w:top="851" w:right="850" w:bottom="1134" w:left="1276" w:header="708" w:footer="708" w:gutter="0"/>
          <w:cols w:space="708"/>
          <w:docGrid w:linePitch="360"/>
        </w:sectPr>
      </w:pPr>
    </w:p>
    <w:p w:rsidR="00EA4180" w:rsidRPr="00EA4180" w:rsidRDefault="00EA4180" w:rsidP="00EA418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A4180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КАЛЕНДАРНЫЙ УЧЕБНЫЙ ГРАФИК </w:t>
      </w:r>
      <w:r w:rsidR="00B7318E">
        <w:rPr>
          <w:rFonts w:ascii="Times New Roman" w:hAnsi="Times New Roman" w:cs="Times New Roman"/>
          <w:b/>
          <w:bCs/>
          <w:sz w:val="24"/>
          <w:szCs w:val="24"/>
        </w:rPr>
        <w:t>ПЕРЕПОДГОТОВКИ</w:t>
      </w:r>
      <w:r w:rsidRPr="00EA418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РАБОЧИХ  ПО ПРОФЕССИИ</w:t>
      </w:r>
    </w:p>
    <w:tbl>
      <w:tblPr>
        <w:tblW w:w="14813" w:type="dxa"/>
        <w:tblLayout w:type="fixed"/>
        <w:tblLook w:val="04A0" w:firstRow="1" w:lastRow="0" w:firstColumn="1" w:lastColumn="0" w:noHBand="0" w:noVBand="1"/>
      </w:tblPr>
      <w:tblGrid>
        <w:gridCol w:w="2747"/>
        <w:gridCol w:w="691"/>
        <w:gridCol w:w="216"/>
        <w:gridCol w:w="354"/>
        <w:gridCol w:w="403"/>
        <w:gridCol w:w="158"/>
        <w:gridCol w:w="491"/>
        <w:gridCol w:w="114"/>
        <w:gridCol w:w="393"/>
        <w:gridCol w:w="259"/>
        <w:gridCol w:w="15"/>
        <w:gridCol w:w="297"/>
        <w:gridCol w:w="402"/>
        <w:gridCol w:w="15"/>
        <w:gridCol w:w="75"/>
        <w:gridCol w:w="516"/>
        <w:gridCol w:w="128"/>
        <w:gridCol w:w="436"/>
        <w:gridCol w:w="277"/>
        <w:gridCol w:w="10"/>
        <w:gridCol w:w="281"/>
        <w:gridCol w:w="423"/>
        <w:gridCol w:w="10"/>
        <w:gridCol w:w="182"/>
        <w:gridCol w:w="293"/>
        <w:gridCol w:w="229"/>
        <w:gridCol w:w="10"/>
        <w:gridCol w:w="18"/>
        <w:gridCol w:w="488"/>
        <w:gridCol w:w="20"/>
        <w:gridCol w:w="177"/>
        <w:gridCol w:w="10"/>
        <w:gridCol w:w="303"/>
        <w:gridCol w:w="278"/>
        <w:gridCol w:w="122"/>
        <w:gridCol w:w="10"/>
        <w:gridCol w:w="172"/>
        <w:gridCol w:w="461"/>
        <w:gridCol w:w="70"/>
        <w:gridCol w:w="10"/>
        <w:gridCol w:w="26"/>
        <w:gridCol w:w="548"/>
        <w:gridCol w:w="19"/>
        <w:gridCol w:w="253"/>
        <w:gridCol w:w="10"/>
        <w:gridCol w:w="304"/>
        <w:gridCol w:w="389"/>
        <w:gridCol w:w="163"/>
        <w:gridCol w:w="15"/>
        <w:gridCol w:w="284"/>
        <w:gridCol w:w="283"/>
        <w:gridCol w:w="48"/>
        <w:gridCol w:w="161"/>
        <w:gridCol w:w="149"/>
        <w:gridCol w:w="597"/>
      </w:tblGrid>
      <w:tr w:rsidR="00EA4180" w:rsidRPr="00EA4180" w:rsidTr="00841286">
        <w:trPr>
          <w:trHeight w:val="405"/>
        </w:trPr>
        <w:tc>
          <w:tcPr>
            <w:tcW w:w="14813" w:type="dxa"/>
            <w:gridSpan w:val="5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4180" w:rsidRPr="00EA4180" w:rsidRDefault="00EA4180" w:rsidP="00B7318E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ПОМОЩНИК БУРИЛЬЩИКА КАПИТАЛЬНОГО РЕМОНТА СКВАЖИН</w:t>
            </w: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731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</w:t>
            </w: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РАЗРЯД</w:t>
            </w:r>
          </w:p>
        </w:tc>
      </w:tr>
      <w:tr w:rsidR="00EA4180" w:rsidRPr="00EA4180" w:rsidTr="00841286">
        <w:trPr>
          <w:trHeight w:val="255"/>
        </w:trPr>
        <w:tc>
          <w:tcPr>
            <w:tcW w:w="27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sz w:val="24"/>
                <w:szCs w:val="24"/>
              </w:rPr>
              <w:t>Учебные предметы</w:t>
            </w:r>
          </w:p>
        </w:tc>
        <w:tc>
          <w:tcPr>
            <w:tcW w:w="6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sz w:val="24"/>
                <w:szCs w:val="24"/>
              </w:rPr>
              <w:t>Всего часов</w:t>
            </w:r>
          </w:p>
        </w:tc>
        <w:tc>
          <w:tcPr>
            <w:tcW w:w="11375" w:type="dxa"/>
            <w:gridSpan w:val="5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КАЛЕНДАРНЫЕ  И УЧЕБНЫЕ ДНИ</w:t>
            </w:r>
          </w:p>
        </w:tc>
      </w:tr>
      <w:tr w:rsidR="00EA4180" w:rsidRPr="00EA4180" w:rsidTr="00841286">
        <w:trPr>
          <w:trHeight w:val="255"/>
        </w:trPr>
        <w:tc>
          <w:tcPr>
            <w:tcW w:w="2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180" w:rsidRPr="00EA4180" w:rsidRDefault="00EA4180" w:rsidP="0084128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180" w:rsidRPr="00EA4180" w:rsidRDefault="00EA4180" w:rsidP="0084128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75" w:type="dxa"/>
            <w:gridSpan w:val="5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ТЕОРЕТИЧЕСКОЕ ОБУЧЕНИЕ</w:t>
            </w:r>
          </w:p>
        </w:tc>
      </w:tr>
      <w:tr w:rsidR="00EA4180" w:rsidRPr="00EA4180" w:rsidTr="00425BD3">
        <w:trPr>
          <w:trHeight w:val="255"/>
        </w:trPr>
        <w:tc>
          <w:tcPr>
            <w:tcW w:w="2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180" w:rsidRPr="00EA4180" w:rsidRDefault="00EA4180" w:rsidP="0084128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180" w:rsidRPr="00EA4180" w:rsidRDefault="00EA4180" w:rsidP="0084128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180" w:rsidRPr="00213EA9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3EA9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180" w:rsidRPr="00213EA9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3EA9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180" w:rsidRPr="00213EA9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3EA9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180" w:rsidRPr="00213EA9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3EA9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180" w:rsidRPr="00213EA9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3EA9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180" w:rsidRPr="00213EA9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3EA9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180" w:rsidRPr="00213EA9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3EA9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180" w:rsidRPr="00213EA9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3EA9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180" w:rsidRPr="00213EA9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3EA9"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180" w:rsidRPr="00213EA9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3EA9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180" w:rsidRPr="00213EA9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3EA9"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180" w:rsidRPr="00213EA9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3EA9"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1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180" w:rsidRPr="00213EA9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3EA9"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180" w:rsidRPr="00213EA9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3EA9"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180" w:rsidRPr="00213EA9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3EA9"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180" w:rsidRPr="00213EA9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3EA9"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180" w:rsidRPr="00213EA9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3EA9">
              <w:rPr>
                <w:rFonts w:ascii="Times New Roman" w:eastAsia="Calibri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180" w:rsidRPr="00213EA9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3EA9"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180" w:rsidRPr="00213EA9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180" w:rsidRPr="00213EA9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180" w:rsidRPr="00841286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180" w:rsidRPr="00841286" w:rsidRDefault="00EA4180" w:rsidP="00841286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EA4180" w:rsidRPr="00EA4180" w:rsidTr="00425BD3">
        <w:trPr>
          <w:trHeight w:val="605"/>
        </w:trPr>
        <w:tc>
          <w:tcPr>
            <w:tcW w:w="2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180" w:rsidRPr="00EA4180" w:rsidRDefault="00EA4180" w:rsidP="00213EA9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</w:rPr>
            </w:pPr>
            <w:r w:rsidRPr="00EA4180">
              <w:rPr>
                <w:rFonts w:ascii="Times New Roman" w:hAnsi="Times New Roman" w:cs="Times New Roman"/>
              </w:rPr>
              <w:t>Экономика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180" w:rsidRPr="00EA4180" w:rsidRDefault="00841286" w:rsidP="00213EA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180" w:rsidRPr="00EA4180" w:rsidRDefault="00EA4180" w:rsidP="00841286">
            <w:pPr>
              <w:spacing w:after="0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A4180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Т 1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180" w:rsidRDefault="00EA4180" w:rsidP="00841286">
            <w:pPr>
              <w:spacing w:after="0"/>
              <w:jc w:val="center"/>
            </w:pPr>
            <w:r w:rsidRPr="00A3126F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Т 1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180" w:rsidRDefault="00EA4180" w:rsidP="00841286">
            <w:pPr>
              <w:spacing w:after="0"/>
              <w:jc w:val="center"/>
            </w:pPr>
            <w:r w:rsidRPr="00A3126F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Т 1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180" w:rsidRDefault="00EA4180" w:rsidP="00213EA9">
            <w:pPr>
              <w:spacing w:after="0"/>
            </w:pPr>
          </w:p>
        </w:tc>
        <w:tc>
          <w:tcPr>
            <w:tcW w:w="57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1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180" w:rsidRPr="00EA4180" w:rsidRDefault="00EA4180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180" w:rsidRPr="00EA4180" w:rsidRDefault="00EA4180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180" w:rsidRPr="00EA4180" w:rsidRDefault="00EA4180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180" w:rsidRPr="00EA4180" w:rsidRDefault="00EA4180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180" w:rsidRPr="00EA4180" w:rsidRDefault="00EA4180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180" w:rsidRPr="00EA4180" w:rsidRDefault="00EA4180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180" w:rsidRPr="00EA4180" w:rsidRDefault="00EA4180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180" w:rsidRPr="00EA4180" w:rsidRDefault="00EA4180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41286" w:rsidRPr="00EA4180" w:rsidTr="00425BD3">
        <w:trPr>
          <w:trHeight w:val="605"/>
        </w:trPr>
        <w:tc>
          <w:tcPr>
            <w:tcW w:w="2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286" w:rsidRPr="00EA4180" w:rsidRDefault="00841286" w:rsidP="00213EA9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Специальная технология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286" w:rsidRDefault="00841286" w:rsidP="00213EA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286" w:rsidRPr="00EA4180" w:rsidRDefault="00841286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286" w:rsidRPr="00A3126F" w:rsidRDefault="00841286" w:rsidP="00213EA9">
            <w:pPr>
              <w:spacing w:after="0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286" w:rsidRPr="00A3126F" w:rsidRDefault="00841286" w:rsidP="00213EA9">
            <w:pPr>
              <w:spacing w:after="0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286" w:rsidRPr="00841286" w:rsidRDefault="00841286" w:rsidP="00425BD3">
            <w:pPr>
              <w:spacing w:after="0"/>
              <w:jc w:val="center"/>
              <w:rPr>
                <w:sz w:val="16"/>
                <w:szCs w:val="16"/>
              </w:rPr>
            </w:pPr>
            <w:r w:rsidRPr="00841286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 2               </w:t>
            </w:r>
            <w:r w:rsidRPr="008412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286" w:rsidRPr="00841286" w:rsidRDefault="00841286" w:rsidP="00425BD3">
            <w:pPr>
              <w:spacing w:after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41286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 2               </w:t>
            </w:r>
            <w:r w:rsidRPr="008412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286" w:rsidRPr="00841286" w:rsidRDefault="00841286" w:rsidP="00425BD3">
            <w:pPr>
              <w:spacing w:after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41286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 2               </w:t>
            </w:r>
            <w:r w:rsidRPr="008412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286" w:rsidRPr="00841286" w:rsidRDefault="00841286" w:rsidP="00425B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</w:pPr>
            <w:r w:rsidRPr="00841286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 2               </w:t>
            </w:r>
            <w:r w:rsidRPr="008412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286" w:rsidRPr="00841286" w:rsidRDefault="00841286" w:rsidP="00425B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</w:pPr>
            <w:r w:rsidRPr="00841286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 2               </w:t>
            </w:r>
            <w:r w:rsidRPr="008412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286" w:rsidRPr="00841286" w:rsidRDefault="00841286" w:rsidP="00425B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</w:pPr>
            <w:r w:rsidRPr="00841286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 2               </w:t>
            </w:r>
            <w:r w:rsidRPr="008412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286" w:rsidRPr="00841286" w:rsidRDefault="00841286" w:rsidP="00425B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</w:pPr>
            <w:r w:rsidRPr="00841286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 2               </w:t>
            </w:r>
            <w:r w:rsidRPr="008412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286" w:rsidRPr="00841286" w:rsidRDefault="00841286" w:rsidP="00425BD3">
            <w:pPr>
              <w:spacing w:after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41286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 2               </w:t>
            </w:r>
            <w:r w:rsidRPr="008412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286" w:rsidRPr="00841286" w:rsidRDefault="00841286" w:rsidP="00425BD3">
            <w:pPr>
              <w:spacing w:after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41286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 2               </w:t>
            </w:r>
            <w:r w:rsidRPr="008412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1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286" w:rsidRPr="00841286" w:rsidRDefault="00841286" w:rsidP="00425BD3">
            <w:pPr>
              <w:spacing w:after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41286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 2               </w:t>
            </w:r>
            <w:r w:rsidRPr="008412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286" w:rsidRPr="00841286" w:rsidRDefault="00841286" w:rsidP="00425BD3">
            <w:pPr>
              <w:spacing w:after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41286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 2               </w:t>
            </w:r>
            <w:r w:rsidRPr="008412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286" w:rsidRPr="00841286" w:rsidRDefault="00841286" w:rsidP="00425BD3">
            <w:pPr>
              <w:spacing w:after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41286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 2               </w:t>
            </w:r>
            <w:r w:rsidRPr="008412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286" w:rsidRPr="00841286" w:rsidRDefault="00841286" w:rsidP="00425BD3">
            <w:pPr>
              <w:spacing w:after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41286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 2               </w:t>
            </w:r>
            <w:r w:rsidRPr="008412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286" w:rsidRPr="00841286" w:rsidRDefault="00841286" w:rsidP="00425BD3">
            <w:pPr>
              <w:spacing w:after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41286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 2               </w:t>
            </w:r>
            <w:r w:rsidRPr="008412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286" w:rsidRPr="00841286" w:rsidRDefault="00841286" w:rsidP="00425BD3">
            <w:pPr>
              <w:spacing w:after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41286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 2               </w:t>
            </w:r>
            <w:r w:rsidRPr="008412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6" w:rsidRPr="00841286" w:rsidRDefault="00841286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6" w:rsidRPr="00841286" w:rsidRDefault="00841286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6" w:rsidRPr="00841286" w:rsidRDefault="00841286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6" w:rsidRPr="00841286" w:rsidRDefault="00841286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EA4180" w:rsidRPr="00EA4180" w:rsidTr="00841286">
        <w:trPr>
          <w:trHeight w:val="255"/>
        </w:trPr>
        <w:tc>
          <w:tcPr>
            <w:tcW w:w="14813" w:type="dxa"/>
            <w:gridSpan w:val="5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A4180" w:rsidRPr="00EA4180" w:rsidTr="00841286">
        <w:trPr>
          <w:trHeight w:val="285"/>
        </w:trPr>
        <w:tc>
          <w:tcPr>
            <w:tcW w:w="27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Учебные предметы</w:t>
            </w:r>
          </w:p>
        </w:tc>
        <w:tc>
          <w:tcPr>
            <w:tcW w:w="90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всего часов</w:t>
            </w:r>
          </w:p>
        </w:tc>
        <w:tc>
          <w:tcPr>
            <w:tcW w:w="11159" w:type="dxa"/>
            <w:gridSpan w:val="5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КАЛЕНДАРНЫЕ И УЧЕБНЫЕ ДНИ</w:t>
            </w:r>
          </w:p>
        </w:tc>
      </w:tr>
      <w:tr w:rsidR="00EA4180" w:rsidRPr="00EA4180" w:rsidTr="00841286">
        <w:trPr>
          <w:trHeight w:val="285"/>
        </w:trPr>
        <w:tc>
          <w:tcPr>
            <w:tcW w:w="2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4180" w:rsidRPr="00EA4180" w:rsidRDefault="00EA4180" w:rsidP="0084128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4180" w:rsidRPr="00EA4180" w:rsidRDefault="00EA4180" w:rsidP="0084128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59" w:type="dxa"/>
            <w:gridSpan w:val="5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ПРОИЗВОДСТВЕННОЕ ОБУЧЕНИЕ</w:t>
            </w:r>
          </w:p>
        </w:tc>
      </w:tr>
      <w:tr w:rsidR="00EA4180" w:rsidRPr="00EA4180" w:rsidTr="00841286">
        <w:trPr>
          <w:trHeight w:val="285"/>
        </w:trPr>
        <w:tc>
          <w:tcPr>
            <w:tcW w:w="2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4180" w:rsidRPr="00EA4180" w:rsidRDefault="00EA4180" w:rsidP="0084128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4180" w:rsidRPr="00EA4180" w:rsidRDefault="00EA4180" w:rsidP="0084128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1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5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7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A4180" w:rsidRPr="00EA4180" w:rsidTr="00841286">
        <w:trPr>
          <w:trHeight w:val="704"/>
        </w:trPr>
        <w:tc>
          <w:tcPr>
            <w:tcW w:w="2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Производственное обучение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5C5794" w:rsidP="00841286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120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213EA9" w:rsidRPr="00EA4180" w:rsidRDefault="00213EA9" w:rsidP="00213EA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1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85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ind w:left="281" w:hanging="281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</w:tr>
      <w:tr w:rsidR="00EA4180" w:rsidRPr="00EA4180" w:rsidTr="00841286">
        <w:trPr>
          <w:trHeight w:val="269"/>
        </w:trPr>
        <w:tc>
          <w:tcPr>
            <w:tcW w:w="14813" w:type="dxa"/>
            <w:gridSpan w:val="5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ind w:left="281" w:hanging="281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A4180" w:rsidRPr="00EA4180" w:rsidTr="00841286">
        <w:trPr>
          <w:trHeight w:val="260"/>
        </w:trPr>
        <w:tc>
          <w:tcPr>
            <w:tcW w:w="274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Учебные предметы</w:t>
            </w:r>
          </w:p>
        </w:tc>
        <w:tc>
          <w:tcPr>
            <w:tcW w:w="907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всего часов</w:t>
            </w:r>
          </w:p>
        </w:tc>
        <w:tc>
          <w:tcPr>
            <w:tcW w:w="11159" w:type="dxa"/>
            <w:gridSpan w:val="5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КАЛЕНДАРНЫЕ И УЧЕБНЫЕ ДНИ</w:t>
            </w:r>
          </w:p>
        </w:tc>
      </w:tr>
      <w:tr w:rsidR="00EA4180" w:rsidRPr="00EA4180" w:rsidTr="00841286">
        <w:trPr>
          <w:trHeight w:val="277"/>
        </w:trPr>
        <w:tc>
          <w:tcPr>
            <w:tcW w:w="27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59" w:type="dxa"/>
            <w:gridSpan w:val="5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ПРОИЗВОДСТВЕННОЕ ОБУЧЕНИЕ</w:t>
            </w:r>
          </w:p>
        </w:tc>
      </w:tr>
      <w:tr w:rsidR="00EA4180" w:rsidRPr="00EA4180" w:rsidTr="00841286">
        <w:trPr>
          <w:trHeight w:val="569"/>
        </w:trPr>
        <w:tc>
          <w:tcPr>
            <w:tcW w:w="27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7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7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7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71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7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7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213EA9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85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213EA9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213EA9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7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213EA9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180" w:rsidRPr="00EA4180" w:rsidRDefault="00213EA9" w:rsidP="00841286">
            <w:pPr>
              <w:ind w:left="281" w:hanging="281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EA4180" w:rsidRPr="00EA4180" w:rsidTr="00841286">
        <w:trPr>
          <w:trHeight w:val="569"/>
        </w:trPr>
        <w:tc>
          <w:tcPr>
            <w:tcW w:w="2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EA4180" w:rsidP="0084128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Производственное обучение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180" w:rsidRPr="00EA4180" w:rsidRDefault="005C5794" w:rsidP="00841286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1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85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EA9" w:rsidRPr="00213EA9" w:rsidRDefault="00213EA9" w:rsidP="00213E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EA4180" w:rsidRPr="00EA4180" w:rsidRDefault="00213EA9" w:rsidP="00213EA9">
            <w:pPr>
              <w:ind w:left="281" w:hanging="281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</w:tr>
      <w:tr w:rsidR="00213EA9" w:rsidRPr="00EA4180" w:rsidTr="00841286">
        <w:trPr>
          <w:trHeight w:val="285"/>
        </w:trPr>
        <w:tc>
          <w:tcPr>
            <w:tcW w:w="274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841286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Учебные предметы</w:t>
            </w:r>
          </w:p>
        </w:tc>
        <w:tc>
          <w:tcPr>
            <w:tcW w:w="907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841286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всего часов</w:t>
            </w:r>
          </w:p>
        </w:tc>
        <w:tc>
          <w:tcPr>
            <w:tcW w:w="11159" w:type="dxa"/>
            <w:gridSpan w:val="5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КАЛЕНДАРНЫЕ И УЧЕБНЫЕ ДНИ</w:t>
            </w:r>
          </w:p>
        </w:tc>
      </w:tr>
      <w:tr w:rsidR="00213EA9" w:rsidRPr="00EA4180" w:rsidTr="00841286">
        <w:trPr>
          <w:trHeight w:val="285"/>
        </w:trPr>
        <w:tc>
          <w:tcPr>
            <w:tcW w:w="27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84128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84128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159" w:type="dxa"/>
            <w:gridSpan w:val="5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84128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ПРОИЗВОДСТВЕННОЕ ОБУЧЕНИЕ</w:t>
            </w:r>
          </w:p>
        </w:tc>
      </w:tr>
      <w:tr w:rsidR="00213EA9" w:rsidRPr="00EA4180" w:rsidTr="00841286">
        <w:trPr>
          <w:trHeight w:val="285"/>
        </w:trPr>
        <w:tc>
          <w:tcPr>
            <w:tcW w:w="27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84128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84128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425BD3" w:rsidRDefault="005C5794" w:rsidP="00841286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25BD3">
              <w:rPr>
                <w:rFonts w:ascii="Times New Roman" w:hAnsi="Times New Roman" w:cs="Times New Roman"/>
                <w:bCs/>
                <w:sz w:val="18"/>
                <w:szCs w:val="18"/>
              </w:rPr>
              <w:t>31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425BD3" w:rsidRDefault="00425BD3" w:rsidP="00841286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25BD3">
              <w:rPr>
                <w:rFonts w:ascii="Times New Roman" w:hAnsi="Times New Roman" w:cs="Times New Roman"/>
                <w:bCs/>
                <w:sz w:val="18"/>
                <w:szCs w:val="18"/>
              </w:rPr>
              <w:t>32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425BD3" w:rsidRDefault="00425BD3" w:rsidP="00841286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25BD3">
              <w:rPr>
                <w:rFonts w:ascii="Times New Roman" w:hAnsi="Times New Roman" w:cs="Times New Roman"/>
                <w:bCs/>
                <w:sz w:val="18"/>
                <w:szCs w:val="18"/>
              </w:rPr>
              <w:t>33</w:t>
            </w:r>
          </w:p>
        </w:tc>
        <w:tc>
          <w:tcPr>
            <w:tcW w:w="7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425BD3" w:rsidRDefault="00425BD3" w:rsidP="00841286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25BD3">
              <w:rPr>
                <w:rFonts w:ascii="Times New Roman" w:hAnsi="Times New Roman" w:cs="Times New Roman"/>
                <w:bCs/>
                <w:sz w:val="18"/>
                <w:szCs w:val="18"/>
              </w:rPr>
              <w:t>34</w:t>
            </w: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425BD3" w:rsidRDefault="00425BD3" w:rsidP="00841286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25BD3">
              <w:rPr>
                <w:rFonts w:ascii="Times New Roman" w:hAnsi="Times New Roman" w:cs="Times New Roman"/>
                <w:bCs/>
                <w:sz w:val="18"/>
                <w:szCs w:val="18"/>
              </w:rPr>
              <w:t>35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8412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8412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8412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8412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8412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8412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8412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8412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8412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EA9" w:rsidRPr="00EA4180" w:rsidRDefault="00213EA9" w:rsidP="008412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EA9" w:rsidRPr="00EA4180" w:rsidTr="00841286">
        <w:trPr>
          <w:trHeight w:val="285"/>
        </w:trPr>
        <w:tc>
          <w:tcPr>
            <w:tcW w:w="2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5C5794" w:rsidP="0084128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lastRenderedPageBreak/>
              <w:t>Производственное обучение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425BD3" w:rsidP="00425BD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5794" w:rsidRPr="00213EA9" w:rsidRDefault="005C5794" w:rsidP="005C579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ПЗ</w:t>
            </w:r>
          </w:p>
          <w:p w:rsidR="00213EA9" w:rsidRPr="00EA4180" w:rsidRDefault="005C5794" w:rsidP="005C57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EA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5C57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5C57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5C57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5C57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5C57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5C57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5C57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5C57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5C57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5C57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5C57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5C57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EA9" w:rsidRPr="00EA4180" w:rsidRDefault="00213EA9" w:rsidP="005C57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794" w:rsidRPr="00EA4180" w:rsidRDefault="005C5794" w:rsidP="005C57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5BD3" w:rsidRPr="00EA4180" w:rsidTr="00841286">
        <w:trPr>
          <w:trHeight w:val="660"/>
        </w:trPr>
        <w:tc>
          <w:tcPr>
            <w:tcW w:w="2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5C57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5794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КОНСУЛЬТАЦИЯ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5C57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579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5C57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CD500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</w:pPr>
            <w:r w:rsidRPr="005C5794"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  <w:t xml:space="preserve">К-1                  4    </w:t>
            </w:r>
          </w:p>
        </w:tc>
        <w:tc>
          <w:tcPr>
            <w:tcW w:w="6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CD500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</w:pPr>
            <w:r w:rsidRPr="005C5794"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  <w:t xml:space="preserve">К-2                  4    </w:t>
            </w:r>
          </w:p>
        </w:tc>
        <w:tc>
          <w:tcPr>
            <w:tcW w:w="7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CD500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</w:pPr>
            <w:r w:rsidRPr="005C5794"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  <w:t>К-3</w:t>
            </w:r>
          </w:p>
          <w:p w:rsidR="00425BD3" w:rsidRPr="005C5794" w:rsidRDefault="00425BD3" w:rsidP="00CD500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</w:p>
        </w:tc>
        <w:tc>
          <w:tcPr>
            <w:tcW w:w="7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841286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841286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841286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5C5794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1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5C5794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5C5794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</w:pPr>
            <w:r w:rsidRPr="005C5794"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  <w:t> </w:t>
            </w:r>
          </w:p>
        </w:tc>
        <w:tc>
          <w:tcPr>
            <w:tcW w:w="7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EA4180" w:rsidRDefault="00425BD3" w:rsidP="005C57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5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EA4180" w:rsidRDefault="00425BD3" w:rsidP="005C57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EA4180" w:rsidRDefault="00425BD3" w:rsidP="005C57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3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EA4180" w:rsidRDefault="00425BD3" w:rsidP="005C57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425BD3" w:rsidRPr="00EA4180" w:rsidTr="00841286">
        <w:trPr>
          <w:trHeight w:val="568"/>
        </w:trPr>
        <w:tc>
          <w:tcPr>
            <w:tcW w:w="2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5C57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5794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ЭКЗАМЕН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5C57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5794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5C57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C579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5C57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C579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5C57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5C57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5C57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C5794"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  <w:t>Э -                       8  </w:t>
            </w:r>
            <w:r w:rsidRPr="005C579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5C57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C579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5C5794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</w:pPr>
            <w:r w:rsidRPr="005C5794"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  <w:t> </w:t>
            </w:r>
          </w:p>
        </w:tc>
        <w:tc>
          <w:tcPr>
            <w:tcW w:w="7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425BD3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</w:pPr>
            <w:r w:rsidRPr="005C5794"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  <w:t> </w:t>
            </w:r>
          </w:p>
        </w:tc>
        <w:tc>
          <w:tcPr>
            <w:tcW w:w="71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5C5794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</w:pPr>
            <w:r w:rsidRPr="005C5794"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  <w:t> </w:t>
            </w:r>
          </w:p>
        </w:tc>
        <w:tc>
          <w:tcPr>
            <w:tcW w:w="7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5C5794" w:rsidRDefault="00425BD3" w:rsidP="005C5794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EA4180" w:rsidRDefault="00425BD3" w:rsidP="005C57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5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EA4180" w:rsidRDefault="00425BD3" w:rsidP="005C57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EA4180" w:rsidRDefault="00425BD3" w:rsidP="005C57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3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BD3" w:rsidRPr="00EA4180" w:rsidRDefault="00425BD3" w:rsidP="005C57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425BD3" w:rsidRPr="00EA4180" w:rsidTr="00841286">
        <w:trPr>
          <w:trHeight w:val="255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5BD3" w:rsidRPr="00EA4180" w:rsidRDefault="00425BD3" w:rsidP="005C5794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Условные обозначения:</w:t>
            </w:r>
          </w:p>
        </w:tc>
        <w:tc>
          <w:tcPr>
            <w:tcW w:w="12066" w:type="dxa"/>
            <w:gridSpan w:val="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5BD3" w:rsidRPr="00EA4180" w:rsidRDefault="00425BD3" w:rsidP="0084128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25BD3" w:rsidRPr="00EA4180" w:rsidTr="00841286">
        <w:trPr>
          <w:trHeight w:val="360"/>
        </w:trPr>
        <w:tc>
          <w:tcPr>
            <w:tcW w:w="9186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5BD3" w:rsidRPr="00EA4180" w:rsidRDefault="00425BD3" w:rsidP="0084128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4180">
              <w:rPr>
                <w:rFonts w:ascii="Times New Roman" w:eastAsia="Calibri" w:hAnsi="Times New Roman" w:cs="Times New Roman"/>
                <w:sz w:val="24"/>
                <w:szCs w:val="24"/>
              </w:rPr>
              <w:t>Т-тема (№ темы), ПЗ-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4180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практическое занятие, консультация - К, экзамен –Э</w:t>
            </w:r>
          </w:p>
        </w:tc>
        <w:tc>
          <w:tcPr>
            <w:tcW w:w="7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BD3" w:rsidRPr="00EA4180" w:rsidRDefault="00425BD3" w:rsidP="0084128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BD3" w:rsidRPr="00EA4180" w:rsidRDefault="00425BD3" w:rsidP="0084128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BD3" w:rsidRPr="00EA4180" w:rsidRDefault="00425BD3" w:rsidP="0084128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BD3" w:rsidRPr="00EA4180" w:rsidRDefault="00425BD3" w:rsidP="0084128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BD3" w:rsidRPr="00EA4180" w:rsidRDefault="00425BD3" w:rsidP="0084128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BD3" w:rsidRPr="00EA4180" w:rsidRDefault="00425BD3" w:rsidP="0084128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BD3" w:rsidRPr="00EA4180" w:rsidRDefault="00425BD3" w:rsidP="0084128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EA4180" w:rsidRDefault="00EA4180" w:rsidP="00BB4005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  <w:sectPr w:rsidR="00EA4180" w:rsidSect="005C5794">
          <w:pgSz w:w="16838" w:h="11906" w:orient="landscape"/>
          <w:pgMar w:top="709" w:right="851" w:bottom="851" w:left="1134" w:header="709" w:footer="709" w:gutter="0"/>
          <w:cols w:space="708"/>
          <w:docGrid w:linePitch="360"/>
        </w:sectPr>
      </w:pPr>
    </w:p>
    <w:p w:rsidR="005C5794" w:rsidRPr="00D35B1D" w:rsidRDefault="005C5794" w:rsidP="005C5794">
      <w:pPr>
        <w:autoSpaceDE w:val="0"/>
        <w:autoSpaceDN w:val="0"/>
        <w:adjustRightInd w:val="0"/>
        <w:spacing w:after="0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B1D"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ПРОГРАММА</w:t>
      </w:r>
    </w:p>
    <w:p w:rsidR="005C5794" w:rsidRPr="00D35B1D" w:rsidRDefault="00425BD3" w:rsidP="005C5794">
      <w:pPr>
        <w:pBdr>
          <w:bottom w:val="double" w:sz="6" w:space="1" w:color="auto"/>
        </w:pBdr>
        <w:autoSpaceDE w:val="0"/>
        <w:autoSpaceDN w:val="0"/>
        <w:adjustRightInd w:val="0"/>
        <w:spacing w:after="0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ПЕРЕПОДГОТОВКИ</w:t>
      </w:r>
      <w:r w:rsidR="005C5794" w:rsidRPr="00D35B1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РАБОЧИХ ПО ПРОФЕССИИ</w:t>
      </w:r>
    </w:p>
    <w:p w:rsidR="005C5794" w:rsidRPr="00D35B1D" w:rsidRDefault="005C5794" w:rsidP="005C5794">
      <w:pPr>
        <w:pBdr>
          <w:bottom w:val="double" w:sz="6" w:space="1" w:color="auto"/>
        </w:pBdr>
        <w:autoSpaceDE w:val="0"/>
        <w:autoSpaceDN w:val="0"/>
        <w:adjustRightInd w:val="0"/>
        <w:spacing w:after="0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B1D">
        <w:rPr>
          <w:rFonts w:ascii="TimesNewRomanPS-BoldMT" w:hAnsi="TimesNewRomanPS-BoldMT" w:cs="TimesNewRomanPS-BoldMT"/>
          <w:b/>
          <w:bCs/>
          <w:sz w:val="24"/>
          <w:szCs w:val="24"/>
        </w:rPr>
        <w:t>"ПОМОЩНИК БУРИЛЬЩИКА КАПИТАЛЬНОГО РЕМОНТА СКВАЖИН"</w:t>
      </w:r>
    </w:p>
    <w:p w:rsidR="005C5794" w:rsidRDefault="005C5794" w:rsidP="005C5794">
      <w:pPr>
        <w:autoSpaceDE w:val="0"/>
        <w:autoSpaceDN w:val="0"/>
        <w:adjustRightInd w:val="0"/>
        <w:spacing w:after="0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B7318E" w:rsidRDefault="00B7318E" w:rsidP="00B7318E">
      <w:pPr>
        <w:pStyle w:val="a3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ТЕМАТИЧЕСКИЙ ПЛАН И ПРОГРАММА</w:t>
      </w:r>
    </w:p>
    <w:p w:rsidR="00B7318E" w:rsidRDefault="00B7318E" w:rsidP="00B7318E">
      <w:pPr>
        <w:pStyle w:val="a3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курса «Специальная технология»</w:t>
      </w:r>
    </w:p>
    <w:p w:rsidR="00B7318E" w:rsidRDefault="00B7318E" w:rsidP="00B7318E">
      <w:pPr>
        <w:pStyle w:val="a3"/>
        <w:ind w:left="1065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9327" w:type="dxa"/>
        <w:tblInd w:w="137" w:type="dxa"/>
        <w:tblLook w:val="04A0" w:firstRow="1" w:lastRow="0" w:firstColumn="1" w:lastColumn="0" w:noHBand="0" w:noVBand="1"/>
      </w:tblPr>
      <w:tblGrid>
        <w:gridCol w:w="773"/>
        <w:gridCol w:w="8554"/>
      </w:tblGrid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</w:tr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</w:tr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Нефтегазопромысловая геология</w:t>
            </w:r>
          </w:p>
        </w:tc>
      </w:tr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Строительство нефтяных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 газовых скважин</w:t>
            </w:r>
            <w:proofErr w:type="gramEnd"/>
          </w:p>
        </w:tc>
      </w:tr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Добыча нефти, газа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газоконденсата</w:t>
            </w:r>
            <w:proofErr w:type="spellEnd"/>
          </w:p>
        </w:tc>
      </w:tr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Капитальный ремонт скважин</w:t>
            </w:r>
          </w:p>
        </w:tc>
      </w:tr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Оборудование для капитального ремонта скважин</w:t>
            </w:r>
          </w:p>
        </w:tc>
      </w:tr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Подготовительные работы к капитальному ремонту скважин</w:t>
            </w:r>
          </w:p>
        </w:tc>
      </w:tr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Ремонтно-изоляцион</w:t>
            </w:r>
            <w:r w:rsidR="00CD500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ые работы</w:t>
            </w:r>
            <w:r w:rsidR="00CD50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(КР1)</w:t>
            </w:r>
          </w:p>
        </w:tc>
      </w:tr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Устранение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негерметичности</w:t>
            </w:r>
            <w:proofErr w:type="spellEnd"/>
            <w:r w:rsidR="00CD50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эксплутационной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колоны (КР2)</w:t>
            </w:r>
          </w:p>
        </w:tc>
      </w:tr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Устранение аварии, допущенных в процессе эксплуатации или ремонта (КР3)</w:t>
            </w:r>
          </w:p>
        </w:tc>
      </w:tr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другие горизонты и приобщение пластов (КР4)</w:t>
            </w:r>
          </w:p>
        </w:tc>
      </w:tr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Внедрение и ремонт установок типа ОРЭ, ОРЗ,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пакеров-отсекателей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(КР5)</w:t>
            </w:r>
          </w:p>
        </w:tc>
      </w:tr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Комплекс подземных работ, связанных с бурение (КР6)</w:t>
            </w:r>
          </w:p>
        </w:tc>
      </w:tr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Обработка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призабойной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зоны (КР7)</w:t>
            </w:r>
          </w:p>
        </w:tc>
      </w:tr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Исследование скважин (КР8)</w:t>
            </w:r>
          </w:p>
        </w:tc>
      </w:tr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 скважин на использование по другому назначению (КР9)</w:t>
            </w:r>
          </w:p>
        </w:tc>
      </w:tr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в эксплуатацию и ремонт нагнетательных скважин (КР10)</w:t>
            </w:r>
          </w:p>
        </w:tc>
      </w:tr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Консервация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расконсервация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скважин (КР11)</w:t>
            </w:r>
          </w:p>
        </w:tc>
      </w:tr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Прочие виды работ при капитальном ремонте скважин (КР12)</w:t>
            </w:r>
          </w:p>
        </w:tc>
      </w:tr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Технология капитального ремонта скважин с использованием гибких труб</w:t>
            </w:r>
          </w:p>
        </w:tc>
      </w:tr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Предупреждение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газонефтеводопроявлений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КРС</w:t>
            </w:r>
          </w:p>
        </w:tc>
      </w:tr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Производственно-технологическая документация</w:t>
            </w:r>
          </w:p>
        </w:tc>
      </w:tr>
      <w:tr w:rsidR="00B7318E" w:rsidTr="00B7318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8E" w:rsidRDefault="00B7318E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</w:tr>
    </w:tbl>
    <w:p w:rsidR="00B7318E" w:rsidRDefault="00B7318E" w:rsidP="00B7318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B7318E" w:rsidRPr="00D35B1D" w:rsidRDefault="00B7318E" w:rsidP="005C5794">
      <w:pPr>
        <w:autoSpaceDE w:val="0"/>
        <w:autoSpaceDN w:val="0"/>
        <w:adjustRightInd w:val="0"/>
        <w:spacing w:after="0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710B4" w:rsidRPr="00BB4005" w:rsidRDefault="00F710B4" w:rsidP="00BB4005">
      <w:pPr>
        <w:pStyle w:val="a3"/>
        <w:ind w:left="106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1. Введение</w:t>
      </w:r>
    </w:p>
    <w:p w:rsidR="00F710B4" w:rsidRPr="00BB4005" w:rsidRDefault="00F710B4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>Значение нефти и газа в современных условиях. Топливно-энергетический комплекс России. Запасы и динамика добычи нефти и газа.</w:t>
      </w:r>
    </w:p>
    <w:p w:rsidR="00F710B4" w:rsidRPr="00BB4005" w:rsidRDefault="00F710B4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Значение капитального ремонта скважин в развитии нефтегазовой промышленности.</w:t>
      </w:r>
    </w:p>
    <w:p w:rsidR="00F710B4" w:rsidRPr="00BB4005" w:rsidRDefault="00F710B4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Краткий исторический очерк развития отечественной нефтегазовой промышленности.</w:t>
      </w:r>
    </w:p>
    <w:p w:rsidR="00F710B4" w:rsidRPr="00BB4005" w:rsidRDefault="00F710B4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lastRenderedPageBreak/>
        <w:tab/>
        <w:t>Квалификационная характеристика бурильщика капитального ремонта скважин. Содержание программы теоретического и практического обучения.</w:t>
      </w:r>
    </w:p>
    <w:p w:rsidR="00F710B4" w:rsidRPr="00BB4005" w:rsidRDefault="00F710B4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Обзор справочной литературы</w:t>
      </w:r>
      <w:r w:rsidR="0051024A" w:rsidRPr="00BB4005">
        <w:rPr>
          <w:rFonts w:ascii="Times New Roman" w:hAnsi="Times New Roman" w:cs="Times New Roman"/>
          <w:sz w:val="28"/>
          <w:szCs w:val="28"/>
        </w:rPr>
        <w:t xml:space="preserve"> и литературы, рекомендуемой для самоподготовки и повышения квалификации по профессии «Помощник бурильщика капитального ремонта скважин».</w:t>
      </w:r>
    </w:p>
    <w:p w:rsidR="0051024A" w:rsidRPr="00BB4005" w:rsidRDefault="0051024A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1024A" w:rsidRPr="00BB4005" w:rsidRDefault="0051024A" w:rsidP="00BB400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024A" w:rsidRPr="00BB4005" w:rsidRDefault="0051024A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2. Нефтегазопромысловая геология</w:t>
      </w:r>
    </w:p>
    <w:p w:rsidR="0051024A" w:rsidRPr="00BB4005" w:rsidRDefault="0051024A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024A" w:rsidRPr="00BB4005" w:rsidRDefault="0051024A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Происхождение, строение и развитие Земли. Геохронологическая таблица.</w:t>
      </w:r>
    </w:p>
    <w:p w:rsidR="0051024A" w:rsidRPr="00BB4005" w:rsidRDefault="0051024A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Горные породы и минералы. Образование и классификация горных пород по происхождению. Характерные признаки магматических, осадочных и метаморфических горных пород.</w:t>
      </w:r>
    </w:p>
    <w:p w:rsidR="0051024A" w:rsidRPr="00BB4005" w:rsidRDefault="0051024A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Физико-механические свойства горных пород: плотность, пористость (абсолютная и эффективная), проницаемость, объемная масса, гранулометрический (механический) состав, удельная поверхность, прочность, твердость, сжимаемость, упругость, пластичность, ползучесть, предел усталости,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абразивность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.</w:t>
      </w:r>
    </w:p>
    <w:p w:rsidR="0051024A" w:rsidRPr="00BB4005" w:rsidRDefault="0051024A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Краткая характеристика осадочных горных пород. Антиклиналь. Синклиналь. </w:t>
      </w:r>
      <w:r w:rsidR="007838FF" w:rsidRPr="00BB4005">
        <w:rPr>
          <w:rFonts w:ascii="Times New Roman" w:hAnsi="Times New Roman" w:cs="Times New Roman"/>
          <w:sz w:val="28"/>
          <w:szCs w:val="28"/>
        </w:rPr>
        <w:t>Элементы складки. Пласт пород и его элементы. Виды складок разрывных форм.</w:t>
      </w:r>
    </w:p>
    <w:p w:rsidR="007838FF" w:rsidRPr="00BB4005" w:rsidRDefault="007838FF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Виды пластовых флюидов. Состав и основные физико-химические свойства природных углеродов (нефть, газ, газовый конденсат). Зависимость свойств углеводородов от температуры и давления. Газовые гидраты.</w:t>
      </w:r>
    </w:p>
    <w:p w:rsidR="007838FF" w:rsidRPr="00BB4005" w:rsidRDefault="007838FF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Связанная и свободная вода в горных породах. Пластовые воды, их состав и свойства. Классификация (типы) пластовых вод. Растворимость газов в воде в пластовых условиях.</w:t>
      </w:r>
    </w:p>
    <w:p w:rsidR="007838FF" w:rsidRPr="00BB4005" w:rsidRDefault="007838FF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Основные теории происхождения нефти и газа. Процессы первичной и вторичной миграции углеводородов.</w:t>
      </w:r>
    </w:p>
    <w:p w:rsidR="007838FF" w:rsidRPr="00BB4005" w:rsidRDefault="007838FF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Вмещающие породы (коллектора углеводородов. Основные характеристики пород-коллекторов. Пористость,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трещиноватость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и проницаемость пород-коллекторов. Фазовая проницаемость. Классификация пород-коллекторов. </w:t>
      </w:r>
      <w:r w:rsidR="00F352C7" w:rsidRPr="00BB4005">
        <w:rPr>
          <w:rFonts w:ascii="Times New Roman" w:hAnsi="Times New Roman" w:cs="Times New Roman"/>
          <w:sz w:val="28"/>
          <w:szCs w:val="28"/>
        </w:rPr>
        <w:t>Фильтрационные и емкостные свойства пород-коллекторов.</w:t>
      </w:r>
    </w:p>
    <w:p w:rsidR="008B5C40" w:rsidRPr="00BB4005" w:rsidRDefault="008B5C4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Залежи и месторождения углеродов. Основные типы ловушек углеводородов. Строение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сводовой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и массивной залежей углеводородов. Геологический профиль месторождения. Структурная карта.</w:t>
      </w:r>
    </w:p>
    <w:p w:rsidR="008B5C40" w:rsidRPr="00BB4005" w:rsidRDefault="008B5C4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Поиск и разведка месторождений природных углеродов. Коэффициент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углеводородоотдачи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пластов.</w:t>
      </w:r>
    </w:p>
    <w:p w:rsidR="008B5C40" w:rsidRPr="00BB4005" w:rsidRDefault="008B5C4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Геологический разрез скважины. Стратегическая характеристика разреза. Глубина залегания и толщина стратегических подразделений, азимут и углы падения пластов. Литологическая характеристика разреза. Название, </w:t>
      </w:r>
      <w:r w:rsidRPr="00BB4005">
        <w:rPr>
          <w:rFonts w:ascii="Times New Roman" w:hAnsi="Times New Roman" w:cs="Times New Roman"/>
          <w:sz w:val="28"/>
          <w:szCs w:val="28"/>
        </w:rPr>
        <w:lastRenderedPageBreak/>
        <w:t>относительное содержания, описание и строение горных пород по стратегическим подразделениям.</w:t>
      </w:r>
    </w:p>
    <w:p w:rsidR="008B5C40" w:rsidRPr="00BB4005" w:rsidRDefault="008B5C4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Физико-механические свойства горных пород </w:t>
      </w:r>
      <w:r w:rsidR="006973C0" w:rsidRPr="00BB4005">
        <w:rPr>
          <w:rFonts w:ascii="Times New Roman" w:hAnsi="Times New Roman" w:cs="Times New Roman"/>
          <w:sz w:val="28"/>
          <w:szCs w:val="28"/>
        </w:rPr>
        <w:t xml:space="preserve">по разрезу скважины. Промысловая классификация пород по твердости и </w:t>
      </w:r>
      <w:proofErr w:type="spellStart"/>
      <w:r w:rsidR="006973C0" w:rsidRPr="00BB4005">
        <w:rPr>
          <w:rFonts w:ascii="Times New Roman" w:hAnsi="Times New Roman" w:cs="Times New Roman"/>
          <w:sz w:val="28"/>
          <w:szCs w:val="28"/>
        </w:rPr>
        <w:t>абразивности</w:t>
      </w:r>
      <w:proofErr w:type="spellEnd"/>
      <w:r w:rsidR="006973C0" w:rsidRPr="00BB4005">
        <w:rPr>
          <w:rFonts w:ascii="Times New Roman" w:hAnsi="Times New Roman" w:cs="Times New Roman"/>
          <w:sz w:val="28"/>
          <w:szCs w:val="28"/>
        </w:rPr>
        <w:t xml:space="preserve">. Глинистость, </w:t>
      </w:r>
      <w:proofErr w:type="spellStart"/>
      <w:r w:rsidR="006973C0" w:rsidRPr="00BB4005">
        <w:rPr>
          <w:rFonts w:ascii="Times New Roman" w:hAnsi="Times New Roman" w:cs="Times New Roman"/>
          <w:sz w:val="28"/>
          <w:szCs w:val="28"/>
        </w:rPr>
        <w:t>карбонатность</w:t>
      </w:r>
      <w:proofErr w:type="spellEnd"/>
      <w:r w:rsidR="006973C0" w:rsidRPr="00BB4005">
        <w:rPr>
          <w:rFonts w:ascii="Times New Roman" w:hAnsi="Times New Roman" w:cs="Times New Roman"/>
          <w:sz w:val="28"/>
          <w:szCs w:val="28"/>
        </w:rPr>
        <w:t xml:space="preserve">, соленость пород. </w:t>
      </w:r>
      <w:proofErr w:type="spellStart"/>
      <w:r w:rsidR="006973C0" w:rsidRPr="00BB4005">
        <w:rPr>
          <w:rFonts w:ascii="Times New Roman" w:hAnsi="Times New Roman" w:cs="Times New Roman"/>
          <w:sz w:val="28"/>
          <w:szCs w:val="28"/>
        </w:rPr>
        <w:t>Характеритика</w:t>
      </w:r>
      <w:proofErr w:type="spellEnd"/>
      <w:r w:rsidR="006973C0" w:rsidRPr="00BB40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973C0" w:rsidRPr="00BB4005">
        <w:rPr>
          <w:rFonts w:ascii="Times New Roman" w:hAnsi="Times New Roman" w:cs="Times New Roman"/>
          <w:sz w:val="28"/>
          <w:szCs w:val="28"/>
        </w:rPr>
        <w:t>свойствапластовых</w:t>
      </w:r>
      <w:proofErr w:type="spellEnd"/>
      <w:r w:rsidR="006973C0" w:rsidRPr="00BB4005">
        <w:rPr>
          <w:rFonts w:ascii="Times New Roman" w:hAnsi="Times New Roman" w:cs="Times New Roman"/>
          <w:sz w:val="28"/>
          <w:szCs w:val="28"/>
        </w:rPr>
        <w:t xml:space="preserve"> флюидов.</w:t>
      </w:r>
    </w:p>
    <w:p w:rsidR="006973C0" w:rsidRPr="00BB4005" w:rsidRDefault="006973C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Температура и давление в скважине. Геотермический градиент и геотермическая ступень. Тепловой режим скважины.</w:t>
      </w:r>
    </w:p>
    <w:p w:rsidR="006973C0" w:rsidRPr="00BB4005" w:rsidRDefault="006973C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Гестатическое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(горное) давление. Градиент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геостатического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давления.</w:t>
      </w:r>
    </w:p>
    <w:p w:rsidR="006973C0" w:rsidRPr="00BB4005" w:rsidRDefault="006973C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Поровое давление. Пластовое давление. Градиент порового (пластового) давления. Нормальное и аномальное пластовое (поровое) давление. Коэффициент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аномальности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порового (пластового) давления. Основные причины образования аномального давления.</w:t>
      </w:r>
    </w:p>
    <w:p w:rsidR="006973C0" w:rsidRPr="00BB4005" w:rsidRDefault="006973C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Давление и градиент давления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гидроразрыва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пласта горной породы. Давление и градиент давления поглощения пласта горной породы.</w:t>
      </w:r>
    </w:p>
    <w:p w:rsidR="006973C0" w:rsidRPr="00BB4005" w:rsidRDefault="006973C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Геофизическаие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методы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иследования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скважин. Электрический каротаж. Радиоактивный каротаж. Акустический метод. </w:t>
      </w:r>
      <w:r w:rsidR="00872137" w:rsidRPr="00BB4005">
        <w:rPr>
          <w:rFonts w:ascii="Times New Roman" w:hAnsi="Times New Roman" w:cs="Times New Roman"/>
          <w:sz w:val="28"/>
          <w:szCs w:val="28"/>
        </w:rPr>
        <w:t xml:space="preserve">Газовый каротаж. Термометрия скважин. </w:t>
      </w:r>
      <w:proofErr w:type="spellStart"/>
      <w:r w:rsidR="00872137" w:rsidRPr="00BB4005">
        <w:rPr>
          <w:rFonts w:ascii="Times New Roman" w:hAnsi="Times New Roman" w:cs="Times New Roman"/>
          <w:sz w:val="28"/>
          <w:szCs w:val="28"/>
        </w:rPr>
        <w:t>Инклинометрия</w:t>
      </w:r>
      <w:proofErr w:type="spellEnd"/>
      <w:r w:rsidR="00872137" w:rsidRPr="00BB4005">
        <w:rPr>
          <w:rFonts w:ascii="Times New Roman" w:hAnsi="Times New Roman" w:cs="Times New Roman"/>
          <w:sz w:val="28"/>
          <w:szCs w:val="28"/>
        </w:rPr>
        <w:t xml:space="preserve">, кавернометрия и </w:t>
      </w:r>
      <w:proofErr w:type="spellStart"/>
      <w:r w:rsidR="00872137" w:rsidRPr="00BB4005">
        <w:rPr>
          <w:rFonts w:ascii="Times New Roman" w:hAnsi="Times New Roman" w:cs="Times New Roman"/>
          <w:sz w:val="28"/>
          <w:szCs w:val="28"/>
        </w:rPr>
        <w:t>профилометрия</w:t>
      </w:r>
      <w:proofErr w:type="spellEnd"/>
      <w:r w:rsidR="00872137" w:rsidRPr="00BB4005">
        <w:rPr>
          <w:rFonts w:ascii="Times New Roman" w:hAnsi="Times New Roman" w:cs="Times New Roman"/>
          <w:sz w:val="28"/>
          <w:szCs w:val="28"/>
        </w:rPr>
        <w:t xml:space="preserve"> скважин.</w:t>
      </w:r>
    </w:p>
    <w:p w:rsidR="00872137" w:rsidRPr="00BB4005" w:rsidRDefault="0087213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Отбор и исследование керна и шлама.</w:t>
      </w:r>
    </w:p>
    <w:p w:rsidR="00872137" w:rsidRPr="00BB4005" w:rsidRDefault="0087213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72137" w:rsidRPr="00BB4005" w:rsidRDefault="0087213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72137" w:rsidRPr="00BB4005" w:rsidRDefault="00872137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3. Строительство нефтяных и газовых скважин</w:t>
      </w:r>
    </w:p>
    <w:p w:rsidR="00872137" w:rsidRPr="00BB4005" w:rsidRDefault="0087213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Скважина как горнотехническое сооружение. Элементы скважины: ствол, устье, ось, стенки, забой.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Обсаненный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необсаженный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(открытый ствол) интервалы скважины. Траектории ствола скважины: вертикальная, наклонно направленная, горизонтальн</w:t>
      </w:r>
      <w:r w:rsidR="00760F7A" w:rsidRPr="00BB4005">
        <w:rPr>
          <w:rFonts w:ascii="Times New Roman" w:hAnsi="Times New Roman" w:cs="Times New Roman"/>
          <w:sz w:val="28"/>
          <w:szCs w:val="28"/>
        </w:rPr>
        <w:t>ая. Глубина и протяжность скважи</w:t>
      </w:r>
      <w:r w:rsidRPr="00BB4005">
        <w:rPr>
          <w:rFonts w:ascii="Times New Roman" w:hAnsi="Times New Roman" w:cs="Times New Roman"/>
          <w:sz w:val="28"/>
          <w:szCs w:val="28"/>
        </w:rPr>
        <w:t>ны.</w:t>
      </w:r>
    </w:p>
    <w:p w:rsidR="00872137" w:rsidRPr="00BB4005" w:rsidRDefault="0087213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Конструкция скважины. Параметры конструкции скважины, последовательность их выбора. Типы конструкций скважин по назначению: опоры, параметрические, структурные, поисково-оценочные, разведочные,</w:t>
      </w:r>
      <w:r w:rsidR="004A2437" w:rsidRPr="00BB4005">
        <w:rPr>
          <w:rFonts w:ascii="Times New Roman" w:hAnsi="Times New Roman" w:cs="Times New Roman"/>
          <w:sz w:val="28"/>
          <w:szCs w:val="28"/>
        </w:rPr>
        <w:t xml:space="preserve"> эксплуатационные, специальные. Классификация скважин по глубине. Глубины современных скважин.</w:t>
      </w:r>
    </w:p>
    <w:p w:rsidR="004A2437" w:rsidRPr="00BB4005" w:rsidRDefault="004A243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Вращательный способ механического бурения скважин: роторный, с использованием верхнего привода, с забойным двигателем.</w:t>
      </w:r>
    </w:p>
    <w:p w:rsidR="00760F7A" w:rsidRPr="00BB4005" w:rsidRDefault="00760F7A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Цикл строительства скважины и его структура. Сущность основных этапов цикла </w:t>
      </w:r>
      <w:r w:rsidR="00AE02CE" w:rsidRPr="00BB4005">
        <w:rPr>
          <w:rFonts w:ascii="Times New Roman" w:hAnsi="Times New Roman" w:cs="Times New Roman"/>
          <w:sz w:val="28"/>
          <w:szCs w:val="28"/>
        </w:rPr>
        <w:t xml:space="preserve">строительства скважины: подготовительные работы к строительству; монтаж буровой </w:t>
      </w:r>
    </w:p>
    <w:p w:rsidR="00AE02CE" w:rsidRPr="00BB4005" w:rsidRDefault="00AE02CE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>Установки и оборудования; подготовительные работы к строительству; монтаж буровой установки и оборудования; подготовительные работы к бурению; бурение (углубление ствола скважины); крепление ствола и разоб</w:t>
      </w:r>
      <w:r w:rsidR="0035660A" w:rsidRPr="00BB4005">
        <w:rPr>
          <w:rFonts w:ascii="Times New Roman" w:hAnsi="Times New Roman" w:cs="Times New Roman"/>
          <w:sz w:val="28"/>
          <w:szCs w:val="28"/>
        </w:rPr>
        <w:t>щение пластов; опробо</w:t>
      </w:r>
      <w:r w:rsidRPr="00BB4005">
        <w:rPr>
          <w:rFonts w:ascii="Times New Roman" w:hAnsi="Times New Roman" w:cs="Times New Roman"/>
          <w:sz w:val="28"/>
          <w:szCs w:val="28"/>
        </w:rPr>
        <w:t xml:space="preserve">вание </w:t>
      </w:r>
      <w:r w:rsidR="0035660A" w:rsidRPr="00BB4005">
        <w:rPr>
          <w:rFonts w:ascii="Times New Roman" w:hAnsi="Times New Roman" w:cs="Times New Roman"/>
          <w:sz w:val="28"/>
          <w:szCs w:val="28"/>
        </w:rPr>
        <w:t xml:space="preserve">перспективных пластов и испытание скважины на приток флюидов; демонтаж буровой установки и оборудование перспективных пластов и испытание скважины на приток флюидов; демонтаж буровой установки и </w:t>
      </w:r>
      <w:r w:rsidR="0035660A" w:rsidRPr="00BB4005">
        <w:rPr>
          <w:rFonts w:ascii="Times New Roman" w:hAnsi="Times New Roman" w:cs="Times New Roman"/>
          <w:sz w:val="28"/>
          <w:szCs w:val="28"/>
        </w:rPr>
        <w:lastRenderedPageBreak/>
        <w:t>оборудования, отправка их на новую точку бурения; размещение технологических отходов бурения и рекультивация нарушенных земель.</w:t>
      </w:r>
    </w:p>
    <w:p w:rsidR="0035660A" w:rsidRPr="00BB4005" w:rsidRDefault="0035660A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Геолого-технический наряд и проект на строительство скважины.</w:t>
      </w:r>
    </w:p>
    <w:p w:rsidR="008F18D1" w:rsidRPr="00BB4005" w:rsidRDefault="008F18D1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Современные установки для бурения нефтяных и газовых скважин, их основные узлы и механизмы. Оборудование и КИП, применяемые для бурения скважин.</w:t>
      </w:r>
    </w:p>
    <w:p w:rsidR="008F18D1" w:rsidRPr="00BB4005" w:rsidRDefault="008F18D1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Породоразрушающий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инструмент. Виды долот.</w:t>
      </w:r>
    </w:p>
    <w:p w:rsidR="008F18D1" w:rsidRPr="00BB4005" w:rsidRDefault="008F18D1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Бурильная колонна. Ведущая труба. </w:t>
      </w:r>
      <w:r w:rsidR="00F726A8" w:rsidRPr="00BB4005">
        <w:rPr>
          <w:rFonts w:ascii="Times New Roman" w:hAnsi="Times New Roman" w:cs="Times New Roman"/>
          <w:sz w:val="28"/>
          <w:szCs w:val="28"/>
        </w:rPr>
        <w:t>Бурильные трубы. Переводники. Компоновка низа бурильной колонны (КНБК) – назначение, виды и типы КНБК.</w:t>
      </w:r>
    </w:p>
    <w:p w:rsidR="00F726A8" w:rsidRPr="00BB4005" w:rsidRDefault="00F726A8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Механизмы и инструмент, применяемые при </w:t>
      </w:r>
      <w:proofErr w:type="spellStart"/>
      <w:proofErr w:type="gramStart"/>
      <w:r w:rsidRPr="00BB4005">
        <w:rPr>
          <w:rFonts w:ascii="Times New Roman" w:hAnsi="Times New Roman" w:cs="Times New Roman"/>
          <w:sz w:val="28"/>
          <w:szCs w:val="28"/>
        </w:rPr>
        <w:t>спуско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-подъемных</w:t>
      </w:r>
      <w:proofErr w:type="gramEnd"/>
      <w:r w:rsidRPr="00BB4005">
        <w:rPr>
          <w:rFonts w:ascii="Times New Roman" w:hAnsi="Times New Roman" w:cs="Times New Roman"/>
          <w:sz w:val="28"/>
          <w:szCs w:val="28"/>
        </w:rPr>
        <w:t xml:space="preserve"> операциях. Элеваторы.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Штропа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. Клинья. Ключи для свинчивания 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развинчивания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.</w:t>
      </w:r>
    </w:p>
    <w:p w:rsidR="00F726A8" w:rsidRPr="00BB4005" w:rsidRDefault="00F726A8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Технология углубления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скважены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. Параметры режима бурения.</w:t>
      </w:r>
    </w:p>
    <w:p w:rsidR="0078332A" w:rsidRPr="00BB4005" w:rsidRDefault="00F726A8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Промывка скважин. Промывочные жидкости. </w:t>
      </w:r>
      <w:r w:rsidR="0078332A" w:rsidRPr="00BB4005">
        <w:rPr>
          <w:rFonts w:ascii="Times New Roman" w:hAnsi="Times New Roman" w:cs="Times New Roman"/>
          <w:sz w:val="28"/>
          <w:szCs w:val="28"/>
        </w:rPr>
        <w:t>Технологические свойства промывочных жидкостей. Реагенты и материалы для приготовления и кондиционирования промывочных жидкостей. Циркуляционная система буровой установки и оборудование для очистки промывочных жидкостей.</w:t>
      </w:r>
    </w:p>
    <w:p w:rsidR="0078332A" w:rsidRPr="00BB4005" w:rsidRDefault="0078332A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Обсадная колонна. Обсадные трубы. Оснастка низа обсадной </w:t>
      </w:r>
      <w:r w:rsidR="00C31701" w:rsidRPr="00BB4005">
        <w:rPr>
          <w:rFonts w:ascii="Times New Roman" w:hAnsi="Times New Roman" w:cs="Times New Roman"/>
          <w:sz w:val="28"/>
          <w:szCs w:val="28"/>
        </w:rPr>
        <w:t>колонны. Спуск обсадных колонн.</w:t>
      </w:r>
    </w:p>
    <w:p w:rsidR="00C31701" w:rsidRPr="00BB4005" w:rsidRDefault="00C31701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Цементирование обсадных колонн. Таможенные материалы. Свойства цементного раствора и цементного камня. Цементировочное оборудование и технические средства. Контроль качества цементирования.</w:t>
      </w:r>
    </w:p>
    <w:p w:rsidR="00C31701" w:rsidRPr="00BB4005" w:rsidRDefault="00C31701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Опрессовка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и испытание колонн на герметичность.</w:t>
      </w:r>
    </w:p>
    <w:p w:rsidR="00C31701" w:rsidRPr="00BB4005" w:rsidRDefault="00C31701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Аварии и сложение при бурении скважин. Предупреждение и ликвидация аварий и осложнений.  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Ловильный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инструмент.</w:t>
      </w:r>
    </w:p>
    <w:p w:rsidR="00C31701" w:rsidRPr="00BB4005" w:rsidRDefault="00C31701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>Противовыбросовое оборудование (ПВО) скважин: назначение, конструкция, управление ПВО.</w:t>
      </w:r>
    </w:p>
    <w:p w:rsidR="00C31701" w:rsidRPr="00BB4005" w:rsidRDefault="00C31701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Испытание пластов в процессе бурения. </w:t>
      </w:r>
      <w:r w:rsidR="008444B5" w:rsidRPr="00BB4005">
        <w:rPr>
          <w:rFonts w:ascii="Times New Roman" w:hAnsi="Times New Roman" w:cs="Times New Roman"/>
          <w:sz w:val="28"/>
          <w:szCs w:val="28"/>
        </w:rPr>
        <w:t xml:space="preserve">Освоение скважины. Оборудование устья скважины. Перфорация </w:t>
      </w:r>
      <w:proofErr w:type="spellStart"/>
      <w:r w:rsidR="008444B5" w:rsidRPr="00BB4005">
        <w:rPr>
          <w:rFonts w:ascii="Times New Roman" w:hAnsi="Times New Roman" w:cs="Times New Roman"/>
          <w:sz w:val="28"/>
          <w:szCs w:val="28"/>
        </w:rPr>
        <w:t>эксплутационной</w:t>
      </w:r>
      <w:proofErr w:type="spellEnd"/>
      <w:r w:rsidR="008444B5" w:rsidRPr="00BB4005">
        <w:rPr>
          <w:rFonts w:ascii="Times New Roman" w:hAnsi="Times New Roman" w:cs="Times New Roman"/>
          <w:sz w:val="28"/>
          <w:szCs w:val="28"/>
        </w:rPr>
        <w:t xml:space="preserve"> колонны. Спуск насосно-компрессорных труб. Способы вызова притока из скважины. Пробная эксплуатация. Сдача скважины в эксплуатацию.</w:t>
      </w:r>
    </w:p>
    <w:p w:rsidR="008444B5" w:rsidRDefault="008444B5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C5794" w:rsidRPr="00BB4005" w:rsidRDefault="005C5794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444B5" w:rsidRPr="00BB4005" w:rsidRDefault="008444B5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 xml:space="preserve">Тема 4. Добыча нефти, газа и </w:t>
      </w:r>
      <w:proofErr w:type="spellStart"/>
      <w:r w:rsidRPr="00BB4005">
        <w:rPr>
          <w:rFonts w:ascii="Times New Roman" w:hAnsi="Times New Roman" w:cs="Times New Roman"/>
          <w:b/>
          <w:sz w:val="28"/>
          <w:szCs w:val="28"/>
        </w:rPr>
        <w:t>газоконденсата</w:t>
      </w:r>
      <w:proofErr w:type="spellEnd"/>
    </w:p>
    <w:p w:rsidR="008444B5" w:rsidRPr="00BB4005" w:rsidRDefault="008444B5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Разработка нефтяных, газовых и газоконденсатных месторождений. Системы разработки месторождений. Разработка нефтяных месторождений. Разработка газовых месторождений. Разработка газоконденсатных месторождений.</w:t>
      </w:r>
    </w:p>
    <w:p w:rsidR="008444B5" w:rsidRPr="00BB4005" w:rsidRDefault="008444B5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Способы эксплуатации нефтяных скважин. Условия фонтанирования скважины. Обустройство скважины подъемной колонной и фонтанной устьевой арматурой. Краткая характеристика насосно-компрессорных труб, трубной </w:t>
      </w:r>
      <w:r w:rsidRPr="00BB4005">
        <w:rPr>
          <w:rFonts w:ascii="Times New Roman" w:hAnsi="Times New Roman" w:cs="Times New Roman"/>
          <w:sz w:val="28"/>
          <w:szCs w:val="28"/>
        </w:rPr>
        <w:lastRenderedPageBreak/>
        <w:t>головки и фонтанной елки. Освоение и пуск в эксплуатацию фонтанной скважины. Регулирование работы фонтанной скважины.</w:t>
      </w:r>
    </w:p>
    <w:p w:rsidR="00581248" w:rsidRPr="00BB4005" w:rsidRDefault="00581248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Газлифтная эксплуатация нефтяных скважин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штаноговыми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насосами. Схема и особенности эксплуатация скважин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штаноговой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насосной установкой. Принцип работы станка-качалки и штанговых насосов. Схема оснащения </w:t>
      </w:r>
      <w:r w:rsidR="00855F73" w:rsidRPr="00BB4005">
        <w:rPr>
          <w:rFonts w:ascii="Times New Roman" w:hAnsi="Times New Roman" w:cs="Times New Roman"/>
          <w:sz w:val="28"/>
          <w:szCs w:val="28"/>
        </w:rPr>
        <w:t>скважины и обвязки ее устья.</w:t>
      </w:r>
    </w:p>
    <w:p w:rsidR="00855F73" w:rsidRPr="00BB4005" w:rsidRDefault="00855F73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Эксплуатация газовых 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газокрнденсатных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скважин. Особенности режима эксплуатации скважин. Контроль за работой скважин.</w:t>
      </w:r>
    </w:p>
    <w:p w:rsidR="00855F73" w:rsidRPr="00BB4005" w:rsidRDefault="00855F73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Методы увеличения производительности скважин. Кислотные обработки скважин,  гидравлический разрыв пласта, гидропескоструйная перфорация,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виброобработкапризабойного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участка скважин, разрыв пласта давлением пороховых газов, торпедирование скважин, тепловое воздействие на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призабойный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участок скважин.</w:t>
      </w:r>
    </w:p>
    <w:p w:rsidR="00855F73" w:rsidRPr="00BB4005" w:rsidRDefault="00855F73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Промысловный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сбор 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подготовка</w:t>
      </w:r>
      <w:r w:rsidR="00417A47" w:rsidRPr="00BB4005">
        <w:rPr>
          <w:rFonts w:ascii="Times New Roman" w:hAnsi="Times New Roman" w:cs="Times New Roman"/>
          <w:sz w:val="28"/>
          <w:szCs w:val="28"/>
        </w:rPr>
        <w:t>нефти</w:t>
      </w:r>
      <w:proofErr w:type="spellEnd"/>
      <w:r w:rsidR="00417A47" w:rsidRPr="00BB4005">
        <w:rPr>
          <w:rFonts w:ascii="Times New Roman" w:hAnsi="Times New Roman" w:cs="Times New Roman"/>
          <w:sz w:val="28"/>
          <w:szCs w:val="28"/>
        </w:rPr>
        <w:t xml:space="preserve">  и газа к переработке и дальнему транспорту. Компоненты продукции, поступающей из нефтяных, газовых и газоконденсатных скважин. Принципиальная схема промыслового сбора и подгото</w:t>
      </w:r>
      <w:r w:rsidR="004F5210" w:rsidRPr="00BB4005">
        <w:rPr>
          <w:rFonts w:ascii="Times New Roman" w:hAnsi="Times New Roman" w:cs="Times New Roman"/>
          <w:sz w:val="28"/>
          <w:szCs w:val="28"/>
        </w:rPr>
        <w:t>в</w:t>
      </w:r>
      <w:r w:rsidR="00417A47" w:rsidRPr="00BB4005">
        <w:rPr>
          <w:rFonts w:ascii="Times New Roman" w:hAnsi="Times New Roman" w:cs="Times New Roman"/>
          <w:sz w:val="28"/>
          <w:szCs w:val="28"/>
        </w:rPr>
        <w:t xml:space="preserve">ки нефти и газа к переработке </w:t>
      </w:r>
      <w:r w:rsidR="004F5210" w:rsidRPr="00BB4005">
        <w:rPr>
          <w:rFonts w:ascii="Times New Roman" w:hAnsi="Times New Roman" w:cs="Times New Roman"/>
          <w:sz w:val="28"/>
          <w:szCs w:val="28"/>
        </w:rPr>
        <w:t>и дальнему транспорту.</w:t>
      </w:r>
    </w:p>
    <w:p w:rsidR="004F5210" w:rsidRPr="00BB4005" w:rsidRDefault="004F521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210" w:rsidRPr="00BB4005" w:rsidRDefault="004F5210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5. Капитальный ремонт скважин</w:t>
      </w:r>
    </w:p>
    <w:p w:rsidR="004F5210" w:rsidRPr="00BB4005" w:rsidRDefault="004F521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Классификация ремонтных работ в скважинах: капитальный и текущий ремонт скважин.</w:t>
      </w:r>
    </w:p>
    <w:p w:rsidR="004F5210" w:rsidRPr="00BB4005" w:rsidRDefault="004F521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Единицы ремонтных работ различного назначения: капитальный ремонт скважины; текущий ремонт скважины;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скважино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-операция по повышению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нефтеотдачи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пластов.</w:t>
      </w:r>
    </w:p>
    <w:p w:rsidR="004F5210" w:rsidRPr="00BB4005" w:rsidRDefault="004F521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Способы доставки к заданной зоне ствола скважины инструмента, технологических материалов (реагентов) или приборов при ремонтных работах в скважинах: с помощью специально спускаемой колонны труб; путем закачивания по НКТ или межтрубному пространству; на кабеле или на канате.</w:t>
      </w:r>
    </w:p>
    <w:p w:rsidR="004F5210" w:rsidRPr="00BB4005" w:rsidRDefault="004F521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Общая характеристика видов работ по капитальному ремонту скважин и технико-технологические требования к их сдаче: КР1 Ремонтно-изоляционные работы; КР2 Устранение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негерметичностиэкплутационной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колонны; КР3 Устранение аварий, допущенных в процессе эксплуатации или ремонта; КР4 Переход на другие горизонты и приоб</w:t>
      </w:r>
      <w:r w:rsidR="0046323F" w:rsidRPr="00BB4005">
        <w:rPr>
          <w:rFonts w:ascii="Times New Roman" w:hAnsi="Times New Roman" w:cs="Times New Roman"/>
          <w:sz w:val="28"/>
          <w:szCs w:val="28"/>
        </w:rPr>
        <w:t xml:space="preserve">щение пластов; КР5 Внедрение и ремонт установок ОРЭ, ОРЗ, </w:t>
      </w:r>
      <w:proofErr w:type="spellStart"/>
      <w:r w:rsidR="0046323F" w:rsidRPr="00BB4005">
        <w:rPr>
          <w:rFonts w:ascii="Times New Roman" w:hAnsi="Times New Roman" w:cs="Times New Roman"/>
          <w:sz w:val="28"/>
          <w:szCs w:val="28"/>
        </w:rPr>
        <w:t>пакеров-отсекателей</w:t>
      </w:r>
      <w:proofErr w:type="spellEnd"/>
      <w:r w:rsidR="0046323F" w:rsidRPr="00BB4005">
        <w:rPr>
          <w:rFonts w:ascii="Times New Roman" w:hAnsi="Times New Roman" w:cs="Times New Roman"/>
          <w:sz w:val="28"/>
          <w:szCs w:val="28"/>
        </w:rPr>
        <w:t xml:space="preserve">; КР6 Комплекс подземных работ, связанных с бурением КР7 Обработка </w:t>
      </w:r>
      <w:proofErr w:type="spellStart"/>
      <w:r w:rsidR="0046323F" w:rsidRPr="00BB4005">
        <w:rPr>
          <w:rFonts w:ascii="Times New Roman" w:hAnsi="Times New Roman" w:cs="Times New Roman"/>
          <w:sz w:val="28"/>
          <w:szCs w:val="28"/>
        </w:rPr>
        <w:t>призабойной</w:t>
      </w:r>
      <w:proofErr w:type="spellEnd"/>
      <w:r w:rsidR="0046323F" w:rsidRPr="00BB4005">
        <w:rPr>
          <w:rFonts w:ascii="Times New Roman" w:hAnsi="Times New Roman" w:cs="Times New Roman"/>
          <w:sz w:val="28"/>
          <w:szCs w:val="28"/>
        </w:rPr>
        <w:t xml:space="preserve"> зоны; КР8 Исследование скважин; КР9 Перевод скважин на использование по другому назначению; КР10 Ввод в эксплуатацию и ремонт нагнетательных скважин; КР11 Консервация и </w:t>
      </w:r>
      <w:proofErr w:type="spellStart"/>
      <w:r w:rsidR="0046323F" w:rsidRPr="00BB4005">
        <w:rPr>
          <w:rFonts w:ascii="Times New Roman" w:hAnsi="Times New Roman" w:cs="Times New Roman"/>
          <w:sz w:val="28"/>
          <w:szCs w:val="28"/>
        </w:rPr>
        <w:t>расконсервация</w:t>
      </w:r>
      <w:proofErr w:type="spellEnd"/>
      <w:r w:rsidR="0046323F" w:rsidRPr="00BB4005">
        <w:rPr>
          <w:rFonts w:ascii="Times New Roman" w:hAnsi="Times New Roman" w:cs="Times New Roman"/>
          <w:sz w:val="28"/>
          <w:szCs w:val="28"/>
        </w:rPr>
        <w:t xml:space="preserve"> скважин; КР12 Прочие виды работ.</w:t>
      </w:r>
    </w:p>
    <w:p w:rsidR="0046323F" w:rsidRPr="00BB4005" w:rsidRDefault="0046323F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6323F" w:rsidRPr="00BB4005" w:rsidRDefault="0046323F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6. Оборудование для капитального ремонта скважин</w:t>
      </w:r>
    </w:p>
    <w:p w:rsidR="0046323F" w:rsidRPr="00BB4005" w:rsidRDefault="0046323F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Классификация, устройство и техническая характеристика подъемников и агрегатов для ремонта скважин. Функциональное назначение и основные </w:t>
      </w:r>
      <w:r w:rsidRPr="00BB4005">
        <w:rPr>
          <w:rFonts w:ascii="Times New Roman" w:hAnsi="Times New Roman" w:cs="Times New Roman"/>
          <w:sz w:val="28"/>
          <w:szCs w:val="28"/>
        </w:rPr>
        <w:lastRenderedPageBreak/>
        <w:t>характеристики механизмов и узлов подъемников и агрегатов для ремонта скважин.</w:t>
      </w:r>
    </w:p>
    <w:p w:rsidR="0046323F" w:rsidRPr="00BB4005" w:rsidRDefault="0046323F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Функциональное назначение, устройство и техническая характеристика цементировочных агрегатов.</w:t>
      </w:r>
    </w:p>
    <w:p w:rsidR="0046323F" w:rsidRPr="00BB4005" w:rsidRDefault="0046323F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Функциональное назначение, устройство и техническая характеристика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цементносмесительных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машин.</w:t>
      </w:r>
    </w:p>
    <w:p w:rsidR="0046323F" w:rsidRPr="00BB4005" w:rsidRDefault="0046323F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Функциональное назначение, устройство и техническая характеристика </w:t>
      </w:r>
      <w:r w:rsidR="00331AC6" w:rsidRPr="00BB4005">
        <w:rPr>
          <w:rFonts w:ascii="Times New Roman" w:hAnsi="Times New Roman" w:cs="Times New Roman"/>
          <w:sz w:val="28"/>
          <w:szCs w:val="28"/>
        </w:rPr>
        <w:t xml:space="preserve">блока </w:t>
      </w:r>
      <w:proofErr w:type="spellStart"/>
      <w:r w:rsidR="00331AC6" w:rsidRPr="00BB4005">
        <w:rPr>
          <w:rFonts w:ascii="Times New Roman" w:hAnsi="Times New Roman" w:cs="Times New Roman"/>
          <w:sz w:val="28"/>
          <w:szCs w:val="28"/>
        </w:rPr>
        <w:t>манифольда</w:t>
      </w:r>
      <w:proofErr w:type="spellEnd"/>
      <w:r w:rsidR="00331AC6" w:rsidRPr="00BB4005">
        <w:rPr>
          <w:rFonts w:ascii="Times New Roman" w:hAnsi="Times New Roman" w:cs="Times New Roman"/>
          <w:sz w:val="28"/>
          <w:szCs w:val="28"/>
        </w:rPr>
        <w:t>.</w:t>
      </w:r>
    </w:p>
    <w:p w:rsidR="00331AC6" w:rsidRPr="00BB4005" w:rsidRDefault="00331AC6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Функциональное назначение, устройство и техническая характеристика технических средств, входящих в «Типовой табель технического оснащения цеха капитального ремонта скважин» согласно РД 153-39-97 «Правила ведения ремонтных работ в скважинах».</w:t>
      </w:r>
    </w:p>
    <w:p w:rsidR="00331AC6" w:rsidRPr="00BB4005" w:rsidRDefault="00331AC6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Правила эксплуатации и технического обслуживания оборудования. Требования промышленной безопасности к эксплуатации агрегатов и мобильных буровых установок, используемых для капитального ремонта скважин.</w:t>
      </w:r>
    </w:p>
    <w:p w:rsidR="00331AC6" w:rsidRPr="00BB4005" w:rsidRDefault="00331AC6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Ремонт оборудования. Виды планово-предупредительных ремонтов: мелкий (текущий), средний и капитальный. Типовые работы при ремонте оборудования. Мелкий ремонт оборудования. Проверка работы оборудования после ремонта. Средний ремонт оборудования с частичной разборкой и использованием запасных узлов и деталей. Обкатка и проверка работы оборудования после среднего ремонта.</w:t>
      </w:r>
    </w:p>
    <w:p w:rsidR="00331AC6" w:rsidRPr="00BB4005" w:rsidRDefault="00331AC6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Капитальный ремонт оборудования: организация и проведение его в ремонтных цехах и мастерских </w:t>
      </w:r>
      <w:r w:rsidR="0009243D" w:rsidRPr="00BB4005">
        <w:rPr>
          <w:rFonts w:ascii="Times New Roman" w:hAnsi="Times New Roman" w:cs="Times New Roman"/>
          <w:sz w:val="28"/>
          <w:szCs w:val="28"/>
        </w:rPr>
        <w:t>базы производственного обслуживания предприятия и на ремонтно-механических заводах. Требования к качеству капитального ремонта. Испытание отремонтированного оборудования.</w:t>
      </w:r>
    </w:p>
    <w:p w:rsidR="00573023" w:rsidRPr="00BB4005" w:rsidRDefault="00573023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3023" w:rsidRPr="00BB4005" w:rsidRDefault="00573023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7. Подготовительные работы к капитальному ремонту скважин</w:t>
      </w:r>
    </w:p>
    <w:p w:rsidR="00573023" w:rsidRPr="00BB4005" w:rsidRDefault="00573023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Глушение скважин. Скважины, подлежащие глушению. Общие требования, предъявляемые к жидкостям для глушения скважин. Требования, предъявляемые к жидкостям для глушения скважин на месторождениях с наличием сероводорода.</w:t>
      </w:r>
    </w:p>
    <w:p w:rsidR="00573023" w:rsidRPr="00BB4005" w:rsidRDefault="00573023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Подготовительные работы. Проверка наличия циркуляции в скважине и принятие решение о категории ремонта. Определение величины текущего пластового давления. Расчет требуемой плотности жидкости глушения </w:t>
      </w:r>
      <w:r w:rsidR="005A74AB" w:rsidRPr="00BB4005">
        <w:rPr>
          <w:rFonts w:ascii="Times New Roman" w:hAnsi="Times New Roman" w:cs="Times New Roman"/>
          <w:sz w:val="28"/>
          <w:szCs w:val="28"/>
        </w:rPr>
        <w:t xml:space="preserve">и определение необходимого ее количества. Приготовление требуемого объема жидкости соответствующей плотности с учетом аварийного запаса. Остановка и разрядка скважины, проверка исправности запорной арматуры на устьевом оборудовании. Расстановка агрегатов и автоцистерн, обвязка оборудования и </w:t>
      </w:r>
      <w:proofErr w:type="spellStart"/>
      <w:r w:rsidR="005A74AB" w:rsidRPr="00BB4005">
        <w:rPr>
          <w:rFonts w:ascii="Times New Roman" w:hAnsi="Times New Roman" w:cs="Times New Roman"/>
          <w:sz w:val="28"/>
          <w:szCs w:val="28"/>
        </w:rPr>
        <w:t>гидроиспытание</w:t>
      </w:r>
      <w:proofErr w:type="spellEnd"/>
      <w:r w:rsidR="005A74AB" w:rsidRPr="00BB4005">
        <w:rPr>
          <w:rFonts w:ascii="Times New Roman" w:hAnsi="Times New Roman" w:cs="Times New Roman"/>
          <w:sz w:val="28"/>
          <w:szCs w:val="28"/>
        </w:rPr>
        <w:t xml:space="preserve"> негативной линии, оборудованной </w:t>
      </w:r>
      <w:r w:rsidR="00CA179B" w:rsidRPr="00BB4005">
        <w:rPr>
          <w:rFonts w:ascii="Times New Roman" w:hAnsi="Times New Roman" w:cs="Times New Roman"/>
          <w:sz w:val="28"/>
          <w:szCs w:val="28"/>
        </w:rPr>
        <w:t>обратным клапаном.</w:t>
      </w:r>
    </w:p>
    <w:p w:rsidR="00CA179B" w:rsidRPr="00BB4005" w:rsidRDefault="00CA179B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Проведение процесса глушения.</w:t>
      </w:r>
      <w:r w:rsidR="005A32F9" w:rsidRPr="00BB4005">
        <w:rPr>
          <w:rFonts w:ascii="Times New Roman" w:hAnsi="Times New Roman" w:cs="Times New Roman"/>
          <w:sz w:val="28"/>
          <w:szCs w:val="28"/>
        </w:rPr>
        <w:t xml:space="preserve"> Замена скважиной жидкости на жидкость глушения при полной или частичной замене скважинной жидкости с восстановлением или без восстановления циркуляции. Условия заполнения </w:t>
      </w:r>
      <w:r w:rsidR="005A32F9" w:rsidRPr="00BB4005">
        <w:rPr>
          <w:rFonts w:ascii="Times New Roman" w:hAnsi="Times New Roman" w:cs="Times New Roman"/>
          <w:sz w:val="28"/>
          <w:szCs w:val="28"/>
        </w:rPr>
        <w:lastRenderedPageBreak/>
        <w:t xml:space="preserve">колонны жидкостью глушения при ее </w:t>
      </w:r>
      <w:proofErr w:type="spellStart"/>
      <w:r w:rsidR="005A32F9" w:rsidRPr="00BB4005">
        <w:rPr>
          <w:rFonts w:ascii="Times New Roman" w:hAnsi="Times New Roman" w:cs="Times New Roman"/>
          <w:sz w:val="28"/>
          <w:szCs w:val="28"/>
        </w:rPr>
        <w:t>прокачивании</w:t>
      </w:r>
      <w:proofErr w:type="spellEnd"/>
      <w:r w:rsidR="005A32F9" w:rsidRPr="00BB4005">
        <w:rPr>
          <w:rFonts w:ascii="Times New Roman" w:hAnsi="Times New Roman" w:cs="Times New Roman"/>
          <w:sz w:val="28"/>
          <w:szCs w:val="28"/>
        </w:rPr>
        <w:t xml:space="preserve"> на поглощение. Глушение фонтанных (газлифтных) и нагнетательных скважин. Глушение скважин с низкой приемистостью пластов. Глушение скважин с высоким газовым фактором и большим интервалом перфорации при поглощении жидкости глушения в высокопроницаемых интервалах. Действия бригады КРС при обнаружении </w:t>
      </w:r>
      <w:proofErr w:type="spellStart"/>
      <w:r w:rsidR="005A32F9" w:rsidRPr="00BB4005">
        <w:rPr>
          <w:rFonts w:ascii="Times New Roman" w:hAnsi="Times New Roman" w:cs="Times New Roman"/>
          <w:sz w:val="28"/>
          <w:szCs w:val="28"/>
        </w:rPr>
        <w:t>нефтегазопроявлений</w:t>
      </w:r>
      <w:proofErr w:type="spellEnd"/>
      <w:r w:rsidR="005A32F9" w:rsidRPr="00BB4005">
        <w:rPr>
          <w:rFonts w:ascii="Times New Roman" w:hAnsi="Times New Roman" w:cs="Times New Roman"/>
          <w:sz w:val="28"/>
          <w:szCs w:val="28"/>
        </w:rPr>
        <w:t xml:space="preserve"> в процессе глушения скважин.</w:t>
      </w:r>
    </w:p>
    <w:p w:rsidR="005A32F9" w:rsidRPr="00BB4005" w:rsidRDefault="005A32F9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Передислокация оборудования и ремонтной бригады.</w:t>
      </w:r>
      <w:r w:rsidR="008F2D67" w:rsidRPr="00BB4005">
        <w:rPr>
          <w:rFonts w:ascii="Times New Roman" w:hAnsi="Times New Roman" w:cs="Times New Roman"/>
          <w:sz w:val="28"/>
          <w:szCs w:val="28"/>
        </w:rPr>
        <w:t xml:space="preserve"> Составление плана переезда и карты нефтепромысловых дорог на участке переброски оборудования. Подготовка нефтепромысловой дороги и переброска оборудования. Устройство рабочей площадки, мостков и стеллажей для труб и штанг около скважины для проведения ремонтных работ.</w:t>
      </w:r>
    </w:p>
    <w:p w:rsidR="008F2D67" w:rsidRPr="00BB4005" w:rsidRDefault="008F2D6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Подготовка устья скважины. Сооружение якоря для крепления оттяжек. Снижение до атмосферного давления в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затрубном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пространстве перед разборкой устьевой арматуры скважины. Глушение скважины при отсут</w:t>
      </w:r>
      <w:r w:rsidR="005A7215" w:rsidRPr="00BB4005">
        <w:rPr>
          <w:rFonts w:ascii="Times New Roman" w:hAnsi="Times New Roman" w:cs="Times New Roman"/>
          <w:sz w:val="28"/>
          <w:szCs w:val="28"/>
        </w:rPr>
        <w:t>ст</w:t>
      </w:r>
      <w:r w:rsidRPr="00BB4005">
        <w:rPr>
          <w:rFonts w:ascii="Times New Roman" w:hAnsi="Times New Roman" w:cs="Times New Roman"/>
          <w:sz w:val="28"/>
          <w:szCs w:val="28"/>
        </w:rPr>
        <w:t xml:space="preserve">вии забойного </w:t>
      </w:r>
      <w:r w:rsidR="005A7215" w:rsidRPr="00BB4005">
        <w:rPr>
          <w:rFonts w:ascii="Times New Roman" w:hAnsi="Times New Roman" w:cs="Times New Roman"/>
          <w:sz w:val="28"/>
          <w:szCs w:val="28"/>
        </w:rPr>
        <w:t>клапана-</w:t>
      </w:r>
      <w:proofErr w:type="spellStart"/>
      <w:r w:rsidR="005A7215" w:rsidRPr="00BB4005">
        <w:rPr>
          <w:rFonts w:ascii="Times New Roman" w:hAnsi="Times New Roman" w:cs="Times New Roman"/>
          <w:sz w:val="28"/>
          <w:szCs w:val="28"/>
        </w:rPr>
        <w:t>отсекателя</w:t>
      </w:r>
      <w:proofErr w:type="spellEnd"/>
      <w:r w:rsidR="005A7215" w:rsidRPr="00BB4005">
        <w:rPr>
          <w:rFonts w:ascii="Times New Roman" w:hAnsi="Times New Roman" w:cs="Times New Roman"/>
          <w:sz w:val="28"/>
          <w:szCs w:val="28"/>
        </w:rPr>
        <w:t xml:space="preserve">. Оснащение устья скважины с возможным </w:t>
      </w:r>
      <w:proofErr w:type="spellStart"/>
      <w:r w:rsidR="005A7215" w:rsidRPr="00BB4005">
        <w:rPr>
          <w:rFonts w:ascii="Times New Roman" w:hAnsi="Times New Roman" w:cs="Times New Roman"/>
          <w:sz w:val="28"/>
          <w:szCs w:val="28"/>
        </w:rPr>
        <w:t>нефтегазопроявлением</w:t>
      </w:r>
      <w:proofErr w:type="spellEnd"/>
      <w:r w:rsidR="005A7215" w:rsidRPr="00BB4005">
        <w:rPr>
          <w:rFonts w:ascii="Times New Roman" w:hAnsi="Times New Roman" w:cs="Times New Roman"/>
          <w:sz w:val="28"/>
          <w:szCs w:val="28"/>
        </w:rPr>
        <w:t xml:space="preserve"> на период работы противовыбросовым оборудованием в соответствии с планом </w:t>
      </w:r>
      <w:r w:rsidR="00216E82" w:rsidRPr="00BB4005">
        <w:rPr>
          <w:rFonts w:ascii="Times New Roman" w:hAnsi="Times New Roman" w:cs="Times New Roman"/>
          <w:sz w:val="28"/>
          <w:szCs w:val="28"/>
        </w:rPr>
        <w:t>производства работ. Подготовка рабочей зоны для установки передвижного агрегата. Монтаж передвижного агрегата. Расстановка оборудования. Монтаж мачты.</w:t>
      </w:r>
    </w:p>
    <w:p w:rsidR="00216E82" w:rsidRPr="00BB4005" w:rsidRDefault="00216E82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Подготовка труб: проверка состояния поверхности, муфт и резьбовых соединений,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шаблонирование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, измерение длины труб,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руппирование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труб по комплектам в соответствии с их типами и размерами.</w:t>
      </w:r>
    </w:p>
    <w:p w:rsidR="00216E82" w:rsidRPr="00BB4005" w:rsidRDefault="00216E82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Операции, выполняемые помощником бурильщика при подготовительных работах к капитальному ремонту скважины.</w:t>
      </w:r>
    </w:p>
    <w:p w:rsidR="00216E82" w:rsidRPr="00BB4005" w:rsidRDefault="00216E82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16E82" w:rsidRPr="00BB4005" w:rsidRDefault="00062249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8. Ремонтно-изоляционные работы</w:t>
      </w:r>
    </w:p>
    <w:p w:rsidR="00062249" w:rsidRPr="00BB4005" w:rsidRDefault="00062249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Виды ремонтно-изоляционных работ: отключение отдельных обводненных интервалов пласта, отключение отдельных пластов, исправление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негерметичности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цементного кольца. Наращивание цементного кольца за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эксплутационной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, промежуточной колоннами, кондуктором.</w:t>
      </w:r>
    </w:p>
    <w:p w:rsidR="00062249" w:rsidRPr="00BB4005" w:rsidRDefault="00062249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Отключение пластов или их отдельных интервалов методом тампонирования под давлением без остановки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пакера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через общий фильтр или установкой съемного или разбуриваемого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пакера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через фильтр отключаемого пласта: глушение скважины; спуск НКТ с «пером» или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пакером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(съемным или разбуриваемым); при отключении верхних или промежуточных </w:t>
      </w:r>
      <w:r w:rsidR="00600FEA" w:rsidRPr="00BB4005">
        <w:rPr>
          <w:rFonts w:ascii="Times New Roman" w:hAnsi="Times New Roman" w:cs="Times New Roman"/>
          <w:sz w:val="28"/>
          <w:szCs w:val="28"/>
        </w:rPr>
        <w:t xml:space="preserve">пластов – операции по предохранению нижних продуктивных пластов (заполнение ствола скважины в интервале от искусственного забоя до отметки на 1,5-2,0 м ниже подошвы отключаемого пласта песком, глиной или вязкоупругим составом, установка цементного моста или взрыв </w:t>
      </w:r>
      <w:proofErr w:type="spellStart"/>
      <w:r w:rsidR="00600FEA" w:rsidRPr="00BB4005">
        <w:rPr>
          <w:rFonts w:ascii="Times New Roman" w:hAnsi="Times New Roman" w:cs="Times New Roman"/>
          <w:sz w:val="28"/>
          <w:szCs w:val="28"/>
        </w:rPr>
        <w:t>пакера</w:t>
      </w:r>
      <w:proofErr w:type="spellEnd"/>
      <w:r w:rsidR="00600FEA" w:rsidRPr="00BB4005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="0039324E" w:rsidRPr="00BB4005">
        <w:rPr>
          <w:rFonts w:ascii="Times New Roman" w:hAnsi="Times New Roman" w:cs="Times New Roman"/>
          <w:sz w:val="28"/>
          <w:szCs w:val="28"/>
        </w:rPr>
        <w:t>гидроиспытание</w:t>
      </w:r>
      <w:proofErr w:type="spellEnd"/>
      <w:r w:rsidR="0039324E" w:rsidRPr="00BB4005">
        <w:rPr>
          <w:rFonts w:ascii="Times New Roman" w:hAnsi="Times New Roman" w:cs="Times New Roman"/>
          <w:sz w:val="28"/>
          <w:szCs w:val="28"/>
        </w:rPr>
        <w:t xml:space="preserve"> НКТ или НКТ с </w:t>
      </w:r>
      <w:proofErr w:type="spellStart"/>
      <w:r w:rsidR="0039324E" w:rsidRPr="00BB4005">
        <w:rPr>
          <w:rFonts w:ascii="Times New Roman" w:hAnsi="Times New Roman" w:cs="Times New Roman"/>
          <w:sz w:val="28"/>
          <w:szCs w:val="28"/>
        </w:rPr>
        <w:t>пакером</w:t>
      </w:r>
      <w:proofErr w:type="spellEnd"/>
      <w:r w:rsidR="0039324E" w:rsidRPr="00BB4005">
        <w:rPr>
          <w:rFonts w:ascii="Times New Roman" w:hAnsi="Times New Roman" w:cs="Times New Roman"/>
          <w:sz w:val="28"/>
          <w:szCs w:val="28"/>
        </w:rPr>
        <w:t xml:space="preserve">; определение приемистости вскрытого интервала пласта, работы по увеличению приемистости изолируемого интервала; выбор типа и объема </w:t>
      </w:r>
      <w:proofErr w:type="spellStart"/>
      <w:r w:rsidR="0039324E" w:rsidRPr="00BB4005">
        <w:rPr>
          <w:rFonts w:ascii="Times New Roman" w:hAnsi="Times New Roman" w:cs="Times New Roman"/>
          <w:sz w:val="28"/>
          <w:szCs w:val="28"/>
        </w:rPr>
        <w:t>тампонажного</w:t>
      </w:r>
      <w:proofErr w:type="spellEnd"/>
      <w:r w:rsidR="0039324E" w:rsidRPr="00BB4005">
        <w:rPr>
          <w:rFonts w:ascii="Times New Roman" w:hAnsi="Times New Roman" w:cs="Times New Roman"/>
          <w:sz w:val="28"/>
          <w:szCs w:val="28"/>
        </w:rPr>
        <w:t xml:space="preserve"> раствора; приготовление и закачка под давлением в заданный </w:t>
      </w:r>
      <w:r w:rsidR="0039324E" w:rsidRPr="00BB4005">
        <w:rPr>
          <w:rFonts w:ascii="Times New Roman" w:hAnsi="Times New Roman" w:cs="Times New Roman"/>
          <w:sz w:val="28"/>
          <w:szCs w:val="28"/>
        </w:rPr>
        <w:lastRenderedPageBreak/>
        <w:t xml:space="preserve">интервал </w:t>
      </w:r>
      <w:proofErr w:type="spellStart"/>
      <w:r w:rsidR="0039324E" w:rsidRPr="00BB4005">
        <w:rPr>
          <w:rFonts w:ascii="Times New Roman" w:hAnsi="Times New Roman" w:cs="Times New Roman"/>
          <w:sz w:val="28"/>
          <w:szCs w:val="28"/>
        </w:rPr>
        <w:t>тампонажного</w:t>
      </w:r>
      <w:proofErr w:type="spellEnd"/>
      <w:r w:rsidR="0039324E" w:rsidRPr="00BB4005">
        <w:rPr>
          <w:rFonts w:ascii="Times New Roman" w:hAnsi="Times New Roman" w:cs="Times New Roman"/>
          <w:sz w:val="28"/>
          <w:szCs w:val="28"/>
        </w:rPr>
        <w:t xml:space="preserve"> раствора; ОЗЦ, проверка моста и </w:t>
      </w:r>
      <w:proofErr w:type="spellStart"/>
      <w:r w:rsidR="0039324E" w:rsidRPr="00BB4005">
        <w:rPr>
          <w:rFonts w:ascii="Times New Roman" w:hAnsi="Times New Roman" w:cs="Times New Roman"/>
          <w:sz w:val="28"/>
          <w:szCs w:val="28"/>
        </w:rPr>
        <w:t>гидроиспытание</w:t>
      </w:r>
      <w:proofErr w:type="spellEnd"/>
      <w:r w:rsidR="0039324E" w:rsidRPr="00BB4005">
        <w:rPr>
          <w:rFonts w:ascii="Times New Roman" w:hAnsi="Times New Roman" w:cs="Times New Roman"/>
          <w:sz w:val="28"/>
          <w:szCs w:val="28"/>
        </w:rPr>
        <w:t xml:space="preserve"> эксплуатационной  колонны; дополнительная перфорация </w:t>
      </w:r>
      <w:proofErr w:type="spellStart"/>
      <w:r w:rsidR="0039324E" w:rsidRPr="00BB4005">
        <w:rPr>
          <w:rFonts w:ascii="Times New Roman" w:hAnsi="Times New Roman" w:cs="Times New Roman"/>
          <w:sz w:val="28"/>
          <w:szCs w:val="28"/>
        </w:rPr>
        <w:t>эксплутационной</w:t>
      </w:r>
      <w:proofErr w:type="spellEnd"/>
      <w:r w:rsidR="0039324E" w:rsidRPr="00BB4005">
        <w:rPr>
          <w:rFonts w:ascii="Times New Roman" w:hAnsi="Times New Roman" w:cs="Times New Roman"/>
          <w:sz w:val="28"/>
          <w:szCs w:val="28"/>
        </w:rPr>
        <w:t xml:space="preserve"> колонны в интервале продуктивного пласта; перекрытие дополнительно металлическим пластырем интервала перфорации после проведения тампонирования под давлением при отключении верхних и промежуточных пластов, </w:t>
      </w:r>
      <w:r w:rsidR="0041442B" w:rsidRPr="00BB4005">
        <w:rPr>
          <w:rFonts w:ascii="Times New Roman" w:hAnsi="Times New Roman" w:cs="Times New Roman"/>
          <w:sz w:val="28"/>
          <w:szCs w:val="28"/>
        </w:rPr>
        <w:t>эксплуатация которых осуществляется при депрессии на пласт более 2 МПа.</w:t>
      </w:r>
    </w:p>
    <w:p w:rsidR="0041442B" w:rsidRPr="00BB4005" w:rsidRDefault="0041442B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Проведение работ по ограничению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водопритоков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и использовании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тампожных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составов, селективно воздействующих на участки пласта с различными насыщающими жидкостями и селективно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отверждающихся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в них.</w:t>
      </w:r>
    </w:p>
    <w:p w:rsidR="0041442B" w:rsidRPr="00BB4005" w:rsidRDefault="0041442B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Ремонтные работы методом тампонирования в скважинах, содержащих в продукции сероводород, выполняются с применением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сероводородостойкихтампонажных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материалов на минеральной или </w:t>
      </w:r>
      <w:r w:rsidR="003F0878" w:rsidRPr="00BB4005">
        <w:rPr>
          <w:rFonts w:ascii="Times New Roman" w:hAnsi="Times New Roman" w:cs="Times New Roman"/>
          <w:sz w:val="28"/>
          <w:szCs w:val="28"/>
        </w:rPr>
        <w:t>полимерной основе.</w:t>
      </w:r>
    </w:p>
    <w:p w:rsidR="003F0878" w:rsidRPr="00BB4005" w:rsidRDefault="003F0878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Исправление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негермитичности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цементного кольца: глушение скважины; оборудование устья скважины с учетом возможности осуществления прямой и обратной циркуляции, а также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расхаживания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труб; подъем НКТ и скважинного оборудования, проведение комплекса геофизических и гидродинамических исследований; определение приемистости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флюидопроводящих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каналов в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заколонном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пространстве и направления давления потока, а также степени отдачи</w:t>
      </w:r>
      <w:r w:rsidR="008E6A6D" w:rsidRPr="00BB4005">
        <w:rPr>
          <w:rFonts w:ascii="Times New Roman" w:hAnsi="Times New Roman" w:cs="Times New Roman"/>
          <w:sz w:val="28"/>
          <w:szCs w:val="28"/>
        </w:rPr>
        <w:t xml:space="preserve"> пластом поглощения жидкости. Анализ геолого-технических характеристик пласта и работы скважины: величины кривизны и каверзности ствола скважины; глубины расположения </w:t>
      </w:r>
      <w:proofErr w:type="spellStart"/>
      <w:r w:rsidR="008E6A6D" w:rsidRPr="00BB4005">
        <w:rPr>
          <w:rFonts w:ascii="Times New Roman" w:hAnsi="Times New Roman" w:cs="Times New Roman"/>
          <w:sz w:val="28"/>
          <w:szCs w:val="28"/>
        </w:rPr>
        <w:t>центраторов</w:t>
      </w:r>
      <w:proofErr w:type="spellEnd"/>
      <w:r w:rsidR="008E6A6D" w:rsidRPr="00BB4005">
        <w:rPr>
          <w:rFonts w:ascii="Times New Roman" w:hAnsi="Times New Roman" w:cs="Times New Roman"/>
          <w:sz w:val="28"/>
          <w:szCs w:val="28"/>
        </w:rPr>
        <w:t xml:space="preserve"> и других элементов технологической оснастки обсадной колонны; температуры и пластового давления;</w:t>
      </w:r>
      <w:r w:rsidR="00C97190" w:rsidRPr="00BB4005">
        <w:rPr>
          <w:rFonts w:ascii="Times New Roman" w:hAnsi="Times New Roman" w:cs="Times New Roman"/>
          <w:sz w:val="28"/>
          <w:szCs w:val="28"/>
        </w:rPr>
        <w:t xml:space="preserve"> типа горных пород; давление </w:t>
      </w:r>
      <w:proofErr w:type="spellStart"/>
      <w:r w:rsidR="00C97190" w:rsidRPr="00BB4005">
        <w:rPr>
          <w:rFonts w:ascii="Times New Roman" w:hAnsi="Times New Roman" w:cs="Times New Roman"/>
          <w:sz w:val="28"/>
          <w:szCs w:val="28"/>
        </w:rPr>
        <w:t>гидроразрыва</w:t>
      </w:r>
      <w:proofErr w:type="spellEnd"/>
      <w:r w:rsidR="00C97190" w:rsidRPr="00BB4005">
        <w:rPr>
          <w:rFonts w:ascii="Times New Roman" w:hAnsi="Times New Roman" w:cs="Times New Roman"/>
          <w:sz w:val="28"/>
          <w:szCs w:val="28"/>
        </w:rPr>
        <w:t>; дебита скважины; содержания и гранулометрического состава механических примесей продукции</w:t>
      </w:r>
      <w:r w:rsidR="00FE3A42" w:rsidRPr="00BB4005">
        <w:rPr>
          <w:rFonts w:ascii="Times New Roman" w:hAnsi="Times New Roman" w:cs="Times New Roman"/>
          <w:sz w:val="28"/>
          <w:szCs w:val="28"/>
        </w:rPr>
        <w:t>; химического состава изолируемого флюида.</w:t>
      </w:r>
      <w:r w:rsidR="00703587" w:rsidRPr="00BB4005">
        <w:rPr>
          <w:rFonts w:ascii="Times New Roman" w:hAnsi="Times New Roman" w:cs="Times New Roman"/>
          <w:sz w:val="28"/>
          <w:szCs w:val="28"/>
        </w:rPr>
        <w:t xml:space="preserve"> Проверка скважины на заполнение и определение приемистости дефектной части крепи при установившемся режиме подачи жидкости. Оценка объема отдаваемой пластом жидкости. Лабораторный анализ </w:t>
      </w:r>
      <w:proofErr w:type="spellStart"/>
      <w:r w:rsidR="00703587" w:rsidRPr="00BB4005">
        <w:rPr>
          <w:rFonts w:ascii="Times New Roman" w:hAnsi="Times New Roman" w:cs="Times New Roman"/>
          <w:sz w:val="28"/>
          <w:szCs w:val="28"/>
        </w:rPr>
        <w:t>тампонажного</w:t>
      </w:r>
      <w:proofErr w:type="spellEnd"/>
      <w:r w:rsidR="00703587" w:rsidRPr="00BB4005">
        <w:rPr>
          <w:rFonts w:ascii="Times New Roman" w:hAnsi="Times New Roman" w:cs="Times New Roman"/>
          <w:sz w:val="28"/>
          <w:szCs w:val="28"/>
        </w:rPr>
        <w:t xml:space="preserve"> состава в условиях ожидаемых температуры и давления. Соотношение времени начала </w:t>
      </w:r>
      <w:proofErr w:type="spellStart"/>
      <w:r w:rsidR="00703587" w:rsidRPr="00BB4005">
        <w:rPr>
          <w:rFonts w:ascii="Times New Roman" w:hAnsi="Times New Roman" w:cs="Times New Roman"/>
          <w:sz w:val="28"/>
          <w:szCs w:val="28"/>
        </w:rPr>
        <w:t>загустеваниятампонажного</w:t>
      </w:r>
      <w:proofErr w:type="spellEnd"/>
      <w:r w:rsidR="00703587" w:rsidRPr="00BB4005">
        <w:rPr>
          <w:rFonts w:ascii="Times New Roman" w:hAnsi="Times New Roman" w:cs="Times New Roman"/>
          <w:sz w:val="28"/>
          <w:szCs w:val="28"/>
        </w:rPr>
        <w:t xml:space="preserve"> состава и расчетной продолжительности технологического процесса. </w:t>
      </w:r>
      <w:r w:rsidR="00AC54FE" w:rsidRPr="00BB4005">
        <w:rPr>
          <w:rFonts w:ascii="Times New Roman" w:hAnsi="Times New Roman" w:cs="Times New Roman"/>
          <w:sz w:val="28"/>
          <w:szCs w:val="28"/>
        </w:rPr>
        <w:t xml:space="preserve">Дополнительные подготовительные операции при </w:t>
      </w:r>
      <w:proofErr w:type="spellStart"/>
      <w:r w:rsidR="00AC54FE" w:rsidRPr="00BB4005">
        <w:rPr>
          <w:rFonts w:ascii="Times New Roman" w:hAnsi="Times New Roman" w:cs="Times New Roman"/>
          <w:sz w:val="28"/>
          <w:szCs w:val="28"/>
        </w:rPr>
        <w:t>исправлениенегермитичности</w:t>
      </w:r>
      <w:proofErr w:type="spellEnd"/>
      <w:r w:rsidR="00AC54FE" w:rsidRPr="00BB4005">
        <w:rPr>
          <w:rFonts w:ascii="Times New Roman" w:hAnsi="Times New Roman" w:cs="Times New Roman"/>
          <w:sz w:val="28"/>
          <w:szCs w:val="28"/>
        </w:rPr>
        <w:t xml:space="preserve"> цементного кольца, расположенного над продуктивным пластом. Создание </w:t>
      </w:r>
      <w:proofErr w:type="spellStart"/>
      <w:r w:rsidR="00AC54FE" w:rsidRPr="00BB4005">
        <w:rPr>
          <w:rFonts w:ascii="Times New Roman" w:hAnsi="Times New Roman" w:cs="Times New Roman"/>
          <w:sz w:val="28"/>
          <w:szCs w:val="28"/>
        </w:rPr>
        <w:t>спецотвертий</w:t>
      </w:r>
      <w:proofErr w:type="spellEnd"/>
      <w:r w:rsidR="00AC54FE" w:rsidRPr="00BB4005">
        <w:rPr>
          <w:rFonts w:ascii="Times New Roman" w:hAnsi="Times New Roman" w:cs="Times New Roman"/>
          <w:sz w:val="28"/>
          <w:szCs w:val="28"/>
        </w:rPr>
        <w:t xml:space="preserve"> на участке над эксплуатационным фильтром против плотных пород. Перекрытие интервала перфорации (в интервале продуктивного </w:t>
      </w:r>
      <w:proofErr w:type="gramStart"/>
      <w:r w:rsidR="00AC54FE" w:rsidRPr="00BB4005">
        <w:rPr>
          <w:rFonts w:ascii="Times New Roman" w:hAnsi="Times New Roman" w:cs="Times New Roman"/>
          <w:sz w:val="28"/>
          <w:szCs w:val="28"/>
        </w:rPr>
        <w:t>пласта)песчаной</w:t>
      </w:r>
      <w:proofErr w:type="gramEnd"/>
      <w:r w:rsidR="00AC54FE" w:rsidRPr="00BB4005">
        <w:rPr>
          <w:rFonts w:ascii="Times New Roman" w:hAnsi="Times New Roman" w:cs="Times New Roman"/>
          <w:sz w:val="28"/>
          <w:szCs w:val="28"/>
        </w:rPr>
        <w:t xml:space="preserve"> пробки и сверху слоем глины </w:t>
      </w:r>
      <w:r w:rsidR="00C24D52" w:rsidRPr="00BB4005">
        <w:rPr>
          <w:rFonts w:ascii="Times New Roman" w:hAnsi="Times New Roman" w:cs="Times New Roman"/>
          <w:sz w:val="28"/>
          <w:szCs w:val="28"/>
        </w:rPr>
        <w:t xml:space="preserve">взрыв-паром типа ВП. Тампонирование через </w:t>
      </w:r>
      <w:proofErr w:type="spellStart"/>
      <w:r w:rsidR="00C24D52" w:rsidRPr="00BB4005">
        <w:rPr>
          <w:rFonts w:ascii="Times New Roman" w:hAnsi="Times New Roman" w:cs="Times New Roman"/>
          <w:sz w:val="28"/>
          <w:szCs w:val="28"/>
        </w:rPr>
        <w:t>эксплутационный</w:t>
      </w:r>
      <w:proofErr w:type="spellEnd"/>
      <w:r w:rsidR="00C24D52" w:rsidRPr="00BB4005">
        <w:rPr>
          <w:rFonts w:ascii="Times New Roman" w:hAnsi="Times New Roman" w:cs="Times New Roman"/>
          <w:sz w:val="28"/>
          <w:szCs w:val="28"/>
        </w:rPr>
        <w:t xml:space="preserve"> фильтр. Замер глубины </w:t>
      </w:r>
      <w:r w:rsidR="00852FE5" w:rsidRPr="00BB4005">
        <w:rPr>
          <w:rFonts w:ascii="Times New Roman" w:hAnsi="Times New Roman" w:cs="Times New Roman"/>
          <w:sz w:val="28"/>
          <w:szCs w:val="28"/>
        </w:rPr>
        <w:t>установки песчаной пробки (взрыв-</w:t>
      </w:r>
      <w:proofErr w:type="spellStart"/>
      <w:r w:rsidR="00852FE5" w:rsidRPr="00BB4005">
        <w:rPr>
          <w:rFonts w:ascii="Times New Roman" w:hAnsi="Times New Roman" w:cs="Times New Roman"/>
          <w:sz w:val="28"/>
          <w:szCs w:val="28"/>
        </w:rPr>
        <w:t>пакера</w:t>
      </w:r>
      <w:proofErr w:type="spellEnd"/>
      <w:r w:rsidR="00852FE5" w:rsidRPr="00BB4005">
        <w:rPr>
          <w:rFonts w:ascii="Times New Roman" w:hAnsi="Times New Roman" w:cs="Times New Roman"/>
          <w:sz w:val="28"/>
          <w:szCs w:val="28"/>
        </w:rPr>
        <w:t xml:space="preserve">). Определение приемистости изолируемого объекта. Спуск и установка башмака заливочной колонны. </w:t>
      </w:r>
      <w:proofErr w:type="spellStart"/>
      <w:r w:rsidR="00852FE5" w:rsidRPr="00BB4005">
        <w:rPr>
          <w:rFonts w:ascii="Times New Roman" w:hAnsi="Times New Roman" w:cs="Times New Roman"/>
          <w:sz w:val="28"/>
          <w:szCs w:val="28"/>
        </w:rPr>
        <w:t>Гидроиспытание</w:t>
      </w:r>
      <w:proofErr w:type="spellEnd"/>
      <w:r w:rsidR="00852FE5" w:rsidRPr="00BB4005">
        <w:rPr>
          <w:rFonts w:ascii="Times New Roman" w:hAnsi="Times New Roman" w:cs="Times New Roman"/>
          <w:sz w:val="28"/>
          <w:szCs w:val="28"/>
        </w:rPr>
        <w:t xml:space="preserve"> колонны НКТ и </w:t>
      </w:r>
      <w:proofErr w:type="spellStart"/>
      <w:r w:rsidR="00852FE5" w:rsidRPr="00BB4005">
        <w:rPr>
          <w:rFonts w:ascii="Times New Roman" w:hAnsi="Times New Roman" w:cs="Times New Roman"/>
          <w:sz w:val="28"/>
          <w:szCs w:val="28"/>
        </w:rPr>
        <w:t>пакера</w:t>
      </w:r>
      <w:proofErr w:type="spellEnd"/>
      <w:r w:rsidR="00852FE5" w:rsidRPr="00BB4005">
        <w:rPr>
          <w:rFonts w:ascii="Times New Roman" w:hAnsi="Times New Roman" w:cs="Times New Roman"/>
          <w:sz w:val="28"/>
          <w:szCs w:val="28"/>
        </w:rPr>
        <w:t xml:space="preserve">. Приготовление, закачка и </w:t>
      </w:r>
      <w:proofErr w:type="spellStart"/>
      <w:r w:rsidR="00852FE5" w:rsidRPr="00BB4005">
        <w:rPr>
          <w:rFonts w:ascii="Times New Roman" w:hAnsi="Times New Roman" w:cs="Times New Roman"/>
          <w:sz w:val="28"/>
          <w:szCs w:val="28"/>
        </w:rPr>
        <w:t>продавкатампонажного</w:t>
      </w:r>
      <w:proofErr w:type="spellEnd"/>
      <w:r w:rsidR="00852FE5" w:rsidRPr="00BB4005">
        <w:rPr>
          <w:rFonts w:ascii="Times New Roman" w:hAnsi="Times New Roman" w:cs="Times New Roman"/>
          <w:sz w:val="28"/>
          <w:szCs w:val="28"/>
        </w:rPr>
        <w:t xml:space="preserve"> раствора в заданный интервал. ОЗЦ и проверка </w:t>
      </w:r>
      <w:proofErr w:type="spellStart"/>
      <w:r w:rsidR="00852FE5" w:rsidRPr="00BB4005">
        <w:rPr>
          <w:rFonts w:ascii="Times New Roman" w:hAnsi="Times New Roman" w:cs="Times New Roman"/>
          <w:sz w:val="28"/>
          <w:szCs w:val="28"/>
        </w:rPr>
        <w:lastRenderedPageBreak/>
        <w:t>эксплутационной</w:t>
      </w:r>
      <w:proofErr w:type="spellEnd"/>
      <w:r w:rsidR="00852FE5" w:rsidRPr="00BB4005">
        <w:rPr>
          <w:rFonts w:ascii="Times New Roman" w:hAnsi="Times New Roman" w:cs="Times New Roman"/>
          <w:sz w:val="28"/>
          <w:szCs w:val="28"/>
        </w:rPr>
        <w:t xml:space="preserve"> колонны на </w:t>
      </w:r>
      <w:proofErr w:type="spellStart"/>
      <w:r w:rsidR="00852FE5" w:rsidRPr="00BB4005">
        <w:rPr>
          <w:rFonts w:ascii="Times New Roman" w:hAnsi="Times New Roman" w:cs="Times New Roman"/>
          <w:sz w:val="28"/>
          <w:szCs w:val="28"/>
        </w:rPr>
        <w:t>гермитичность</w:t>
      </w:r>
      <w:proofErr w:type="spellEnd"/>
      <w:r w:rsidR="00852FE5" w:rsidRPr="00BB40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52FE5" w:rsidRPr="00BB4005">
        <w:rPr>
          <w:rFonts w:ascii="Times New Roman" w:hAnsi="Times New Roman" w:cs="Times New Roman"/>
          <w:sz w:val="28"/>
          <w:szCs w:val="28"/>
        </w:rPr>
        <w:t>Разбуривание</w:t>
      </w:r>
      <w:r w:rsidR="00F23FB8" w:rsidRPr="00BB4005">
        <w:rPr>
          <w:rFonts w:ascii="Times New Roman" w:hAnsi="Times New Roman" w:cs="Times New Roman"/>
          <w:sz w:val="28"/>
          <w:szCs w:val="28"/>
        </w:rPr>
        <w:t>цементного</w:t>
      </w:r>
      <w:proofErr w:type="spellEnd"/>
      <w:r w:rsidR="00F23FB8" w:rsidRPr="00BB4005">
        <w:rPr>
          <w:rFonts w:ascii="Times New Roman" w:hAnsi="Times New Roman" w:cs="Times New Roman"/>
          <w:sz w:val="28"/>
          <w:szCs w:val="28"/>
        </w:rPr>
        <w:t xml:space="preserve"> моста. Вымыв из скважины песчаной пробки. Оценка качества РИР с помощью геофизических и гидродинамических методов исследований.</w:t>
      </w:r>
    </w:p>
    <w:p w:rsidR="00F23FB8" w:rsidRPr="00BB4005" w:rsidRDefault="00F23FB8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Исправление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негермитичности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цементного кольца, расположенного ниже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эксплутационного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объекта (пласта).</w:t>
      </w:r>
    </w:p>
    <w:p w:rsidR="00F23FB8" w:rsidRPr="00BB4005" w:rsidRDefault="00F23FB8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 xml:space="preserve">Наращивание цементного кольца за обсадной колонной. Анализ информации из дела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скважеины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:</w:t>
      </w:r>
      <w:r w:rsidR="00DA46A4" w:rsidRPr="00BB4005">
        <w:rPr>
          <w:rFonts w:ascii="Times New Roman" w:hAnsi="Times New Roman" w:cs="Times New Roman"/>
          <w:sz w:val="28"/>
          <w:szCs w:val="28"/>
        </w:rPr>
        <w:t xml:space="preserve"> параметры глинистого и цементного растворов, использованных при первичном цементировании; наличие и интенсивность поглощения в процессе бурения скважины; тип буферной жидкости и другие необходимые данные. Остановка скважины и определение динамики восстановления давления в межколонном пространстве. Глушение скважины. Подъем и ревизия НКТ. </w:t>
      </w:r>
      <w:proofErr w:type="spellStart"/>
      <w:r w:rsidR="00DA46A4" w:rsidRPr="00BB4005">
        <w:rPr>
          <w:rFonts w:ascii="Times New Roman" w:hAnsi="Times New Roman" w:cs="Times New Roman"/>
          <w:sz w:val="28"/>
          <w:szCs w:val="28"/>
        </w:rPr>
        <w:t>Шаблонированиеэксплутационной</w:t>
      </w:r>
      <w:proofErr w:type="spellEnd"/>
      <w:r w:rsidR="00DA46A4" w:rsidRPr="00BB4005">
        <w:rPr>
          <w:rFonts w:ascii="Times New Roman" w:hAnsi="Times New Roman" w:cs="Times New Roman"/>
          <w:sz w:val="28"/>
          <w:szCs w:val="28"/>
        </w:rPr>
        <w:t xml:space="preserve"> колонны. Установка цементного моста при разгрузке НКТ с промывкой. Проведение комплекса геофизических и </w:t>
      </w:r>
      <w:proofErr w:type="spellStart"/>
      <w:r w:rsidR="00DA46A4" w:rsidRPr="00BB4005">
        <w:rPr>
          <w:rFonts w:ascii="Times New Roman" w:hAnsi="Times New Roman" w:cs="Times New Roman"/>
          <w:sz w:val="28"/>
          <w:szCs w:val="28"/>
        </w:rPr>
        <w:t>гедродинамическихисследованийпроведение</w:t>
      </w:r>
      <w:proofErr w:type="spellEnd"/>
      <w:r w:rsidR="00DA46A4" w:rsidRPr="00BB4005">
        <w:rPr>
          <w:rFonts w:ascii="Times New Roman" w:hAnsi="Times New Roman" w:cs="Times New Roman"/>
          <w:sz w:val="28"/>
          <w:szCs w:val="28"/>
        </w:rPr>
        <w:t xml:space="preserve"> при наличии зон </w:t>
      </w:r>
      <w:proofErr w:type="spellStart"/>
      <w:r w:rsidR="00DA46A4" w:rsidRPr="00BB4005">
        <w:rPr>
          <w:rFonts w:ascii="Times New Roman" w:hAnsi="Times New Roman" w:cs="Times New Roman"/>
          <w:sz w:val="28"/>
          <w:szCs w:val="28"/>
        </w:rPr>
        <w:t>поглощенияизоляционные</w:t>
      </w:r>
      <w:proofErr w:type="spellEnd"/>
      <w:r w:rsidR="00DA46A4" w:rsidRPr="00BB4005">
        <w:rPr>
          <w:rFonts w:ascii="Times New Roman" w:hAnsi="Times New Roman" w:cs="Times New Roman"/>
          <w:sz w:val="28"/>
          <w:szCs w:val="28"/>
        </w:rPr>
        <w:t xml:space="preserve"> работы для снижения их интенсивности. Выбор типа </w:t>
      </w:r>
      <w:proofErr w:type="spellStart"/>
      <w:r w:rsidR="00DA46A4" w:rsidRPr="00BB4005">
        <w:rPr>
          <w:rFonts w:ascii="Times New Roman" w:hAnsi="Times New Roman" w:cs="Times New Roman"/>
          <w:sz w:val="28"/>
          <w:szCs w:val="28"/>
        </w:rPr>
        <w:t>тампонажного</w:t>
      </w:r>
      <w:proofErr w:type="spellEnd"/>
      <w:r w:rsidR="00DA46A4" w:rsidRPr="00BB4005">
        <w:rPr>
          <w:rFonts w:ascii="Times New Roman" w:hAnsi="Times New Roman" w:cs="Times New Roman"/>
          <w:sz w:val="28"/>
          <w:szCs w:val="28"/>
        </w:rPr>
        <w:t xml:space="preserve"> материала в зависимости от интенсивности поглощения с учетом геолого-технических и температурных условий.</w:t>
      </w:r>
    </w:p>
    <w:p w:rsidR="00DA46A4" w:rsidRPr="00BB4005" w:rsidRDefault="00DA46A4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Прямое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тампонирование</w:t>
      </w:r>
      <w:r w:rsidR="00530880" w:rsidRPr="00BB4005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="00530880" w:rsidRPr="00BB4005">
        <w:rPr>
          <w:rFonts w:ascii="Times New Roman" w:hAnsi="Times New Roman" w:cs="Times New Roman"/>
          <w:sz w:val="28"/>
          <w:szCs w:val="28"/>
        </w:rPr>
        <w:t xml:space="preserve"> специальные отверстия на заданной глубине в</w:t>
      </w:r>
      <w:r w:rsidR="002469A6" w:rsidRPr="00BB4005">
        <w:rPr>
          <w:rFonts w:ascii="Times New Roman" w:hAnsi="Times New Roman" w:cs="Times New Roman"/>
          <w:sz w:val="28"/>
          <w:szCs w:val="28"/>
        </w:rPr>
        <w:t xml:space="preserve"> обсадной колонне: </w:t>
      </w:r>
      <w:proofErr w:type="spellStart"/>
      <w:r w:rsidR="002469A6" w:rsidRPr="00BB4005">
        <w:rPr>
          <w:rFonts w:ascii="Times New Roman" w:hAnsi="Times New Roman" w:cs="Times New Roman"/>
          <w:sz w:val="28"/>
          <w:szCs w:val="28"/>
        </w:rPr>
        <w:t>простреливан</w:t>
      </w:r>
      <w:r w:rsidR="00530880" w:rsidRPr="00BB4005">
        <w:rPr>
          <w:rFonts w:ascii="Times New Roman" w:hAnsi="Times New Roman" w:cs="Times New Roman"/>
          <w:sz w:val="28"/>
          <w:szCs w:val="28"/>
        </w:rPr>
        <w:t>ие</w:t>
      </w:r>
      <w:r w:rsidR="002469A6" w:rsidRPr="00BB4005">
        <w:rPr>
          <w:rFonts w:ascii="Times New Roman" w:hAnsi="Times New Roman" w:cs="Times New Roman"/>
          <w:sz w:val="28"/>
          <w:szCs w:val="28"/>
        </w:rPr>
        <w:t>отверстий</w:t>
      </w:r>
      <w:proofErr w:type="spellEnd"/>
      <w:r w:rsidR="002469A6" w:rsidRPr="00BB4005">
        <w:rPr>
          <w:rFonts w:ascii="Times New Roman" w:hAnsi="Times New Roman" w:cs="Times New Roman"/>
          <w:sz w:val="28"/>
          <w:szCs w:val="28"/>
        </w:rPr>
        <w:t xml:space="preserve">, промывка скважины, закачка расчетного объема </w:t>
      </w:r>
      <w:proofErr w:type="spellStart"/>
      <w:r w:rsidR="002469A6" w:rsidRPr="00BB4005">
        <w:rPr>
          <w:rFonts w:ascii="Times New Roman" w:hAnsi="Times New Roman" w:cs="Times New Roman"/>
          <w:sz w:val="28"/>
          <w:szCs w:val="28"/>
        </w:rPr>
        <w:t>тампонажного</w:t>
      </w:r>
      <w:proofErr w:type="spellEnd"/>
      <w:r w:rsidR="002469A6" w:rsidRPr="00BB4005">
        <w:rPr>
          <w:rFonts w:ascii="Times New Roman" w:hAnsi="Times New Roman" w:cs="Times New Roman"/>
          <w:sz w:val="28"/>
          <w:szCs w:val="28"/>
        </w:rPr>
        <w:t xml:space="preserve"> раствора, подъем НКТ, ОЗЦ, определение верхней границы цементного кольца за обсадной колонной, </w:t>
      </w:r>
      <w:proofErr w:type="spellStart"/>
      <w:r w:rsidR="002469A6" w:rsidRPr="00BB4005">
        <w:rPr>
          <w:rFonts w:ascii="Times New Roman" w:hAnsi="Times New Roman" w:cs="Times New Roman"/>
          <w:sz w:val="28"/>
          <w:szCs w:val="28"/>
        </w:rPr>
        <w:t>разбуривание</w:t>
      </w:r>
      <w:proofErr w:type="spellEnd"/>
      <w:r w:rsidR="002469A6" w:rsidRPr="00BB4005">
        <w:rPr>
          <w:rFonts w:ascii="Times New Roman" w:hAnsi="Times New Roman" w:cs="Times New Roman"/>
          <w:sz w:val="28"/>
          <w:szCs w:val="28"/>
        </w:rPr>
        <w:t xml:space="preserve"> цементного стакана в обсадной колонне и проверка ее на </w:t>
      </w:r>
      <w:proofErr w:type="spellStart"/>
      <w:r w:rsidR="002469A6" w:rsidRPr="00BB4005">
        <w:rPr>
          <w:rFonts w:ascii="Times New Roman" w:hAnsi="Times New Roman" w:cs="Times New Roman"/>
          <w:sz w:val="28"/>
          <w:szCs w:val="28"/>
        </w:rPr>
        <w:t>гпрметичность</w:t>
      </w:r>
      <w:proofErr w:type="spellEnd"/>
      <w:r w:rsidR="002469A6" w:rsidRPr="00BB4005">
        <w:rPr>
          <w:rFonts w:ascii="Times New Roman" w:hAnsi="Times New Roman" w:cs="Times New Roman"/>
          <w:sz w:val="28"/>
          <w:szCs w:val="28"/>
        </w:rPr>
        <w:t>.</w:t>
      </w:r>
    </w:p>
    <w:p w:rsidR="002469A6" w:rsidRPr="00BB4005" w:rsidRDefault="002469A6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Технология обратного тампонирования при наличии над наращиваемым кольцом интенсивно поглощающего пласта.</w:t>
      </w:r>
    </w:p>
    <w:p w:rsidR="002469A6" w:rsidRPr="00BB4005" w:rsidRDefault="002469A6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Технология комбинированного тампонирования если перед прямым тампонированием не удается восстановить циркуляцию из-за наличия в разрезе одной или нескольких зон поглощения.</w:t>
      </w:r>
    </w:p>
    <w:p w:rsidR="002469A6" w:rsidRPr="00BB4005" w:rsidRDefault="002469A6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Оценка качества работ по результатам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гидроиспытани</w:t>
      </w:r>
      <w:r w:rsidR="00826677" w:rsidRPr="00BB4005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826677" w:rsidRPr="00BB4005">
        <w:rPr>
          <w:rFonts w:ascii="Times New Roman" w:hAnsi="Times New Roman" w:cs="Times New Roman"/>
          <w:sz w:val="28"/>
          <w:szCs w:val="28"/>
        </w:rPr>
        <w:t xml:space="preserve"> обсадной колонны, </w:t>
      </w:r>
      <w:proofErr w:type="spellStart"/>
      <w:r w:rsidR="00826677" w:rsidRPr="00BB4005">
        <w:rPr>
          <w:rFonts w:ascii="Times New Roman" w:hAnsi="Times New Roman" w:cs="Times New Roman"/>
          <w:sz w:val="28"/>
          <w:szCs w:val="28"/>
        </w:rPr>
        <w:t>определинея</w:t>
      </w:r>
      <w:proofErr w:type="spellEnd"/>
      <w:r w:rsidR="00826677" w:rsidRPr="00BB4005">
        <w:rPr>
          <w:rFonts w:ascii="Times New Roman" w:hAnsi="Times New Roman" w:cs="Times New Roman"/>
          <w:sz w:val="28"/>
          <w:szCs w:val="28"/>
        </w:rPr>
        <w:t xml:space="preserve"> высоты подъема </w:t>
      </w:r>
      <w:proofErr w:type="spellStart"/>
      <w:r w:rsidR="00826677" w:rsidRPr="00BB4005">
        <w:rPr>
          <w:rFonts w:ascii="Times New Roman" w:hAnsi="Times New Roman" w:cs="Times New Roman"/>
          <w:sz w:val="28"/>
          <w:szCs w:val="28"/>
        </w:rPr>
        <w:t>тампонажного</w:t>
      </w:r>
      <w:proofErr w:type="spellEnd"/>
      <w:r w:rsidR="00826677" w:rsidRPr="00BB4005">
        <w:rPr>
          <w:rFonts w:ascii="Times New Roman" w:hAnsi="Times New Roman" w:cs="Times New Roman"/>
          <w:sz w:val="28"/>
          <w:szCs w:val="28"/>
        </w:rPr>
        <w:t xml:space="preserve"> раствора за обсадной колонной, а также по результатам наблюдений за изменением величины межколонного давления при опорожнении обсадной колонны.</w:t>
      </w:r>
    </w:p>
    <w:p w:rsidR="00826677" w:rsidRPr="00BB4005" w:rsidRDefault="0082667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Технология применения стальных гофрированных пластырей, если установлена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негермитичность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обсадной колонны в интервале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спецотверстий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.</w:t>
      </w:r>
    </w:p>
    <w:p w:rsidR="00826677" w:rsidRPr="00BB4005" w:rsidRDefault="0082667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Операции, выполняемые помощником бурильщика при ремонтно-изоляционных работах в процессе капитального ремонта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скважиы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.</w:t>
      </w:r>
    </w:p>
    <w:p w:rsidR="00826677" w:rsidRPr="00BB4005" w:rsidRDefault="0082667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26677" w:rsidRPr="00BB4005" w:rsidRDefault="00826677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 xml:space="preserve">Тема 9. Устранение </w:t>
      </w:r>
      <w:proofErr w:type="spellStart"/>
      <w:r w:rsidRPr="00BB4005">
        <w:rPr>
          <w:rFonts w:ascii="Times New Roman" w:hAnsi="Times New Roman" w:cs="Times New Roman"/>
          <w:b/>
          <w:sz w:val="28"/>
          <w:szCs w:val="28"/>
        </w:rPr>
        <w:t>негермитичности</w:t>
      </w:r>
      <w:proofErr w:type="spellEnd"/>
      <w:r w:rsidRPr="00BB4005">
        <w:rPr>
          <w:rFonts w:ascii="Times New Roman" w:hAnsi="Times New Roman" w:cs="Times New Roman"/>
          <w:b/>
          <w:sz w:val="28"/>
          <w:szCs w:val="28"/>
        </w:rPr>
        <w:t xml:space="preserve"> эксплуатационной колонны.</w:t>
      </w:r>
    </w:p>
    <w:p w:rsidR="00826677" w:rsidRPr="00BB4005" w:rsidRDefault="0082667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Виды работ по устранению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негермитичности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: тампонирование, установка пластыря, спуск дополнительной обсадной колонны меньшего диаметра.</w:t>
      </w:r>
    </w:p>
    <w:p w:rsidR="00826677" w:rsidRPr="00BB4005" w:rsidRDefault="0082667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Работы по устранению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негермитичности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обсадных колонн: изоляция сквозных дефектов обсадных труб и повторная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гермитизация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их соединительных </w:t>
      </w:r>
      <w:r w:rsidRPr="00BB4005">
        <w:rPr>
          <w:rFonts w:ascii="Times New Roman" w:hAnsi="Times New Roman" w:cs="Times New Roman"/>
          <w:sz w:val="28"/>
          <w:szCs w:val="28"/>
        </w:rPr>
        <w:lastRenderedPageBreak/>
        <w:t>узлов (резьбовые соединения, стыковочные устройства, муфты ступенчатого цементирования).</w:t>
      </w:r>
    </w:p>
    <w:p w:rsidR="00826677" w:rsidRPr="00BB4005" w:rsidRDefault="0082667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Тампонирование: остановка и глушение скважины, исследование скважины, обследование обсадной колонны, выбор технологической схемы проведения операции, типа и объемы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тампонажного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материала.</w:t>
      </w:r>
    </w:p>
    <w:p w:rsidR="00826677" w:rsidRPr="00BB4005" w:rsidRDefault="0082667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Технология ликвидации </w:t>
      </w:r>
      <w:r w:rsidR="00B9656F" w:rsidRPr="00BB4005">
        <w:rPr>
          <w:rFonts w:ascii="Times New Roman" w:hAnsi="Times New Roman" w:cs="Times New Roman"/>
          <w:sz w:val="28"/>
          <w:szCs w:val="28"/>
        </w:rPr>
        <w:t xml:space="preserve">каналов </w:t>
      </w:r>
      <w:proofErr w:type="spellStart"/>
      <w:r w:rsidR="00B9656F" w:rsidRPr="00BB4005">
        <w:rPr>
          <w:rFonts w:ascii="Times New Roman" w:hAnsi="Times New Roman" w:cs="Times New Roman"/>
          <w:sz w:val="28"/>
          <w:szCs w:val="28"/>
        </w:rPr>
        <w:t>негермитичности</w:t>
      </w:r>
      <w:proofErr w:type="spellEnd"/>
      <w:r w:rsidR="00B9656F" w:rsidRPr="00BB4005">
        <w:rPr>
          <w:rFonts w:ascii="Times New Roman" w:hAnsi="Times New Roman" w:cs="Times New Roman"/>
          <w:sz w:val="28"/>
          <w:szCs w:val="28"/>
        </w:rPr>
        <w:t xml:space="preserve"> соединительных узлов тампонирование под давлением.</w:t>
      </w:r>
    </w:p>
    <w:p w:rsidR="00B9656F" w:rsidRPr="00BB4005" w:rsidRDefault="00B9656F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Технология установки металлического пластыря.</w:t>
      </w:r>
    </w:p>
    <w:p w:rsidR="00B9656F" w:rsidRPr="00BB4005" w:rsidRDefault="00B9656F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Технология тампонирования негерметичных резьбовых соединений обсадных колонн.</w:t>
      </w:r>
    </w:p>
    <w:p w:rsidR="00B9656F" w:rsidRPr="00BB4005" w:rsidRDefault="00B9656F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Технология тампонирования под давлением с отставанием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тампонажного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моста.</w:t>
      </w:r>
    </w:p>
    <w:p w:rsidR="00B9656F" w:rsidRPr="00BB4005" w:rsidRDefault="00B9656F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Технология ликвидации каналов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негермитичности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в стыковочных устройствах, в муфтах ступенчатого цементирования.</w:t>
      </w:r>
    </w:p>
    <w:p w:rsidR="00B9656F" w:rsidRPr="00BB4005" w:rsidRDefault="00B9656F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Технология изоляции сквозных дефектов обсадных колонн.</w:t>
      </w:r>
    </w:p>
    <w:p w:rsidR="00B9656F" w:rsidRPr="00BB4005" w:rsidRDefault="00B9656F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Условия и технология перекрытия дефекта </w:t>
      </w:r>
      <w:r w:rsidR="001412AC" w:rsidRPr="00BB4005">
        <w:rPr>
          <w:rFonts w:ascii="Times New Roman" w:hAnsi="Times New Roman" w:cs="Times New Roman"/>
          <w:sz w:val="28"/>
          <w:szCs w:val="28"/>
        </w:rPr>
        <w:t>обсадной колонны трубами меньшего диаметра.</w:t>
      </w:r>
    </w:p>
    <w:p w:rsidR="001412AC" w:rsidRPr="00BB4005" w:rsidRDefault="001412AC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Оценка качества выполненных работ.</w:t>
      </w:r>
    </w:p>
    <w:p w:rsidR="001412AC" w:rsidRPr="00BB4005" w:rsidRDefault="001412AC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Операции, выполняемые помощником бурильщика при устранении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негермитичности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эксплуатационной колонны в процессе капитального ремонта скважины.</w:t>
      </w:r>
    </w:p>
    <w:p w:rsidR="001412AC" w:rsidRPr="00BB4005" w:rsidRDefault="001412AC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12AC" w:rsidRPr="00BB4005" w:rsidRDefault="001412AC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10. Устранение аварий, допущенных в процессе эксплуатации</w:t>
      </w:r>
    </w:p>
    <w:p w:rsidR="001412AC" w:rsidRPr="00BB4005" w:rsidRDefault="001412AC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или ремонта</w:t>
      </w:r>
    </w:p>
    <w:p w:rsidR="001412AC" w:rsidRPr="00BB4005" w:rsidRDefault="001412AC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виды работ: извлечение оборудования из скважин после аварий, допущенных в процессе эксплуатации; ликвидация аварий с эксплуатационной колонной; очистка забоя и ствола скважины от металлических предметов; прочие работы по ликвидации аварий, допущенных при эксплуатации скважин; ликвидация аварий, допущенных в процессе ремонта скважин.</w:t>
      </w:r>
    </w:p>
    <w:p w:rsidR="001412AC" w:rsidRPr="00BB4005" w:rsidRDefault="001412AC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Подготовительные работы: составление и согласования плана ликвидаций аварии, доставка на скважину комплекта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ловильных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инструментов, пе</w:t>
      </w:r>
      <w:r w:rsidR="000B1758" w:rsidRPr="00BB4005">
        <w:rPr>
          <w:rFonts w:ascii="Times New Roman" w:hAnsi="Times New Roman" w:cs="Times New Roman"/>
          <w:sz w:val="28"/>
          <w:szCs w:val="28"/>
        </w:rPr>
        <w:t xml:space="preserve">чатей, </w:t>
      </w:r>
      <w:proofErr w:type="spellStart"/>
      <w:r w:rsidR="000B1758" w:rsidRPr="00BB4005">
        <w:rPr>
          <w:rFonts w:ascii="Times New Roman" w:hAnsi="Times New Roman" w:cs="Times New Roman"/>
          <w:sz w:val="28"/>
          <w:szCs w:val="28"/>
        </w:rPr>
        <w:t>спецдолот</w:t>
      </w:r>
      <w:proofErr w:type="spellEnd"/>
      <w:r w:rsidR="000B1758" w:rsidRPr="00BB4005">
        <w:rPr>
          <w:rFonts w:ascii="Times New Roman" w:hAnsi="Times New Roman" w:cs="Times New Roman"/>
          <w:sz w:val="28"/>
          <w:szCs w:val="28"/>
        </w:rPr>
        <w:t>, фрезеров и т.п</w:t>
      </w:r>
      <w:r w:rsidRPr="00BB4005">
        <w:rPr>
          <w:rFonts w:ascii="Times New Roman" w:hAnsi="Times New Roman" w:cs="Times New Roman"/>
          <w:sz w:val="28"/>
          <w:szCs w:val="28"/>
        </w:rPr>
        <w:t>.</w:t>
      </w:r>
    </w:p>
    <w:p w:rsidR="000B1758" w:rsidRPr="00BB4005" w:rsidRDefault="000B1758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Закрепление при спуске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ловильного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инструмента соединений бурильных труб.</w:t>
      </w:r>
    </w:p>
    <w:p w:rsidR="000B1758" w:rsidRPr="00BB4005" w:rsidRDefault="000B1758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Расхаживаниеприхваченых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НКТ.</w:t>
      </w:r>
    </w:p>
    <w:p w:rsidR="000B1758" w:rsidRPr="00BB4005" w:rsidRDefault="000B1758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Выполнение работ по освобождению прихваченного инструмента с применением взрывных устройств (торпеды, детонирующие шнуры и т.п.).</w:t>
      </w:r>
    </w:p>
    <w:p w:rsidR="000B1758" w:rsidRPr="00BB4005" w:rsidRDefault="000B1758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Технология установки ванн (нефтяной, кислотной, щелочной, водяной).</w:t>
      </w:r>
    </w:p>
    <w:p w:rsidR="000B1758" w:rsidRPr="00BB4005" w:rsidRDefault="000B1758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Извлечение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оборваных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НКТ из скважины: спуск свинцовой печати и определение состояния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оборваного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конца трубы; спуск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ловильного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инструмента соответствующей конструкции для выправления конца трубы в зависимости от характера оборванного участка (разрыв, смятие, вогнутость краев и т.п.).</w:t>
      </w:r>
    </w:p>
    <w:p w:rsidR="000B1758" w:rsidRPr="00BB4005" w:rsidRDefault="000B1758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lastRenderedPageBreak/>
        <w:tab/>
        <w:t>Извлечение прихваченных цементом труб: отворачивание и подъем свободных от цемента труб, оборудование зацементированных труб трубным или кольцевым фрезером.</w:t>
      </w:r>
    </w:p>
    <w:p w:rsidR="000B1758" w:rsidRPr="00BB4005" w:rsidRDefault="000B1758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Извлечение из скважины отдельных предметов с применением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труболовки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колокала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, метчика, </w:t>
      </w:r>
      <w:proofErr w:type="spellStart"/>
      <w:r w:rsidR="008477D7" w:rsidRPr="00BB4005">
        <w:rPr>
          <w:rFonts w:ascii="Times New Roman" w:hAnsi="Times New Roman" w:cs="Times New Roman"/>
          <w:sz w:val="28"/>
          <w:szCs w:val="28"/>
        </w:rPr>
        <w:t>овершота</w:t>
      </w:r>
      <w:proofErr w:type="spellEnd"/>
      <w:r w:rsidR="008477D7" w:rsidRPr="00BB4005">
        <w:rPr>
          <w:rFonts w:ascii="Times New Roman" w:hAnsi="Times New Roman" w:cs="Times New Roman"/>
          <w:sz w:val="28"/>
          <w:szCs w:val="28"/>
        </w:rPr>
        <w:t>, магнитного фрезера, фрезера-паука.</w:t>
      </w:r>
    </w:p>
    <w:p w:rsidR="008477D7" w:rsidRPr="00BB4005" w:rsidRDefault="008477D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Извлечение из скважины каната, кабеля и проволоки при помощи удочки, крючка и т.п.</w:t>
      </w:r>
    </w:p>
    <w:p w:rsidR="008477D7" w:rsidRPr="00BB4005" w:rsidRDefault="008477D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Операции, выполняемые помощником бурильщика при устранении аварий, допущенных в процессе эксплуатаций или </w:t>
      </w:r>
      <w:r w:rsidR="00190167" w:rsidRPr="00BB4005">
        <w:rPr>
          <w:rFonts w:ascii="Times New Roman" w:hAnsi="Times New Roman" w:cs="Times New Roman"/>
          <w:sz w:val="28"/>
          <w:szCs w:val="28"/>
        </w:rPr>
        <w:t>капитального ремонта скважины.</w:t>
      </w:r>
    </w:p>
    <w:p w:rsidR="00190167" w:rsidRPr="00BB4005" w:rsidRDefault="0019016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90167" w:rsidRPr="00BB4005" w:rsidRDefault="00190167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 xml:space="preserve">Тема 11. Переход на другие горизонты и </w:t>
      </w:r>
      <w:proofErr w:type="spellStart"/>
      <w:r w:rsidRPr="00BB4005">
        <w:rPr>
          <w:rFonts w:ascii="Times New Roman" w:hAnsi="Times New Roman" w:cs="Times New Roman"/>
          <w:b/>
          <w:sz w:val="28"/>
          <w:szCs w:val="28"/>
        </w:rPr>
        <w:t>приобращение</w:t>
      </w:r>
      <w:proofErr w:type="spellEnd"/>
      <w:r w:rsidRPr="00BB4005">
        <w:rPr>
          <w:rFonts w:ascii="Times New Roman" w:hAnsi="Times New Roman" w:cs="Times New Roman"/>
          <w:b/>
          <w:sz w:val="28"/>
          <w:szCs w:val="28"/>
        </w:rPr>
        <w:t xml:space="preserve"> пластов</w:t>
      </w:r>
    </w:p>
    <w:p w:rsidR="00190167" w:rsidRPr="00BB4005" w:rsidRDefault="0019016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Виды работ: переход на другие горизонты;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приобращение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пластов.</w:t>
      </w:r>
    </w:p>
    <w:p w:rsidR="00190167" w:rsidRPr="00BB4005" w:rsidRDefault="0019016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Геофизические исследования для оценки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нефтеводонасыщенности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продуктивных горизонтов и оценки состояния цементного кольца между ними и соседними водоносными пластами перед переходом на другие горизонты и приобщением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пласов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.</w:t>
      </w:r>
    </w:p>
    <w:p w:rsidR="00190167" w:rsidRPr="00BB4005" w:rsidRDefault="0019016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Ремонтные работы по переходу на другие горизонты: работы по отключению нижнего перфорированного горизонта и вскрытие перфораций верхнего продуктивного горизонта или наоборот.</w:t>
      </w:r>
    </w:p>
    <w:p w:rsidR="008A472E" w:rsidRPr="00BB4005" w:rsidRDefault="0019016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Переход на верхний горизонт, находящийся на значительном удалении от нижнего </w:t>
      </w:r>
      <w:r w:rsidR="008A472E" w:rsidRPr="00BB4005">
        <w:rPr>
          <w:rFonts w:ascii="Times New Roman" w:hAnsi="Times New Roman" w:cs="Times New Roman"/>
          <w:sz w:val="28"/>
          <w:szCs w:val="28"/>
        </w:rPr>
        <w:t>(50-100м и более).</w:t>
      </w:r>
    </w:p>
    <w:p w:rsidR="008A472E" w:rsidRPr="00BB4005" w:rsidRDefault="008A472E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Переход на нижний горизонт, находящийся на значительном удалении от верхнего.</w:t>
      </w:r>
    </w:p>
    <w:p w:rsidR="008A472E" w:rsidRPr="00BB4005" w:rsidRDefault="008A472E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Ремонтные работы по переходу на верхний горизонт, находящийся в непосредственной близости от нижнего.</w:t>
      </w:r>
    </w:p>
    <w:p w:rsidR="008A472E" w:rsidRPr="00BB4005" w:rsidRDefault="008A472E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Отключение нижнего перфорированного горизонта методами тампонирования под давлением, установки цементного моста, засыпки песком, а также установки разбуриваемых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пакеров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самостоятельно или в сочетании с цементным мостом.</w:t>
      </w:r>
    </w:p>
    <w:p w:rsidR="008A472E" w:rsidRPr="00BB4005" w:rsidRDefault="008A472E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Ремонтные работы по переходу на нижний горизонт, находящийся в непосредственной близости от верхнего эксплуатировавшегося.</w:t>
      </w:r>
    </w:p>
    <w:p w:rsidR="008A472E" w:rsidRPr="00BB4005" w:rsidRDefault="008A472E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Отключение верхних пластов методами тампонирования под давлением, установки металлических пластырей и сочетание этих методов.</w:t>
      </w:r>
    </w:p>
    <w:p w:rsidR="008A472E" w:rsidRPr="00BB4005" w:rsidRDefault="008A472E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Операции, выполняемые помощником бурильщика при переходе на другие горизонты и приобщении.</w:t>
      </w:r>
    </w:p>
    <w:p w:rsidR="008A472E" w:rsidRPr="00BB4005" w:rsidRDefault="008A472E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A472E" w:rsidRPr="00BB4005" w:rsidRDefault="00BC3ACE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 xml:space="preserve">Тема 12. Внедрение и ремонт установок типа ОРЭ, ОРЗ, </w:t>
      </w:r>
      <w:proofErr w:type="spellStart"/>
      <w:r w:rsidRPr="00BB4005">
        <w:rPr>
          <w:rFonts w:ascii="Times New Roman" w:hAnsi="Times New Roman" w:cs="Times New Roman"/>
          <w:b/>
          <w:sz w:val="28"/>
          <w:szCs w:val="28"/>
        </w:rPr>
        <w:t>пакеров-отсекателей</w:t>
      </w:r>
      <w:proofErr w:type="spellEnd"/>
    </w:p>
    <w:p w:rsidR="00BC3ACE" w:rsidRPr="00BB4005" w:rsidRDefault="00BC3ACE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Технология раздельной эксплуатации скважин и закачки жидкости. Состав и основные характеристики оборудования, используемого, </w:t>
      </w:r>
      <w:proofErr w:type="gramStart"/>
      <w:r w:rsidRPr="00BB4005">
        <w:rPr>
          <w:rFonts w:ascii="Times New Roman" w:hAnsi="Times New Roman" w:cs="Times New Roman"/>
          <w:sz w:val="28"/>
          <w:szCs w:val="28"/>
        </w:rPr>
        <w:t>при раздельной эксплуатаций</w:t>
      </w:r>
      <w:proofErr w:type="gramEnd"/>
      <w:r w:rsidRPr="00BB4005">
        <w:rPr>
          <w:rFonts w:ascii="Times New Roman" w:hAnsi="Times New Roman" w:cs="Times New Roman"/>
          <w:sz w:val="28"/>
          <w:szCs w:val="28"/>
        </w:rPr>
        <w:t xml:space="preserve"> скважин. Состав и основные характеристики оборудования, </w:t>
      </w:r>
      <w:r w:rsidRPr="00BB4005">
        <w:rPr>
          <w:rFonts w:ascii="Times New Roman" w:hAnsi="Times New Roman" w:cs="Times New Roman"/>
          <w:sz w:val="28"/>
          <w:szCs w:val="28"/>
        </w:rPr>
        <w:lastRenderedPageBreak/>
        <w:t xml:space="preserve">используемого при раздельной закачки жидкости. Особенности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концетричной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и двухрядной систем раздельной эксплуатации скважин и закачки жидкости.</w:t>
      </w:r>
    </w:p>
    <w:p w:rsidR="00BC3ACE" w:rsidRPr="00BB4005" w:rsidRDefault="00BC3ACE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Конструкции </w:t>
      </w:r>
      <w:proofErr w:type="spellStart"/>
      <w:r w:rsidR="00460221" w:rsidRPr="00BB4005">
        <w:rPr>
          <w:rFonts w:ascii="Times New Roman" w:hAnsi="Times New Roman" w:cs="Times New Roman"/>
          <w:sz w:val="28"/>
          <w:szCs w:val="28"/>
        </w:rPr>
        <w:t>пакеров-отсекателей</w:t>
      </w:r>
      <w:proofErr w:type="spellEnd"/>
      <w:r w:rsidR="00460221" w:rsidRPr="00BB4005">
        <w:rPr>
          <w:rFonts w:ascii="Times New Roman" w:hAnsi="Times New Roman" w:cs="Times New Roman"/>
          <w:sz w:val="28"/>
          <w:szCs w:val="28"/>
        </w:rPr>
        <w:t xml:space="preserve">. Схемы установки в скважине </w:t>
      </w:r>
      <w:proofErr w:type="spellStart"/>
      <w:r w:rsidR="00460221" w:rsidRPr="00BB4005">
        <w:rPr>
          <w:rFonts w:ascii="Times New Roman" w:hAnsi="Times New Roman" w:cs="Times New Roman"/>
          <w:sz w:val="28"/>
          <w:szCs w:val="28"/>
        </w:rPr>
        <w:t>пакера-отсекателя</w:t>
      </w:r>
      <w:proofErr w:type="spellEnd"/>
      <w:r w:rsidR="00460221" w:rsidRPr="00BB4005">
        <w:rPr>
          <w:rFonts w:ascii="Times New Roman" w:hAnsi="Times New Roman" w:cs="Times New Roman"/>
          <w:sz w:val="28"/>
          <w:szCs w:val="28"/>
        </w:rPr>
        <w:t xml:space="preserve">. Ремонт установок типа РРЭ, ОРЗ, </w:t>
      </w:r>
      <w:proofErr w:type="spellStart"/>
      <w:r w:rsidR="00460221" w:rsidRPr="00BB4005">
        <w:rPr>
          <w:rFonts w:ascii="Times New Roman" w:hAnsi="Times New Roman" w:cs="Times New Roman"/>
          <w:sz w:val="28"/>
          <w:szCs w:val="28"/>
        </w:rPr>
        <w:t>пакеров-отсекателей</w:t>
      </w:r>
      <w:proofErr w:type="spellEnd"/>
      <w:r w:rsidR="00460221" w:rsidRPr="00BB4005">
        <w:rPr>
          <w:rFonts w:ascii="Times New Roman" w:hAnsi="Times New Roman" w:cs="Times New Roman"/>
          <w:sz w:val="28"/>
          <w:szCs w:val="28"/>
        </w:rPr>
        <w:t>.</w:t>
      </w:r>
    </w:p>
    <w:p w:rsidR="00460221" w:rsidRPr="00BB4005" w:rsidRDefault="00460221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Операции, выполняемые помощником бурильщика при Внедрение и ремонт установок типа ОРЭ, ОРЗ,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пакеров-отсекателей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.</w:t>
      </w:r>
    </w:p>
    <w:p w:rsidR="00460221" w:rsidRPr="00BB4005" w:rsidRDefault="00460221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60221" w:rsidRPr="00BB4005" w:rsidRDefault="00460221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13. Комплекс подземных работ, связанных с бурением</w:t>
      </w:r>
    </w:p>
    <w:p w:rsidR="00460221" w:rsidRPr="00BB4005" w:rsidRDefault="00460221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Виды работ: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зарезка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новых стволов скважин, бурение цементного стакана, фрезерование башмака колонны с углублением ствола в горной породе, бурение и оборудование шурфов и артезианских скважин.</w:t>
      </w:r>
    </w:p>
    <w:p w:rsidR="00460221" w:rsidRPr="00BB4005" w:rsidRDefault="00460221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Зарезкавоных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стволов. Подготовительные работы: обследование обсадной колонны свинцовой печатью, спуск и проверка проходимости </w:t>
      </w:r>
      <w:r w:rsidR="008D1C39" w:rsidRPr="00BB4005">
        <w:rPr>
          <w:rFonts w:ascii="Times New Roman" w:hAnsi="Times New Roman" w:cs="Times New Roman"/>
          <w:sz w:val="28"/>
          <w:szCs w:val="28"/>
        </w:rPr>
        <w:t xml:space="preserve">шаблона для установления возможности спуска </w:t>
      </w:r>
      <w:proofErr w:type="spellStart"/>
      <w:r w:rsidR="008D1C39" w:rsidRPr="00BB4005">
        <w:rPr>
          <w:rFonts w:ascii="Times New Roman" w:hAnsi="Times New Roman" w:cs="Times New Roman"/>
          <w:sz w:val="28"/>
          <w:szCs w:val="28"/>
        </w:rPr>
        <w:t>отклонителя</w:t>
      </w:r>
      <w:proofErr w:type="spellEnd"/>
      <w:r w:rsidR="008D1C39" w:rsidRPr="00BB4005">
        <w:rPr>
          <w:rFonts w:ascii="Times New Roman" w:hAnsi="Times New Roman" w:cs="Times New Roman"/>
          <w:sz w:val="28"/>
          <w:szCs w:val="28"/>
        </w:rPr>
        <w:t xml:space="preserve">; отбивка муфт с помощью локатора муфт (ЛМ) для выбора интервалов вырезания «окна» и установки цементного моста; установка цементного моста; удаление со стенок обсадных труб цементной корки и повторное </w:t>
      </w:r>
      <w:proofErr w:type="spellStart"/>
      <w:r w:rsidR="008D1C39" w:rsidRPr="00BB4005">
        <w:rPr>
          <w:rFonts w:ascii="Times New Roman" w:hAnsi="Times New Roman" w:cs="Times New Roman"/>
          <w:sz w:val="28"/>
          <w:szCs w:val="28"/>
        </w:rPr>
        <w:t>шаблонирование</w:t>
      </w:r>
      <w:proofErr w:type="spellEnd"/>
      <w:r w:rsidR="008D1C39" w:rsidRPr="00BB4005">
        <w:rPr>
          <w:rFonts w:ascii="Times New Roman" w:hAnsi="Times New Roman" w:cs="Times New Roman"/>
          <w:sz w:val="28"/>
          <w:szCs w:val="28"/>
        </w:rPr>
        <w:t xml:space="preserve"> обсадной колоны до глубины установки цементного моста; проверка герметичности обсадной колонны; спуск на бурильных трубах </w:t>
      </w:r>
      <w:proofErr w:type="spellStart"/>
      <w:r w:rsidR="008D1C39" w:rsidRPr="00BB4005">
        <w:rPr>
          <w:rFonts w:ascii="Times New Roman" w:hAnsi="Times New Roman" w:cs="Times New Roman"/>
          <w:sz w:val="28"/>
          <w:szCs w:val="28"/>
        </w:rPr>
        <w:t>отклонителя</w:t>
      </w:r>
      <w:proofErr w:type="spellEnd"/>
      <w:r w:rsidR="008D1C39" w:rsidRPr="00BB4005">
        <w:rPr>
          <w:rFonts w:ascii="Times New Roman" w:hAnsi="Times New Roman" w:cs="Times New Roman"/>
          <w:sz w:val="28"/>
          <w:szCs w:val="28"/>
        </w:rPr>
        <w:t xml:space="preserve">; соединение бурильных труб с </w:t>
      </w:r>
      <w:proofErr w:type="spellStart"/>
      <w:r w:rsidR="008D1C39" w:rsidRPr="00BB4005">
        <w:rPr>
          <w:rFonts w:ascii="Times New Roman" w:hAnsi="Times New Roman" w:cs="Times New Roman"/>
          <w:sz w:val="28"/>
          <w:szCs w:val="28"/>
        </w:rPr>
        <w:t>отклонителем</w:t>
      </w:r>
      <w:proofErr w:type="spellEnd"/>
      <w:r w:rsidR="008D1C39" w:rsidRPr="00BB4005">
        <w:rPr>
          <w:rFonts w:ascii="Times New Roman" w:hAnsi="Times New Roman" w:cs="Times New Roman"/>
          <w:sz w:val="28"/>
          <w:szCs w:val="28"/>
        </w:rPr>
        <w:t>.</w:t>
      </w:r>
    </w:p>
    <w:p w:rsidR="008D1C39" w:rsidRPr="00BB4005" w:rsidRDefault="008D1C39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Технолгияпрорезания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«окна» в обсадной колонне: спуск на бурильных трубах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райбера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, армированного твердым сплавом; прорезывание колонны;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забуривание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второго ствола.</w:t>
      </w:r>
    </w:p>
    <w:p w:rsidR="008D1C39" w:rsidRPr="00BB4005" w:rsidRDefault="008D1C39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Операции, выполняемые помощником бурильщика при осуществлении комплекса подземных работ, связанных с бурением.</w:t>
      </w:r>
    </w:p>
    <w:p w:rsidR="008D1C39" w:rsidRPr="00BB4005" w:rsidRDefault="008D1C39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211E8" w:rsidRPr="00BB4005" w:rsidRDefault="005211E8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C39" w:rsidRPr="00BB4005" w:rsidRDefault="008D1C39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 xml:space="preserve">Тема 14. Обработка </w:t>
      </w:r>
      <w:proofErr w:type="spellStart"/>
      <w:r w:rsidRPr="00BB4005">
        <w:rPr>
          <w:rFonts w:ascii="Times New Roman" w:hAnsi="Times New Roman" w:cs="Times New Roman"/>
          <w:b/>
          <w:sz w:val="28"/>
          <w:szCs w:val="28"/>
        </w:rPr>
        <w:t>призабойной</w:t>
      </w:r>
      <w:r w:rsidR="005211E8" w:rsidRPr="00BB4005">
        <w:rPr>
          <w:rFonts w:ascii="Times New Roman" w:hAnsi="Times New Roman" w:cs="Times New Roman"/>
          <w:b/>
          <w:sz w:val="28"/>
          <w:szCs w:val="28"/>
        </w:rPr>
        <w:t>зоны</w:t>
      </w:r>
      <w:proofErr w:type="spellEnd"/>
    </w:p>
    <w:p w:rsidR="005211E8" w:rsidRPr="00BB4005" w:rsidRDefault="005211E8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Виды работ: кислотная обработка, гидравлический разрыв пласта, гидропескоструйная перфорация,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виброобработкапризабойной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зоны, термообработка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призабойной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зоны растворами ПАВ, обработка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термогазохимическими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методами, прочие виды обработки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призабойной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зоны, выравнивания профиля приемистости нагнетательных скважин, дополнительная перфорация и торпедирование ранее простреленных интервалов.</w:t>
      </w:r>
    </w:p>
    <w:p w:rsidR="005211E8" w:rsidRPr="00BB4005" w:rsidRDefault="005211E8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Условия применения и технология выполнения:</w:t>
      </w:r>
    </w:p>
    <w:p w:rsidR="005211E8" w:rsidRPr="00BB4005" w:rsidRDefault="005211E8" w:rsidP="005C579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>Кислотных ванн;</w:t>
      </w:r>
    </w:p>
    <w:p w:rsidR="00F52A45" w:rsidRPr="00BB4005" w:rsidRDefault="00F52A45" w:rsidP="005C579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>Промывки пеной или раствором ПАВ;</w:t>
      </w:r>
    </w:p>
    <w:p w:rsidR="00F52A45" w:rsidRPr="00BB4005" w:rsidRDefault="00F52A45" w:rsidP="005C579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Гидроимпульсного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воздействия (метод переменных давлений);</w:t>
      </w:r>
    </w:p>
    <w:p w:rsidR="00F52A45" w:rsidRPr="00BB4005" w:rsidRDefault="00F52A45" w:rsidP="005C579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>Циклического воздействия путем создания управляемых депрессий на пласт с использованием струйных насосов;</w:t>
      </w:r>
    </w:p>
    <w:p w:rsidR="00F52A45" w:rsidRPr="00BB4005" w:rsidRDefault="00F52A45" w:rsidP="005C579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Многоцикловой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очистки </w:t>
      </w:r>
      <w:r w:rsidR="000B17D6" w:rsidRPr="00BB4005">
        <w:rPr>
          <w:rFonts w:ascii="Times New Roman" w:hAnsi="Times New Roman" w:cs="Times New Roman"/>
          <w:sz w:val="28"/>
          <w:szCs w:val="28"/>
        </w:rPr>
        <w:t>с применением пенных систем;</w:t>
      </w:r>
    </w:p>
    <w:p w:rsidR="000B17D6" w:rsidRPr="00BB4005" w:rsidRDefault="000B17D6" w:rsidP="005C579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Воздейстивия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на ПЗП с использованием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гидроимпульсного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насоса;</w:t>
      </w:r>
    </w:p>
    <w:p w:rsidR="000B17D6" w:rsidRPr="00BB4005" w:rsidRDefault="000B17D6" w:rsidP="005C579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lastRenderedPageBreak/>
        <w:t xml:space="preserve"> ОПЗ с применением </w:t>
      </w:r>
      <w:r w:rsidR="00297FB5" w:rsidRPr="00BB4005">
        <w:rPr>
          <w:rFonts w:ascii="Times New Roman" w:hAnsi="Times New Roman" w:cs="Times New Roman"/>
          <w:sz w:val="28"/>
          <w:szCs w:val="28"/>
        </w:rPr>
        <w:t>самогенерирующихся пенных систем (СГПС);</w:t>
      </w:r>
    </w:p>
    <w:p w:rsidR="00297FB5" w:rsidRPr="00BB4005" w:rsidRDefault="00297FB5" w:rsidP="005C579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>Воздействие на ПЗП с использованием растворителей (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бутилбензольная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фракция, стабильный керосин и др.).</w:t>
      </w:r>
    </w:p>
    <w:p w:rsidR="00297FB5" w:rsidRPr="00BB4005" w:rsidRDefault="00297FB5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BD45B6" w:rsidRPr="00BB4005">
        <w:rPr>
          <w:rFonts w:ascii="Times New Roman" w:hAnsi="Times New Roman" w:cs="Times New Roman"/>
          <w:sz w:val="28"/>
          <w:szCs w:val="28"/>
        </w:rPr>
        <w:t xml:space="preserve">технологической эффективности работ по обработке </w:t>
      </w:r>
      <w:proofErr w:type="spellStart"/>
      <w:r w:rsidR="00BD45B6" w:rsidRPr="00BB4005">
        <w:rPr>
          <w:rFonts w:ascii="Times New Roman" w:hAnsi="Times New Roman" w:cs="Times New Roman"/>
          <w:sz w:val="28"/>
          <w:szCs w:val="28"/>
        </w:rPr>
        <w:t>призабойной</w:t>
      </w:r>
      <w:proofErr w:type="spellEnd"/>
      <w:r w:rsidR="00BD45B6" w:rsidRPr="00BB4005">
        <w:rPr>
          <w:rFonts w:ascii="Times New Roman" w:hAnsi="Times New Roman" w:cs="Times New Roman"/>
          <w:sz w:val="28"/>
          <w:szCs w:val="28"/>
        </w:rPr>
        <w:t xml:space="preserve"> зоны.</w:t>
      </w:r>
    </w:p>
    <w:p w:rsidR="00BD45B6" w:rsidRPr="00BB4005" w:rsidRDefault="00BD45B6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Выравнивание профиля приемистости </w:t>
      </w:r>
      <w:r w:rsidR="00B546DF" w:rsidRPr="00BB4005">
        <w:rPr>
          <w:rFonts w:ascii="Times New Roman" w:hAnsi="Times New Roman" w:cs="Times New Roman"/>
          <w:sz w:val="28"/>
          <w:szCs w:val="28"/>
        </w:rPr>
        <w:t xml:space="preserve">нагнетательных скважин: комплекс </w:t>
      </w:r>
      <w:proofErr w:type="spellStart"/>
      <w:r w:rsidR="00B546DF" w:rsidRPr="00BB4005">
        <w:rPr>
          <w:rFonts w:ascii="Times New Roman" w:hAnsi="Times New Roman" w:cs="Times New Roman"/>
          <w:sz w:val="28"/>
          <w:szCs w:val="28"/>
        </w:rPr>
        <w:t>гидронамических</w:t>
      </w:r>
      <w:proofErr w:type="spellEnd"/>
      <w:r w:rsidR="00B546DF" w:rsidRPr="00BB40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546DF" w:rsidRPr="00BB4005">
        <w:rPr>
          <w:rFonts w:ascii="Times New Roman" w:hAnsi="Times New Roman" w:cs="Times New Roman"/>
          <w:sz w:val="28"/>
          <w:szCs w:val="28"/>
        </w:rPr>
        <w:t>геофизичечских</w:t>
      </w:r>
      <w:proofErr w:type="spellEnd"/>
      <w:r w:rsidR="00B546DF" w:rsidRPr="00BB4005">
        <w:rPr>
          <w:rFonts w:ascii="Times New Roman" w:hAnsi="Times New Roman" w:cs="Times New Roman"/>
          <w:sz w:val="28"/>
          <w:szCs w:val="28"/>
        </w:rPr>
        <w:t xml:space="preserve"> исследований, в том числе с применением индикаторов; ограничение (отключение) воздействия </w:t>
      </w:r>
      <w:r w:rsidR="00977656" w:rsidRPr="00BB4005">
        <w:rPr>
          <w:rFonts w:ascii="Times New Roman" w:hAnsi="Times New Roman" w:cs="Times New Roman"/>
          <w:sz w:val="28"/>
          <w:szCs w:val="28"/>
        </w:rPr>
        <w:t xml:space="preserve">вытесняющего агента на отдельные интервалы (зоны) по толщине пласта или </w:t>
      </w:r>
      <w:proofErr w:type="spellStart"/>
      <w:r w:rsidR="00977656" w:rsidRPr="00BB4005">
        <w:rPr>
          <w:rFonts w:ascii="Times New Roman" w:hAnsi="Times New Roman" w:cs="Times New Roman"/>
          <w:sz w:val="28"/>
          <w:szCs w:val="28"/>
        </w:rPr>
        <w:t>пропластка</w:t>
      </w:r>
      <w:proofErr w:type="spellEnd"/>
      <w:r w:rsidR="00977656" w:rsidRPr="00BB4005">
        <w:rPr>
          <w:rFonts w:ascii="Times New Roman" w:hAnsi="Times New Roman" w:cs="Times New Roman"/>
          <w:sz w:val="28"/>
          <w:szCs w:val="28"/>
        </w:rPr>
        <w:t xml:space="preserve"> обработкой с применением временно изолирующих материалов (суспензии или эмульсии, осадкообразующие  растворы, </w:t>
      </w:r>
      <w:proofErr w:type="spellStart"/>
      <w:r w:rsidR="00977656" w:rsidRPr="00BB4005">
        <w:rPr>
          <w:rFonts w:ascii="Times New Roman" w:hAnsi="Times New Roman" w:cs="Times New Roman"/>
          <w:sz w:val="28"/>
          <w:szCs w:val="28"/>
        </w:rPr>
        <w:t>гелеобразующие</w:t>
      </w:r>
      <w:proofErr w:type="spellEnd"/>
      <w:r w:rsidR="00977656" w:rsidRPr="00BB4005">
        <w:rPr>
          <w:rFonts w:ascii="Times New Roman" w:hAnsi="Times New Roman" w:cs="Times New Roman"/>
          <w:sz w:val="28"/>
          <w:szCs w:val="28"/>
        </w:rPr>
        <w:t xml:space="preserve"> или твердеющие материалы на органической или неорганической основе, в том числе водные растворы КМЦ, ПАА и т.п.); работы по восстановлению и повышению приемистости слабопроницаемых интервалов (</w:t>
      </w:r>
      <w:proofErr w:type="spellStart"/>
      <w:r w:rsidR="00977656" w:rsidRPr="00BB4005">
        <w:rPr>
          <w:rFonts w:ascii="Times New Roman" w:hAnsi="Times New Roman" w:cs="Times New Roman"/>
          <w:sz w:val="28"/>
          <w:szCs w:val="28"/>
        </w:rPr>
        <w:t>пропластков</w:t>
      </w:r>
      <w:proofErr w:type="spellEnd"/>
      <w:r w:rsidR="00977656" w:rsidRPr="00BB4005">
        <w:rPr>
          <w:rFonts w:ascii="Times New Roman" w:hAnsi="Times New Roman" w:cs="Times New Roman"/>
          <w:sz w:val="28"/>
          <w:szCs w:val="28"/>
        </w:rPr>
        <w:t>).</w:t>
      </w:r>
    </w:p>
    <w:p w:rsidR="00977656" w:rsidRPr="00BB4005" w:rsidRDefault="00977656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Оценка технологической эффективности работ по выравниванию профилей приемистости.</w:t>
      </w:r>
    </w:p>
    <w:p w:rsidR="00977656" w:rsidRPr="00BB4005" w:rsidRDefault="00977656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Pr="00BB4005">
        <w:rPr>
          <w:rFonts w:ascii="Times New Roman" w:hAnsi="Times New Roman" w:cs="Times New Roman"/>
          <w:sz w:val="28"/>
          <w:szCs w:val="28"/>
        </w:rPr>
        <w:tab/>
        <w:t>Операции,</w:t>
      </w:r>
      <w:r w:rsidR="00E2216A" w:rsidRPr="00BB4005">
        <w:rPr>
          <w:rFonts w:ascii="Times New Roman" w:hAnsi="Times New Roman" w:cs="Times New Roman"/>
          <w:sz w:val="28"/>
          <w:szCs w:val="28"/>
        </w:rPr>
        <w:t xml:space="preserve"> выполняемые помощником бурильщика при </w:t>
      </w:r>
      <w:proofErr w:type="spellStart"/>
      <w:r w:rsidR="00E2216A" w:rsidRPr="00BB4005">
        <w:rPr>
          <w:rFonts w:ascii="Times New Roman" w:hAnsi="Times New Roman" w:cs="Times New Roman"/>
          <w:sz w:val="28"/>
          <w:szCs w:val="28"/>
        </w:rPr>
        <w:t>обработкипризабойной</w:t>
      </w:r>
      <w:proofErr w:type="spellEnd"/>
      <w:r w:rsidR="00E2216A" w:rsidRPr="00BB4005">
        <w:rPr>
          <w:rFonts w:ascii="Times New Roman" w:hAnsi="Times New Roman" w:cs="Times New Roman"/>
          <w:sz w:val="28"/>
          <w:szCs w:val="28"/>
        </w:rPr>
        <w:t xml:space="preserve"> зоны.</w:t>
      </w:r>
    </w:p>
    <w:p w:rsidR="00E2216A" w:rsidRPr="00BB4005" w:rsidRDefault="00E2216A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:rsidR="00E2216A" w:rsidRPr="00BB4005" w:rsidRDefault="00E2216A" w:rsidP="005C5794">
      <w:pPr>
        <w:spacing w:after="0"/>
        <w:ind w:left="70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15. Исследование скважин</w:t>
      </w:r>
    </w:p>
    <w:p w:rsidR="00E2216A" w:rsidRPr="00BB4005" w:rsidRDefault="00E2216A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Pr="00BB4005">
        <w:rPr>
          <w:rFonts w:ascii="Times New Roman" w:hAnsi="Times New Roman" w:cs="Times New Roman"/>
          <w:sz w:val="28"/>
          <w:szCs w:val="28"/>
        </w:rPr>
        <w:tab/>
        <w:t>Виды работ: исследование характера насыщенности и выработки продуктивных пластов, уточнение геологического разреза в скважинах, оценка технического состояния скважины (обследование скважины).</w:t>
      </w:r>
    </w:p>
    <w:p w:rsidR="00E2216A" w:rsidRPr="00BB4005" w:rsidRDefault="00E2216A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Pr="00BB4005">
        <w:rPr>
          <w:rFonts w:ascii="Times New Roman" w:hAnsi="Times New Roman" w:cs="Times New Roman"/>
          <w:sz w:val="28"/>
          <w:szCs w:val="28"/>
        </w:rPr>
        <w:tab/>
        <w:t xml:space="preserve">Гидродинамические исследования.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Гидроиспытание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колонны. Поинтервальное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гидроиспытание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колонны. Снижение и восстановление уровня жидкости. Определение пропускной способности нарушения или специальных отверстий в колонне. </w:t>
      </w:r>
      <w:proofErr w:type="spellStart"/>
      <w:r w:rsidR="00E33093" w:rsidRPr="00BB4005">
        <w:rPr>
          <w:rFonts w:ascii="Times New Roman" w:hAnsi="Times New Roman" w:cs="Times New Roman"/>
          <w:sz w:val="28"/>
          <w:szCs w:val="28"/>
        </w:rPr>
        <w:t>Прокачивание</w:t>
      </w:r>
      <w:proofErr w:type="spellEnd"/>
      <w:r w:rsidR="00E33093" w:rsidRPr="00BB4005">
        <w:rPr>
          <w:rFonts w:ascii="Times New Roman" w:hAnsi="Times New Roman" w:cs="Times New Roman"/>
          <w:sz w:val="28"/>
          <w:szCs w:val="28"/>
        </w:rPr>
        <w:t xml:space="preserve"> индикатора (красителя).</w:t>
      </w:r>
    </w:p>
    <w:p w:rsidR="00E33093" w:rsidRPr="00BB4005" w:rsidRDefault="00E33093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Pr="00BB4005">
        <w:rPr>
          <w:rFonts w:ascii="Times New Roman" w:hAnsi="Times New Roman" w:cs="Times New Roman"/>
          <w:sz w:val="28"/>
          <w:szCs w:val="28"/>
        </w:rPr>
        <w:tab/>
        <w:t xml:space="preserve">Геофизические исследования. Комплекс геофизических исследований в зависимости от категории скважин, условий проведения измерений и решаемых задач. Проведение геофизических исследований в интервале </w:t>
      </w:r>
      <w:r w:rsidR="008420AB" w:rsidRPr="00BB4005">
        <w:rPr>
          <w:rFonts w:ascii="Times New Roman" w:hAnsi="Times New Roman" w:cs="Times New Roman"/>
          <w:sz w:val="28"/>
          <w:szCs w:val="28"/>
        </w:rPr>
        <w:t>объекта разработки.</w:t>
      </w:r>
    </w:p>
    <w:p w:rsidR="008420AB" w:rsidRPr="00BB4005" w:rsidRDefault="008420AB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Контроль технического состояния добывающих скважин. Выявление мест нарушения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гермитичности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обсадной колонны, выделение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интервалапоступление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воды к месту нарушения, интервалов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заколонных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межпластовых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перетоков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, определение высоты подъема и состояния цементного кольца за колонной, состояния забоя скважины, положения интервала перфорации,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технилогического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оборудования, определение уровня жидкости в межтрубном пространстве, мест прихвата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пруб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.</w:t>
      </w:r>
    </w:p>
    <w:p w:rsidR="008420AB" w:rsidRPr="00BB4005" w:rsidRDefault="008420AB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Pr="00BB4005">
        <w:rPr>
          <w:rFonts w:ascii="Times New Roman" w:hAnsi="Times New Roman" w:cs="Times New Roman"/>
          <w:sz w:val="28"/>
          <w:szCs w:val="28"/>
        </w:rPr>
        <w:tab/>
        <w:t>Геофизические исследования при ремонте нагнетательных скважин в интервале объекта разработки. Обследование технического состояния эксплуатационной колонны.</w:t>
      </w:r>
    </w:p>
    <w:p w:rsidR="008420AB" w:rsidRPr="00BB4005" w:rsidRDefault="008420AB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B4005">
        <w:rPr>
          <w:rFonts w:ascii="Times New Roman" w:hAnsi="Times New Roman" w:cs="Times New Roman"/>
          <w:sz w:val="28"/>
          <w:szCs w:val="28"/>
        </w:rPr>
        <w:tab/>
        <w:t>Операци</w:t>
      </w:r>
      <w:r w:rsidR="00C51833" w:rsidRPr="00BB4005">
        <w:rPr>
          <w:rFonts w:ascii="Times New Roman" w:hAnsi="Times New Roman" w:cs="Times New Roman"/>
          <w:sz w:val="28"/>
          <w:szCs w:val="28"/>
        </w:rPr>
        <w:t xml:space="preserve">и, выполняемые помощником бурильщика при </w:t>
      </w:r>
      <w:proofErr w:type="spellStart"/>
      <w:r w:rsidR="00C51833" w:rsidRPr="00BB4005">
        <w:rPr>
          <w:rFonts w:ascii="Times New Roman" w:hAnsi="Times New Roman" w:cs="Times New Roman"/>
          <w:sz w:val="28"/>
          <w:szCs w:val="28"/>
        </w:rPr>
        <w:t>иследовании</w:t>
      </w:r>
      <w:proofErr w:type="spellEnd"/>
      <w:r w:rsidR="00C51833" w:rsidRPr="00BB4005">
        <w:rPr>
          <w:rFonts w:ascii="Times New Roman" w:hAnsi="Times New Roman" w:cs="Times New Roman"/>
          <w:sz w:val="28"/>
          <w:szCs w:val="28"/>
        </w:rPr>
        <w:t xml:space="preserve"> скважин.</w:t>
      </w:r>
    </w:p>
    <w:p w:rsidR="00C51833" w:rsidRPr="00BB4005" w:rsidRDefault="00C51833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:rsidR="00C51833" w:rsidRPr="00BB4005" w:rsidRDefault="00C51833" w:rsidP="005C5794">
      <w:pPr>
        <w:spacing w:after="0"/>
        <w:ind w:left="70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16. Перевод скважин на использование по другому назначению</w:t>
      </w:r>
    </w:p>
    <w:p w:rsidR="00C51833" w:rsidRPr="00BB4005" w:rsidRDefault="00C51833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Pr="00BB4005">
        <w:rPr>
          <w:rFonts w:ascii="Times New Roman" w:hAnsi="Times New Roman" w:cs="Times New Roman"/>
          <w:sz w:val="28"/>
          <w:szCs w:val="28"/>
        </w:rPr>
        <w:tab/>
        <w:t>Виды работ:</w:t>
      </w:r>
      <w:r w:rsidR="001F7590" w:rsidRPr="00BB4005">
        <w:rPr>
          <w:rFonts w:ascii="Times New Roman" w:hAnsi="Times New Roman" w:cs="Times New Roman"/>
          <w:sz w:val="28"/>
          <w:szCs w:val="28"/>
        </w:rPr>
        <w:t xml:space="preserve"> освоение скважин под нагнетательные, перевод скважин под отбор технической воды, перевод скважин в наблюдательные, пьезометрические, перевод скважин под нагнетание теплоносителя или воздуха.</w:t>
      </w:r>
    </w:p>
    <w:p w:rsidR="001F7590" w:rsidRPr="00BB4005" w:rsidRDefault="001F7590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Перевод скважин на использование по другому назначению. Определение герметичности эксплуатационной колонны. Определение высоты подъема и качества цемента за колонной. Определение наличия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заколонныхперетоков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. Оценка опасности коррозионного разрушения внутренней и наружной поверхности обсадных труб. Снятие кривой восстановление давления и оценка коэффициента продуктивности скважины, а также характера распределения закачиваемой жидкости по толщине пласта с помощью РГД. Оценка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нефтенасыщенности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пласта геофизическими методами. Излив в коллектор жидкости глушения скважины в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зависимостиот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текущей величины пластового давления или остановки ближайшей </w:t>
      </w:r>
      <w:r w:rsidR="001F65F4" w:rsidRPr="00BB4005">
        <w:rPr>
          <w:rFonts w:ascii="Times New Roman" w:hAnsi="Times New Roman" w:cs="Times New Roman"/>
          <w:sz w:val="28"/>
          <w:szCs w:val="28"/>
        </w:rPr>
        <w:t>нагнетательной скважины. Освоение скважины под отбор пластовой жидкости по находившемуся под нагнетанием пласта. Освоение скважины под отбор нефти из другого горизонта.</w:t>
      </w:r>
    </w:p>
    <w:p w:rsidR="001F65F4" w:rsidRPr="00BB4005" w:rsidRDefault="001F65F4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Pr="00BB4005">
        <w:rPr>
          <w:rFonts w:ascii="Times New Roman" w:hAnsi="Times New Roman" w:cs="Times New Roman"/>
          <w:sz w:val="28"/>
          <w:szCs w:val="28"/>
        </w:rPr>
        <w:tab/>
        <w:t>Оборудование устья специальных скважин для обеспечения сохранности скважин и возможности спуска в них исследовательских приборов и аппаратуры.</w:t>
      </w:r>
    </w:p>
    <w:p w:rsidR="001F65F4" w:rsidRPr="00BB4005" w:rsidRDefault="001F65F4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Pr="00BB4005">
        <w:rPr>
          <w:rFonts w:ascii="Times New Roman" w:hAnsi="Times New Roman" w:cs="Times New Roman"/>
          <w:sz w:val="28"/>
          <w:szCs w:val="28"/>
        </w:rPr>
        <w:tab/>
        <w:t>Операции, выполняемые помощником бурильщика при переводе скважин на использование по другому назначению.</w:t>
      </w:r>
    </w:p>
    <w:p w:rsidR="001F65F4" w:rsidRPr="00BB4005" w:rsidRDefault="001F65F4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:rsidR="001F65F4" w:rsidRPr="00BB4005" w:rsidRDefault="001F65F4" w:rsidP="005C5794">
      <w:pPr>
        <w:spacing w:after="0"/>
        <w:ind w:left="70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17. Ввод в эксплуатацию и ремонт нагнетательных скважин</w:t>
      </w:r>
    </w:p>
    <w:p w:rsidR="001F65F4" w:rsidRPr="00BB4005" w:rsidRDefault="001F65F4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Pr="00BB4005">
        <w:rPr>
          <w:rFonts w:ascii="Times New Roman" w:hAnsi="Times New Roman" w:cs="Times New Roman"/>
          <w:sz w:val="28"/>
          <w:szCs w:val="28"/>
        </w:rPr>
        <w:tab/>
        <w:t xml:space="preserve">Виды работ: оснащение и паро- и водо-нагнетательных скважин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противопесочным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оборудование, промывка в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паро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– и воздухонагнетательных скважинах песчаных пробок.</w:t>
      </w:r>
    </w:p>
    <w:p w:rsidR="001F65F4" w:rsidRPr="00BB4005" w:rsidRDefault="001F65F4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Pr="00BB4005">
        <w:rPr>
          <w:rFonts w:ascii="Times New Roman" w:hAnsi="Times New Roman" w:cs="Times New Roman"/>
          <w:sz w:val="28"/>
          <w:szCs w:val="28"/>
        </w:rPr>
        <w:tab/>
      </w:r>
      <w:r w:rsidR="005F0538" w:rsidRPr="00BB4005">
        <w:rPr>
          <w:rFonts w:ascii="Times New Roman" w:hAnsi="Times New Roman" w:cs="Times New Roman"/>
          <w:sz w:val="28"/>
          <w:szCs w:val="28"/>
        </w:rPr>
        <w:t xml:space="preserve">Геофизические исследования при ремонте нагнетательных скважин в интервале объекта разработки </w:t>
      </w:r>
      <w:r w:rsidR="00DE228B" w:rsidRPr="00BB4005">
        <w:rPr>
          <w:rFonts w:ascii="Times New Roman" w:hAnsi="Times New Roman" w:cs="Times New Roman"/>
          <w:sz w:val="28"/>
          <w:szCs w:val="28"/>
        </w:rPr>
        <w:t xml:space="preserve">для оценки герметичности </w:t>
      </w:r>
      <w:proofErr w:type="spellStart"/>
      <w:r w:rsidR="00DE228B" w:rsidRPr="00BB4005">
        <w:rPr>
          <w:rFonts w:ascii="Times New Roman" w:hAnsi="Times New Roman" w:cs="Times New Roman"/>
          <w:sz w:val="28"/>
          <w:szCs w:val="28"/>
        </w:rPr>
        <w:t>заколонного</w:t>
      </w:r>
      <w:proofErr w:type="spellEnd"/>
      <w:r w:rsidR="00DE228B" w:rsidRPr="00BB4005">
        <w:rPr>
          <w:rFonts w:ascii="Times New Roman" w:hAnsi="Times New Roman" w:cs="Times New Roman"/>
          <w:sz w:val="28"/>
          <w:szCs w:val="28"/>
        </w:rPr>
        <w:t xml:space="preserve"> пространства, контроля за качеством отключения отдельных пластов. Замеры высокочувствительным термометром гидродинамическим расходомером, закачка радиоактивных изотопов. Установление поступления воды в пласты, расположенные за пределами интервала перфорация по дополнительным исследованиям ИНМ.</w:t>
      </w:r>
    </w:p>
    <w:p w:rsidR="00DE228B" w:rsidRPr="00BB4005" w:rsidRDefault="00DE228B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Pr="00BB4005">
        <w:rPr>
          <w:rFonts w:ascii="Times New Roman" w:hAnsi="Times New Roman" w:cs="Times New Roman"/>
          <w:sz w:val="28"/>
          <w:szCs w:val="28"/>
        </w:rPr>
        <w:tab/>
        <w:t xml:space="preserve">Технология оснащения паро- и </w:t>
      </w:r>
      <w:proofErr w:type="spellStart"/>
      <w:proofErr w:type="gramStart"/>
      <w:r w:rsidRPr="00BB4005">
        <w:rPr>
          <w:rFonts w:ascii="Times New Roman" w:hAnsi="Times New Roman" w:cs="Times New Roman"/>
          <w:sz w:val="28"/>
          <w:szCs w:val="28"/>
        </w:rPr>
        <w:t>воздухо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-нагнетательных</w:t>
      </w:r>
      <w:proofErr w:type="gramEnd"/>
      <w:r w:rsidRPr="00BB4005">
        <w:rPr>
          <w:rFonts w:ascii="Times New Roman" w:hAnsi="Times New Roman" w:cs="Times New Roman"/>
          <w:sz w:val="28"/>
          <w:szCs w:val="28"/>
        </w:rPr>
        <w:t xml:space="preserve"> скважин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противопесочным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оборудованием и промывка в паро- 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воздухо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-нагнетательных скважинах песчаных пробок.</w:t>
      </w:r>
    </w:p>
    <w:p w:rsidR="00DE228B" w:rsidRPr="00BB4005" w:rsidRDefault="00DE228B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B4005">
        <w:rPr>
          <w:rFonts w:ascii="Times New Roman" w:hAnsi="Times New Roman" w:cs="Times New Roman"/>
          <w:sz w:val="28"/>
          <w:szCs w:val="28"/>
        </w:rPr>
        <w:tab/>
        <w:t>Операции, выполняемые помощником бурильщика при вводе в эксплуатацию и ремонте нагнетательных скважин.</w:t>
      </w:r>
    </w:p>
    <w:p w:rsidR="00DE228B" w:rsidRPr="00BB4005" w:rsidRDefault="00DE228B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:rsidR="00DE228B" w:rsidRPr="00BB4005" w:rsidRDefault="00DE228B" w:rsidP="005C5794">
      <w:pPr>
        <w:spacing w:after="0"/>
        <w:ind w:left="70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 xml:space="preserve">Тема 18. </w:t>
      </w:r>
      <w:r w:rsidR="008B09AA" w:rsidRPr="00BB4005">
        <w:rPr>
          <w:rFonts w:ascii="Times New Roman" w:hAnsi="Times New Roman" w:cs="Times New Roman"/>
          <w:b/>
          <w:sz w:val="28"/>
          <w:szCs w:val="28"/>
        </w:rPr>
        <w:t xml:space="preserve">Консервация и </w:t>
      </w:r>
      <w:proofErr w:type="spellStart"/>
      <w:r w:rsidR="008B09AA" w:rsidRPr="00BB4005">
        <w:rPr>
          <w:rFonts w:ascii="Times New Roman" w:hAnsi="Times New Roman" w:cs="Times New Roman"/>
          <w:b/>
          <w:sz w:val="28"/>
          <w:szCs w:val="28"/>
        </w:rPr>
        <w:t>расконсервация</w:t>
      </w:r>
      <w:proofErr w:type="spellEnd"/>
      <w:r w:rsidR="008B09AA" w:rsidRPr="00BB4005">
        <w:rPr>
          <w:rFonts w:ascii="Times New Roman" w:hAnsi="Times New Roman" w:cs="Times New Roman"/>
          <w:b/>
          <w:sz w:val="28"/>
          <w:szCs w:val="28"/>
        </w:rPr>
        <w:t xml:space="preserve"> скважин</w:t>
      </w:r>
    </w:p>
    <w:p w:rsidR="008B09AA" w:rsidRPr="00BB4005" w:rsidRDefault="008B09AA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Pr="00BB4005">
        <w:rPr>
          <w:rFonts w:ascii="Times New Roman" w:hAnsi="Times New Roman" w:cs="Times New Roman"/>
          <w:sz w:val="28"/>
          <w:szCs w:val="28"/>
        </w:rPr>
        <w:tab/>
        <w:t>Условия консервации скважин. Требование нормативных документов к консервации скважин. Консервация скважин при наличии межколонных проявлений. Содержание плана работ на консервацию скважин.</w:t>
      </w:r>
    </w:p>
    <w:p w:rsidR="008B09AA" w:rsidRPr="00BB4005" w:rsidRDefault="008B09AA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Pr="00BB4005">
        <w:rPr>
          <w:rFonts w:ascii="Times New Roman" w:hAnsi="Times New Roman" w:cs="Times New Roman"/>
          <w:sz w:val="28"/>
          <w:szCs w:val="28"/>
        </w:rPr>
        <w:tab/>
        <w:t>Консервация скважин. Предохранение от замораживания верхней части ствола скважины. Защита от коррозии устьевого оборудования консервируемой скважины. Сооружение ограждения устья консервированной скважины. Акт о консервации скважины. Проверка состояния скважины, находящихся в консервации.</w:t>
      </w:r>
    </w:p>
    <w:p w:rsidR="008B09AA" w:rsidRPr="00BB4005" w:rsidRDefault="008B09AA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Pr="00BB4005">
        <w:rPr>
          <w:rFonts w:ascii="Times New Roman" w:hAnsi="Times New Roman" w:cs="Times New Roman"/>
          <w:sz w:val="28"/>
          <w:szCs w:val="28"/>
        </w:rPr>
        <w:tab/>
        <w:t xml:space="preserve">Прекращение </w:t>
      </w:r>
      <w:r w:rsidR="000A5540" w:rsidRPr="00BB4005">
        <w:rPr>
          <w:rFonts w:ascii="Times New Roman" w:hAnsi="Times New Roman" w:cs="Times New Roman"/>
          <w:sz w:val="28"/>
          <w:szCs w:val="28"/>
        </w:rPr>
        <w:t>консервации (</w:t>
      </w:r>
      <w:proofErr w:type="spellStart"/>
      <w:r w:rsidR="000A5540" w:rsidRPr="00BB4005">
        <w:rPr>
          <w:rFonts w:ascii="Times New Roman" w:hAnsi="Times New Roman" w:cs="Times New Roman"/>
          <w:sz w:val="28"/>
          <w:szCs w:val="28"/>
        </w:rPr>
        <w:t>расконсервация</w:t>
      </w:r>
      <w:proofErr w:type="spellEnd"/>
      <w:r w:rsidR="000A5540" w:rsidRPr="00BB4005">
        <w:rPr>
          <w:rFonts w:ascii="Times New Roman" w:hAnsi="Times New Roman" w:cs="Times New Roman"/>
          <w:sz w:val="28"/>
          <w:szCs w:val="28"/>
        </w:rPr>
        <w:t xml:space="preserve">) скважины. Установка штурвалов на задвижки фонтанной арматуры. </w:t>
      </w:r>
      <w:proofErr w:type="spellStart"/>
      <w:r w:rsidR="000A5540" w:rsidRPr="00BB4005">
        <w:rPr>
          <w:rFonts w:ascii="Times New Roman" w:hAnsi="Times New Roman" w:cs="Times New Roman"/>
          <w:sz w:val="28"/>
          <w:szCs w:val="28"/>
        </w:rPr>
        <w:t>Разгерметация</w:t>
      </w:r>
      <w:proofErr w:type="spellEnd"/>
      <w:r w:rsidR="000A5540" w:rsidRPr="00BB4005">
        <w:rPr>
          <w:rFonts w:ascii="Times New Roman" w:hAnsi="Times New Roman" w:cs="Times New Roman"/>
          <w:sz w:val="28"/>
          <w:szCs w:val="28"/>
        </w:rPr>
        <w:t xml:space="preserve"> патрубков и установка манометров. Снятие заглушек с фланцев задвижек. </w:t>
      </w:r>
      <w:proofErr w:type="spellStart"/>
      <w:r w:rsidR="000A5540" w:rsidRPr="00BB4005">
        <w:rPr>
          <w:rFonts w:ascii="Times New Roman" w:hAnsi="Times New Roman" w:cs="Times New Roman"/>
          <w:sz w:val="28"/>
          <w:szCs w:val="28"/>
        </w:rPr>
        <w:t>Гидроиспытание</w:t>
      </w:r>
      <w:proofErr w:type="spellEnd"/>
      <w:r w:rsidR="000A5540" w:rsidRPr="00BB4005">
        <w:rPr>
          <w:rFonts w:ascii="Times New Roman" w:hAnsi="Times New Roman" w:cs="Times New Roman"/>
          <w:sz w:val="28"/>
          <w:szCs w:val="28"/>
        </w:rPr>
        <w:t xml:space="preserve"> фонтанной арматуры. Промывка скважины. </w:t>
      </w:r>
      <w:proofErr w:type="spellStart"/>
      <w:r w:rsidR="000A5540" w:rsidRPr="00BB4005">
        <w:rPr>
          <w:rFonts w:ascii="Times New Roman" w:hAnsi="Times New Roman" w:cs="Times New Roman"/>
          <w:sz w:val="28"/>
          <w:szCs w:val="28"/>
        </w:rPr>
        <w:t>Допус</w:t>
      </w:r>
      <w:proofErr w:type="spellEnd"/>
      <w:r w:rsidR="000A5540" w:rsidRPr="00BB4005">
        <w:rPr>
          <w:rFonts w:ascii="Times New Roman" w:hAnsi="Times New Roman" w:cs="Times New Roman"/>
          <w:sz w:val="28"/>
          <w:szCs w:val="28"/>
        </w:rPr>
        <w:t xml:space="preserve"> колонны НКТ до заданной глубины. Оборудование </w:t>
      </w:r>
      <w:proofErr w:type="spellStart"/>
      <w:r w:rsidR="000A5540" w:rsidRPr="00BB4005">
        <w:rPr>
          <w:rFonts w:ascii="Times New Roman" w:hAnsi="Times New Roman" w:cs="Times New Roman"/>
          <w:sz w:val="28"/>
          <w:szCs w:val="28"/>
        </w:rPr>
        <w:t>усть</w:t>
      </w:r>
      <w:proofErr w:type="spellEnd"/>
      <w:r w:rsidR="000A5540" w:rsidRPr="00BB4005">
        <w:rPr>
          <w:rFonts w:ascii="Times New Roman" w:hAnsi="Times New Roman" w:cs="Times New Roman"/>
          <w:sz w:val="28"/>
          <w:szCs w:val="28"/>
        </w:rPr>
        <w:t xml:space="preserve">. Освоение скважины и ввод ее эксплуатацию. </w:t>
      </w:r>
      <w:proofErr w:type="spellStart"/>
      <w:r w:rsidR="000A5540" w:rsidRPr="00BB4005">
        <w:rPr>
          <w:rFonts w:ascii="Times New Roman" w:hAnsi="Times New Roman" w:cs="Times New Roman"/>
          <w:sz w:val="28"/>
          <w:szCs w:val="28"/>
        </w:rPr>
        <w:t>Расконсервация</w:t>
      </w:r>
      <w:proofErr w:type="spellEnd"/>
      <w:r w:rsidR="000A5540" w:rsidRPr="00BB4005">
        <w:rPr>
          <w:rFonts w:ascii="Times New Roman" w:hAnsi="Times New Roman" w:cs="Times New Roman"/>
          <w:sz w:val="28"/>
          <w:szCs w:val="28"/>
        </w:rPr>
        <w:t xml:space="preserve"> скважины при </w:t>
      </w:r>
      <w:proofErr w:type="spellStart"/>
      <w:r w:rsidR="000A5540" w:rsidRPr="00BB4005">
        <w:rPr>
          <w:rFonts w:ascii="Times New Roman" w:hAnsi="Times New Roman" w:cs="Times New Roman"/>
          <w:sz w:val="28"/>
          <w:szCs w:val="28"/>
        </w:rPr>
        <w:t>наличиив</w:t>
      </w:r>
      <w:proofErr w:type="spellEnd"/>
      <w:r w:rsidR="000A5540" w:rsidRPr="00BB4005">
        <w:rPr>
          <w:rFonts w:ascii="Times New Roman" w:hAnsi="Times New Roman" w:cs="Times New Roman"/>
          <w:sz w:val="28"/>
          <w:szCs w:val="28"/>
        </w:rPr>
        <w:t xml:space="preserve"> ней цементного моста.</w:t>
      </w:r>
    </w:p>
    <w:p w:rsidR="000A5540" w:rsidRPr="00BB4005" w:rsidRDefault="000A5540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Pr="00BB4005">
        <w:rPr>
          <w:rFonts w:ascii="Times New Roman" w:hAnsi="Times New Roman" w:cs="Times New Roman"/>
          <w:sz w:val="28"/>
          <w:szCs w:val="28"/>
        </w:rPr>
        <w:tab/>
        <w:t xml:space="preserve">Операции, выполняемые помощником бурильщика при консервации 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расконсервации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скважин.</w:t>
      </w:r>
    </w:p>
    <w:p w:rsidR="000A5540" w:rsidRPr="00BB4005" w:rsidRDefault="000A5540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:rsidR="000A5540" w:rsidRPr="00BB4005" w:rsidRDefault="000A5540" w:rsidP="005C5794">
      <w:pPr>
        <w:spacing w:after="0"/>
        <w:ind w:left="70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19. Прочие виды работ</w:t>
      </w:r>
    </w:p>
    <w:p w:rsidR="000A5540" w:rsidRPr="00BB4005" w:rsidRDefault="000A5540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Pr="00BB4005">
        <w:rPr>
          <w:rFonts w:ascii="Times New Roman" w:hAnsi="Times New Roman" w:cs="Times New Roman"/>
          <w:sz w:val="28"/>
          <w:szCs w:val="28"/>
        </w:rPr>
        <w:tab/>
        <w:t>Пер</w:t>
      </w:r>
      <w:r w:rsidR="00506339" w:rsidRPr="00BB4005">
        <w:rPr>
          <w:rFonts w:ascii="Times New Roman" w:hAnsi="Times New Roman" w:cs="Times New Roman"/>
          <w:sz w:val="28"/>
          <w:szCs w:val="28"/>
        </w:rPr>
        <w:t>е</w:t>
      </w:r>
      <w:r w:rsidRPr="00BB4005">
        <w:rPr>
          <w:rFonts w:ascii="Times New Roman" w:hAnsi="Times New Roman" w:cs="Times New Roman"/>
          <w:sz w:val="28"/>
          <w:szCs w:val="28"/>
        </w:rPr>
        <w:t xml:space="preserve">чень и технология выполнения </w:t>
      </w:r>
      <w:r w:rsidR="00506339" w:rsidRPr="00BB4005">
        <w:rPr>
          <w:rFonts w:ascii="Times New Roman" w:hAnsi="Times New Roman" w:cs="Times New Roman"/>
          <w:sz w:val="28"/>
          <w:szCs w:val="28"/>
        </w:rPr>
        <w:t>прочих видов работ при КРС в соответствии с РД 153-39-97 «Правила ведения ремонтных работ в скважинах».</w:t>
      </w:r>
    </w:p>
    <w:p w:rsidR="00506339" w:rsidRPr="00BB4005" w:rsidRDefault="00506339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Pr="00BB4005">
        <w:rPr>
          <w:rFonts w:ascii="Times New Roman" w:hAnsi="Times New Roman" w:cs="Times New Roman"/>
          <w:sz w:val="28"/>
          <w:szCs w:val="28"/>
        </w:rPr>
        <w:tab/>
        <w:t>Операции, выполняемые помощником бурильщика в процессе прочих видов работ при КРС.</w:t>
      </w:r>
    </w:p>
    <w:p w:rsidR="00506339" w:rsidRPr="00BB4005" w:rsidRDefault="00506339" w:rsidP="005C5794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:rsidR="00506339" w:rsidRPr="00BB4005" w:rsidRDefault="00506339" w:rsidP="005C5794">
      <w:pPr>
        <w:spacing w:after="0"/>
        <w:ind w:left="70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20. Технология капитального ремонта скважин</w:t>
      </w:r>
    </w:p>
    <w:p w:rsidR="00506339" w:rsidRPr="00BB4005" w:rsidRDefault="00506339" w:rsidP="005C5794">
      <w:pPr>
        <w:spacing w:after="0"/>
        <w:ind w:left="70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 xml:space="preserve"> с использованием гибких труб</w:t>
      </w:r>
    </w:p>
    <w:p w:rsidR="00506339" w:rsidRPr="00BB4005" w:rsidRDefault="00506339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>Классификация, устройство и техническая характеристика установок с использование гибких труб (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колтюбинговые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установки) для ремонта скважин. Функциональное назначение и основные характеристики механизмов и узлов традиционных установок с использованием гибких труб отечественного и зарубежного производства. Функциональное назначение и основные характеристики механизмов и узлов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гибритных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установок с использованием гибких труб отечественного и зарубежного производства. Технические характеристики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безмуфтовых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гибких труб. Технология капитального ремонта скважин с использованием гибких труб. Технология бурения на депрессии.</w:t>
      </w:r>
    </w:p>
    <w:p w:rsidR="00B02820" w:rsidRPr="00BB4005" w:rsidRDefault="00B02820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lastRenderedPageBreak/>
        <w:tab/>
        <w:t>Операции, выполняемые помощником бурильщика в процессе КРС с использование гибких труб.</w:t>
      </w:r>
    </w:p>
    <w:p w:rsidR="00B02820" w:rsidRPr="00BB4005" w:rsidRDefault="00B02820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:rsidR="00B02820" w:rsidRPr="00BB4005" w:rsidRDefault="00B02820" w:rsidP="005C5794">
      <w:pPr>
        <w:spacing w:after="0"/>
        <w:ind w:firstLine="70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 xml:space="preserve">Тема 21. Предупреждение </w:t>
      </w:r>
      <w:proofErr w:type="spellStart"/>
      <w:r w:rsidRPr="00BB4005">
        <w:rPr>
          <w:rFonts w:ascii="Times New Roman" w:hAnsi="Times New Roman" w:cs="Times New Roman"/>
          <w:b/>
          <w:sz w:val="28"/>
          <w:szCs w:val="28"/>
        </w:rPr>
        <w:t>газонефтеводопроявлений</w:t>
      </w:r>
      <w:proofErr w:type="spellEnd"/>
      <w:r w:rsidRPr="00BB4005">
        <w:rPr>
          <w:rFonts w:ascii="Times New Roman" w:hAnsi="Times New Roman" w:cs="Times New Roman"/>
          <w:b/>
          <w:sz w:val="28"/>
          <w:szCs w:val="28"/>
        </w:rPr>
        <w:t xml:space="preserve"> при КРС</w:t>
      </w:r>
    </w:p>
    <w:p w:rsidR="00B02820" w:rsidRPr="00BB4005" w:rsidRDefault="00B02820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Основные причины и разновидности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флюидопроявлений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Класификация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тяжести осложнений на категории: проявление, выброс, фонтан, грифон. Отрицательные последствия их с точки зрения ущерба для персонала бригады КРС и населения, окружающей природной среды,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техносферы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. Примеры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газовнефтеводопроявлений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(ГНВП) при КРС.</w:t>
      </w:r>
    </w:p>
    <w:p w:rsidR="00B02820" w:rsidRPr="00BB4005" w:rsidRDefault="00B02820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Пластовое, поровое, горное и забойное давления. Статическое и гидродинамическое давление в скважине. Давление поглощения 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гидроразрыва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пород. Их  взаимосвязь. Аномальные пластовые давления. Градиент пластового давления. Эквивалентная плотность промывочной жидкости.</w:t>
      </w:r>
    </w:p>
    <w:p w:rsidR="00B02820" w:rsidRPr="00BB4005" w:rsidRDefault="00B02820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>Причины ГНВП. Основные причины и пути поступления пластового флюида в скважину.</w:t>
      </w:r>
    </w:p>
    <w:p w:rsidR="00802AA0" w:rsidRPr="00BB4005" w:rsidRDefault="00FF4BDA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 xml:space="preserve">Причины поступления пластового флюида в скважину в процессе КРС: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ремонтноизоляционные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работы;</w:t>
      </w:r>
      <w:r w:rsidR="00A55A56" w:rsidRPr="00BB4005">
        <w:rPr>
          <w:rFonts w:ascii="Times New Roman" w:hAnsi="Times New Roman" w:cs="Times New Roman"/>
          <w:sz w:val="28"/>
          <w:szCs w:val="28"/>
        </w:rPr>
        <w:t xml:space="preserve"> устранение </w:t>
      </w:r>
      <w:proofErr w:type="spellStart"/>
      <w:r w:rsidR="00A55A56" w:rsidRPr="00BB4005">
        <w:rPr>
          <w:rFonts w:ascii="Times New Roman" w:hAnsi="Times New Roman" w:cs="Times New Roman"/>
          <w:sz w:val="28"/>
          <w:szCs w:val="28"/>
        </w:rPr>
        <w:t>негермитичности</w:t>
      </w:r>
      <w:proofErr w:type="spellEnd"/>
      <w:r w:rsidR="00A55A56" w:rsidRPr="00BB4005">
        <w:rPr>
          <w:rFonts w:ascii="Times New Roman" w:hAnsi="Times New Roman" w:cs="Times New Roman"/>
          <w:sz w:val="28"/>
          <w:szCs w:val="28"/>
        </w:rPr>
        <w:t xml:space="preserve"> эксплуатационной колонны; устранение аварий, допущенных в процессе эксплуатации или ремонта, переход на другие горизонты и приобщение пластов; внедрение и ремонт установок типа ОРЭ, ОРЗ, </w:t>
      </w:r>
      <w:proofErr w:type="spellStart"/>
      <w:r w:rsidR="00A55A56" w:rsidRPr="00BB4005">
        <w:rPr>
          <w:rFonts w:ascii="Times New Roman" w:hAnsi="Times New Roman" w:cs="Times New Roman"/>
          <w:sz w:val="28"/>
          <w:szCs w:val="28"/>
        </w:rPr>
        <w:t>пакеров-отсекателей</w:t>
      </w:r>
      <w:proofErr w:type="spellEnd"/>
      <w:r w:rsidR="00A55A56" w:rsidRPr="00BB4005">
        <w:rPr>
          <w:rFonts w:ascii="Times New Roman" w:hAnsi="Times New Roman" w:cs="Times New Roman"/>
          <w:sz w:val="28"/>
          <w:szCs w:val="28"/>
        </w:rPr>
        <w:t xml:space="preserve"> ; комплекс подземных работ, связанных с бурением; обработка </w:t>
      </w:r>
      <w:proofErr w:type="spellStart"/>
      <w:r w:rsidR="00A55A56" w:rsidRPr="00BB4005">
        <w:rPr>
          <w:rFonts w:ascii="Times New Roman" w:hAnsi="Times New Roman" w:cs="Times New Roman"/>
          <w:sz w:val="28"/>
          <w:szCs w:val="28"/>
        </w:rPr>
        <w:t>призабойной</w:t>
      </w:r>
      <w:proofErr w:type="spellEnd"/>
      <w:r w:rsidR="00A55A56" w:rsidRPr="00BB4005">
        <w:rPr>
          <w:rFonts w:ascii="Times New Roman" w:hAnsi="Times New Roman" w:cs="Times New Roman"/>
          <w:sz w:val="28"/>
          <w:szCs w:val="28"/>
        </w:rPr>
        <w:t xml:space="preserve"> зоны; исследование скважин; перевод скважин на использование по другому назначению; ввод в эксплуатацию и ремонт нагнетательных скважин; консервация скважин.</w:t>
      </w:r>
    </w:p>
    <w:p w:rsidR="00506339" w:rsidRPr="00BB4005" w:rsidRDefault="00A55A56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 xml:space="preserve">Признаки и раннее обнаружение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газонефтеводопроявления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в процессе КРС; ремонтно-изоляционные работы; устранение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негермитичности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эксплуатационной колонны; устранение аварий, допущенных в процессе эксплуатации или ремонта, переход на другие горизонты и приобщение пластов; внедрение и ремонт установок типа ОРЭ, ОРЗ,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пакеров-отсекателей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; комплекс подзем</w:t>
      </w:r>
      <w:r w:rsidR="00C2245A" w:rsidRPr="00BB4005">
        <w:rPr>
          <w:rFonts w:ascii="Times New Roman" w:hAnsi="Times New Roman" w:cs="Times New Roman"/>
          <w:sz w:val="28"/>
          <w:szCs w:val="28"/>
        </w:rPr>
        <w:t xml:space="preserve">ных работ, связанных с бурением; обработка </w:t>
      </w:r>
      <w:proofErr w:type="spellStart"/>
      <w:r w:rsidR="00C2245A" w:rsidRPr="00BB4005">
        <w:rPr>
          <w:rFonts w:ascii="Times New Roman" w:hAnsi="Times New Roman" w:cs="Times New Roman"/>
          <w:sz w:val="28"/>
          <w:szCs w:val="28"/>
        </w:rPr>
        <w:t>призабойнойзоны;исследование</w:t>
      </w:r>
      <w:proofErr w:type="spellEnd"/>
      <w:r w:rsidR="00C2245A" w:rsidRPr="00BB4005">
        <w:rPr>
          <w:rFonts w:ascii="Times New Roman" w:hAnsi="Times New Roman" w:cs="Times New Roman"/>
          <w:sz w:val="28"/>
          <w:szCs w:val="28"/>
        </w:rPr>
        <w:t xml:space="preserve"> скважин; перевод скважин на использование по другому назначению; ввод в эксплуатацию и ремонт нагнетательных </w:t>
      </w:r>
      <w:proofErr w:type="spellStart"/>
      <w:r w:rsidR="00C2245A" w:rsidRPr="00BB4005">
        <w:rPr>
          <w:rFonts w:ascii="Times New Roman" w:hAnsi="Times New Roman" w:cs="Times New Roman"/>
          <w:sz w:val="28"/>
          <w:szCs w:val="28"/>
        </w:rPr>
        <w:t>скважин;консервация</w:t>
      </w:r>
      <w:proofErr w:type="spellEnd"/>
      <w:r w:rsidR="00C2245A" w:rsidRPr="00BB40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2245A" w:rsidRPr="00BB4005">
        <w:rPr>
          <w:rFonts w:ascii="Times New Roman" w:hAnsi="Times New Roman" w:cs="Times New Roman"/>
          <w:sz w:val="28"/>
          <w:szCs w:val="28"/>
        </w:rPr>
        <w:t>расконсервация</w:t>
      </w:r>
      <w:proofErr w:type="spellEnd"/>
      <w:r w:rsidR="00C2245A" w:rsidRPr="00BB4005">
        <w:rPr>
          <w:rFonts w:ascii="Times New Roman" w:hAnsi="Times New Roman" w:cs="Times New Roman"/>
          <w:sz w:val="28"/>
          <w:szCs w:val="28"/>
        </w:rPr>
        <w:t xml:space="preserve"> скважин.</w:t>
      </w:r>
    </w:p>
    <w:p w:rsidR="00C2245A" w:rsidRPr="00BB4005" w:rsidRDefault="00C2245A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Предупреждение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газонефтеводопроявлений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в процессе КРС: ремонтно-изоляционные работы; устранение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негерметичности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эксплуатационной колонны; устранение аварий, допущенных в процессе эксплуатации или ремонта, переход на другие горизонты  и приобщение пластов; внедрение и ремонт установок типа ОРЭ, ОРЗ,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пакеров-отсекателей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; комп</w:t>
      </w:r>
      <w:r w:rsidR="00802AA0" w:rsidRPr="00BB4005">
        <w:rPr>
          <w:rFonts w:ascii="Times New Roman" w:hAnsi="Times New Roman" w:cs="Times New Roman"/>
          <w:sz w:val="28"/>
          <w:szCs w:val="28"/>
        </w:rPr>
        <w:t xml:space="preserve">лекс подземных работ, связанных с бурением; обработка </w:t>
      </w:r>
      <w:proofErr w:type="spellStart"/>
      <w:r w:rsidR="00802AA0" w:rsidRPr="00BB4005">
        <w:rPr>
          <w:rFonts w:ascii="Times New Roman" w:hAnsi="Times New Roman" w:cs="Times New Roman"/>
          <w:sz w:val="28"/>
          <w:szCs w:val="28"/>
        </w:rPr>
        <w:t>призабойной</w:t>
      </w:r>
      <w:proofErr w:type="spellEnd"/>
      <w:r w:rsidR="00802AA0" w:rsidRPr="00BB4005">
        <w:rPr>
          <w:rFonts w:ascii="Times New Roman" w:hAnsi="Times New Roman" w:cs="Times New Roman"/>
          <w:sz w:val="28"/>
          <w:szCs w:val="28"/>
        </w:rPr>
        <w:t xml:space="preserve"> зоны; исследование скважин; перевод скважин на использование по другому назначению; ввод в эксплуатацию и ремонт нагнетательных скважин; консервация и </w:t>
      </w:r>
      <w:proofErr w:type="spellStart"/>
      <w:r w:rsidR="00802AA0" w:rsidRPr="00BB4005">
        <w:rPr>
          <w:rFonts w:ascii="Times New Roman" w:hAnsi="Times New Roman" w:cs="Times New Roman"/>
          <w:sz w:val="28"/>
          <w:szCs w:val="28"/>
        </w:rPr>
        <w:t>расконсервация</w:t>
      </w:r>
      <w:proofErr w:type="spellEnd"/>
      <w:r w:rsidR="00802AA0" w:rsidRPr="00BB4005">
        <w:rPr>
          <w:rFonts w:ascii="Times New Roman" w:hAnsi="Times New Roman" w:cs="Times New Roman"/>
          <w:sz w:val="28"/>
          <w:szCs w:val="28"/>
        </w:rPr>
        <w:t xml:space="preserve"> скважин.</w:t>
      </w:r>
    </w:p>
    <w:p w:rsidR="00802AA0" w:rsidRPr="00BB4005" w:rsidRDefault="00802AA0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Специфика предупреждения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газонефтеводопроявлениев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процессе КРС с использованием гибких труб.</w:t>
      </w:r>
    </w:p>
    <w:p w:rsidR="00C8404B" w:rsidRPr="00BB4005" w:rsidRDefault="00802AA0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Оборудование устья скважин. Устьевое оборудование. Колонная головка.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Низначение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. Конструкция, типы колонных головок. Правила монтажа колонных головок. </w:t>
      </w:r>
      <w:r w:rsidR="00C8404B" w:rsidRPr="00BB4005">
        <w:rPr>
          <w:rFonts w:ascii="Times New Roman" w:hAnsi="Times New Roman" w:cs="Times New Roman"/>
          <w:sz w:val="28"/>
          <w:szCs w:val="28"/>
        </w:rPr>
        <w:t xml:space="preserve">Закачка и </w:t>
      </w:r>
      <w:proofErr w:type="spellStart"/>
      <w:r w:rsidR="00C8404B" w:rsidRPr="00BB4005">
        <w:rPr>
          <w:rFonts w:ascii="Times New Roman" w:hAnsi="Times New Roman" w:cs="Times New Roman"/>
          <w:sz w:val="28"/>
          <w:szCs w:val="28"/>
        </w:rPr>
        <w:t>опрессовка</w:t>
      </w:r>
      <w:proofErr w:type="spellEnd"/>
      <w:r w:rsidR="00C8404B" w:rsidRPr="00BB4005">
        <w:rPr>
          <w:rFonts w:ascii="Times New Roman" w:hAnsi="Times New Roman" w:cs="Times New Roman"/>
          <w:sz w:val="28"/>
          <w:szCs w:val="28"/>
        </w:rPr>
        <w:t xml:space="preserve"> герметика в уплотнительные каналы.</w:t>
      </w:r>
    </w:p>
    <w:p w:rsidR="00C8404B" w:rsidRPr="00BB4005" w:rsidRDefault="00C8404B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Провенторы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. Назначение устройства универсальных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превенторов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. Типы универсальных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привенторов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. Назначение и устройство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плашечныхперевенторов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. с перерезывающими плашками.</w:t>
      </w:r>
    </w:p>
    <w:p w:rsidR="00C8404B" w:rsidRPr="00BB4005" w:rsidRDefault="00C8404B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Пульты управления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превенторами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Низначение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, устройство, типы пультов управления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превентрорами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. Основной и вспомогательный пульты управления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превенторами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8404B" w:rsidRPr="00BB4005" w:rsidRDefault="00C8404B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 xml:space="preserve">Блоки глушения 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дросселирования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. Пульт управление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дроселем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 назначение</w:t>
      </w:r>
      <w:r w:rsidR="0072702F" w:rsidRPr="00BB4005">
        <w:rPr>
          <w:rFonts w:ascii="Times New Roman" w:hAnsi="Times New Roman" w:cs="Times New Roman"/>
          <w:sz w:val="28"/>
          <w:szCs w:val="28"/>
        </w:rPr>
        <w:t>, устройство. Типы пультов управления оборудование.</w:t>
      </w:r>
    </w:p>
    <w:p w:rsidR="0072702F" w:rsidRPr="00BB4005" w:rsidRDefault="0072702F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 xml:space="preserve">Фонтанная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армаиура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. Назначение, устройство, конструкции отдельных узлов. </w:t>
      </w:r>
    </w:p>
    <w:p w:rsidR="0072702F" w:rsidRPr="00BB4005" w:rsidRDefault="0072702F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 xml:space="preserve">Подземное оборудование. Назначение, конструкция и правила эксплуатации. Шаровые краны. Назначение, устройство. Давление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опрессовки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.</w:t>
      </w:r>
    </w:p>
    <w:p w:rsidR="0072702F" w:rsidRPr="00BB4005" w:rsidRDefault="0072702F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 xml:space="preserve">Первоочередные действия персонала бригады КРС в различных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случиях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возникновения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газонефтеводопроявления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. Действия помощника бурильщика при возникновении ГНВ.</w:t>
      </w:r>
    </w:p>
    <w:p w:rsidR="0072702F" w:rsidRPr="00BB4005" w:rsidRDefault="0072702F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 xml:space="preserve">Структура и содержании планов ликвидации возможных аварий в процессе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КРС.учебно-тренеровочные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занятия по сигналам «Выброс» и «Газовая опасность».</w:t>
      </w:r>
    </w:p>
    <w:p w:rsidR="0072702F" w:rsidRPr="00BB4005" w:rsidRDefault="0072702F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:rsidR="0072702F" w:rsidRPr="00BB4005" w:rsidRDefault="0072702F" w:rsidP="005C5794">
      <w:pPr>
        <w:spacing w:after="0"/>
        <w:ind w:firstLine="70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22. Производственно-технологическая документа</w:t>
      </w:r>
      <w:r w:rsidR="006B4615" w:rsidRPr="00BB4005">
        <w:rPr>
          <w:rFonts w:ascii="Times New Roman" w:hAnsi="Times New Roman" w:cs="Times New Roman"/>
          <w:b/>
          <w:sz w:val="28"/>
          <w:szCs w:val="28"/>
        </w:rPr>
        <w:t>ция</w:t>
      </w:r>
    </w:p>
    <w:p w:rsidR="006B4615" w:rsidRPr="00BB4005" w:rsidRDefault="006B4615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Стру</w:t>
      </w:r>
      <w:r w:rsidR="0055145B" w:rsidRPr="00BB4005">
        <w:rPr>
          <w:rFonts w:ascii="Times New Roman" w:hAnsi="Times New Roman" w:cs="Times New Roman"/>
          <w:sz w:val="28"/>
          <w:szCs w:val="28"/>
        </w:rPr>
        <w:t xml:space="preserve">ктура и содержание плана-заказа на производство различных видов капитального ремонта скважин: Ремонтно-изоляционные работы (КР1); Устранение </w:t>
      </w:r>
      <w:proofErr w:type="spellStart"/>
      <w:r w:rsidR="0055145B" w:rsidRPr="00BB4005">
        <w:rPr>
          <w:rFonts w:ascii="Times New Roman" w:hAnsi="Times New Roman" w:cs="Times New Roman"/>
          <w:sz w:val="28"/>
          <w:szCs w:val="28"/>
        </w:rPr>
        <w:t>негермитичности</w:t>
      </w:r>
      <w:proofErr w:type="spellEnd"/>
      <w:r w:rsidR="0055145B" w:rsidRPr="00BB4005">
        <w:rPr>
          <w:rFonts w:ascii="Times New Roman" w:hAnsi="Times New Roman" w:cs="Times New Roman"/>
          <w:sz w:val="28"/>
          <w:szCs w:val="28"/>
        </w:rPr>
        <w:t xml:space="preserve"> обсадной колонны (КР2); Устранение аварий, допущенных в процессе эксплуатации или ремонта (КР3); Переход на другие горизонты и приобщение пластов (КР4); Внедрение и ремонт установок типа ОРЭ, ОРЗ, </w:t>
      </w:r>
      <w:proofErr w:type="spellStart"/>
      <w:r w:rsidR="0055145B" w:rsidRPr="00BB4005">
        <w:rPr>
          <w:rFonts w:ascii="Times New Roman" w:hAnsi="Times New Roman" w:cs="Times New Roman"/>
          <w:sz w:val="28"/>
          <w:szCs w:val="28"/>
        </w:rPr>
        <w:t>пакеровотсекателей</w:t>
      </w:r>
      <w:proofErr w:type="spellEnd"/>
      <w:r w:rsidR="0055145B" w:rsidRPr="00BB4005">
        <w:rPr>
          <w:rFonts w:ascii="Times New Roman" w:hAnsi="Times New Roman" w:cs="Times New Roman"/>
          <w:sz w:val="28"/>
          <w:szCs w:val="28"/>
        </w:rPr>
        <w:t xml:space="preserve"> (КР5); Комплекс подземных работ, связанных с бурением (КР6); Обработка </w:t>
      </w:r>
      <w:proofErr w:type="spellStart"/>
      <w:r w:rsidR="0055145B" w:rsidRPr="00BB4005">
        <w:rPr>
          <w:rFonts w:ascii="Times New Roman" w:hAnsi="Times New Roman" w:cs="Times New Roman"/>
          <w:sz w:val="28"/>
          <w:szCs w:val="28"/>
        </w:rPr>
        <w:t>призабойной</w:t>
      </w:r>
      <w:proofErr w:type="spellEnd"/>
      <w:r w:rsidR="0055145B" w:rsidRPr="00BB4005">
        <w:rPr>
          <w:rFonts w:ascii="Times New Roman" w:hAnsi="Times New Roman" w:cs="Times New Roman"/>
          <w:sz w:val="28"/>
          <w:szCs w:val="28"/>
        </w:rPr>
        <w:t xml:space="preserve"> зоны (КР7); Исследование скважин (КР8); Перевод скважин на использование по другому назначению (КР9); Ввод в эксплуатацию и ремонт нагнетательных скважин (КР10); Консервация и </w:t>
      </w:r>
      <w:proofErr w:type="spellStart"/>
      <w:r w:rsidR="0055145B" w:rsidRPr="00BB4005">
        <w:rPr>
          <w:rFonts w:ascii="Times New Roman" w:hAnsi="Times New Roman" w:cs="Times New Roman"/>
          <w:sz w:val="28"/>
          <w:szCs w:val="28"/>
        </w:rPr>
        <w:t>расконсервация</w:t>
      </w:r>
      <w:proofErr w:type="spellEnd"/>
      <w:r w:rsidR="0055145B" w:rsidRPr="00BB4005">
        <w:rPr>
          <w:rFonts w:ascii="Times New Roman" w:hAnsi="Times New Roman" w:cs="Times New Roman"/>
          <w:sz w:val="28"/>
          <w:szCs w:val="28"/>
        </w:rPr>
        <w:t xml:space="preserve"> скважин (КР11); Прочие виды работ при капитальном ремонте скважин (КР12).</w:t>
      </w:r>
    </w:p>
    <w:p w:rsidR="0055145B" w:rsidRPr="00BB4005" w:rsidRDefault="0055145B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="003D2B75" w:rsidRPr="00BB4005">
        <w:rPr>
          <w:rFonts w:ascii="Times New Roman" w:hAnsi="Times New Roman" w:cs="Times New Roman"/>
          <w:sz w:val="28"/>
          <w:szCs w:val="28"/>
        </w:rPr>
        <w:t xml:space="preserve">Структура и содержание основных документов на строительство скважины: технического проекта и смены, геолого-технического наряда, наряда на производство буровых работ, </w:t>
      </w:r>
      <w:proofErr w:type="spellStart"/>
      <w:r w:rsidR="003D2B75" w:rsidRPr="00BB4005">
        <w:rPr>
          <w:rFonts w:ascii="Times New Roman" w:hAnsi="Times New Roman" w:cs="Times New Roman"/>
          <w:sz w:val="28"/>
          <w:szCs w:val="28"/>
        </w:rPr>
        <w:t>режимно</w:t>
      </w:r>
      <w:proofErr w:type="spellEnd"/>
      <w:r w:rsidR="003D2B75" w:rsidRPr="00BB4005">
        <w:rPr>
          <w:rFonts w:ascii="Times New Roman" w:hAnsi="Times New Roman" w:cs="Times New Roman"/>
          <w:sz w:val="28"/>
          <w:szCs w:val="28"/>
        </w:rPr>
        <w:t>-технической карты.</w:t>
      </w:r>
    </w:p>
    <w:p w:rsidR="003D2B75" w:rsidRPr="00BB4005" w:rsidRDefault="003D2B75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Текущая документация при бурении скважины (суточный рапорт, вахтовый журнал и т.п.). структура, содержание их заполнения. Практические приемы расшифровки диаграммы гидравлического индикатора веса.</w:t>
      </w:r>
    </w:p>
    <w:p w:rsidR="003D2B75" w:rsidRPr="00BB4005" w:rsidRDefault="003D2B75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 xml:space="preserve">Технико-экономические показатели строительства скважин. Баланс времени бурения. Скорости бурения: механическая, рейсовая, техническая, </w:t>
      </w:r>
      <w:r w:rsidRPr="00BB4005">
        <w:rPr>
          <w:rFonts w:ascii="Times New Roman" w:hAnsi="Times New Roman" w:cs="Times New Roman"/>
          <w:sz w:val="28"/>
          <w:szCs w:val="28"/>
        </w:rPr>
        <w:lastRenderedPageBreak/>
        <w:t>коммерческая, цикловая. Сметная стоимость строительства скважины. Себестоимость сооружения скважины и метра проходки.</w:t>
      </w:r>
    </w:p>
    <w:p w:rsidR="003D2B75" w:rsidRPr="00BB4005" w:rsidRDefault="003D2B75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>Типовой табель технического оснащения бригады капитального ремонта скважин. Типовой табель технического оснащения цеха капитального ремонта скважин.</w:t>
      </w:r>
    </w:p>
    <w:p w:rsidR="003D2B75" w:rsidRPr="00BB4005" w:rsidRDefault="003D2B75" w:rsidP="005C5794">
      <w:pPr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:rsidR="00197FB1" w:rsidRPr="00BB4005" w:rsidRDefault="00197FB1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97FB1" w:rsidRPr="00BB4005" w:rsidRDefault="0006613B" w:rsidP="00780DA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ПРОИЗВОДСТВЕННОЕ ОБУЧЕНИЕ В УЧЕБНЫХ МАСТЕРСКИХ</w:t>
      </w:r>
    </w:p>
    <w:p w:rsidR="0006613B" w:rsidRPr="00BB4005" w:rsidRDefault="0006613B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613B" w:rsidRPr="00BB4005" w:rsidRDefault="0006613B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 xml:space="preserve">Тема 1. Вводное занятие </w:t>
      </w:r>
    </w:p>
    <w:p w:rsidR="0006613B" w:rsidRPr="00BB4005" w:rsidRDefault="0006613B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Ознакомление с программой и порядком производственного обучения в учебных мастерских.</w:t>
      </w:r>
    </w:p>
    <w:p w:rsidR="0006613B" w:rsidRPr="00BB4005" w:rsidRDefault="0006613B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="00F76124" w:rsidRPr="00BB4005">
        <w:rPr>
          <w:rFonts w:ascii="Times New Roman" w:hAnsi="Times New Roman" w:cs="Times New Roman"/>
          <w:sz w:val="28"/>
          <w:szCs w:val="28"/>
        </w:rPr>
        <w:t>Первичный инструктаж на рабочем месте по безопасности труда. Проверка знаний по безопасности труда.</w:t>
      </w:r>
    </w:p>
    <w:p w:rsidR="00F76124" w:rsidRPr="00BB4005" w:rsidRDefault="00F76124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6124" w:rsidRPr="00BB4005" w:rsidRDefault="00F76124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2. Слесарно- механические работы</w:t>
      </w:r>
    </w:p>
    <w:p w:rsidR="00F76124" w:rsidRPr="00BB4005" w:rsidRDefault="00F76124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 xml:space="preserve">Организация рабочего места и техника безопасности при выполнении слесарных работ. Практическое </w:t>
      </w:r>
      <w:r w:rsidR="009343F3" w:rsidRPr="00BB4005">
        <w:rPr>
          <w:rFonts w:ascii="Times New Roman" w:hAnsi="Times New Roman" w:cs="Times New Roman"/>
          <w:sz w:val="28"/>
          <w:szCs w:val="28"/>
        </w:rPr>
        <w:t>овладение безопасными приемами выполнения слесарных работ.</w:t>
      </w:r>
    </w:p>
    <w:p w:rsidR="009343F3" w:rsidRPr="00BB4005" w:rsidRDefault="009343F3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>Назначение слесарных инструментов, требования, предъявляемые к ним и правила подбора инструмента. Демонстрация пользования ключами, молотками, зубилом, ножовкой, тисками, напильниками, метчиками и другими инструментами. Упражнение к подготовке слесарного инструмента к работе ознакомление и правила за уходом инструмента.</w:t>
      </w:r>
    </w:p>
    <w:p w:rsidR="009343F3" w:rsidRPr="00BB4005" w:rsidRDefault="009343F3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Измерительные инструменты, используемые при выполнении слесарных работ. Практические приемы измерения линейных размеров и диаметров, определение размеров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резьб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на болтах и гайках.</w:t>
      </w:r>
    </w:p>
    <w:p w:rsidR="009343F3" w:rsidRPr="00BB4005" w:rsidRDefault="009343F3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>Овладение практическими навыками работы с техническими чертежами.</w:t>
      </w:r>
    </w:p>
    <w:p w:rsidR="009343F3" w:rsidRPr="00BB4005" w:rsidRDefault="009343F3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>Разметка материалов и деталей; рубка мелкой сортовой стали, плоских поверхностей и стального троса; вырубка прокладок; гнутье металлов в холодном и горячем состоянии; резание металлов и труб; опиливание поверхностей; сверление отверстий; лужение и пайка; притирка и шабровка.</w:t>
      </w:r>
    </w:p>
    <w:p w:rsidR="009343F3" w:rsidRPr="00BB4005" w:rsidRDefault="00F019C1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 xml:space="preserve">Практическое овладение </w:t>
      </w:r>
      <w:r w:rsidR="00CB108F" w:rsidRPr="00BB4005">
        <w:rPr>
          <w:rFonts w:ascii="Times New Roman" w:hAnsi="Times New Roman" w:cs="Times New Roman"/>
          <w:sz w:val="28"/>
          <w:szCs w:val="28"/>
        </w:rPr>
        <w:t>без</w:t>
      </w:r>
      <w:r w:rsidRPr="00BB4005">
        <w:rPr>
          <w:rFonts w:ascii="Times New Roman" w:hAnsi="Times New Roman" w:cs="Times New Roman"/>
          <w:sz w:val="28"/>
          <w:szCs w:val="28"/>
        </w:rPr>
        <w:t xml:space="preserve">опасными приемами выполнение работ с пневматическими инструментами. Назначение и устройство пневматического инструмента. Присоединение </w:t>
      </w:r>
      <w:r w:rsidR="00126B14" w:rsidRPr="00BB4005">
        <w:rPr>
          <w:rFonts w:ascii="Times New Roman" w:hAnsi="Times New Roman" w:cs="Times New Roman"/>
          <w:sz w:val="28"/>
          <w:szCs w:val="28"/>
        </w:rPr>
        <w:t xml:space="preserve">пневматических </w:t>
      </w:r>
      <w:proofErr w:type="spellStart"/>
      <w:r w:rsidR="00126B14" w:rsidRPr="00BB4005">
        <w:rPr>
          <w:rFonts w:ascii="Times New Roman" w:hAnsi="Times New Roman" w:cs="Times New Roman"/>
          <w:sz w:val="28"/>
          <w:szCs w:val="28"/>
        </w:rPr>
        <w:t>инструментомк</w:t>
      </w:r>
      <w:proofErr w:type="spellEnd"/>
      <w:r w:rsidR="00126B14" w:rsidRPr="00BB4005">
        <w:rPr>
          <w:rFonts w:ascii="Times New Roman" w:hAnsi="Times New Roman" w:cs="Times New Roman"/>
          <w:sz w:val="28"/>
          <w:szCs w:val="28"/>
        </w:rPr>
        <w:t xml:space="preserve"> воздуховодам и </w:t>
      </w:r>
      <w:proofErr w:type="spellStart"/>
      <w:r w:rsidR="00126B14" w:rsidRPr="00BB4005">
        <w:rPr>
          <w:rFonts w:ascii="Times New Roman" w:hAnsi="Times New Roman" w:cs="Times New Roman"/>
          <w:sz w:val="28"/>
          <w:szCs w:val="28"/>
        </w:rPr>
        <w:t>вохдухосборникам</w:t>
      </w:r>
      <w:proofErr w:type="spellEnd"/>
      <w:r w:rsidR="00126B14" w:rsidRPr="00BB4005">
        <w:rPr>
          <w:rFonts w:ascii="Times New Roman" w:hAnsi="Times New Roman" w:cs="Times New Roman"/>
          <w:sz w:val="28"/>
          <w:szCs w:val="28"/>
        </w:rPr>
        <w:t>. Организация рабочего места и техника безопасности при работе с пневматическим инструментом.</w:t>
      </w:r>
    </w:p>
    <w:p w:rsidR="00126B14" w:rsidRPr="00BB4005" w:rsidRDefault="00126B14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>Практическое овладение</w:t>
      </w:r>
      <w:r w:rsidR="00CB108F" w:rsidRPr="00BB4005">
        <w:rPr>
          <w:rFonts w:ascii="Times New Roman" w:hAnsi="Times New Roman" w:cs="Times New Roman"/>
          <w:sz w:val="28"/>
          <w:szCs w:val="28"/>
        </w:rPr>
        <w:t xml:space="preserve"> безо</w:t>
      </w:r>
      <w:r w:rsidRPr="00BB4005">
        <w:rPr>
          <w:rFonts w:ascii="Times New Roman" w:hAnsi="Times New Roman" w:cs="Times New Roman"/>
          <w:sz w:val="28"/>
          <w:szCs w:val="28"/>
        </w:rPr>
        <w:t xml:space="preserve">пасными приемами </w:t>
      </w:r>
      <w:r w:rsidR="00CB108F" w:rsidRPr="00BB4005">
        <w:rPr>
          <w:rFonts w:ascii="Times New Roman" w:hAnsi="Times New Roman" w:cs="Times New Roman"/>
          <w:sz w:val="28"/>
          <w:szCs w:val="28"/>
        </w:rPr>
        <w:t>выполнения работ с электрическими инструментами. Назначение и устройство электрических инструментов. Приемы работы с электрическими инструментами. Организация рабочего места и техника безопасности при работе с электрическими инструментами.</w:t>
      </w:r>
    </w:p>
    <w:p w:rsidR="00CB108F" w:rsidRPr="00BB4005" w:rsidRDefault="00CB108F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B108F" w:rsidRPr="00BB4005" w:rsidRDefault="00CB108F" w:rsidP="005C5794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3. Эксплуатация и техническое обслуживания, используемого при КРС</w:t>
      </w:r>
    </w:p>
    <w:p w:rsidR="00CB108F" w:rsidRPr="00BB4005" w:rsidRDefault="00CB108F" w:rsidP="005C5794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08F" w:rsidRPr="00BB4005" w:rsidRDefault="00CB108F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Приобретение практических навыков </w:t>
      </w:r>
      <w:r w:rsidR="0050336D" w:rsidRPr="00BB4005">
        <w:rPr>
          <w:rFonts w:ascii="Times New Roman" w:hAnsi="Times New Roman" w:cs="Times New Roman"/>
          <w:sz w:val="28"/>
          <w:szCs w:val="28"/>
        </w:rPr>
        <w:t>идентификации</w:t>
      </w:r>
      <w:r w:rsidRPr="00BB4005">
        <w:rPr>
          <w:rFonts w:ascii="Times New Roman" w:hAnsi="Times New Roman" w:cs="Times New Roman"/>
          <w:sz w:val="28"/>
          <w:szCs w:val="28"/>
        </w:rPr>
        <w:t xml:space="preserve"> нештатных режимов работы и неисправностей оборудования, используемого при КРС, овладения.</w:t>
      </w:r>
    </w:p>
    <w:p w:rsidR="00CB108F" w:rsidRPr="00BB4005" w:rsidRDefault="00CB108F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Ознакомление с основными видами</w:t>
      </w:r>
      <w:r w:rsidR="0050336D" w:rsidRPr="00BB4005">
        <w:rPr>
          <w:rFonts w:ascii="Times New Roman" w:hAnsi="Times New Roman" w:cs="Times New Roman"/>
          <w:sz w:val="28"/>
          <w:szCs w:val="28"/>
        </w:rPr>
        <w:t xml:space="preserve"> монтажного, слесарного и измерительного инструмента, используемого при эксплуатации и техническом обслуживании оборудова</w:t>
      </w:r>
      <w:r w:rsidR="007D435D" w:rsidRPr="00BB4005">
        <w:rPr>
          <w:rFonts w:ascii="Times New Roman" w:hAnsi="Times New Roman" w:cs="Times New Roman"/>
          <w:sz w:val="28"/>
          <w:szCs w:val="28"/>
        </w:rPr>
        <w:t>ния, используемого при КРС. При</w:t>
      </w:r>
      <w:r w:rsidR="0050336D" w:rsidRPr="00BB4005">
        <w:rPr>
          <w:rFonts w:ascii="Times New Roman" w:hAnsi="Times New Roman" w:cs="Times New Roman"/>
          <w:sz w:val="28"/>
          <w:szCs w:val="28"/>
        </w:rPr>
        <w:t xml:space="preserve">обретение навыков в выборе инструмента в зависимости </w:t>
      </w:r>
      <w:r w:rsidR="007D435D" w:rsidRPr="00BB4005">
        <w:rPr>
          <w:rFonts w:ascii="Times New Roman" w:hAnsi="Times New Roman" w:cs="Times New Roman"/>
          <w:sz w:val="28"/>
          <w:szCs w:val="28"/>
        </w:rPr>
        <w:t>от характера предстоящей работы.</w:t>
      </w:r>
    </w:p>
    <w:p w:rsidR="007D435D" w:rsidRPr="00BB4005" w:rsidRDefault="007D435D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Приобретение практических навыков работы с грузоподъемными устройствами и приспособлениями, применяемыми при монтаже и демонтаже узлов и деталей механизмов оборудования.</w:t>
      </w:r>
    </w:p>
    <w:p w:rsidR="007D435D" w:rsidRPr="00BB4005" w:rsidRDefault="007D435D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Обучение определению характера ремонта. Практическое ознакомление с последовательностью операций при разборке.</w:t>
      </w:r>
    </w:p>
    <w:p w:rsidR="007D435D" w:rsidRPr="00BB4005" w:rsidRDefault="007D435D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Подготовка узлов и деталей технических устройств к ремонту. Разборка узлов технических узлов. Промывка 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дефектовка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деталей. Сборка разъемных соединений. Сборка узлов технических устройств.</w:t>
      </w:r>
    </w:p>
    <w:p w:rsidR="007D435D" w:rsidRPr="00BB4005" w:rsidRDefault="007D435D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Освоение навыков выполнения операций по разборке и сборке отдельных узлов оборудования, используемого при КРС.</w:t>
      </w:r>
    </w:p>
    <w:p w:rsidR="007D435D" w:rsidRPr="00BB4005" w:rsidRDefault="007D435D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Освоение навыков проведения ремонта демонтированных узлов и агрегатов оборудования.</w:t>
      </w:r>
    </w:p>
    <w:p w:rsidR="007D435D" w:rsidRPr="00BB4005" w:rsidRDefault="007D435D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="009408E2" w:rsidRPr="00BB4005">
        <w:rPr>
          <w:rFonts w:ascii="Times New Roman" w:hAnsi="Times New Roman" w:cs="Times New Roman"/>
          <w:sz w:val="28"/>
          <w:szCs w:val="28"/>
        </w:rPr>
        <w:t>Монтаж демонтированного оборудования и проверка качества выполнения ремонтных работ.</w:t>
      </w:r>
    </w:p>
    <w:p w:rsidR="009408E2" w:rsidRPr="00BB4005" w:rsidRDefault="009408E2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408E2" w:rsidRPr="00BB4005" w:rsidRDefault="009408E2" w:rsidP="005C5794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08E2" w:rsidRPr="00BB4005" w:rsidRDefault="009408E2" w:rsidP="00780DAE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ПРОИЗВОДСТВЕННОЕ ОБУЧЕНИЕ В БРИГАДЕ</w:t>
      </w:r>
    </w:p>
    <w:p w:rsidR="009408E2" w:rsidRPr="00BB4005" w:rsidRDefault="009408E2" w:rsidP="00780DAE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КАПИТАЛЬНОГО РЕМОНТА СКВАЖИН</w:t>
      </w:r>
    </w:p>
    <w:p w:rsidR="009408E2" w:rsidRPr="00BB4005" w:rsidRDefault="009408E2" w:rsidP="005C5794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08E2" w:rsidRPr="00BB4005" w:rsidRDefault="009408E2" w:rsidP="005C5794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1. Вводное занятие</w:t>
      </w:r>
    </w:p>
    <w:p w:rsidR="009408E2" w:rsidRPr="00BB4005" w:rsidRDefault="009408E2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Ознакомление с программой и организацией практического обучения, планируемым содержанием квалификационных работ.</w:t>
      </w:r>
    </w:p>
    <w:p w:rsidR="009408E2" w:rsidRPr="00BB4005" w:rsidRDefault="009408E2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Вводный инструктаж. Ознакомление со структурой предприятия и оснащением цеха КРС.</w:t>
      </w:r>
    </w:p>
    <w:p w:rsidR="009408E2" w:rsidRPr="00BB4005" w:rsidRDefault="009408E2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408E2" w:rsidRPr="00BB4005" w:rsidRDefault="009408E2" w:rsidP="005C5794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2. Инструктаж на рабочем месте и проверка знаний</w:t>
      </w:r>
    </w:p>
    <w:p w:rsidR="009408E2" w:rsidRPr="00BB4005" w:rsidRDefault="009408E2" w:rsidP="005C5794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по безопасности труда</w:t>
      </w:r>
    </w:p>
    <w:p w:rsidR="009408E2" w:rsidRPr="00BB4005" w:rsidRDefault="00BA4968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И</w:t>
      </w:r>
      <w:r w:rsidR="009408E2" w:rsidRPr="00BB4005">
        <w:rPr>
          <w:rFonts w:ascii="Times New Roman" w:hAnsi="Times New Roman" w:cs="Times New Roman"/>
          <w:sz w:val="28"/>
          <w:szCs w:val="28"/>
        </w:rPr>
        <w:t xml:space="preserve">нструктаж на рабочем месте (в бригаде КРС) по безопасности труда </w:t>
      </w:r>
      <w:r w:rsidRPr="00BB4005">
        <w:rPr>
          <w:rFonts w:ascii="Times New Roman" w:hAnsi="Times New Roman" w:cs="Times New Roman"/>
          <w:sz w:val="28"/>
          <w:szCs w:val="28"/>
        </w:rPr>
        <w:t>в соответствии с программой инструктажа, действующей на предприятии.</w:t>
      </w:r>
    </w:p>
    <w:p w:rsidR="00BA4968" w:rsidRDefault="00BA4968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80DAE" w:rsidRDefault="00780DAE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80DAE" w:rsidRPr="00BB4005" w:rsidRDefault="00780DAE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A4968" w:rsidRPr="00BB4005" w:rsidRDefault="00BA4968" w:rsidP="005C5794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3. Подготовительные работы к капитальному ремонту скважин</w:t>
      </w:r>
    </w:p>
    <w:p w:rsidR="00BA4968" w:rsidRPr="00BB4005" w:rsidRDefault="00BA4968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Подготовительные работы. Проверка наличия циркуляции в скважине и принятий решений о категории ремонта. Определение </w:t>
      </w:r>
      <w:r w:rsidR="001A3B27" w:rsidRPr="00BB4005">
        <w:rPr>
          <w:rFonts w:ascii="Times New Roman" w:hAnsi="Times New Roman" w:cs="Times New Roman"/>
          <w:sz w:val="28"/>
          <w:szCs w:val="28"/>
        </w:rPr>
        <w:t xml:space="preserve">величины текущего плоского давления. </w:t>
      </w:r>
      <w:proofErr w:type="gramStart"/>
      <w:r w:rsidR="001A3B27" w:rsidRPr="00BB4005">
        <w:rPr>
          <w:rFonts w:ascii="Times New Roman" w:hAnsi="Times New Roman" w:cs="Times New Roman"/>
          <w:sz w:val="28"/>
          <w:szCs w:val="28"/>
        </w:rPr>
        <w:t>Расчет</w:t>
      </w:r>
      <w:proofErr w:type="gramEnd"/>
      <w:r w:rsidR="001A3B27" w:rsidRPr="00BB4005">
        <w:rPr>
          <w:rFonts w:ascii="Times New Roman" w:hAnsi="Times New Roman" w:cs="Times New Roman"/>
          <w:sz w:val="28"/>
          <w:szCs w:val="28"/>
        </w:rPr>
        <w:t xml:space="preserve"> требуемый плотности жидкости глушение и определение необходимого ее количества. Приготовление требуемого объема жидкости соответствующей плотности с учетом аварийного запаса. Остановка и разрядка скважины, проверка исправности опорной арматуры</w:t>
      </w:r>
      <w:r w:rsidR="00A14424" w:rsidRPr="00BB4005">
        <w:rPr>
          <w:rFonts w:ascii="Times New Roman" w:hAnsi="Times New Roman" w:cs="Times New Roman"/>
          <w:sz w:val="28"/>
          <w:szCs w:val="28"/>
        </w:rPr>
        <w:t xml:space="preserve"> на устьевом оборудовании. Расстановка агрегатов и автоцистерн, обвязка оборудование и </w:t>
      </w:r>
      <w:proofErr w:type="spellStart"/>
      <w:r w:rsidR="00A14424" w:rsidRPr="00BB4005">
        <w:rPr>
          <w:rFonts w:ascii="Times New Roman" w:hAnsi="Times New Roman" w:cs="Times New Roman"/>
          <w:sz w:val="28"/>
          <w:szCs w:val="28"/>
        </w:rPr>
        <w:t>гидроиспытание</w:t>
      </w:r>
      <w:proofErr w:type="spellEnd"/>
      <w:r w:rsidR="00A14424" w:rsidRPr="00BB4005">
        <w:rPr>
          <w:rFonts w:ascii="Times New Roman" w:hAnsi="Times New Roman" w:cs="Times New Roman"/>
          <w:sz w:val="28"/>
          <w:szCs w:val="28"/>
        </w:rPr>
        <w:t xml:space="preserve"> нагнетательной линии</w:t>
      </w:r>
      <w:r w:rsidR="0017568C" w:rsidRPr="00BB4005">
        <w:rPr>
          <w:rFonts w:ascii="Times New Roman" w:hAnsi="Times New Roman" w:cs="Times New Roman"/>
          <w:sz w:val="28"/>
          <w:szCs w:val="28"/>
        </w:rPr>
        <w:t>, оборудованной обратным клапанам.</w:t>
      </w:r>
    </w:p>
    <w:p w:rsidR="0017568C" w:rsidRPr="00BB4005" w:rsidRDefault="0017568C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Проведение процесса глушения. Замена скважинной жидкости на жидкость глушения при полной или частичной замене скважной жидкости с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востановление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безвосстановления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циркуляции. Условия заполнения колонны жидкостью глушения при ее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прокачивании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на поглощение. Глушение фонтанных (газлифтных) и нагнетательных скважин. Глушение скважин, оборудованных ЭЦН и ШГН. Глушение </w:t>
      </w:r>
      <w:r w:rsidR="009E79F4" w:rsidRPr="00BB4005">
        <w:rPr>
          <w:rFonts w:ascii="Times New Roman" w:hAnsi="Times New Roman" w:cs="Times New Roman"/>
          <w:sz w:val="28"/>
          <w:szCs w:val="28"/>
        </w:rPr>
        <w:t>скважин с низкой приемистостью пластов. Глушение скважин с высоким газовым фактором и большим интервалом перфорации при поглощении жидкости глушения в высокопроницаемых интервалах.</w:t>
      </w:r>
    </w:p>
    <w:p w:rsidR="009E79F4" w:rsidRPr="00BB4005" w:rsidRDefault="009E79F4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Передислокация оборудования и ремонтной бригады. Состояние плана переезда и каты нефтепромысловых дорог на участке переброски оборудования. Подготовка нефтепромысловой дороги и переброска оборудования. Устройство рабочей площадки, мостков и стеллажей для труб и штанг около скважины для проведения ремонтных работ.</w:t>
      </w:r>
    </w:p>
    <w:p w:rsidR="009E79F4" w:rsidRPr="00BB4005" w:rsidRDefault="009E79F4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Подготовка устья скважины. </w:t>
      </w:r>
      <w:r w:rsidR="00CB302A" w:rsidRPr="00BB4005">
        <w:rPr>
          <w:rFonts w:ascii="Times New Roman" w:hAnsi="Times New Roman" w:cs="Times New Roman"/>
          <w:sz w:val="28"/>
          <w:szCs w:val="28"/>
        </w:rPr>
        <w:t xml:space="preserve">Сооружение якоря для крепления оттяжек. Снижение до атмосферного давления в </w:t>
      </w:r>
      <w:proofErr w:type="spellStart"/>
      <w:r w:rsidR="00CB302A" w:rsidRPr="00BB4005">
        <w:rPr>
          <w:rFonts w:ascii="Times New Roman" w:hAnsi="Times New Roman" w:cs="Times New Roman"/>
          <w:sz w:val="28"/>
          <w:szCs w:val="28"/>
        </w:rPr>
        <w:t>затрубномперд</w:t>
      </w:r>
      <w:proofErr w:type="spellEnd"/>
      <w:r w:rsidR="00CB302A" w:rsidRPr="00BB4005">
        <w:rPr>
          <w:rFonts w:ascii="Times New Roman" w:hAnsi="Times New Roman" w:cs="Times New Roman"/>
          <w:sz w:val="28"/>
          <w:szCs w:val="28"/>
        </w:rPr>
        <w:t xml:space="preserve"> разборкой устьевой арматуры скважины. Глушение скважины при </w:t>
      </w:r>
      <w:proofErr w:type="spellStart"/>
      <w:r w:rsidR="00CB302A" w:rsidRPr="00BB4005">
        <w:rPr>
          <w:rFonts w:ascii="Times New Roman" w:hAnsi="Times New Roman" w:cs="Times New Roman"/>
          <w:sz w:val="28"/>
          <w:szCs w:val="28"/>
        </w:rPr>
        <w:t>отсутсвии</w:t>
      </w:r>
      <w:proofErr w:type="spellEnd"/>
      <w:r w:rsidR="00CB302A" w:rsidRPr="00BB4005">
        <w:rPr>
          <w:rFonts w:ascii="Times New Roman" w:hAnsi="Times New Roman" w:cs="Times New Roman"/>
          <w:sz w:val="28"/>
          <w:szCs w:val="28"/>
        </w:rPr>
        <w:t xml:space="preserve"> забойного клапана-</w:t>
      </w:r>
      <w:proofErr w:type="spellStart"/>
      <w:r w:rsidR="00CB302A" w:rsidRPr="00BB4005">
        <w:rPr>
          <w:rFonts w:ascii="Times New Roman" w:hAnsi="Times New Roman" w:cs="Times New Roman"/>
          <w:sz w:val="28"/>
          <w:szCs w:val="28"/>
        </w:rPr>
        <w:t>отсекателя</w:t>
      </w:r>
      <w:proofErr w:type="spellEnd"/>
      <w:r w:rsidR="00CB302A" w:rsidRPr="00BB4005">
        <w:rPr>
          <w:rFonts w:ascii="Times New Roman" w:hAnsi="Times New Roman" w:cs="Times New Roman"/>
          <w:sz w:val="28"/>
          <w:szCs w:val="28"/>
        </w:rPr>
        <w:t xml:space="preserve">. Оснащение устья скважины с возможным </w:t>
      </w:r>
      <w:proofErr w:type="spellStart"/>
      <w:r w:rsidR="00CB302A" w:rsidRPr="00BB4005">
        <w:rPr>
          <w:rFonts w:ascii="Times New Roman" w:hAnsi="Times New Roman" w:cs="Times New Roman"/>
          <w:sz w:val="28"/>
          <w:szCs w:val="28"/>
        </w:rPr>
        <w:t>нефтегазопроявлением</w:t>
      </w:r>
      <w:proofErr w:type="spellEnd"/>
      <w:r w:rsidR="00CB302A" w:rsidRPr="00BB4005">
        <w:rPr>
          <w:rFonts w:ascii="Times New Roman" w:hAnsi="Times New Roman" w:cs="Times New Roman"/>
          <w:sz w:val="28"/>
          <w:szCs w:val="28"/>
        </w:rPr>
        <w:t xml:space="preserve"> на период работы противовыбросовым оборудованием в соответствии с планом производства работ. Подготовка рабочей зоны для установки передвижного агрегата. Монтаж передвижного агрегата. Расстановка оборудования. Монтаж мачты.</w:t>
      </w:r>
    </w:p>
    <w:p w:rsidR="00CB302A" w:rsidRPr="00BB4005" w:rsidRDefault="00CB302A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Подготовка труб: проверка состояния поверхности, муфт 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резьебовых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соединений,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шаблонирование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, измерение длины труб, группирование труб по комплектам в соответствии с их типами и размерами.</w:t>
      </w:r>
    </w:p>
    <w:p w:rsidR="00CB302A" w:rsidRPr="00BB4005" w:rsidRDefault="00CB302A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B302A" w:rsidRPr="00BB4005" w:rsidRDefault="00CB302A" w:rsidP="005C5794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4. Ремонтно-изоляционные работы</w:t>
      </w:r>
    </w:p>
    <w:p w:rsidR="00973013" w:rsidRPr="00BB4005" w:rsidRDefault="00CB302A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r w:rsidR="00E33D42" w:rsidRPr="00BB4005">
        <w:rPr>
          <w:rFonts w:ascii="Times New Roman" w:hAnsi="Times New Roman" w:cs="Times New Roman"/>
          <w:sz w:val="28"/>
          <w:szCs w:val="28"/>
        </w:rPr>
        <w:t xml:space="preserve">Отключение пластов или их отдельных интервалов методом тампонирования под давлением без остановки </w:t>
      </w:r>
      <w:proofErr w:type="spellStart"/>
      <w:r w:rsidR="00E33D42" w:rsidRPr="00BB4005">
        <w:rPr>
          <w:rFonts w:ascii="Times New Roman" w:hAnsi="Times New Roman" w:cs="Times New Roman"/>
          <w:sz w:val="28"/>
          <w:szCs w:val="28"/>
        </w:rPr>
        <w:t>пакера</w:t>
      </w:r>
      <w:proofErr w:type="spellEnd"/>
      <w:r w:rsidR="00E33D42" w:rsidRPr="00BB4005">
        <w:rPr>
          <w:rFonts w:ascii="Times New Roman" w:hAnsi="Times New Roman" w:cs="Times New Roman"/>
          <w:sz w:val="28"/>
          <w:szCs w:val="28"/>
        </w:rPr>
        <w:t xml:space="preserve"> через общий вид фильтр или установкой съемного или разбуриваемого </w:t>
      </w:r>
      <w:proofErr w:type="spellStart"/>
      <w:r w:rsidR="00E33D42" w:rsidRPr="00BB4005">
        <w:rPr>
          <w:rFonts w:ascii="Times New Roman" w:hAnsi="Times New Roman" w:cs="Times New Roman"/>
          <w:sz w:val="28"/>
          <w:szCs w:val="28"/>
        </w:rPr>
        <w:t>пакера</w:t>
      </w:r>
      <w:proofErr w:type="spellEnd"/>
      <w:r w:rsidR="00E33D42" w:rsidRPr="00BB4005">
        <w:rPr>
          <w:rFonts w:ascii="Times New Roman" w:hAnsi="Times New Roman" w:cs="Times New Roman"/>
          <w:sz w:val="28"/>
          <w:szCs w:val="28"/>
        </w:rPr>
        <w:t xml:space="preserve"> через фильтр отключаемого пласта: глушение скважины; спуск НКТ с «пером» или </w:t>
      </w:r>
      <w:proofErr w:type="spellStart"/>
      <w:r w:rsidR="00E33D42" w:rsidRPr="00BB4005">
        <w:rPr>
          <w:rFonts w:ascii="Times New Roman" w:hAnsi="Times New Roman" w:cs="Times New Roman"/>
          <w:sz w:val="28"/>
          <w:szCs w:val="28"/>
        </w:rPr>
        <w:t>пакером</w:t>
      </w:r>
      <w:proofErr w:type="spellEnd"/>
      <w:r w:rsidR="00E33D42" w:rsidRPr="00BB4005">
        <w:rPr>
          <w:rFonts w:ascii="Times New Roman" w:hAnsi="Times New Roman" w:cs="Times New Roman"/>
          <w:sz w:val="28"/>
          <w:szCs w:val="28"/>
        </w:rPr>
        <w:t xml:space="preserve"> (съемным или разбуриваемым); при отключении верхних или промежуточных </w:t>
      </w:r>
      <w:r w:rsidR="00E33D42" w:rsidRPr="00BB4005">
        <w:rPr>
          <w:rFonts w:ascii="Times New Roman" w:hAnsi="Times New Roman" w:cs="Times New Roman"/>
          <w:sz w:val="28"/>
          <w:szCs w:val="28"/>
        </w:rPr>
        <w:lastRenderedPageBreak/>
        <w:t xml:space="preserve">пластов – операции по предохранению </w:t>
      </w:r>
      <w:r w:rsidR="003160A5" w:rsidRPr="00BB4005">
        <w:rPr>
          <w:rFonts w:ascii="Times New Roman" w:hAnsi="Times New Roman" w:cs="Times New Roman"/>
          <w:sz w:val="28"/>
          <w:szCs w:val="28"/>
        </w:rPr>
        <w:t xml:space="preserve">нижних продуктивных пластов (заполнение ствола скважины в интервале от искусственного забоя до отметки 1,5-2,0 м ниже подошвы отключаемого пласта песком, глиной или вязкоупругим </w:t>
      </w:r>
      <w:r w:rsidR="000C75AF" w:rsidRPr="00BB4005">
        <w:rPr>
          <w:rFonts w:ascii="Times New Roman" w:hAnsi="Times New Roman" w:cs="Times New Roman"/>
          <w:sz w:val="28"/>
          <w:szCs w:val="28"/>
        </w:rPr>
        <w:t>составом, установка цементного моста или взрыв-</w:t>
      </w:r>
      <w:proofErr w:type="spellStart"/>
      <w:r w:rsidR="000C75AF" w:rsidRPr="00BB4005">
        <w:rPr>
          <w:rFonts w:ascii="Times New Roman" w:hAnsi="Times New Roman" w:cs="Times New Roman"/>
          <w:sz w:val="28"/>
          <w:szCs w:val="28"/>
        </w:rPr>
        <w:t>пакера</w:t>
      </w:r>
      <w:proofErr w:type="spellEnd"/>
      <w:r w:rsidR="000C75AF" w:rsidRPr="00BB4005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="000C75AF" w:rsidRPr="00BB4005">
        <w:rPr>
          <w:rFonts w:ascii="Times New Roman" w:hAnsi="Times New Roman" w:cs="Times New Roman"/>
          <w:sz w:val="28"/>
          <w:szCs w:val="28"/>
        </w:rPr>
        <w:t>гидроиспытание</w:t>
      </w:r>
      <w:r w:rsidR="00973013" w:rsidRPr="00BB4005">
        <w:rPr>
          <w:rFonts w:ascii="Times New Roman" w:hAnsi="Times New Roman" w:cs="Times New Roman"/>
          <w:sz w:val="28"/>
          <w:szCs w:val="28"/>
        </w:rPr>
        <w:t>НКТ</w:t>
      </w:r>
      <w:proofErr w:type="spellEnd"/>
      <w:r w:rsidR="00973013" w:rsidRPr="00BB4005">
        <w:rPr>
          <w:rFonts w:ascii="Times New Roman" w:hAnsi="Times New Roman" w:cs="Times New Roman"/>
          <w:sz w:val="28"/>
          <w:szCs w:val="28"/>
        </w:rPr>
        <w:t xml:space="preserve"> или НКТ с </w:t>
      </w:r>
      <w:proofErr w:type="spellStart"/>
      <w:r w:rsidR="00973013" w:rsidRPr="00BB4005">
        <w:rPr>
          <w:rFonts w:ascii="Times New Roman" w:hAnsi="Times New Roman" w:cs="Times New Roman"/>
          <w:sz w:val="28"/>
          <w:szCs w:val="28"/>
        </w:rPr>
        <w:t>пакером</w:t>
      </w:r>
      <w:proofErr w:type="spellEnd"/>
      <w:r w:rsidR="00973013" w:rsidRPr="00BB4005">
        <w:rPr>
          <w:rFonts w:ascii="Times New Roman" w:hAnsi="Times New Roman" w:cs="Times New Roman"/>
          <w:sz w:val="28"/>
          <w:szCs w:val="28"/>
        </w:rPr>
        <w:t xml:space="preserve">; определение приемистости вскрытого интервала пласта, работы по увеличению приемистости изолируемого интервала; выбор типа и объема </w:t>
      </w:r>
      <w:proofErr w:type="spellStart"/>
      <w:r w:rsidR="00973013" w:rsidRPr="00BB4005">
        <w:rPr>
          <w:rFonts w:ascii="Times New Roman" w:hAnsi="Times New Roman" w:cs="Times New Roman"/>
          <w:sz w:val="28"/>
          <w:szCs w:val="28"/>
        </w:rPr>
        <w:t>тампонажного</w:t>
      </w:r>
      <w:proofErr w:type="spellEnd"/>
      <w:r w:rsidR="00973013" w:rsidRPr="00BB4005">
        <w:rPr>
          <w:rFonts w:ascii="Times New Roman" w:hAnsi="Times New Roman" w:cs="Times New Roman"/>
          <w:sz w:val="28"/>
          <w:szCs w:val="28"/>
        </w:rPr>
        <w:t xml:space="preserve"> раствора; приготовление и закачка под давлением в заданный интервал  </w:t>
      </w:r>
      <w:proofErr w:type="spellStart"/>
      <w:r w:rsidR="00973013" w:rsidRPr="00BB4005">
        <w:rPr>
          <w:rFonts w:ascii="Times New Roman" w:hAnsi="Times New Roman" w:cs="Times New Roman"/>
          <w:sz w:val="28"/>
          <w:szCs w:val="28"/>
        </w:rPr>
        <w:t>тампонажного</w:t>
      </w:r>
      <w:proofErr w:type="spellEnd"/>
      <w:r w:rsidR="00973013" w:rsidRPr="00BB4005">
        <w:rPr>
          <w:rFonts w:ascii="Times New Roman" w:hAnsi="Times New Roman" w:cs="Times New Roman"/>
          <w:sz w:val="28"/>
          <w:szCs w:val="28"/>
        </w:rPr>
        <w:t xml:space="preserve"> раствора; ОЗЦ, проверка моста</w:t>
      </w:r>
      <w:r w:rsidR="00E86295" w:rsidRPr="00BB40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86295" w:rsidRPr="00BB4005">
        <w:rPr>
          <w:rFonts w:ascii="Times New Roman" w:hAnsi="Times New Roman" w:cs="Times New Roman"/>
          <w:sz w:val="28"/>
          <w:szCs w:val="28"/>
        </w:rPr>
        <w:t>гидроиспытание</w:t>
      </w:r>
      <w:proofErr w:type="spellEnd"/>
      <w:r w:rsidR="00E86295" w:rsidRPr="00BB4005">
        <w:rPr>
          <w:rFonts w:ascii="Times New Roman" w:hAnsi="Times New Roman" w:cs="Times New Roman"/>
          <w:sz w:val="28"/>
          <w:szCs w:val="28"/>
        </w:rPr>
        <w:t xml:space="preserve"> эксплуатационной колонны; дополнительная перфорация эксплуатационной колонны в интервале продуктивного пласта; перекрытие дополнительно металлическим пластырем интервала перфорации после проведения тампонирования под давлением при отключении верхних и промежуточных пластов, эксплуатация которых осуществляется при депрессии на пласт более 2 МПа.</w:t>
      </w:r>
    </w:p>
    <w:p w:rsidR="004F1DCF" w:rsidRPr="00BB4005" w:rsidRDefault="00E86295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Проведение работ</w:t>
      </w:r>
      <w:r w:rsidR="004F1DCF" w:rsidRPr="00BB4005">
        <w:rPr>
          <w:rFonts w:ascii="Times New Roman" w:hAnsi="Times New Roman" w:cs="Times New Roman"/>
          <w:sz w:val="28"/>
          <w:szCs w:val="28"/>
        </w:rPr>
        <w:t xml:space="preserve"> по ограничению </w:t>
      </w:r>
      <w:proofErr w:type="spellStart"/>
      <w:r w:rsidR="004F1DCF" w:rsidRPr="00BB4005">
        <w:rPr>
          <w:rFonts w:ascii="Times New Roman" w:hAnsi="Times New Roman" w:cs="Times New Roman"/>
          <w:sz w:val="28"/>
          <w:szCs w:val="28"/>
        </w:rPr>
        <w:t>водопритоков</w:t>
      </w:r>
      <w:proofErr w:type="spellEnd"/>
      <w:r w:rsidR="004F1DCF" w:rsidRPr="00BB4005">
        <w:rPr>
          <w:rFonts w:ascii="Times New Roman" w:hAnsi="Times New Roman" w:cs="Times New Roman"/>
          <w:sz w:val="28"/>
          <w:szCs w:val="28"/>
        </w:rPr>
        <w:t xml:space="preserve"> и использовании </w:t>
      </w:r>
      <w:proofErr w:type="spellStart"/>
      <w:r w:rsidR="004F1DCF" w:rsidRPr="00BB4005">
        <w:rPr>
          <w:rFonts w:ascii="Times New Roman" w:hAnsi="Times New Roman" w:cs="Times New Roman"/>
          <w:sz w:val="28"/>
          <w:szCs w:val="28"/>
        </w:rPr>
        <w:t>тампонажных</w:t>
      </w:r>
      <w:proofErr w:type="spellEnd"/>
      <w:r w:rsidR="004F1DCF" w:rsidRPr="00BB4005">
        <w:rPr>
          <w:rFonts w:ascii="Times New Roman" w:hAnsi="Times New Roman" w:cs="Times New Roman"/>
          <w:sz w:val="28"/>
          <w:szCs w:val="28"/>
        </w:rPr>
        <w:t xml:space="preserve"> составов, селективно воздействующих на участки пласта с различными насыщающими жидкостями и селективно </w:t>
      </w:r>
      <w:proofErr w:type="spellStart"/>
      <w:r w:rsidR="004F1DCF" w:rsidRPr="00BB4005">
        <w:rPr>
          <w:rFonts w:ascii="Times New Roman" w:hAnsi="Times New Roman" w:cs="Times New Roman"/>
          <w:sz w:val="28"/>
          <w:szCs w:val="28"/>
        </w:rPr>
        <w:t>отверждающихся</w:t>
      </w:r>
      <w:proofErr w:type="spellEnd"/>
      <w:r w:rsidR="00D1524E" w:rsidRPr="00BB4005">
        <w:rPr>
          <w:rFonts w:ascii="Times New Roman" w:hAnsi="Times New Roman" w:cs="Times New Roman"/>
          <w:sz w:val="28"/>
          <w:szCs w:val="28"/>
        </w:rPr>
        <w:t xml:space="preserve"> в них.</w:t>
      </w:r>
    </w:p>
    <w:p w:rsidR="00D1524E" w:rsidRPr="00BB4005" w:rsidRDefault="00D1524E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Ремонтные работы методом тампонирования в скважинах, содержащих в продукции сероводород, выполняется с применением </w:t>
      </w:r>
      <w:proofErr w:type="spellStart"/>
      <w:r w:rsidR="007F3567" w:rsidRPr="00BB4005">
        <w:rPr>
          <w:rFonts w:ascii="Times New Roman" w:hAnsi="Times New Roman" w:cs="Times New Roman"/>
          <w:sz w:val="28"/>
          <w:szCs w:val="28"/>
        </w:rPr>
        <w:t>сероводородостойкихтампонажных</w:t>
      </w:r>
      <w:proofErr w:type="spellEnd"/>
      <w:r w:rsidR="007F3567" w:rsidRPr="00BB4005">
        <w:rPr>
          <w:rFonts w:ascii="Times New Roman" w:hAnsi="Times New Roman" w:cs="Times New Roman"/>
          <w:sz w:val="28"/>
          <w:szCs w:val="28"/>
        </w:rPr>
        <w:t xml:space="preserve"> материалов на минеральной или полимерной основе.</w:t>
      </w:r>
    </w:p>
    <w:p w:rsidR="004112C2" w:rsidRPr="00BB4005" w:rsidRDefault="007F3567" w:rsidP="005C57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Исправление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негермитичности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цементного кольца: глушение скважины; оборудование</w:t>
      </w:r>
      <w:r w:rsidR="006E7828" w:rsidRPr="00BB4005">
        <w:rPr>
          <w:rFonts w:ascii="Times New Roman" w:hAnsi="Times New Roman" w:cs="Times New Roman"/>
          <w:sz w:val="28"/>
          <w:szCs w:val="28"/>
        </w:rPr>
        <w:t xml:space="preserve"> устья скважины с учетом возможности осуществления прямой и обратной циркуляции, а так </w:t>
      </w:r>
      <w:proofErr w:type="spellStart"/>
      <w:r w:rsidR="006E7828" w:rsidRPr="00BB4005">
        <w:rPr>
          <w:rFonts w:ascii="Times New Roman" w:hAnsi="Times New Roman" w:cs="Times New Roman"/>
          <w:sz w:val="28"/>
          <w:szCs w:val="28"/>
        </w:rPr>
        <w:t>жерасхаживание</w:t>
      </w:r>
      <w:proofErr w:type="spellEnd"/>
      <w:r w:rsidR="006E7828" w:rsidRPr="00BB4005">
        <w:rPr>
          <w:rFonts w:ascii="Times New Roman" w:hAnsi="Times New Roman" w:cs="Times New Roman"/>
          <w:sz w:val="28"/>
          <w:szCs w:val="28"/>
        </w:rPr>
        <w:t xml:space="preserve"> труб; подъем НКТ и </w:t>
      </w:r>
      <w:r w:rsidR="00DA3912" w:rsidRPr="00BB4005">
        <w:rPr>
          <w:rFonts w:ascii="Times New Roman" w:hAnsi="Times New Roman" w:cs="Times New Roman"/>
          <w:sz w:val="28"/>
          <w:szCs w:val="28"/>
        </w:rPr>
        <w:t xml:space="preserve">скважинного </w:t>
      </w:r>
      <w:r w:rsidR="008E362C" w:rsidRPr="00BB4005">
        <w:rPr>
          <w:rFonts w:ascii="Times New Roman" w:hAnsi="Times New Roman" w:cs="Times New Roman"/>
          <w:sz w:val="28"/>
          <w:szCs w:val="28"/>
        </w:rPr>
        <w:t xml:space="preserve">оборудования, проведения комплекса геофизических и гидродинамических исследований; определение приемистости </w:t>
      </w:r>
      <w:proofErr w:type="spellStart"/>
      <w:r w:rsidR="008E362C" w:rsidRPr="00BB4005">
        <w:rPr>
          <w:rFonts w:ascii="Times New Roman" w:hAnsi="Times New Roman" w:cs="Times New Roman"/>
          <w:sz w:val="28"/>
          <w:szCs w:val="28"/>
        </w:rPr>
        <w:t>флюидопроводящих</w:t>
      </w:r>
      <w:proofErr w:type="spellEnd"/>
      <w:r w:rsidR="008E362C" w:rsidRPr="00BB4005">
        <w:rPr>
          <w:rFonts w:ascii="Times New Roman" w:hAnsi="Times New Roman" w:cs="Times New Roman"/>
          <w:sz w:val="28"/>
          <w:szCs w:val="28"/>
        </w:rPr>
        <w:t xml:space="preserve"> каналов в </w:t>
      </w:r>
      <w:proofErr w:type="spellStart"/>
      <w:r w:rsidR="00FF05BC" w:rsidRPr="00BB4005">
        <w:rPr>
          <w:rFonts w:ascii="Times New Roman" w:hAnsi="Times New Roman" w:cs="Times New Roman"/>
          <w:sz w:val="28"/>
          <w:szCs w:val="28"/>
        </w:rPr>
        <w:t>заколонном</w:t>
      </w:r>
      <w:proofErr w:type="spellEnd"/>
      <w:r w:rsidR="00FF05BC" w:rsidRPr="00BB4005">
        <w:rPr>
          <w:rFonts w:ascii="Times New Roman" w:hAnsi="Times New Roman" w:cs="Times New Roman"/>
          <w:sz w:val="28"/>
          <w:szCs w:val="28"/>
        </w:rPr>
        <w:t xml:space="preserve"> пространстве и направления движения потока, а также степени отдачи пластом </w:t>
      </w:r>
      <w:proofErr w:type="spellStart"/>
      <w:r w:rsidR="00FF05BC" w:rsidRPr="00BB4005">
        <w:rPr>
          <w:rFonts w:ascii="Times New Roman" w:hAnsi="Times New Roman" w:cs="Times New Roman"/>
          <w:sz w:val="28"/>
          <w:szCs w:val="28"/>
        </w:rPr>
        <w:t>поглащенной</w:t>
      </w:r>
      <w:proofErr w:type="spellEnd"/>
      <w:r w:rsidR="00FF05BC" w:rsidRPr="00BB4005">
        <w:rPr>
          <w:rFonts w:ascii="Times New Roman" w:hAnsi="Times New Roman" w:cs="Times New Roman"/>
          <w:sz w:val="28"/>
          <w:szCs w:val="28"/>
        </w:rPr>
        <w:t xml:space="preserve"> жидкости. Анализ геолого-технических характеристик пласта и работы скважины: величины кривизны и каверзности ствола скважины; глубины расположения </w:t>
      </w:r>
      <w:proofErr w:type="spellStart"/>
      <w:r w:rsidR="00FF05BC" w:rsidRPr="00BB4005">
        <w:rPr>
          <w:rFonts w:ascii="Times New Roman" w:hAnsi="Times New Roman" w:cs="Times New Roman"/>
          <w:sz w:val="28"/>
          <w:szCs w:val="28"/>
        </w:rPr>
        <w:t>центраторов</w:t>
      </w:r>
      <w:proofErr w:type="spellEnd"/>
      <w:r w:rsidR="00FF05BC" w:rsidRPr="00BB4005">
        <w:rPr>
          <w:rFonts w:ascii="Times New Roman" w:hAnsi="Times New Roman" w:cs="Times New Roman"/>
          <w:sz w:val="28"/>
          <w:szCs w:val="28"/>
        </w:rPr>
        <w:t xml:space="preserve"> и других элементов </w:t>
      </w:r>
      <w:r w:rsidR="00CA5319" w:rsidRPr="00BB4005">
        <w:rPr>
          <w:rFonts w:ascii="Times New Roman" w:hAnsi="Times New Roman" w:cs="Times New Roman"/>
          <w:sz w:val="28"/>
          <w:szCs w:val="28"/>
        </w:rPr>
        <w:t xml:space="preserve">технологической оснастки обсадной колонны; температуры и пластового давления; типа горных пород; давление </w:t>
      </w:r>
      <w:proofErr w:type="spellStart"/>
      <w:r w:rsidR="00CA5319" w:rsidRPr="00BB4005">
        <w:rPr>
          <w:rFonts w:ascii="Times New Roman" w:hAnsi="Times New Roman" w:cs="Times New Roman"/>
          <w:sz w:val="28"/>
          <w:szCs w:val="28"/>
        </w:rPr>
        <w:t>гидроразрыва</w:t>
      </w:r>
      <w:proofErr w:type="spellEnd"/>
      <w:r w:rsidR="00CA5319" w:rsidRPr="00BB4005">
        <w:rPr>
          <w:rFonts w:ascii="Times New Roman" w:hAnsi="Times New Roman" w:cs="Times New Roman"/>
          <w:sz w:val="28"/>
          <w:szCs w:val="28"/>
        </w:rPr>
        <w:t xml:space="preserve">; дебита скважины; содержание и гранулометрического состава механических примесей в продукции; химического состава изолируемого флюида. Проверка скважины на заполнение и определение приемистости дефектной части крепи при установившемся режиме подачи жидкости. Оценка объема отдаваемой пластом жидкости. Лабораторный анализ </w:t>
      </w:r>
      <w:proofErr w:type="spellStart"/>
      <w:r w:rsidR="00CA5319" w:rsidRPr="00BB4005">
        <w:rPr>
          <w:rFonts w:ascii="Times New Roman" w:hAnsi="Times New Roman" w:cs="Times New Roman"/>
          <w:sz w:val="28"/>
          <w:szCs w:val="28"/>
        </w:rPr>
        <w:t>тампонажного</w:t>
      </w:r>
      <w:proofErr w:type="spellEnd"/>
      <w:r w:rsidR="00CA5319" w:rsidRPr="00BB4005">
        <w:rPr>
          <w:rFonts w:ascii="Times New Roman" w:hAnsi="Times New Roman" w:cs="Times New Roman"/>
          <w:sz w:val="28"/>
          <w:szCs w:val="28"/>
        </w:rPr>
        <w:t xml:space="preserve"> состава в условиях ожидаемых температуры давления. Соотношение времени начала </w:t>
      </w:r>
      <w:proofErr w:type="spellStart"/>
      <w:r w:rsidR="00CA5319" w:rsidRPr="00BB4005">
        <w:rPr>
          <w:rFonts w:ascii="Times New Roman" w:hAnsi="Times New Roman" w:cs="Times New Roman"/>
          <w:sz w:val="28"/>
          <w:szCs w:val="28"/>
        </w:rPr>
        <w:t>загустеваниятампонажного</w:t>
      </w:r>
      <w:proofErr w:type="spellEnd"/>
      <w:r w:rsidR="00CA5319" w:rsidRPr="00BB4005">
        <w:rPr>
          <w:rFonts w:ascii="Times New Roman" w:hAnsi="Times New Roman" w:cs="Times New Roman"/>
          <w:sz w:val="28"/>
          <w:szCs w:val="28"/>
        </w:rPr>
        <w:t xml:space="preserve"> состава и расчетной продолжительности технологического процесса. Дополнительные подготовительные операции при исправлении </w:t>
      </w:r>
      <w:proofErr w:type="spellStart"/>
      <w:r w:rsidR="00CA5319" w:rsidRPr="00BB4005">
        <w:rPr>
          <w:rFonts w:ascii="Times New Roman" w:hAnsi="Times New Roman" w:cs="Times New Roman"/>
          <w:sz w:val="28"/>
          <w:szCs w:val="28"/>
        </w:rPr>
        <w:t>негермитичности</w:t>
      </w:r>
      <w:proofErr w:type="spellEnd"/>
      <w:r w:rsidR="00CA5319" w:rsidRPr="00BB4005">
        <w:rPr>
          <w:rFonts w:ascii="Times New Roman" w:hAnsi="Times New Roman" w:cs="Times New Roman"/>
          <w:sz w:val="28"/>
          <w:szCs w:val="28"/>
        </w:rPr>
        <w:t xml:space="preserve"> цементного кольца, расположенного над</w:t>
      </w:r>
      <w:r w:rsidR="002076FB" w:rsidRPr="00BB4005">
        <w:rPr>
          <w:rFonts w:ascii="Times New Roman" w:hAnsi="Times New Roman" w:cs="Times New Roman"/>
          <w:sz w:val="28"/>
          <w:szCs w:val="28"/>
        </w:rPr>
        <w:t xml:space="preserve"> продуктивным пластом. Создание </w:t>
      </w:r>
      <w:proofErr w:type="spellStart"/>
      <w:r w:rsidR="002076FB" w:rsidRPr="00BB4005">
        <w:rPr>
          <w:rFonts w:ascii="Times New Roman" w:hAnsi="Times New Roman" w:cs="Times New Roman"/>
          <w:sz w:val="28"/>
          <w:szCs w:val="28"/>
        </w:rPr>
        <w:t>спецотверстий</w:t>
      </w:r>
      <w:proofErr w:type="spellEnd"/>
      <w:r w:rsidR="002076FB" w:rsidRPr="00BB4005">
        <w:rPr>
          <w:rFonts w:ascii="Times New Roman" w:hAnsi="Times New Roman" w:cs="Times New Roman"/>
          <w:sz w:val="28"/>
          <w:szCs w:val="28"/>
        </w:rPr>
        <w:t xml:space="preserve"> на участке над </w:t>
      </w:r>
      <w:r w:rsidR="002076FB" w:rsidRPr="00BB4005">
        <w:rPr>
          <w:rFonts w:ascii="Times New Roman" w:hAnsi="Times New Roman" w:cs="Times New Roman"/>
          <w:sz w:val="28"/>
          <w:szCs w:val="28"/>
        </w:rPr>
        <w:lastRenderedPageBreak/>
        <w:t xml:space="preserve">эксплуатационным фильтром против плотных пород. Перекрытие интервала перфорации (в интервале продуктивного пласта) песчаной пробки и сверху </w:t>
      </w:r>
      <w:r w:rsidR="004112C2" w:rsidRPr="00BB4005">
        <w:rPr>
          <w:rFonts w:ascii="Times New Roman" w:hAnsi="Times New Roman" w:cs="Times New Roman"/>
          <w:sz w:val="28"/>
          <w:szCs w:val="28"/>
        </w:rPr>
        <w:t>слоем глины взрыв-</w:t>
      </w:r>
      <w:proofErr w:type="spellStart"/>
      <w:r w:rsidR="004112C2" w:rsidRPr="00BB4005">
        <w:rPr>
          <w:rFonts w:ascii="Times New Roman" w:hAnsi="Times New Roman" w:cs="Times New Roman"/>
          <w:sz w:val="28"/>
          <w:szCs w:val="28"/>
        </w:rPr>
        <w:t>пакером</w:t>
      </w:r>
      <w:proofErr w:type="spellEnd"/>
      <w:r w:rsidR="004112C2" w:rsidRPr="00BB4005">
        <w:rPr>
          <w:rFonts w:ascii="Times New Roman" w:hAnsi="Times New Roman" w:cs="Times New Roman"/>
          <w:sz w:val="28"/>
          <w:szCs w:val="28"/>
        </w:rPr>
        <w:t xml:space="preserve"> типа ВП. Тампонирование через эксплуатационный фильтр. Замер глубины установки песчаной пробки (взрыв-</w:t>
      </w:r>
      <w:proofErr w:type="spellStart"/>
      <w:r w:rsidR="004112C2" w:rsidRPr="00BB4005">
        <w:rPr>
          <w:rFonts w:ascii="Times New Roman" w:hAnsi="Times New Roman" w:cs="Times New Roman"/>
          <w:sz w:val="28"/>
          <w:szCs w:val="28"/>
        </w:rPr>
        <w:t>пакера</w:t>
      </w:r>
      <w:proofErr w:type="spellEnd"/>
      <w:r w:rsidR="004112C2" w:rsidRPr="00BB4005">
        <w:rPr>
          <w:rFonts w:ascii="Times New Roman" w:hAnsi="Times New Roman" w:cs="Times New Roman"/>
          <w:sz w:val="28"/>
          <w:szCs w:val="28"/>
        </w:rPr>
        <w:t xml:space="preserve">). Определение приемистости изолируемого объекта. Спуск и установка башмака заливочной колонны. </w:t>
      </w:r>
      <w:proofErr w:type="spellStart"/>
      <w:r w:rsidR="004112C2" w:rsidRPr="00BB4005">
        <w:rPr>
          <w:rFonts w:ascii="Times New Roman" w:hAnsi="Times New Roman" w:cs="Times New Roman"/>
          <w:sz w:val="28"/>
          <w:szCs w:val="28"/>
        </w:rPr>
        <w:t>Гидроиспытание</w:t>
      </w:r>
      <w:proofErr w:type="spellEnd"/>
      <w:r w:rsidR="004112C2" w:rsidRPr="00BB4005">
        <w:rPr>
          <w:rFonts w:ascii="Times New Roman" w:hAnsi="Times New Roman" w:cs="Times New Roman"/>
          <w:sz w:val="28"/>
          <w:szCs w:val="28"/>
        </w:rPr>
        <w:t xml:space="preserve"> колонны НКТ и </w:t>
      </w:r>
      <w:proofErr w:type="spellStart"/>
      <w:r w:rsidR="004112C2" w:rsidRPr="00BB4005">
        <w:rPr>
          <w:rFonts w:ascii="Times New Roman" w:hAnsi="Times New Roman" w:cs="Times New Roman"/>
          <w:sz w:val="28"/>
          <w:szCs w:val="28"/>
        </w:rPr>
        <w:t>пакера</w:t>
      </w:r>
      <w:proofErr w:type="spellEnd"/>
      <w:r w:rsidR="004112C2" w:rsidRPr="00BB4005">
        <w:rPr>
          <w:rFonts w:ascii="Times New Roman" w:hAnsi="Times New Roman" w:cs="Times New Roman"/>
          <w:sz w:val="28"/>
          <w:szCs w:val="28"/>
        </w:rPr>
        <w:t xml:space="preserve">. Приготовление, закачка и </w:t>
      </w:r>
      <w:proofErr w:type="spellStart"/>
      <w:r w:rsidR="004112C2" w:rsidRPr="00BB4005">
        <w:rPr>
          <w:rFonts w:ascii="Times New Roman" w:hAnsi="Times New Roman" w:cs="Times New Roman"/>
          <w:sz w:val="28"/>
          <w:szCs w:val="28"/>
        </w:rPr>
        <w:t>продавкатампонажного</w:t>
      </w:r>
      <w:proofErr w:type="spellEnd"/>
      <w:r w:rsidR="004112C2" w:rsidRPr="00BB4005">
        <w:rPr>
          <w:rFonts w:ascii="Times New Roman" w:hAnsi="Times New Roman" w:cs="Times New Roman"/>
          <w:sz w:val="28"/>
          <w:szCs w:val="28"/>
        </w:rPr>
        <w:t xml:space="preserve"> раствора в заданный интервал.</w:t>
      </w:r>
      <w:r w:rsidR="00EE4F12" w:rsidRPr="00BB4005">
        <w:rPr>
          <w:rFonts w:ascii="Times New Roman" w:hAnsi="Times New Roman" w:cs="Times New Roman"/>
          <w:sz w:val="28"/>
          <w:szCs w:val="28"/>
        </w:rPr>
        <w:t xml:space="preserve"> ОЗЦ и проверка эксплуатационной колонны на </w:t>
      </w:r>
      <w:proofErr w:type="spellStart"/>
      <w:r w:rsidR="00EE4F12" w:rsidRPr="00BB4005">
        <w:rPr>
          <w:rFonts w:ascii="Times New Roman" w:hAnsi="Times New Roman" w:cs="Times New Roman"/>
          <w:sz w:val="28"/>
          <w:szCs w:val="28"/>
        </w:rPr>
        <w:t>гермитичность</w:t>
      </w:r>
      <w:proofErr w:type="spellEnd"/>
      <w:r w:rsidR="00EE4F12" w:rsidRPr="00BB40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E4F12" w:rsidRPr="00BB4005">
        <w:rPr>
          <w:rFonts w:ascii="Times New Roman" w:hAnsi="Times New Roman" w:cs="Times New Roman"/>
          <w:sz w:val="28"/>
          <w:szCs w:val="28"/>
        </w:rPr>
        <w:t>Разбуривание</w:t>
      </w:r>
      <w:proofErr w:type="spellEnd"/>
      <w:r w:rsidR="00EE4F12" w:rsidRPr="00BB4005">
        <w:rPr>
          <w:rFonts w:ascii="Times New Roman" w:hAnsi="Times New Roman" w:cs="Times New Roman"/>
          <w:sz w:val="28"/>
          <w:szCs w:val="28"/>
        </w:rPr>
        <w:t xml:space="preserve"> цементного моста. Вымыв из скважины песчаной пробки. Оценка качества РИР с помощью геофизических и гидродинамических методов </w:t>
      </w:r>
      <w:proofErr w:type="spellStart"/>
      <w:r w:rsidR="00EE4F12" w:rsidRPr="00BB4005">
        <w:rPr>
          <w:rFonts w:ascii="Times New Roman" w:hAnsi="Times New Roman" w:cs="Times New Roman"/>
          <w:sz w:val="28"/>
          <w:szCs w:val="28"/>
        </w:rPr>
        <w:t>иследований</w:t>
      </w:r>
      <w:proofErr w:type="spellEnd"/>
      <w:r w:rsidR="00EE4F12" w:rsidRPr="00BB4005">
        <w:rPr>
          <w:rFonts w:ascii="Times New Roman" w:hAnsi="Times New Roman" w:cs="Times New Roman"/>
          <w:sz w:val="28"/>
          <w:szCs w:val="28"/>
        </w:rPr>
        <w:t>.</w:t>
      </w:r>
    </w:p>
    <w:p w:rsidR="00EE4F12" w:rsidRPr="00BB4005" w:rsidRDefault="00EE4F12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Исправление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негермитичности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цементного кольца, расположенного ниже эксплуатационного объекта (пласта).</w:t>
      </w:r>
    </w:p>
    <w:p w:rsidR="006D6A24" w:rsidRPr="00BB4005" w:rsidRDefault="00EE4F12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Наращивание цементного кольца за обсадной колонной. Анализ информации из дела скважины: параметры глинистого и цементного растворов, использованных при первичном цементировании; наличие и интенсивность поглощения в процессе </w:t>
      </w:r>
      <w:r w:rsidR="003B61CB" w:rsidRPr="00BB4005">
        <w:rPr>
          <w:rFonts w:ascii="Times New Roman" w:hAnsi="Times New Roman" w:cs="Times New Roman"/>
          <w:sz w:val="28"/>
          <w:szCs w:val="28"/>
        </w:rPr>
        <w:t xml:space="preserve">бурения скважины; тип буферной жидкости и другие необходимые данные. Остановка скважины и определение динамики восстановления и давления в </w:t>
      </w:r>
      <w:proofErr w:type="spellStart"/>
      <w:r w:rsidR="003B61CB" w:rsidRPr="00BB4005">
        <w:rPr>
          <w:rFonts w:ascii="Times New Roman" w:hAnsi="Times New Roman" w:cs="Times New Roman"/>
          <w:sz w:val="28"/>
          <w:szCs w:val="28"/>
        </w:rPr>
        <w:t>мехколонном</w:t>
      </w:r>
      <w:proofErr w:type="spellEnd"/>
      <w:r w:rsidR="003B61CB" w:rsidRPr="00BB4005">
        <w:rPr>
          <w:rFonts w:ascii="Times New Roman" w:hAnsi="Times New Roman" w:cs="Times New Roman"/>
          <w:sz w:val="28"/>
          <w:szCs w:val="28"/>
        </w:rPr>
        <w:t xml:space="preserve"> пространстве. </w:t>
      </w:r>
      <w:proofErr w:type="spellStart"/>
      <w:r w:rsidR="003B61CB" w:rsidRPr="00BB4005">
        <w:rPr>
          <w:rFonts w:ascii="Times New Roman" w:hAnsi="Times New Roman" w:cs="Times New Roman"/>
          <w:sz w:val="28"/>
          <w:szCs w:val="28"/>
        </w:rPr>
        <w:t>Шлушение</w:t>
      </w:r>
      <w:proofErr w:type="spellEnd"/>
      <w:r w:rsidR="003B61CB" w:rsidRPr="00BB4005">
        <w:rPr>
          <w:rFonts w:ascii="Times New Roman" w:hAnsi="Times New Roman" w:cs="Times New Roman"/>
          <w:sz w:val="28"/>
          <w:szCs w:val="28"/>
        </w:rPr>
        <w:t xml:space="preserve"> скважины. Подъем и ревизия НКТ. </w:t>
      </w:r>
      <w:proofErr w:type="spellStart"/>
      <w:r w:rsidR="003B61CB" w:rsidRPr="00BB4005">
        <w:rPr>
          <w:rFonts w:ascii="Times New Roman" w:hAnsi="Times New Roman" w:cs="Times New Roman"/>
          <w:sz w:val="28"/>
          <w:szCs w:val="28"/>
        </w:rPr>
        <w:t>Шаблонирование</w:t>
      </w:r>
      <w:proofErr w:type="spellEnd"/>
      <w:r w:rsidR="003B61CB" w:rsidRPr="00BB4005">
        <w:rPr>
          <w:rFonts w:ascii="Times New Roman" w:hAnsi="Times New Roman" w:cs="Times New Roman"/>
          <w:sz w:val="28"/>
          <w:szCs w:val="28"/>
        </w:rPr>
        <w:t xml:space="preserve"> эксплуатационной колонны. Установка цементного моста над интервалом перфорации. ОЗЦ и проверка прочности цементного моста при разгрузке НКТ с промывкой. Проведение комплекса геофизических и гидродинамических исследований. Проведение при наличии зон поглощения </w:t>
      </w:r>
      <w:r w:rsidR="000815DA" w:rsidRPr="00BB4005">
        <w:rPr>
          <w:rFonts w:ascii="Times New Roman" w:hAnsi="Times New Roman" w:cs="Times New Roman"/>
          <w:sz w:val="28"/>
          <w:szCs w:val="28"/>
        </w:rPr>
        <w:t xml:space="preserve">изоляционные работы для снижения их интенсивности. Выбор типа </w:t>
      </w:r>
      <w:proofErr w:type="spellStart"/>
      <w:r w:rsidR="000815DA" w:rsidRPr="00BB4005">
        <w:rPr>
          <w:rFonts w:ascii="Times New Roman" w:hAnsi="Times New Roman" w:cs="Times New Roman"/>
          <w:sz w:val="28"/>
          <w:szCs w:val="28"/>
        </w:rPr>
        <w:t>тампонажного</w:t>
      </w:r>
      <w:proofErr w:type="spellEnd"/>
      <w:r w:rsidR="000815DA" w:rsidRPr="00BB4005">
        <w:rPr>
          <w:rFonts w:ascii="Times New Roman" w:hAnsi="Times New Roman" w:cs="Times New Roman"/>
          <w:sz w:val="28"/>
          <w:szCs w:val="28"/>
        </w:rPr>
        <w:t xml:space="preserve"> материала </w:t>
      </w:r>
      <w:r w:rsidR="006D6A24" w:rsidRPr="00BB4005">
        <w:rPr>
          <w:rFonts w:ascii="Times New Roman" w:hAnsi="Times New Roman" w:cs="Times New Roman"/>
          <w:sz w:val="28"/>
          <w:szCs w:val="28"/>
        </w:rPr>
        <w:t>в зависимости от интенсивности поглощения с учетом геолого-</w:t>
      </w:r>
      <w:proofErr w:type="spellStart"/>
      <w:r w:rsidR="006D6A24" w:rsidRPr="00BB4005">
        <w:rPr>
          <w:rFonts w:ascii="Times New Roman" w:hAnsi="Times New Roman" w:cs="Times New Roman"/>
          <w:sz w:val="28"/>
          <w:szCs w:val="28"/>
        </w:rPr>
        <w:t>техническихи</w:t>
      </w:r>
      <w:proofErr w:type="spellEnd"/>
      <w:r w:rsidR="006D6A24" w:rsidRPr="00BB4005">
        <w:rPr>
          <w:rFonts w:ascii="Times New Roman" w:hAnsi="Times New Roman" w:cs="Times New Roman"/>
          <w:sz w:val="28"/>
          <w:szCs w:val="28"/>
        </w:rPr>
        <w:t xml:space="preserve"> температурных условий.</w:t>
      </w:r>
    </w:p>
    <w:p w:rsidR="00EE4F12" w:rsidRPr="00BB4005" w:rsidRDefault="006D6A24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Прямое тампонирование </w:t>
      </w:r>
      <w:proofErr w:type="gramStart"/>
      <w:r w:rsidRPr="00BB4005">
        <w:rPr>
          <w:rFonts w:ascii="Times New Roman" w:hAnsi="Times New Roman" w:cs="Times New Roman"/>
          <w:sz w:val="28"/>
          <w:szCs w:val="28"/>
        </w:rPr>
        <w:t>через специальное отверстия</w:t>
      </w:r>
      <w:proofErr w:type="gramEnd"/>
      <w:r w:rsidRPr="00BB4005">
        <w:rPr>
          <w:rFonts w:ascii="Times New Roman" w:hAnsi="Times New Roman" w:cs="Times New Roman"/>
          <w:sz w:val="28"/>
          <w:szCs w:val="28"/>
        </w:rPr>
        <w:t xml:space="preserve"> на заданной глубине в обсадной колонне: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простреливание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отверстий, промывка скважины, закачка расчетного объема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тампонажного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раствора, подъем НКТ, ОЗЦ, определение верхней границы цементного кольца за обсадной колонной,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разбуривание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цементного стакана в обсадной колонне и проверка ее на герметичность.</w:t>
      </w:r>
    </w:p>
    <w:p w:rsidR="006D6A24" w:rsidRPr="00BB4005" w:rsidRDefault="006D6A24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Обратное тампонирование при наличии над наращиваемым цементным кольцом интенсивного поглощающего пласта.</w:t>
      </w:r>
    </w:p>
    <w:p w:rsidR="006D6A24" w:rsidRPr="00BB4005" w:rsidRDefault="006D6A24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Комбинированное тампонирование </w:t>
      </w:r>
      <w:r w:rsidR="00B63B74" w:rsidRPr="00BB4005">
        <w:rPr>
          <w:rFonts w:ascii="Times New Roman" w:hAnsi="Times New Roman" w:cs="Times New Roman"/>
          <w:sz w:val="28"/>
          <w:szCs w:val="28"/>
        </w:rPr>
        <w:t xml:space="preserve">если перед прямым тампонирование не удается </w:t>
      </w:r>
      <w:proofErr w:type="spellStart"/>
      <w:r w:rsidR="00B63B74" w:rsidRPr="00BB4005">
        <w:rPr>
          <w:rFonts w:ascii="Times New Roman" w:hAnsi="Times New Roman" w:cs="Times New Roman"/>
          <w:sz w:val="28"/>
          <w:szCs w:val="28"/>
        </w:rPr>
        <w:t>востановить</w:t>
      </w:r>
      <w:proofErr w:type="spellEnd"/>
      <w:r w:rsidR="00B63B74" w:rsidRPr="00BB4005">
        <w:rPr>
          <w:rFonts w:ascii="Times New Roman" w:hAnsi="Times New Roman" w:cs="Times New Roman"/>
          <w:sz w:val="28"/>
          <w:szCs w:val="28"/>
        </w:rPr>
        <w:t xml:space="preserve"> циркуляцию из-за наличия в разрезе одной или нескольких зон поглощений.</w:t>
      </w:r>
    </w:p>
    <w:p w:rsidR="00B63B74" w:rsidRPr="00BB4005" w:rsidRDefault="00B63B74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Оценка качества работ </w:t>
      </w:r>
      <w:r w:rsidR="00731EF0" w:rsidRPr="00BB4005">
        <w:rPr>
          <w:rFonts w:ascii="Times New Roman" w:hAnsi="Times New Roman" w:cs="Times New Roman"/>
          <w:sz w:val="28"/>
          <w:szCs w:val="28"/>
        </w:rPr>
        <w:t xml:space="preserve">по результатам </w:t>
      </w:r>
      <w:proofErr w:type="spellStart"/>
      <w:r w:rsidR="00731EF0" w:rsidRPr="00BB4005">
        <w:rPr>
          <w:rFonts w:ascii="Times New Roman" w:hAnsi="Times New Roman" w:cs="Times New Roman"/>
          <w:sz w:val="28"/>
          <w:szCs w:val="28"/>
        </w:rPr>
        <w:t>гидроиспытания</w:t>
      </w:r>
      <w:proofErr w:type="spellEnd"/>
      <w:r w:rsidR="00731EF0" w:rsidRPr="00BB4005">
        <w:rPr>
          <w:rFonts w:ascii="Times New Roman" w:hAnsi="Times New Roman" w:cs="Times New Roman"/>
          <w:sz w:val="28"/>
          <w:szCs w:val="28"/>
        </w:rPr>
        <w:t xml:space="preserve"> обсадной колонны, определение высоты подъема </w:t>
      </w:r>
      <w:proofErr w:type="spellStart"/>
      <w:r w:rsidR="00731EF0" w:rsidRPr="00BB4005">
        <w:rPr>
          <w:rFonts w:ascii="Times New Roman" w:hAnsi="Times New Roman" w:cs="Times New Roman"/>
          <w:sz w:val="28"/>
          <w:szCs w:val="28"/>
        </w:rPr>
        <w:t>тампонажного</w:t>
      </w:r>
      <w:proofErr w:type="spellEnd"/>
      <w:r w:rsidR="00731EF0" w:rsidRPr="00BB4005">
        <w:rPr>
          <w:rFonts w:ascii="Times New Roman" w:hAnsi="Times New Roman" w:cs="Times New Roman"/>
          <w:sz w:val="28"/>
          <w:szCs w:val="28"/>
        </w:rPr>
        <w:t xml:space="preserve"> раствора за обсадной колонной, а как же по результатам наблюдений за измерением величины межколонного давления при </w:t>
      </w:r>
      <w:proofErr w:type="spellStart"/>
      <w:r w:rsidR="00731EF0" w:rsidRPr="00BB4005">
        <w:rPr>
          <w:rFonts w:ascii="Times New Roman" w:hAnsi="Times New Roman" w:cs="Times New Roman"/>
          <w:sz w:val="28"/>
          <w:szCs w:val="28"/>
        </w:rPr>
        <w:t>опорожении</w:t>
      </w:r>
      <w:proofErr w:type="spellEnd"/>
      <w:r w:rsidR="00731EF0" w:rsidRPr="00BB4005">
        <w:rPr>
          <w:rFonts w:ascii="Times New Roman" w:hAnsi="Times New Roman" w:cs="Times New Roman"/>
          <w:sz w:val="28"/>
          <w:szCs w:val="28"/>
        </w:rPr>
        <w:t xml:space="preserve"> обсадной колонны.</w:t>
      </w:r>
    </w:p>
    <w:p w:rsidR="00731EF0" w:rsidRDefault="00731EF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Применение стольных гофрированных пластырей, если установлена </w:t>
      </w:r>
      <w:proofErr w:type="spellStart"/>
      <w:r w:rsidR="00FE33CB" w:rsidRPr="00BB4005">
        <w:rPr>
          <w:rFonts w:ascii="Times New Roman" w:hAnsi="Times New Roman" w:cs="Times New Roman"/>
          <w:sz w:val="28"/>
          <w:szCs w:val="28"/>
        </w:rPr>
        <w:t>негермитичность</w:t>
      </w:r>
      <w:proofErr w:type="spellEnd"/>
      <w:r w:rsidR="00FE33CB" w:rsidRPr="00BB4005">
        <w:rPr>
          <w:rFonts w:ascii="Times New Roman" w:hAnsi="Times New Roman" w:cs="Times New Roman"/>
          <w:sz w:val="28"/>
          <w:szCs w:val="28"/>
        </w:rPr>
        <w:t xml:space="preserve"> обсадной колонны в интервале </w:t>
      </w:r>
      <w:proofErr w:type="spellStart"/>
      <w:r w:rsidR="00FE33CB" w:rsidRPr="00BB4005">
        <w:rPr>
          <w:rFonts w:ascii="Times New Roman" w:hAnsi="Times New Roman" w:cs="Times New Roman"/>
          <w:sz w:val="28"/>
          <w:szCs w:val="28"/>
        </w:rPr>
        <w:t>спецотверстий</w:t>
      </w:r>
      <w:proofErr w:type="spellEnd"/>
      <w:r w:rsidR="00FE33CB" w:rsidRPr="00BB4005">
        <w:rPr>
          <w:rFonts w:ascii="Times New Roman" w:hAnsi="Times New Roman" w:cs="Times New Roman"/>
          <w:sz w:val="28"/>
          <w:szCs w:val="28"/>
        </w:rPr>
        <w:t>.</w:t>
      </w:r>
    </w:p>
    <w:p w:rsidR="00780DAE" w:rsidRPr="00BB4005" w:rsidRDefault="00780DAE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33CB" w:rsidRPr="00BB4005" w:rsidRDefault="00FE33CB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33CB" w:rsidRPr="00BB4005" w:rsidRDefault="00FE33CB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 xml:space="preserve">Тема 5. Устранение </w:t>
      </w:r>
      <w:proofErr w:type="spellStart"/>
      <w:r w:rsidRPr="00BB4005">
        <w:rPr>
          <w:rFonts w:ascii="Times New Roman" w:hAnsi="Times New Roman" w:cs="Times New Roman"/>
          <w:b/>
          <w:sz w:val="28"/>
          <w:szCs w:val="28"/>
        </w:rPr>
        <w:t>негермитичности</w:t>
      </w:r>
      <w:proofErr w:type="spellEnd"/>
      <w:r w:rsidRPr="00BB4005">
        <w:rPr>
          <w:rFonts w:ascii="Times New Roman" w:hAnsi="Times New Roman" w:cs="Times New Roman"/>
          <w:b/>
          <w:sz w:val="28"/>
          <w:szCs w:val="28"/>
        </w:rPr>
        <w:t xml:space="preserve"> эксплуатационной колонны</w:t>
      </w:r>
    </w:p>
    <w:p w:rsidR="00FE33CB" w:rsidRPr="00BB4005" w:rsidRDefault="00FE33CB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Работы по устранению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негермитичности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обсадных колонн: изоляция сквозных дефектов обсадных труб и повторная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гермитизация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их соединительных узлов (резьбовые соединения, стыковочные устройства, муфты ступенчатого цементирования).</w:t>
      </w:r>
    </w:p>
    <w:p w:rsidR="00FE33CB" w:rsidRPr="00BB4005" w:rsidRDefault="00FE33CB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Тампонирование: остановка и глушение скважины, исследование скважины, </w:t>
      </w:r>
      <w:r w:rsidR="00670270" w:rsidRPr="00BB4005">
        <w:rPr>
          <w:rFonts w:ascii="Times New Roman" w:hAnsi="Times New Roman" w:cs="Times New Roman"/>
          <w:sz w:val="28"/>
          <w:szCs w:val="28"/>
        </w:rPr>
        <w:t xml:space="preserve">обследование обсадной колонны, выбор технологической схемы проведения операции, типа и объема </w:t>
      </w:r>
      <w:proofErr w:type="spellStart"/>
      <w:r w:rsidR="00670270" w:rsidRPr="00BB4005">
        <w:rPr>
          <w:rFonts w:ascii="Times New Roman" w:hAnsi="Times New Roman" w:cs="Times New Roman"/>
          <w:sz w:val="28"/>
          <w:szCs w:val="28"/>
        </w:rPr>
        <w:t>тампонажного</w:t>
      </w:r>
      <w:proofErr w:type="spellEnd"/>
      <w:r w:rsidR="00670270" w:rsidRPr="00BB4005">
        <w:rPr>
          <w:rFonts w:ascii="Times New Roman" w:hAnsi="Times New Roman" w:cs="Times New Roman"/>
          <w:sz w:val="28"/>
          <w:szCs w:val="28"/>
        </w:rPr>
        <w:t xml:space="preserve"> материала.</w:t>
      </w:r>
    </w:p>
    <w:p w:rsidR="00670270" w:rsidRPr="00BB4005" w:rsidRDefault="0067027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Ликвидации каналов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негермитичности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соединительных узлов тампонирование под давлением.</w:t>
      </w:r>
    </w:p>
    <w:p w:rsidR="00670270" w:rsidRPr="00BB4005" w:rsidRDefault="0067027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Установка металлического пластыря.</w:t>
      </w:r>
    </w:p>
    <w:p w:rsidR="00670270" w:rsidRPr="00BB4005" w:rsidRDefault="0067027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Тампонирование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негермитичных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резьбовых соединений обсадных колонн.</w:t>
      </w:r>
    </w:p>
    <w:p w:rsidR="00670270" w:rsidRPr="00BB4005" w:rsidRDefault="0067027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Тампонирование под давлением с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отставиниемтампонажного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моста.</w:t>
      </w:r>
    </w:p>
    <w:p w:rsidR="00670270" w:rsidRPr="00BB4005" w:rsidRDefault="0067027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Ликвидация каналов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негермитичности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в стыковочных устройствах, в муфтах ступенчатого цементирования.</w:t>
      </w:r>
    </w:p>
    <w:p w:rsidR="00670270" w:rsidRPr="00BB4005" w:rsidRDefault="0067027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Изоляция сквозных дефектов </w:t>
      </w:r>
      <w:r w:rsidR="004655ED" w:rsidRPr="00BB4005">
        <w:rPr>
          <w:rFonts w:ascii="Times New Roman" w:hAnsi="Times New Roman" w:cs="Times New Roman"/>
          <w:sz w:val="28"/>
          <w:szCs w:val="28"/>
        </w:rPr>
        <w:t>обсадных колонн.</w:t>
      </w:r>
    </w:p>
    <w:p w:rsidR="004655ED" w:rsidRPr="00BB4005" w:rsidRDefault="004655ED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Перекрытия дефекта обсадной колонны трубами меньшего диаметра.</w:t>
      </w:r>
    </w:p>
    <w:p w:rsidR="004655ED" w:rsidRPr="00BB4005" w:rsidRDefault="004655ED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Оценка качества выполненных работ.</w:t>
      </w:r>
    </w:p>
    <w:p w:rsidR="004655ED" w:rsidRPr="00BB4005" w:rsidRDefault="004655ED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655ED" w:rsidRPr="00BB4005" w:rsidRDefault="004655ED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6. Устранение аварий, допущенных в процессе эксплуатации</w:t>
      </w:r>
    </w:p>
    <w:p w:rsidR="004655ED" w:rsidRPr="00BB4005" w:rsidRDefault="004655ED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или ремонта</w:t>
      </w:r>
    </w:p>
    <w:p w:rsidR="004655ED" w:rsidRPr="00BB4005" w:rsidRDefault="004655ED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Подготовительные работы: составление и согласование плана ликвидации аварии, доставка на скважину комплекта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ловильных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инструментов, печатей, спец долот, фрезеров и т.п.</w:t>
      </w:r>
    </w:p>
    <w:p w:rsidR="004655ED" w:rsidRPr="00BB4005" w:rsidRDefault="004655ED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Закрепление при спуске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ловильного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инструмента соединений бурильных труб.</w:t>
      </w:r>
    </w:p>
    <w:p w:rsidR="004655ED" w:rsidRPr="00BB4005" w:rsidRDefault="004655ED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Расхаживание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прихваченных НКТ.</w:t>
      </w:r>
    </w:p>
    <w:p w:rsidR="00044365" w:rsidRPr="00BB4005" w:rsidRDefault="00044365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Выполнение работ по освобождению прихваченного инструмента с применением взрывных устройств (торпеды, детонирующие шнуры и т.п.).</w:t>
      </w:r>
    </w:p>
    <w:p w:rsidR="00044365" w:rsidRPr="00BB4005" w:rsidRDefault="00044365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Установка ванн (нефтяной, кислотной, щелочной, водяной).</w:t>
      </w:r>
    </w:p>
    <w:p w:rsidR="00044365" w:rsidRPr="00BB4005" w:rsidRDefault="00044365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Извлечение оборванных НКТ из скважины: спуск свинцовой печати и определение состояния оборванного конца трубы; спуск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ловильного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инструмента соответствующей конструкции для выправления конца трубы в зависимости от характера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оборваного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участка (разрыв, смятие, вогнутость краев и т.п.)</w:t>
      </w:r>
    </w:p>
    <w:p w:rsidR="00044365" w:rsidRPr="00BB4005" w:rsidRDefault="00044365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Извлечение прихваченных цементом труб: отворачивание и подъем свободных от цемента труб,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обуривание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зацементированных труб трубным или кольцевым фрезером.</w:t>
      </w:r>
    </w:p>
    <w:p w:rsidR="00044365" w:rsidRPr="00BB4005" w:rsidRDefault="00044365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Извлечение из скважины отдельных предметов </w:t>
      </w:r>
      <w:r w:rsidR="007D1970" w:rsidRPr="00BB4005">
        <w:rPr>
          <w:rFonts w:ascii="Times New Roman" w:hAnsi="Times New Roman" w:cs="Times New Roman"/>
          <w:sz w:val="28"/>
          <w:szCs w:val="28"/>
        </w:rPr>
        <w:t xml:space="preserve">с применением </w:t>
      </w:r>
      <w:proofErr w:type="spellStart"/>
      <w:r w:rsidR="007D1970" w:rsidRPr="00BB4005">
        <w:rPr>
          <w:rFonts w:ascii="Times New Roman" w:hAnsi="Times New Roman" w:cs="Times New Roman"/>
          <w:sz w:val="28"/>
          <w:szCs w:val="28"/>
        </w:rPr>
        <w:t>труболовки</w:t>
      </w:r>
      <w:proofErr w:type="spellEnd"/>
      <w:r w:rsidR="007D1970" w:rsidRPr="00BB4005">
        <w:rPr>
          <w:rFonts w:ascii="Times New Roman" w:hAnsi="Times New Roman" w:cs="Times New Roman"/>
          <w:sz w:val="28"/>
          <w:szCs w:val="28"/>
        </w:rPr>
        <w:t xml:space="preserve">, колокола, метчика, </w:t>
      </w:r>
      <w:proofErr w:type="spellStart"/>
      <w:r w:rsidR="007D1970" w:rsidRPr="00BB4005">
        <w:rPr>
          <w:rFonts w:ascii="Times New Roman" w:hAnsi="Times New Roman" w:cs="Times New Roman"/>
          <w:sz w:val="28"/>
          <w:szCs w:val="28"/>
        </w:rPr>
        <w:t>овершота</w:t>
      </w:r>
      <w:proofErr w:type="spellEnd"/>
      <w:r w:rsidR="007D1970" w:rsidRPr="00BB4005">
        <w:rPr>
          <w:rFonts w:ascii="Times New Roman" w:hAnsi="Times New Roman" w:cs="Times New Roman"/>
          <w:sz w:val="28"/>
          <w:szCs w:val="28"/>
        </w:rPr>
        <w:t>, магнитного фрезера, фрезера-паука.</w:t>
      </w:r>
    </w:p>
    <w:p w:rsidR="007D1970" w:rsidRPr="00BB4005" w:rsidRDefault="007D197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lastRenderedPageBreak/>
        <w:tab/>
        <w:t>Извлечение из скважины каната, кабеля и проволоки при помощи удочки, крючка и т.п.</w:t>
      </w:r>
    </w:p>
    <w:p w:rsidR="007D1970" w:rsidRPr="00BB4005" w:rsidRDefault="007D197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1970" w:rsidRPr="00BB4005" w:rsidRDefault="007D1970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7. Переход на другие горизонты и приобщение пластов</w:t>
      </w:r>
    </w:p>
    <w:p w:rsidR="007D1970" w:rsidRPr="00BB4005" w:rsidRDefault="007D197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Геофизические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иследования</w:t>
      </w:r>
      <w:r w:rsidR="00064C05" w:rsidRPr="00BB4005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064C05" w:rsidRPr="00BB4005">
        <w:rPr>
          <w:rFonts w:ascii="Times New Roman" w:hAnsi="Times New Roman" w:cs="Times New Roman"/>
          <w:sz w:val="28"/>
          <w:szCs w:val="28"/>
        </w:rPr>
        <w:t xml:space="preserve"> оценки </w:t>
      </w:r>
      <w:proofErr w:type="spellStart"/>
      <w:r w:rsidR="00064C05" w:rsidRPr="00BB4005">
        <w:rPr>
          <w:rFonts w:ascii="Times New Roman" w:hAnsi="Times New Roman" w:cs="Times New Roman"/>
          <w:sz w:val="28"/>
          <w:szCs w:val="28"/>
        </w:rPr>
        <w:t>нефтеводонасыщенности</w:t>
      </w:r>
      <w:proofErr w:type="spellEnd"/>
      <w:r w:rsidR="00064C05" w:rsidRPr="00BB4005">
        <w:rPr>
          <w:rFonts w:ascii="Times New Roman" w:hAnsi="Times New Roman" w:cs="Times New Roman"/>
          <w:sz w:val="28"/>
          <w:szCs w:val="28"/>
        </w:rPr>
        <w:t xml:space="preserve"> продуктивных горизонтов и оценки состояния цементного кольца между ними и соседними водоносными пластами перед переходом на другие горизонты и приобщением пластов.</w:t>
      </w:r>
    </w:p>
    <w:p w:rsidR="00064C05" w:rsidRPr="00BB4005" w:rsidRDefault="00064C05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Ремонтные работы по переходу на другие горизонты: работы по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отключениею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нижнего перфорированного горизонта и вскрытие перфорацией верхнего продуктивного горизонта или на оборот.</w:t>
      </w:r>
    </w:p>
    <w:p w:rsidR="00064C05" w:rsidRPr="00BB4005" w:rsidRDefault="00064C05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Переход на верхний горизонт, находящийся на значительном удалении от нижнего (50 – 100 м и более)</w:t>
      </w:r>
    </w:p>
    <w:p w:rsidR="00064C05" w:rsidRPr="00BB4005" w:rsidRDefault="00064C05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Переход на нижний горизонт, находящийся на значительном удалении от верхнего.</w:t>
      </w:r>
    </w:p>
    <w:p w:rsidR="00064C05" w:rsidRPr="00BB4005" w:rsidRDefault="00064C05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Ремонтные работы по переходу</w:t>
      </w:r>
      <w:r w:rsidR="00EC575F" w:rsidRPr="00BB4005">
        <w:rPr>
          <w:rFonts w:ascii="Times New Roman" w:hAnsi="Times New Roman" w:cs="Times New Roman"/>
          <w:sz w:val="28"/>
          <w:szCs w:val="28"/>
        </w:rPr>
        <w:t>на верхний горизонт, находящийся в непосредственной близости от нижнего.</w:t>
      </w:r>
    </w:p>
    <w:p w:rsidR="00EC575F" w:rsidRPr="00BB4005" w:rsidRDefault="00EC575F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Отключение нижнего перфорированного горизонта </w:t>
      </w:r>
      <w:r w:rsidR="00A70999" w:rsidRPr="00BB4005">
        <w:rPr>
          <w:rFonts w:ascii="Times New Roman" w:hAnsi="Times New Roman" w:cs="Times New Roman"/>
          <w:sz w:val="28"/>
          <w:szCs w:val="28"/>
        </w:rPr>
        <w:t xml:space="preserve">методами тампонирования под давлением, установки цементного моста, засыпки </w:t>
      </w:r>
      <w:proofErr w:type="spellStart"/>
      <w:r w:rsidR="00A70999" w:rsidRPr="00BB4005">
        <w:rPr>
          <w:rFonts w:ascii="Times New Roman" w:hAnsi="Times New Roman" w:cs="Times New Roman"/>
          <w:sz w:val="28"/>
          <w:szCs w:val="28"/>
        </w:rPr>
        <w:t>песеком</w:t>
      </w:r>
      <w:proofErr w:type="spellEnd"/>
      <w:r w:rsidR="00A70999" w:rsidRPr="00BB4005">
        <w:rPr>
          <w:rFonts w:ascii="Times New Roman" w:hAnsi="Times New Roman" w:cs="Times New Roman"/>
          <w:sz w:val="28"/>
          <w:szCs w:val="28"/>
        </w:rPr>
        <w:t xml:space="preserve">, а также установки разбуриваемых </w:t>
      </w:r>
      <w:proofErr w:type="spellStart"/>
      <w:r w:rsidR="00A70999" w:rsidRPr="00BB4005">
        <w:rPr>
          <w:rFonts w:ascii="Times New Roman" w:hAnsi="Times New Roman" w:cs="Times New Roman"/>
          <w:sz w:val="28"/>
          <w:szCs w:val="28"/>
        </w:rPr>
        <w:t>пакеров</w:t>
      </w:r>
      <w:proofErr w:type="spellEnd"/>
      <w:r w:rsidR="00A70999" w:rsidRPr="00BB4005">
        <w:rPr>
          <w:rFonts w:ascii="Times New Roman" w:hAnsi="Times New Roman" w:cs="Times New Roman"/>
          <w:sz w:val="28"/>
          <w:szCs w:val="28"/>
        </w:rPr>
        <w:t xml:space="preserve"> самостоятельно или в сочетании с цементным мостом.</w:t>
      </w:r>
    </w:p>
    <w:p w:rsidR="00A70999" w:rsidRPr="00BB4005" w:rsidRDefault="00A70999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Ремонтные работы по переходу на нижний горизонт, находящийся в непосредственной близости от верхнего эксплуатировавшегося.</w:t>
      </w:r>
    </w:p>
    <w:p w:rsidR="00A70999" w:rsidRPr="00BB4005" w:rsidRDefault="00A70999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Отключение верхних пластов методами тампонирования под давлением, установки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металических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пластырей 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сочитание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этих методов.</w:t>
      </w:r>
    </w:p>
    <w:p w:rsidR="00A70999" w:rsidRPr="00BB4005" w:rsidRDefault="00A70999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70999" w:rsidRPr="00BB4005" w:rsidRDefault="00A70999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 xml:space="preserve">Тема 8. Внедрение и ремонт установок типа ОРЭ, ОРЗ, </w:t>
      </w:r>
      <w:proofErr w:type="spellStart"/>
      <w:r w:rsidRPr="00BB4005">
        <w:rPr>
          <w:rFonts w:ascii="Times New Roman" w:hAnsi="Times New Roman" w:cs="Times New Roman"/>
          <w:b/>
          <w:sz w:val="28"/>
          <w:szCs w:val="28"/>
        </w:rPr>
        <w:t>пакеров-отсекателей</w:t>
      </w:r>
      <w:proofErr w:type="spellEnd"/>
    </w:p>
    <w:p w:rsidR="00A70999" w:rsidRPr="00BB4005" w:rsidRDefault="00A70999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Установка в скважине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пакера-отсекателя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. </w:t>
      </w:r>
      <w:r w:rsidR="00725A22" w:rsidRPr="00BB4005">
        <w:rPr>
          <w:rFonts w:ascii="Times New Roman" w:hAnsi="Times New Roman" w:cs="Times New Roman"/>
          <w:sz w:val="28"/>
          <w:szCs w:val="28"/>
        </w:rPr>
        <w:t xml:space="preserve">Ремонт установок тапа ОРЭ, ОРЗ </w:t>
      </w:r>
      <w:proofErr w:type="spellStart"/>
      <w:r w:rsidR="00725A22" w:rsidRPr="00BB4005">
        <w:rPr>
          <w:rFonts w:ascii="Times New Roman" w:hAnsi="Times New Roman" w:cs="Times New Roman"/>
          <w:sz w:val="28"/>
          <w:szCs w:val="28"/>
        </w:rPr>
        <w:t>пакера-отсекателя</w:t>
      </w:r>
      <w:proofErr w:type="spellEnd"/>
      <w:r w:rsidR="00725A22" w:rsidRPr="00BB4005">
        <w:rPr>
          <w:rFonts w:ascii="Times New Roman" w:hAnsi="Times New Roman" w:cs="Times New Roman"/>
          <w:sz w:val="28"/>
          <w:szCs w:val="28"/>
        </w:rPr>
        <w:t>.</w:t>
      </w:r>
    </w:p>
    <w:p w:rsidR="00725A22" w:rsidRPr="00BB4005" w:rsidRDefault="00725A22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5A22" w:rsidRPr="00BB4005" w:rsidRDefault="00725A22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5A22" w:rsidRPr="00BB4005" w:rsidRDefault="00725A22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9. Комплекс подземных работ, связанных с бурением</w:t>
      </w:r>
    </w:p>
    <w:p w:rsidR="00725A22" w:rsidRPr="00BB4005" w:rsidRDefault="00725A22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Зарезка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новых стволов. Подготовительные работы: обследование обсадной колонны свинцовой печатью; спуск и проверка проходимости шаблона для установления возможности спуска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отклонителя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; отбивка муфт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спомощью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локатора муфт (ЛМ) для выбора интервалов вырезания «окна» и установки цементного моста; проверка герметичности обсадной колонны; спуск до глубины установки цементного моста; проверка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гермитичности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обсадной колонны; спуск на бурильных трубах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отклонителя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; соединение бурильных труб с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отклонителем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.</w:t>
      </w:r>
    </w:p>
    <w:p w:rsidR="00725A22" w:rsidRPr="00BB4005" w:rsidRDefault="00725A22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Прорезание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«окна» в обсадной колонне: спуск на бурильных трубах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райбера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армированого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твердым сплавом; прорезывание колонны;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забуривание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второго ствола.</w:t>
      </w:r>
    </w:p>
    <w:p w:rsidR="00725A22" w:rsidRPr="00BB4005" w:rsidRDefault="00725A22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5A22" w:rsidRPr="00BB4005" w:rsidRDefault="00725A22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 xml:space="preserve">Тема 10. Обработка </w:t>
      </w:r>
      <w:proofErr w:type="spellStart"/>
      <w:r w:rsidRPr="00BB4005">
        <w:rPr>
          <w:rFonts w:ascii="Times New Roman" w:hAnsi="Times New Roman" w:cs="Times New Roman"/>
          <w:b/>
          <w:sz w:val="28"/>
          <w:szCs w:val="28"/>
        </w:rPr>
        <w:t>призабойной</w:t>
      </w:r>
      <w:proofErr w:type="spellEnd"/>
      <w:r w:rsidRPr="00BB4005">
        <w:rPr>
          <w:rFonts w:ascii="Times New Roman" w:hAnsi="Times New Roman" w:cs="Times New Roman"/>
          <w:b/>
          <w:sz w:val="28"/>
          <w:szCs w:val="28"/>
        </w:rPr>
        <w:t xml:space="preserve"> зоны</w:t>
      </w:r>
    </w:p>
    <w:p w:rsidR="00725A22" w:rsidRPr="00BB4005" w:rsidRDefault="00725A22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Выполнение работ: кислотная обработка, гидравлический разрыв пласта, </w:t>
      </w:r>
      <w:r w:rsidR="00F3514A" w:rsidRPr="00BB4005">
        <w:rPr>
          <w:rFonts w:ascii="Times New Roman" w:hAnsi="Times New Roman" w:cs="Times New Roman"/>
          <w:sz w:val="28"/>
          <w:szCs w:val="28"/>
        </w:rPr>
        <w:t xml:space="preserve">гидропескоструйная перфорация, </w:t>
      </w:r>
      <w:proofErr w:type="spellStart"/>
      <w:r w:rsidR="00F3514A" w:rsidRPr="00BB4005">
        <w:rPr>
          <w:rFonts w:ascii="Times New Roman" w:hAnsi="Times New Roman" w:cs="Times New Roman"/>
          <w:sz w:val="28"/>
          <w:szCs w:val="28"/>
        </w:rPr>
        <w:t>виброобработкапризабойной</w:t>
      </w:r>
      <w:proofErr w:type="spellEnd"/>
      <w:r w:rsidR="00F3514A" w:rsidRPr="00BB4005">
        <w:rPr>
          <w:rFonts w:ascii="Times New Roman" w:hAnsi="Times New Roman" w:cs="Times New Roman"/>
          <w:sz w:val="28"/>
          <w:szCs w:val="28"/>
        </w:rPr>
        <w:t xml:space="preserve"> зоны, термообработка </w:t>
      </w:r>
      <w:proofErr w:type="spellStart"/>
      <w:r w:rsidR="00F3514A" w:rsidRPr="00BB4005">
        <w:rPr>
          <w:rFonts w:ascii="Times New Roman" w:hAnsi="Times New Roman" w:cs="Times New Roman"/>
          <w:sz w:val="28"/>
          <w:szCs w:val="28"/>
        </w:rPr>
        <w:t>призабойной</w:t>
      </w:r>
      <w:proofErr w:type="spellEnd"/>
      <w:r w:rsidR="00F3514A" w:rsidRPr="00BB4005">
        <w:rPr>
          <w:rFonts w:ascii="Times New Roman" w:hAnsi="Times New Roman" w:cs="Times New Roman"/>
          <w:sz w:val="28"/>
          <w:szCs w:val="28"/>
        </w:rPr>
        <w:t xml:space="preserve"> зоны, промывка </w:t>
      </w:r>
      <w:proofErr w:type="spellStart"/>
      <w:r w:rsidR="00F3514A" w:rsidRPr="00BB4005">
        <w:rPr>
          <w:rFonts w:ascii="Times New Roman" w:hAnsi="Times New Roman" w:cs="Times New Roman"/>
          <w:sz w:val="28"/>
          <w:szCs w:val="28"/>
        </w:rPr>
        <w:t>призабойной</w:t>
      </w:r>
      <w:proofErr w:type="spellEnd"/>
      <w:r w:rsidR="00F3514A" w:rsidRPr="00BB4005">
        <w:rPr>
          <w:rFonts w:ascii="Times New Roman" w:hAnsi="Times New Roman" w:cs="Times New Roman"/>
          <w:sz w:val="28"/>
          <w:szCs w:val="28"/>
        </w:rPr>
        <w:t xml:space="preserve"> зоны растворителями, промывка </w:t>
      </w:r>
      <w:proofErr w:type="spellStart"/>
      <w:r w:rsidR="00F3514A" w:rsidRPr="00BB4005">
        <w:rPr>
          <w:rFonts w:ascii="Times New Roman" w:hAnsi="Times New Roman" w:cs="Times New Roman"/>
          <w:sz w:val="28"/>
          <w:szCs w:val="28"/>
        </w:rPr>
        <w:t>призабойной</w:t>
      </w:r>
      <w:proofErr w:type="spellEnd"/>
      <w:r w:rsidR="00F3514A" w:rsidRPr="00BB4005">
        <w:rPr>
          <w:rFonts w:ascii="Times New Roman" w:hAnsi="Times New Roman" w:cs="Times New Roman"/>
          <w:sz w:val="28"/>
          <w:szCs w:val="28"/>
        </w:rPr>
        <w:t xml:space="preserve"> зоны растворами ПАВ, обработка </w:t>
      </w:r>
      <w:proofErr w:type="spellStart"/>
      <w:r w:rsidR="00F3514A" w:rsidRPr="00BB4005">
        <w:rPr>
          <w:rFonts w:ascii="Times New Roman" w:hAnsi="Times New Roman" w:cs="Times New Roman"/>
          <w:sz w:val="28"/>
          <w:szCs w:val="28"/>
        </w:rPr>
        <w:t>термогазохимическими</w:t>
      </w:r>
      <w:proofErr w:type="spellEnd"/>
      <w:r w:rsidR="00F3514A" w:rsidRPr="00BB4005">
        <w:rPr>
          <w:rFonts w:ascii="Times New Roman" w:hAnsi="Times New Roman" w:cs="Times New Roman"/>
          <w:sz w:val="28"/>
          <w:szCs w:val="28"/>
        </w:rPr>
        <w:t xml:space="preserve"> методами, </w:t>
      </w:r>
      <w:r w:rsidR="005113F2" w:rsidRPr="00BB4005">
        <w:rPr>
          <w:rFonts w:ascii="Times New Roman" w:hAnsi="Times New Roman" w:cs="Times New Roman"/>
          <w:sz w:val="28"/>
          <w:szCs w:val="28"/>
        </w:rPr>
        <w:t xml:space="preserve">прочие виды обработки </w:t>
      </w:r>
      <w:proofErr w:type="spellStart"/>
      <w:r w:rsidR="005113F2" w:rsidRPr="00BB4005">
        <w:rPr>
          <w:rFonts w:ascii="Times New Roman" w:hAnsi="Times New Roman" w:cs="Times New Roman"/>
          <w:sz w:val="28"/>
          <w:szCs w:val="28"/>
        </w:rPr>
        <w:t>призабойной</w:t>
      </w:r>
      <w:proofErr w:type="spellEnd"/>
      <w:r w:rsidR="005113F2" w:rsidRPr="00BB4005">
        <w:rPr>
          <w:rFonts w:ascii="Times New Roman" w:hAnsi="Times New Roman" w:cs="Times New Roman"/>
          <w:sz w:val="28"/>
          <w:szCs w:val="28"/>
        </w:rPr>
        <w:t xml:space="preserve"> зоны, выравнивание профиля приемистости нагнетательных скважин, дополнительная перфорация торпедирование ранее простреленных </w:t>
      </w:r>
      <w:proofErr w:type="spellStart"/>
      <w:r w:rsidR="005113F2" w:rsidRPr="00BB4005">
        <w:rPr>
          <w:rFonts w:ascii="Times New Roman" w:hAnsi="Times New Roman" w:cs="Times New Roman"/>
          <w:sz w:val="28"/>
          <w:szCs w:val="28"/>
        </w:rPr>
        <w:t>интерваловю</w:t>
      </w:r>
      <w:proofErr w:type="spellEnd"/>
    </w:p>
    <w:p w:rsidR="005113F2" w:rsidRPr="00BB4005" w:rsidRDefault="005113F2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Оценка технологической эффективности работ по обработке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призабойной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зоны.</w:t>
      </w:r>
    </w:p>
    <w:p w:rsidR="005113F2" w:rsidRPr="00BB4005" w:rsidRDefault="005113F2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Оценка технологической эффективности работ по выравниванию профилей и приемистости.</w:t>
      </w:r>
    </w:p>
    <w:p w:rsidR="005113F2" w:rsidRPr="00BB4005" w:rsidRDefault="005113F2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113F2" w:rsidRPr="00BB4005" w:rsidRDefault="005113F2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11. Исследование скважин</w:t>
      </w:r>
    </w:p>
    <w:p w:rsidR="005113F2" w:rsidRPr="00BB4005" w:rsidRDefault="005113F2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Гидроиспытание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колонны. Поинтервальное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гидроиспытание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колонны. </w:t>
      </w:r>
      <w:r w:rsidR="007214C7" w:rsidRPr="00BB4005">
        <w:rPr>
          <w:rFonts w:ascii="Times New Roman" w:hAnsi="Times New Roman" w:cs="Times New Roman"/>
          <w:sz w:val="28"/>
          <w:szCs w:val="28"/>
        </w:rPr>
        <w:t xml:space="preserve">Снижение и </w:t>
      </w:r>
      <w:proofErr w:type="spellStart"/>
      <w:r w:rsidR="007214C7" w:rsidRPr="00BB4005">
        <w:rPr>
          <w:rFonts w:ascii="Times New Roman" w:hAnsi="Times New Roman" w:cs="Times New Roman"/>
          <w:sz w:val="28"/>
          <w:szCs w:val="28"/>
        </w:rPr>
        <w:t>востановление</w:t>
      </w:r>
      <w:proofErr w:type="spellEnd"/>
      <w:r w:rsidR="007214C7" w:rsidRPr="00BB4005">
        <w:rPr>
          <w:rFonts w:ascii="Times New Roman" w:hAnsi="Times New Roman" w:cs="Times New Roman"/>
          <w:sz w:val="28"/>
          <w:szCs w:val="28"/>
        </w:rPr>
        <w:t xml:space="preserve"> уровня жидкости. Определение пропускной способности нарушения или специальных отверстий в колонне. Покачивание индикатора (красителя).</w:t>
      </w:r>
    </w:p>
    <w:p w:rsidR="007214C7" w:rsidRPr="00BB4005" w:rsidRDefault="007214C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Проведение геофизических исследований в интервале объекта разработки.</w:t>
      </w:r>
    </w:p>
    <w:p w:rsidR="007214C7" w:rsidRPr="00BB4005" w:rsidRDefault="007214C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Контроль технического состояния добывающих скважин. Выявление мест нарушения герметичности обсадной колонны, выделение интервала поступление воды к месту нарушения, интервалов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заколонных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межпластовых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перетоков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, определение высоты подъема и состояние цементного кольца за колонной, состояние забоя скважины, положение интервала перфорации, технологического оборудования, определение уровня жидкости межтрубном пространстве, мест прихвата труб.</w:t>
      </w:r>
    </w:p>
    <w:p w:rsidR="007214C7" w:rsidRPr="00BB4005" w:rsidRDefault="007214C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Геофизические исследования при ремонте нагнетательных скважин в интервале объекта разработки. Обследование технического состояния эксплуатационной колонны.</w:t>
      </w:r>
    </w:p>
    <w:p w:rsidR="007214C7" w:rsidRPr="00BB4005" w:rsidRDefault="007214C7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14C7" w:rsidRPr="00BB4005" w:rsidRDefault="007214C7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12. Перевод скважин на использование по другому назначению</w:t>
      </w:r>
    </w:p>
    <w:p w:rsidR="00570D35" w:rsidRPr="00BB4005" w:rsidRDefault="00570D35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Перевод скважин на использование по другому назначению. Определение герметичности эксплуатационной колонны. Определение высоты подъема и качества цемента за колонной. Определение наличия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заколонныхперетоков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. Оценка опасности коррозийного разрушения внутренней и наружной поверхности обсадных труб. Снятие кривой восстановление давления и оценка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коэфицента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продуктивности скважины, а также характера распределения закачиваемой жидкости по толщине пласта с помощью РГД. Оценка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lastRenderedPageBreak/>
        <w:t>нефтенасыщенности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пласта геофизическими методами. Излив в коллектор жидкости глушение скважины в зависимости от текущей величины пластового давления или остановки ближайшей нагнетательной скважины. Освоение скважины под отбор пластовой жидкости под находившемуся </w:t>
      </w:r>
      <w:proofErr w:type="gramStart"/>
      <w:r w:rsidRPr="00BB4005">
        <w:rPr>
          <w:rFonts w:ascii="Times New Roman" w:hAnsi="Times New Roman" w:cs="Times New Roman"/>
          <w:sz w:val="28"/>
          <w:szCs w:val="28"/>
        </w:rPr>
        <w:t>под нагнетанию</w:t>
      </w:r>
      <w:proofErr w:type="gramEnd"/>
      <w:r w:rsidRPr="00BB4005">
        <w:rPr>
          <w:rFonts w:ascii="Times New Roman" w:hAnsi="Times New Roman" w:cs="Times New Roman"/>
          <w:sz w:val="28"/>
          <w:szCs w:val="28"/>
        </w:rPr>
        <w:t xml:space="preserve"> пласту. Освоение скважины под отбор нефти из другого горизонта.</w:t>
      </w:r>
    </w:p>
    <w:p w:rsidR="00570D35" w:rsidRPr="00BB4005" w:rsidRDefault="00570D35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Оборудования устья специальных скважин для обеспечения сохранности скважин и возможности спуска в них исследовательских приборов и аппаратуры.</w:t>
      </w:r>
    </w:p>
    <w:p w:rsidR="00570D35" w:rsidRPr="00BB4005" w:rsidRDefault="00570D35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0D35" w:rsidRPr="00BB4005" w:rsidRDefault="00570D35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13. Ввод в эксплуатацию и ремонт нагнетательных скважин</w:t>
      </w:r>
    </w:p>
    <w:p w:rsidR="00570D35" w:rsidRPr="00BB4005" w:rsidRDefault="00B16882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Геофизические исследования при ремонте нагнетательных скважин в интервале объекта разработки для оценки герметичности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заколонного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пространства, контроля качества отдельных пластов. Замеры высокочувствительным термометром и гидродинамическим расходомером, закачка радиоактивных изотопов. Установление поступления воды в пласты, расположенные за пределами интервала перфорации по дополнительным исследованиям ИНМ.</w:t>
      </w:r>
    </w:p>
    <w:p w:rsidR="00B16882" w:rsidRPr="00BB4005" w:rsidRDefault="00B16882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Технология оснащения паро- и </w:t>
      </w:r>
      <w:proofErr w:type="spellStart"/>
      <w:proofErr w:type="gramStart"/>
      <w:r w:rsidRPr="00BB4005">
        <w:rPr>
          <w:rFonts w:ascii="Times New Roman" w:hAnsi="Times New Roman" w:cs="Times New Roman"/>
          <w:sz w:val="28"/>
          <w:szCs w:val="28"/>
        </w:rPr>
        <w:t>воздухо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-нагнетательных</w:t>
      </w:r>
      <w:proofErr w:type="gramEnd"/>
      <w:r w:rsidRPr="00BB4005">
        <w:rPr>
          <w:rFonts w:ascii="Times New Roman" w:hAnsi="Times New Roman" w:cs="Times New Roman"/>
          <w:sz w:val="28"/>
          <w:szCs w:val="28"/>
        </w:rPr>
        <w:t xml:space="preserve"> скважин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противопесочным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оборудованием и промывка в паро- и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воздухо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>-нагнетательных скважинах песчаных пробок.</w:t>
      </w:r>
    </w:p>
    <w:p w:rsidR="00B16882" w:rsidRPr="00BB4005" w:rsidRDefault="00B16882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6882" w:rsidRPr="00BB4005" w:rsidRDefault="00B16882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 xml:space="preserve">Тема 14. консервация и </w:t>
      </w:r>
      <w:proofErr w:type="spellStart"/>
      <w:r w:rsidRPr="00BB4005">
        <w:rPr>
          <w:rFonts w:ascii="Times New Roman" w:hAnsi="Times New Roman" w:cs="Times New Roman"/>
          <w:b/>
          <w:sz w:val="28"/>
          <w:szCs w:val="28"/>
        </w:rPr>
        <w:t>расконсервация</w:t>
      </w:r>
      <w:proofErr w:type="spellEnd"/>
      <w:r w:rsidRPr="00BB4005">
        <w:rPr>
          <w:rFonts w:ascii="Times New Roman" w:hAnsi="Times New Roman" w:cs="Times New Roman"/>
          <w:b/>
          <w:sz w:val="28"/>
          <w:szCs w:val="28"/>
        </w:rPr>
        <w:t xml:space="preserve"> скважин</w:t>
      </w:r>
    </w:p>
    <w:p w:rsidR="00B16882" w:rsidRPr="00BB4005" w:rsidRDefault="00B16882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Условия консервации скважин. Требования нормативных документов к консервации скважин. Консервация скважин при наличии межколонных проявлений. Содержание плана работ на консервацию скважин.</w:t>
      </w:r>
    </w:p>
    <w:p w:rsidR="00B16882" w:rsidRPr="00BB4005" w:rsidRDefault="00B16882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 xml:space="preserve">Консервация скважин. </w:t>
      </w:r>
      <w:r w:rsidR="001E548D" w:rsidRPr="00BB4005">
        <w:rPr>
          <w:rFonts w:ascii="Times New Roman" w:hAnsi="Times New Roman" w:cs="Times New Roman"/>
          <w:sz w:val="28"/>
          <w:szCs w:val="28"/>
        </w:rPr>
        <w:t>Предохранение от замораживание верхней части ствола скважины. Защита от коррозий устьевого оборудования консервируемой скважины. Проверка состояния скважины, находящиеся в консервации.</w:t>
      </w:r>
    </w:p>
    <w:p w:rsidR="001E548D" w:rsidRPr="00BB4005" w:rsidRDefault="001E548D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Прекращение консервации (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расконсервация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) скважины. Установка штурвалов на задвижной фонтанной арматуры.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Разгермитизация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патрубков и установка манометров. Снятие заглушек с фланцев задвижек.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Гидроиспытание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фонтанной арматуры. Промывка скважины. Допуск колонны НКТ до заданной глубины. Оборудование устья. Освоение скважины и ввод ее в эксплуатацию. </w:t>
      </w:r>
      <w:proofErr w:type="spellStart"/>
      <w:r w:rsidRPr="00BB4005">
        <w:rPr>
          <w:rFonts w:ascii="Times New Roman" w:hAnsi="Times New Roman" w:cs="Times New Roman"/>
          <w:sz w:val="28"/>
          <w:szCs w:val="28"/>
        </w:rPr>
        <w:t>Расконсервация</w:t>
      </w:r>
      <w:proofErr w:type="spellEnd"/>
      <w:r w:rsidRPr="00BB4005">
        <w:rPr>
          <w:rFonts w:ascii="Times New Roman" w:hAnsi="Times New Roman" w:cs="Times New Roman"/>
          <w:sz w:val="28"/>
          <w:szCs w:val="28"/>
        </w:rPr>
        <w:t xml:space="preserve"> скважины </w:t>
      </w:r>
      <w:proofErr w:type="gramStart"/>
      <w:r w:rsidRPr="00BB4005">
        <w:rPr>
          <w:rFonts w:ascii="Times New Roman" w:hAnsi="Times New Roman" w:cs="Times New Roman"/>
          <w:sz w:val="28"/>
          <w:szCs w:val="28"/>
        </w:rPr>
        <w:t>при наличие</w:t>
      </w:r>
      <w:proofErr w:type="gramEnd"/>
      <w:r w:rsidRPr="00BB4005">
        <w:rPr>
          <w:rFonts w:ascii="Times New Roman" w:hAnsi="Times New Roman" w:cs="Times New Roman"/>
          <w:sz w:val="28"/>
          <w:szCs w:val="28"/>
        </w:rPr>
        <w:t xml:space="preserve"> в ней цементного моста.</w:t>
      </w:r>
    </w:p>
    <w:p w:rsidR="001E548D" w:rsidRPr="00BB4005" w:rsidRDefault="001E548D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548D" w:rsidRPr="00BB4005" w:rsidRDefault="001E548D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15. Прочие виды работ</w:t>
      </w:r>
    </w:p>
    <w:p w:rsidR="001E548D" w:rsidRPr="00BB4005" w:rsidRDefault="001E548D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Выполнение прочих видов работ при КРС в соответствии с РД 153-39-97 «Правила ведения ремонтных работ в скважинах».</w:t>
      </w:r>
    </w:p>
    <w:p w:rsidR="001E548D" w:rsidRPr="00BB4005" w:rsidRDefault="001E548D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548D" w:rsidRPr="00BB4005" w:rsidRDefault="001E548D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Тема 16. Самостоятельная работа в качестве помощника бурильщика</w:t>
      </w:r>
    </w:p>
    <w:p w:rsidR="001E548D" w:rsidRPr="00BB4005" w:rsidRDefault="001E548D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Инструктаж на рабочем месте по безопасности труда в соответствии с программой инструктажа, действующей на предприятии. Проверка знаний по безопасности труда и промышленной безопасности.</w:t>
      </w:r>
    </w:p>
    <w:p w:rsidR="001E548D" w:rsidRPr="00BB4005" w:rsidRDefault="001E548D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lastRenderedPageBreak/>
        <w:tab/>
        <w:t>Самостоятельная работа в качестве помощника бурильщика под руководством инструктора (мастера) производственного обучения с целью закрепления практических навыков.</w:t>
      </w:r>
    </w:p>
    <w:p w:rsidR="001E548D" w:rsidRPr="00BB4005" w:rsidRDefault="001E548D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548D" w:rsidRPr="00BB4005" w:rsidRDefault="00331CD0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005">
        <w:rPr>
          <w:rFonts w:ascii="Times New Roman" w:hAnsi="Times New Roman" w:cs="Times New Roman"/>
          <w:b/>
          <w:sz w:val="28"/>
          <w:szCs w:val="28"/>
        </w:rPr>
        <w:t>Квалификационная (пробная) работа</w:t>
      </w:r>
    </w:p>
    <w:p w:rsidR="00331CD0" w:rsidRPr="00BB4005" w:rsidRDefault="00331CD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4005">
        <w:rPr>
          <w:rFonts w:ascii="Times New Roman" w:hAnsi="Times New Roman" w:cs="Times New Roman"/>
          <w:sz w:val="28"/>
          <w:szCs w:val="28"/>
        </w:rPr>
        <w:tab/>
        <w:t>Выполнение квалификационной (пробной) работы с целью определения уровня профессиональных знаний и практических навыков.</w:t>
      </w:r>
    </w:p>
    <w:p w:rsidR="00331CD0" w:rsidRPr="00BB4005" w:rsidRDefault="00331CD0" w:rsidP="005C57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31CD0" w:rsidRPr="00BB4005" w:rsidRDefault="00331CD0" w:rsidP="005C57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P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5B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Организационно – педагогические условия реализации программы обучения</w:t>
      </w:r>
    </w:p>
    <w:p w:rsidR="00425BD3" w:rsidRP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5BD3" w:rsidRPr="00425BD3" w:rsidRDefault="00425BD3" w:rsidP="00425BD3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5BD3">
        <w:rPr>
          <w:rFonts w:ascii="Times New Roman" w:hAnsi="Times New Roman" w:cs="Times New Roman"/>
          <w:bCs/>
          <w:sz w:val="28"/>
          <w:szCs w:val="28"/>
        </w:rPr>
        <w:t>При реализации программы обучения  рекомендуется: использование в учебном процессе нормативных документов, устанавливающих требований к организации проведения работ на предприятии, документов и материалов,  учитывающих потребности работодателей, специфику производственной деятельности организации – заказчика подготовки кадров, инструкций по охране труда при выполнении работ;</w:t>
      </w:r>
    </w:p>
    <w:p w:rsidR="00425BD3" w:rsidRPr="00425BD3" w:rsidRDefault="00425BD3" w:rsidP="00425BD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5BD3">
        <w:rPr>
          <w:rFonts w:ascii="Times New Roman" w:hAnsi="Times New Roman" w:cs="Times New Roman"/>
          <w:bCs/>
          <w:sz w:val="28"/>
          <w:szCs w:val="28"/>
        </w:rPr>
        <w:t>- использование в учебном процессе активных форм проведения занятий с применением электронных образовательных ресурсов, деловых  и ролевых игр, анализа производственных ситуаций, психологических и иных тренингов, групповых  дискуссий для формирования и развития общих и профессиональных компетенций обучающихся;</w:t>
      </w:r>
    </w:p>
    <w:p w:rsidR="00425BD3" w:rsidRPr="00425BD3" w:rsidRDefault="00425BD3" w:rsidP="00425BD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5BD3">
        <w:rPr>
          <w:rFonts w:ascii="Times New Roman" w:hAnsi="Times New Roman" w:cs="Times New Roman"/>
          <w:bCs/>
          <w:sz w:val="28"/>
          <w:szCs w:val="28"/>
        </w:rPr>
        <w:t xml:space="preserve">- использование в учебном процессе </w:t>
      </w:r>
      <w:proofErr w:type="spellStart"/>
      <w:r w:rsidRPr="00425BD3">
        <w:rPr>
          <w:rFonts w:ascii="Times New Roman" w:hAnsi="Times New Roman" w:cs="Times New Roman"/>
          <w:bCs/>
          <w:sz w:val="28"/>
          <w:szCs w:val="28"/>
        </w:rPr>
        <w:t>учебно</w:t>
      </w:r>
      <w:proofErr w:type="spellEnd"/>
      <w:r w:rsidRPr="00425BD3">
        <w:rPr>
          <w:rFonts w:ascii="Times New Roman" w:hAnsi="Times New Roman" w:cs="Times New Roman"/>
          <w:bCs/>
          <w:sz w:val="28"/>
          <w:szCs w:val="28"/>
        </w:rPr>
        <w:t>–производственной базы для проведения практических занятий обучающихся (полигоны, средства коллективной и индивидуальной защиты).</w:t>
      </w:r>
    </w:p>
    <w:p w:rsidR="00425BD3" w:rsidRPr="00425BD3" w:rsidRDefault="00425BD3" w:rsidP="00425BD3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5BD3">
        <w:rPr>
          <w:rFonts w:ascii="Times New Roman" w:hAnsi="Times New Roman" w:cs="Times New Roman"/>
          <w:bCs/>
          <w:sz w:val="28"/>
          <w:szCs w:val="28"/>
        </w:rPr>
        <w:t>Реализация программы обучения должна обеспечиваться педагогическими кадрами, имеющими среднее профессиональное или высшее образование.</w:t>
      </w:r>
    </w:p>
    <w:p w:rsidR="00425BD3" w:rsidRPr="00425BD3" w:rsidRDefault="00425BD3" w:rsidP="00425BD3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5BD3">
        <w:rPr>
          <w:rFonts w:ascii="Times New Roman" w:hAnsi="Times New Roman" w:cs="Times New Roman"/>
          <w:bCs/>
          <w:sz w:val="28"/>
          <w:szCs w:val="28"/>
        </w:rPr>
        <w:t xml:space="preserve">Программа курса обеспечена </w:t>
      </w:r>
      <w:proofErr w:type="spellStart"/>
      <w:r w:rsidRPr="00425BD3">
        <w:rPr>
          <w:rFonts w:ascii="Times New Roman" w:hAnsi="Times New Roman" w:cs="Times New Roman"/>
          <w:bCs/>
          <w:sz w:val="28"/>
          <w:szCs w:val="28"/>
        </w:rPr>
        <w:t>учебно</w:t>
      </w:r>
      <w:proofErr w:type="spellEnd"/>
      <w:r w:rsidRPr="00425BD3">
        <w:rPr>
          <w:rFonts w:ascii="Times New Roman" w:hAnsi="Times New Roman" w:cs="Times New Roman"/>
          <w:bCs/>
          <w:sz w:val="28"/>
          <w:szCs w:val="28"/>
        </w:rPr>
        <w:t>–методической документацией.</w:t>
      </w:r>
    </w:p>
    <w:p w:rsidR="00425BD3" w:rsidRPr="00425BD3" w:rsidRDefault="00425BD3" w:rsidP="00425BD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5BD3">
        <w:rPr>
          <w:rFonts w:ascii="Times New Roman" w:hAnsi="Times New Roman" w:cs="Times New Roman"/>
          <w:bCs/>
          <w:sz w:val="28"/>
          <w:szCs w:val="28"/>
        </w:rPr>
        <w:t xml:space="preserve">Каждый обучающийся обеспечивается не менее чем одним </w:t>
      </w:r>
      <w:proofErr w:type="spellStart"/>
      <w:r w:rsidRPr="00425BD3">
        <w:rPr>
          <w:rFonts w:ascii="Times New Roman" w:hAnsi="Times New Roman" w:cs="Times New Roman"/>
          <w:bCs/>
          <w:sz w:val="28"/>
          <w:szCs w:val="28"/>
        </w:rPr>
        <w:t>учебно</w:t>
      </w:r>
      <w:proofErr w:type="spellEnd"/>
      <w:r w:rsidRPr="00425BD3">
        <w:rPr>
          <w:rFonts w:ascii="Times New Roman" w:hAnsi="Times New Roman" w:cs="Times New Roman"/>
          <w:bCs/>
          <w:sz w:val="28"/>
          <w:szCs w:val="28"/>
        </w:rPr>
        <w:t xml:space="preserve">–методическим печатным и /или электронным изданием по изучаемому курсу. </w:t>
      </w:r>
    </w:p>
    <w:p w:rsidR="00425BD3" w:rsidRPr="00425BD3" w:rsidRDefault="00425BD3" w:rsidP="00425BD3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5BD3">
        <w:rPr>
          <w:rFonts w:ascii="Times New Roman" w:hAnsi="Times New Roman" w:cs="Times New Roman"/>
          <w:bCs/>
          <w:sz w:val="28"/>
          <w:szCs w:val="28"/>
        </w:rPr>
        <w:t>Реализация программы обучения осуществляется на государственном языке Российской Федерации.</w:t>
      </w:r>
    </w:p>
    <w:p w:rsidR="00425BD3" w:rsidRPr="00425BD3" w:rsidRDefault="00425BD3" w:rsidP="00425BD3">
      <w:pPr>
        <w:autoSpaceDE w:val="0"/>
        <w:autoSpaceDN w:val="0"/>
        <w:adjustRightInd w:val="0"/>
        <w:spacing w:after="0"/>
        <w:jc w:val="both"/>
        <w:rPr>
          <w:bCs/>
          <w:sz w:val="28"/>
          <w:szCs w:val="28"/>
        </w:rPr>
      </w:pPr>
    </w:p>
    <w:p w:rsidR="00425BD3" w:rsidRPr="00425BD3" w:rsidRDefault="00425BD3" w:rsidP="00425B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25BD3">
        <w:rPr>
          <w:rFonts w:ascii="Times New Roman" w:hAnsi="Times New Roman" w:cs="Times New Roman"/>
          <w:b/>
          <w:bCs/>
          <w:sz w:val="28"/>
          <w:szCs w:val="28"/>
        </w:rPr>
        <w:t>Формы аттестации</w:t>
      </w:r>
      <w:r w:rsidRPr="00425BD3">
        <w:rPr>
          <w:rFonts w:ascii="Times New Roman" w:hAnsi="Times New Roman" w:cs="Times New Roman"/>
          <w:bCs/>
          <w:sz w:val="28"/>
          <w:szCs w:val="28"/>
        </w:rPr>
        <w:t>.</w:t>
      </w:r>
    </w:p>
    <w:p w:rsidR="00425BD3" w:rsidRPr="00425BD3" w:rsidRDefault="00425BD3" w:rsidP="00425BD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25BD3" w:rsidRPr="00425BD3" w:rsidRDefault="00425BD3" w:rsidP="00425BD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5BD3">
        <w:rPr>
          <w:rFonts w:ascii="Times New Roman" w:hAnsi="Times New Roman" w:cs="Times New Roman"/>
          <w:bCs/>
          <w:sz w:val="28"/>
          <w:szCs w:val="28"/>
        </w:rPr>
        <w:t xml:space="preserve">Проверка знаний обучающихся включает текущий контроль и итоговый контроль. </w:t>
      </w:r>
    </w:p>
    <w:p w:rsidR="00425BD3" w:rsidRPr="00425BD3" w:rsidRDefault="00425BD3" w:rsidP="00425BD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5BD3">
        <w:rPr>
          <w:rFonts w:ascii="Times New Roman" w:hAnsi="Times New Roman" w:cs="Times New Roman"/>
          <w:bCs/>
          <w:sz w:val="28"/>
          <w:szCs w:val="28"/>
        </w:rPr>
        <w:t>Текущий контроль осуществляется преподавателями и мастерами производственного обучения в процессе проведения занятий, тестирования,  а также выполнения индивидуальных занятий.</w:t>
      </w:r>
    </w:p>
    <w:p w:rsidR="00425BD3" w:rsidRPr="00425BD3" w:rsidRDefault="00425BD3" w:rsidP="00425BD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5BD3">
        <w:rPr>
          <w:rFonts w:ascii="Times New Roman" w:hAnsi="Times New Roman" w:cs="Times New Roman"/>
          <w:bCs/>
          <w:sz w:val="28"/>
          <w:szCs w:val="28"/>
        </w:rPr>
        <w:t xml:space="preserve">Итоговый контроль проводиться по результатам освоения программы в форме экзамена. Экзамен проводится аттестационной комиссией, созданной приказом директора организации, проводящей обучение. Состав аттестационной комиссии формируется из специалистов, прошедших соответствующую подготовку и аттестацию в качестве членов аттестационной комиссии. </w:t>
      </w:r>
    </w:p>
    <w:p w:rsidR="00425BD3" w:rsidRPr="00425BD3" w:rsidRDefault="00425BD3" w:rsidP="00425BD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5BD3">
        <w:rPr>
          <w:rFonts w:ascii="Times New Roman" w:hAnsi="Times New Roman" w:cs="Times New Roman"/>
          <w:bCs/>
          <w:sz w:val="28"/>
          <w:szCs w:val="28"/>
        </w:rPr>
        <w:t>К теоретическому экзамену допускаются лица, выполняющие требования, предусмотренные программой и успешно выполняющие практические упражнения.</w:t>
      </w:r>
    </w:p>
    <w:p w:rsidR="00425BD3" w:rsidRPr="00425BD3" w:rsidRDefault="00425BD3" w:rsidP="00425BD3">
      <w:pPr>
        <w:spacing w:after="0"/>
        <w:ind w:firstLine="708"/>
        <w:rPr>
          <w:sz w:val="28"/>
          <w:szCs w:val="28"/>
        </w:rPr>
      </w:pPr>
    </w:p>
    <w:p w:rsidR="00425BD3" w:rsidRPr="00425BD3" w:rsidRDefault="00425BD3" w:rsidP="00425BD3">
      <w:pPr>
        <w:ind w:firstLine="708"/>
        <w:rPr>
          <w:sz w:val="28"/>
          <w:szCs w:val="28"/>
        </w:rPr>
      </w:pPr>
    </w:p>
    <w:p w:rsidR="00780DAE" w:rsidRPr="00BB4005" w:rsidRDefault="00780DAE" w:rsidP="00780D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ЭКЗАМЕНАЦИОННЫЕ БИЛЕТЫ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70"/>
      </w:tblGrid>
      <w:tr w:rsidR="00B259B0" w:rsidRPr="00BB4005" w:rsidTr="00B259B0">
        <w:tc>
          <w:tcPr>
            <w:tcW w:w="9770" w:type="dxa"/>
          </w:tcPr>
          <w:p w:rsidR="00B259B0" w:rsidRPr="00CD4124" w:rsidRDefault="00B259B0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b/>
                <w:sz w:val="24"/>
                <w:szCs w:val="24"/>
              </w:rPr>
              <w:t>Билет 1</w:t>
            </w:r>
          </w:p>
          <w:p w:rsidR="00B259B0" w:rsidRPr="00CD4124" w:rsidRDefault="00B259B0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59B0" w:rsidRPr="00CD4124" w:rsidRDefault="00B259B0" w:rsidP="00BB4005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Отключение пластов или отдельных обводненных интервалов пласта.</w:t>
            </w:r>
          </w:p>
          <w:p w:rsidR="00B259B0" w:rsidRPr="00CD4124" w:rsidRDefault="00B259B0" w:rsidP="00BB4005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Классификация, устройство и техническая характеристика подъемников и агрегатов для ремонта скважин.</w:t>
            </w:r>
          </w:p>
          <w:p w:rsidR="00B259B0" w:rsidRPr="00CD4124" w:rsidRDefault="00B259B0" w:rsidP="00BB4005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причины и разновидности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флюидопроявлений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. Классификация тяжести осложнений на категории: проявление, выброс, фонтан, грифон.</w:t>
            </w:r>
          </w:p>
          <w:p w:rsidR="00780DAE" w:rsidRPr="00CD4124" w:rsidRDefault="00780DAE" w:rsidP="00780DAE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4. Исправление не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гермитичности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цементного кольца.</w:t>
            </w:r>
          </w:p>
          <w:p w:rsidR="00780DAE" w:rsidRPr="00CD4124" w:rsidRDefault="00780DAE" w:rsidP="00780DAE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5. Талевая система подъемников и агрегатов для ремонта скважин. Конструктивные особенности, основные параметры и краткая характеристика талевых систем.</w:t>
            </w:r>
          </w:p>
          <w:p w:rsidR="00B259B0" w:rsidRPr="00CD4124" w:rsidRDefault="00B259B0" w:rsidP="00BB40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9B0" w:rsidRPr="00BB4005" w:rsidTr="00B259B0">
        <w:tc>
          <w:tcPr>
            <w:tcW w:w="9770" w:type="dxa"/>
          </w:tcPr>
          <w:p w:rsidR="00136BC4" w:rsidRPr="00CD4124" w:rsidRDefault="00136BC4" w:rsidP="00BB40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59B0" w:rsidRPr="00CD4124" w:rsidRDefault="00B259B0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b/>
                <w:sz w:val="24"/>
                <w:szCs w:val="24"/>
              </w:rPr>
              <w:t>Билет 2</w:t>
            </w:r>
          </w:p>
          <w:p w:rsidR="00B259B0" w:rsidRPr="00CD4124" w:rsidRDefault="00B259B0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6BC4" w:rsidRPr="00CD4124" w:rsidRDefault="00136BC4" w:rsidP="00BB4005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Основные причины и пути поступления пластового флюида в скважину.</w:t>
            </w:r>
          </w:p>
          <w:p w:rsidR="00780DAE" w:rsidRPr="00CD4124" w:rsidRDefault="002341FD" w:rsidP="002341FD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780DAE" w:rsidRPr="00CD4124">
              <w:rPr>
                <w:rFonts w:ascii="Times New Roman" w:hAnsi="Times New Roman" w:cs="Times New Roman"/>
                <w:sz w:val="24"/>
                <w:szCs w:val="24"/>
              </w:rPr>
              <w:t>Наращивание цементного кольца за обсадной колонной.</w:t>
            </w:r>
          </w:p>
          <w:p w:rsidR="00780DAE" w:rsidRPr="00CD4124" w:rsidRDefault="002341FD" w:rsidP="002341FD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780DAE" w:rsidRPr="00CD4124">
              <w:rPr>
                <w:rFonts w:ascii="Times New Roman" w:hAnsi="Times New Roman" w:cs="Times New Roman"/>
                <w:sz w:val="24"/>
                <w:szCs w:val="24"/>
              </w:rPr>
              <w:t>Талевые канаты: конструкция, классификация и основные характеристики, правила выбраковки.</w:t>
            </w:r>
          </w:p>
          <w:p w:rsidR="00780DAE" w:rsidRPr="00CD4124" w:rsidRDefault="002341FD" w:rsidP="002341FD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780DAE" w:rsidRPr="00CD4124">
              <w:rPr>
                <w:rFonts w:ascii="Times New Roman" w:hAnsi="Times New Roman" w:cs="Times New Roman"/>
                <w:sz w:val="24"/>
                <w:szCs w:val="24"/>
              </w:rPr>
              <w:t>Причины поступления флюида в скважину в процессе бурения.</w:t>
            </w:r>
          </w:p>
          <w:p w:rsidR="00780DAE" w:rsidRPr="00CD4124" w:rsidRDefault="002341FD" w:rsidP="00780DAE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80DAE"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. Устранение </w:t>
            </w:r>
            <w:proofErr w:type="spellStart"/>
            <w:r w:rsidR="00780DAE" w:rsidRPr="00CD4124">
              <w:rPr>
                <w:rFonts w:ascii="Times New Roman" w:hAnsi="Times New Roman" w:cs="Times New Roman"/>
                <w:sz w:val="24"/>
                <w:szCs w:val="24"/>
              </w:rPr>
              <w:t>негермитичности</w:t>
            </w:r>
            <w:proofErr w:type="spellEnd"/>
            <w:r w:rsidR="00780DAE"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обсадной колонны тампонированием.</w:t>
            </w:r>
          </w:p>
          <w:p w:rsidR="002341FD" w:rsidRPr="00CD4124" w:rsidRDefault="002341FD" w:rsidP="002341F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9B0" w:rsidRPr="00BB4005" w:rsidTr="00B259B0">
        <w:tc>
          <w:tcPr>
            <w:tcW w:w="9770" w:type="dxa"/>
          </w:tcPr>
          <w:p w:rsidR="00136BC4" w:rsidRPr="00CD4124" w:rsidRDefault="00136BC4" w:rsidP="00BB40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BC4" w:rsidRPr="00CD4124" w:rsidRDefault="00136BC4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b/>
                <w:sz w:val="24"/>
                <w:szCs w:val="24"/>
              </w:rPr>
              <w:t>Билет 3</w:t>
            </w:r>
          </w:p>
          <w:p w:rsidR="00136BC4" w:rsidRPr="00CD4124" w:rsidRDefault="00136BC4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0DAE" w:rsidRPr="00CD4124" w:rsidRDefault="00780DAE" w:rsidP="00780DAE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Устранение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негермитичности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обсадной колонны установкой пластыря.</w:t>
            </w:r>
          </w:p>
          <w:p w:rsidR="00780DAE" w:rsidRPr="00CD4124" w:rsidRDefault="00780DAE" w:rsidP="00780DAE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Системы блокировки, применяемые в оборудовании для КРС.</w:t>
            </w:r>
          </w:p>
          <w:p w:rsidR="00136BC4" w:rsidRPr="00CD4124" w:rsidRDefault="00780DAE" w:rsidP="00780DAE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3. Признаки и ранее обнаружение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газонефтеводоправления</w:t>
            </w:r>
            <w:proofErr w:type="spellEnd"/>
          </w:p>
          <w:p w:rsidR="00780DAE" w:rsidRPr="00CD4124" w:rsidRDefault="00780DAE" w:rsidP="00780DAE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4. Причины поступления пластового флюида в скважину при креплении скважин.</w:t>
            </w:r>
          </w:p>
          <w:p w:rsidR="00780DAE" w:rsidRPr="00CD4124" w:rsidRDefault="00780DAE" w:rsidP="00780DAE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5. Устранение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негермитичности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спуском дополнительной обсадной колонны меньшего диаметра</w:t>
            </w:r>
          </w:p>
          <w:p w:rsidR="00780DAE" w:rsidRPr="00CD4124" w:rsidRDefault="00780DAE" w:rsidP="00780DAE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9B0" w:rsidRPr="00BB4005" w:rsidTr="00B259B0">
        <w:tc>
          <w:tcPr>
            <w:tcW w:w="9770" w:type="dxa"/>
          </w:tcPr>
          <w:p w:rsidR="00136BC4" w:rsidRPr="00CD4124" w:rsidRDefault="00136BC4" w:rsidP="00BB40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5CE9" w:rsidRPr="00CD4124" w:rsidRDefault="00CD5CE9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b/>
                <w:sz w:val="24"/>
                <w:szCs w:val="24"/>
              </w:rPr>
              <w:t>Билет 4</w:t>
            </w:r>
          </w:p>
          <w:p w:rsidR="00CD5CE9" w:rsidRPr="00CD4124" w:rsidRDefault="00CD5CE9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0DAE" w:rsidRPr="00CD4124" w:rsidRDefault="00780DAE" w:rsidP="00780DAE">
            <w:pPr>
              <w:pStyle w:val="a3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Восстановление приемистости скважины.</w:t>
            </w:r>
          </w:p>
          <w:p w:rsidR="00780DAE" w:rsidRPr="00CD4124" w:rsidRDefault="00780DAE" w:rsidP="00780DAE">
            <w:pPr>
              <w:pStyle w:val="a3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Средства малой механизации при КРС.</w:t>
            </w:r>
          </w:p>
          <w:p w:rsidR="00780DAE" w:rsidRPr="00CD4124" w:rsidRDefault="00780DAE" w:rsidP="00780DAE">
            <w:pPr>
              <w:pStyle w:val="a3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Структура и содержание планов ликвидации возможных аварий в процессе КРС.</w:t>
            </w:r>
          </w:p>
          <w:p w:rsidR="00780DAE" w:rsidRPr="00CD4124" w:rsidRDefault="00780DAE" w:rsidP="00780DAE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4. Классификация, устройства и техническая характеристика мобильных буровых установок, используемых для капитального ремонта скважин.</w:t>
            </w:r>
          </w:p>
          <w:p w:rsidR="00D71F4C" w:rsidRPr="00CD4124" w:rsidRDefault="00780DAE" w:rsidP="00780DAE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2341FD"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Предупреждение ГНВП в процессе КРС.</w:t>
            </w:r>
          </w:p>
          <w:p w:rsidR="00780DAE" w:rsidRPr="00CD4124" w:rsidRDefault="00780DAE" w:rsidP="00780DAE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9B0" w:rsidRPr="00BB4005" w:rsidTr="00B259B0">
        <w:tc>
          <w:tcPr>
            <w:tcW w:w="9770" w:type="dxa"/>
          </w:tcPr>
          <w:p w:rsidR="00D71F4C" w:rsidRPr="00CD4124" w:rsidRDefault="00D71F4C" w:rsidP="00BB40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1F4C" w:rsidRPr="00CD4124" w:rsidRDefault="00D71F4C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b/>
                <w:sz w:val="24"/>
                <w:szCs w:val="24"/>
              </w:rPr>
              <w:t>Билет 5</w:t>
            </w:r>
          </w:p>
          <w:p w:rsidR="00780DAE" w:rsidRPr="00CD4124" w:rsidRDefault="00780DAE" w:rsidP="00780DAE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Извлечение оборудования из скважины после аварии, допущенной в процессе эксплуатации.</w:t>
            </w:r>
          </w:p>
          <w:p w:rsidR="00780DAE" w:rsidRPr="00CD4124" w:rsidRDefault="00780DAE" w:rsidP="00780DAE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Функциональное назначение и основные характеристики механизмов и узлов мобильных буровых установок, используемых для капитального ремонта скважин.</w:t>
            </w:r>
          </w:p>
          <w:p w:rsidR="00780DAE" w:rsidRPr="00CD4124" w:rsidRDefault="00780DAE" w:rsidP="00780DAE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Предупреждение ГНВП при спускоподъемных операциях.</w:t>
            </w:r>
          </w:p>
          <w:p w:rsidR="002341FD" w:rsidRPr="00CD4124" w:rsidRDefault="002341FD" w:rsidP="002341F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4. Ликвидация аварии с эксплуатационной колонной.</w:t>
            </w:r>
          </w:p>
          <w:p w:rsidR="00D71F4C" w:rsidRPr="00CD4124" w:rsidRDefault="002341FD" w:rsidP="00CD4124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5. Функциональное назначение, устройство и техническая характеристика промывочных агрегатов.</w:t>
            </w:r>
          </w:p>
        </w:tc>
      </w:tr>
      <w:tr w:rsidR="00B259B0" w:rsidRPr="00BB4005" w:rsidTr="00B259B0">
        <w:tc>
          <w:tcPr>
            <w:tcW w:w="9770" w:type="dxa"/>
          </w:tcPr>
          <w:p w:rsidR="008E46DC" w:rsidRPr="00CD4124" w:rsidRDefault="008E46DC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71F4C" w:rsidRPr="00CD4124" w:rsidRDefault="00D71F4C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b/>
                <w:sz w:val="24"/>
                <w:szCs w:val="24"/>
              </w:rPr>
              <w:t>Билет 6</w:t>
            </w:r>
          </w:p>
          <w:p w:rsidR="002341FD" w:rsidRPr="00CD4124" w:rsidRDefault="002341FD" w:rsidP="002341FD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Очистка забоя и ствола скважины от металлических предметов.</w:t>
            </w:r>
          </w:p>
          <w:p w:rsidR="002341FD" w:rsidRPr="00CD4124" w:rsidRDefault="002341FD" w:rsidP="002341FD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Дизельный привод буровых установок. Рабочая характеристика привода.</w:t>
            </w:r>
          </w:p>
          <w:p w:rsidR="002341FD" w:rsidRPr="00CD4124" w:rsidRDefault="002341FD" w:rsidP="002341FD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Предупреждение ГНВП при опробовании (испытании) скважины и вызове притока.</w:t>
            </w:r>
          </w:p>
          <w:p w:rsidR="002341FD" w:rsidRPr="00CD4124" w:rsidRDefault="002341FD" w:rsidP="002341F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4. Предупреждение ГНВП при кислотной обработке скважины</w:t>
            </w:r>
          </w:p>
          <w:p w:rsidR="002341FD" w:rsidRPr="00CD4124" w:rsidRDefault="002341FD" w:rsidP="002341F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5. Перевод скважины на другой горизонт эксплуатации</w:t>
            </w:r>
          </w:p>
          <w:p w:rsidR="002341FD" w:rsidRPr="00CD4124" w:rsidRDefault="002341FD" w:rsidP="002341F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1F4C" w:rsidRPr="00CD4124" w:rsidRDefault="00D71F4C" w:rsidP="002341F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9B0" w:rsidRPr="00BB4005" w:rsidTr="00B259B0">
        <w:tc>
          <w:tcPr>
            <w:tcW w:w="9770" w:type="dxa"/>
          </w:tcPr>
          <w:p w:rsidR="008E46DC" w:rsidRPr="00CD4124" w:rsidRDefault="008E46DC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030A7" w:rsidRPr="00CD4124" w:rsidRDefault="001030A7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b/>
                <w:sz w:val="24"/>
                <w:szCs w:val="24"/>
              </w:rPr>
              <w:t>Билет 7</w:t>
            </w:r>
          </w:p>
          <w:p w:rsidR="002341FD" w:rsidRPr="00CD4124" w:rsidRDefault="002341FD" w:rsidP="002341FD">
            <w:pPr>
              <w:pStyle w:val="a3"/>
              <w:numPr>
                <w:ilvl w:val="0"/>
                <w:numId w:val="15"/>
              </w:numPr>
              <w:tabs>
                <w:tab w:val="left" w:pos="3795"/>
                <w:tab w:val="right" w:pos="955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Ликвидация аварии, допущенной в процессе ремонта скважины.</w:t>
            </w:r>
          </w:p>
          <w:p w:rsidR="002341FD" w:rsidRPr="00CD4124" w:rsidRDefault="002341FD" w:rsidP="002341FD">
            <w:pPr>
              <w:pStyle w:val="a3"/>
              <w:numPr>
                <w:ilvl w:val="0"/>
                <w:numId w:val="15"/>
              </w:numPr>
              <w:tabs>
                <w:tab w:val="left" w:pos="3795"/>
                <w:tab w:val="right" w:pos="955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Турбобуры. Рабочая характеристика турбобура. Сборка турбобура. Особенности эксплуатации турбобура.</w:t>
            </w:r>
          </w:p>
          <w:p w:rsidR="002341FD" w:rsidRPr="00CD4124" w:rsidRDefault="002341FD" w:rsidP="002341FD">
            <w:pPr>
              <w:pStyle w:val="a3"/>
              <w:numPr>
                <w:ilvl w:val="0"/>
                <w:numId w:val="15"/>
              </w:numPr>
              <w:tabs>
                <w:tab w:val="left" w:pos="3795"/>
                <w:tab w:val="right" w:pos="955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Предупреждение ГНВП при ликвидации аварии в скважинах со вскрытым продуктивным горизонтом.</w:t>
            </w:r>
          </w:p>
          <w:p w:rsidR="002341FD" w:rsidRPr="00CD4124" w:rsidRDefault="002341FD" w:rsidP="002341F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4. Функциональное назначение, устройство и техническая характеристика цементировочных агрегатов.</w:t>
            </w:r>
          </w:p>
          <w:p w:rsidR="002341FD" w:rsidRPr="00CD4124" w:rsidRDefault="002341FD" w:rsidP="002341F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5. Предупреждение ГНВП при длительных простоях скважины.</w:t>
            </w:r>
          </w:p>
          <w:p w:rsidR="002341FD" w:rsidRPr="00CD4124" w:rsidRDefault="002341FD" w:rsidP="002341F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30A7" w:rsidRPr="00CD4124" w:rsidRDefault="001030A7" w:rsidP="002341F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9B0" w:rsidRPr="00BB4005" w:rsidTr="00B259B0">
        <w:tc>
          <w:tcPr>
            <w:tcW w:w="9770" w:type="dxa"/>
          </w:tcPr>
          <w:p w:rsidR="001030A7" w:rsidRPr="00CD4124" w:rsidRDefault="001030A7" w:rsidP="00BB40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30A7" w:rsidRPr="00CD4124" w:rsidRDefault="001030A7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b/>
                <w:sz w:val="24"/>
                <w:szCs w:val="24"/>
              </w:rPr>
              <w:t>Билет 8</w:t>
            </w:r>
          </w:p>
          <w:p w:rsidR="001030A7" w:rsidRPr="00CD4124" w:rsidRDefault="001030A7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41FD" w:rsidRPr="00CD4124" w:rsidRDefault="002341FD" w:rsidP="002341FD">
            <w:pPr>
              <w:pStyle w:val="a3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Обработка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призабойной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зонытермогазохимическим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методом.</w:t>
            </w:r>
          </w:p>
          <w:p w:rsidR="002341FD" w:rsidRPr="00CD4124" w:rsidRDefault="002341FD" w:rsidP="002341FD">
            <w:pPr>
              <w:pStyle w:val="a3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Инструменты и механизмы для спускоподъемных операций.</w:t>
            </w:r>
          </w:p>
          <w:p w:rsidR="002341FD" w:rsidRPr="00CD4124" w:rsidRDefault="002341FD" w:rsidP="002341FD">
            <w:pPr>
              <w:pStyle w:val="a3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Первоочередные действия персонала бригады КРС при возникновении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газонефтеводопроявлениия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341FD" w:rsidRPr="00CD4124" w:rsidRDefault="002341FD" w:rsidP="002341F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4. Конструкция и назначение элементов технологической оснастки обсадных колонн.</w:t>
            </w:r>
          </w:p>
          <w:p w:rsidR="002341FD" w:rsidRPr="00CD4124" w:rsidRDefault="002341FD" w:rsidP="002341F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5. Первоочередные действия членов вахты бригады КРС при возникновении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газонефтеводопроявления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в процессе глушения скважины.</w:t>
            </w:r>
          </w:p>
          <w:p w:rsidR="00D213B5" w:rsidRPr="00CD4124" w:rsidRDefault="00D213B5" w:rsidP="002341F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9B0" w:rsidRPr="00BB4005" w:rsidTr="00B259B0">
        <w:tc>
          <w:tcPr>
            <w:tcW w:w="9770" w:type="dxa"/>
          </w:tcPr>
          <w:p w:rsidR="00D213B5" w:rsidRPr="00CD4124" w:rsidRDefault="00D213B5" w:rsidP="00BB40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3B5" w:rsidRPr="00CD4124" w:rsidRDefault="00D213B5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b/>
                <w:sz w:val="24"/>
                <w:szCs w:val="24"/>
              </w:rPr>
              <w:t>Билет 9</w:t>
            </w:r>
          </w:p>
          <w:p w:rsidR="00D213B5" w:rsidRPr="00CD4124" w:rsidRDefault="00D213B5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41FD" w:rsidRPr="00CD4124" w:rsidRDefault="002341FD" w:rsidP="002341FD">
            <w:pPr>
              <w:pStyle w:val="a3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Перевод скважины под нагнетательные теплоносителя или воздуха.</w:t>
            </w:r>
          </w:p>
          <w:p w:rsidR="002341FD" w:rsidRPr="00CD4124" w:rsidRDefault="002341FD" w:rsidP="002341FD">
            <w:pPr>
              <w:pStyle w:val="a3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Демонтаж бурового оборудования.</w:t>
            </w:r>
          </w:p>
          <w:p w:rsidR="002341FD" w:rsidRPr="00CD4124" w:rsidRDefault="002341FD" w:rsidP="002341FD">
            <w:pPr>
              <w:pStyle w:val="a3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Первоочередные действия членов бригады КРС при возникновении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газонефтеводопроявления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в процессе геофизических исследований.</w:t>
            </w:r>
          </w:p>
          <w:p w:rsidR="002341FD" w:rsidRPr="00CD4124" w:rsidRDefault="002341FD" w:rsidP="002341FD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Извлечение оборудования из скважины после аварии, допущенной в процессе эксплуатации.</w:t>
            </w:r>
          </w:p>
          <w:p w:rsidR="0099114F" w:rsidRPr="00CD4124" w:rsidRDefault="002341FD" w:rsidP="002341F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5. Основные причины и пути поступления пластового флюида в скважину</w:t>
            </w:r>
          </w:p>
        </w:tc>
      </w:tr>
      <w:tr w:rsidR="00B259B0" w:rsidRPr="00BB4005" w:rsidTr="00B259B0">
        <w:tc>
          <w:tcPr>
            <w:tcW w:w="9770" w:type="dxa"/>
          </w:tcPr>
          <w:p w:rsidR="0099114F" w:rsidRPr="00CD4124" w:rsidRDefault="0099114F" w:rsidP="00BB4005">
            <w:pPr>
              <w:tabs>
                <w:tab w:val="left" w:pos="3795"/>
                <w:tab w:val="right" w:pos="955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9114F" w:rsidRPr="00CD4124" w:rsidRDefault="0099114F" w:rsidP="00BB4005">
            <w:pPr>
              <w:tabs>
                <w:tab w:val="left" w:pos="3795"/>
                <w:tab w:val="right" w:pos="955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b/>
                <w:sz w:val="24"/>
                <w:szCs w:val="24"/>
              </w:rPr>
              <w:t>Билет 10</w:t>
            </w:r>
          </w:p>
          <w:p w:rsidR="0099114F" w:rsidRPr="00CD4124" w:rsidRDefault="0099114F" w:rsidP="00BB4005">
            <w:pPr>
              <w:tabs>
                <w:tab w:val="left" w:pos="3795"/>
                <w:tab w:val="right" w:pos="955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41FD" w:rsidRPr="00CD4124" w:rsidRDefault="002341FD" w:rsidP="002341FD">
            <w:pPr>
              <w:pStyle w:val="a3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Выравнивание профиля приемистости нагнетательной скважины.</w:t>
            </w:r>
          </w:p>
          <w:p w:rsidR="002341FD" w:rsidRPr="00CD4124" w:rsidRDefault="002341FD" w:rsidP="002341FD">
            <w:pPr>
              <w:pStyle w:val="a3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Назначения и конструкция элементов бурильной колонны при бурении горизонтальных, наклонных и вертикальных участков ствола скважины.</w:t>
            </w:r>
          </w:p>
          <w:p w:rsidR="002341FD" w:rsidRPr="00CD4124" w:rsidRDefault="002341FD" w:rsidP="002341FD">
            <w:pPr>
              <w:pStyle w:val="a3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Первоочередные действия членов вахты бригады КРС при возникновении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газонефтеводопроявления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в процессе исследования скважины.</w:t>
            </w:r>
          </w:p>
          <w:p w:rsidR="002341FD" w:rsidRPr="00CD4124" w:rsidRDefault="002341FD" w:rsidP="002341F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4. Технология проведения кислотной обработки.</w:t>
            </w:r>
          </w:p>
          <w:p w:rsidR="0099114F" w:rsidRPr="00CD4124" w:rsidRDefault="002341FD" w:rsidP="002341F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5. Функциональное назначение и основные характеристики механизмов и узлов подъемников и агрегатов для ремонта скважин.</w:t>
            </w:r>
          </w:p>
        </w:tc>
      </w:tr>
      <w:tr w:rsidR="00B259B0" w:rsidRPr="00BB4005" w:rsidTr="00B259B0">
        <w:tc>
          <w:tcPr>
            <w:tcW w:w="9770" w:type="dxa"/>
          </w:tcPr>
          <w:p w:rsidR="00136BC4" w:rsidRPr="00CD4124" w:rsidRDefault="00136BC4" w:rsidP="00BB40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114F" w:rsidRPr="00CD4124" w:rsidRDefault="0099114F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b/>
                <w:sz w:val="24"/>
                <w:szCs w:val="24"/>
              </w:rPr>
              <w:t>Билет 11</w:t>
            </w:r>
          </w:p>
          <w:p w:rsidR="0099114F" w:rsidRPr="00CD4124" w:rsidRDefault="0099114F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41FD" w:rsidRPr="00CD4124" w:rsidRDefault="002341FD" w:rsidP="002341FD">
            <w:pPr>
              <w:pStyle w:val="a3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Технология проведения гидропескоструйной перфорации.</w:t>
            </w:r>
          </w:p>
          <w:p w:rsidR="002341FD" w:rsidRPr="00CD4124" w:rsidRDefault="002341FD" w:rsidP="002341FD">
            <w:pPr>
              <w:pStyle w:val="a3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Средства малой механизации на буровой.</w:t>
            </w:r>
          </w:p>
          <w:p w:rsidR="002341FD" w:rsidRPr="00CD4124" w:rsidRDefault="002341FD" w:rsidP="002341FD">
            <w:pPr>
              <w:pStyle w:val="a3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Первоочередные действия членов вахты бригады КРС при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возникновениигазонефтеводопроявления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в процессе </w:t>
            </w:r>
            <w:proofErr w:type="spellStart"/>
            <w:proofErr w:type="gram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спуско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-подъемных</w:t>
            </w:r>
            <w:proofErr w:type="gram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операций.</w:t>
            </w:r>
          </w:p>
          <w:p w:rsidR="002341FD" w:rsidRPr="00CD4124" w:rsidRDefault="002341FD" w:rsidP="002341FD">
            <w:pPr>
              <w:pStyle w:val="a3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Выравнивание профиля приемистости нагнетательной скважины.</w:t>
            </w:r>
          </w:p>
          <w:p w:rsidR="0099114F" w:rsidRPr="00CD4124" w:rsidRDefault="002341FD" w:rsidP="002341F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5. Назначения и конструкция элементов бурильной колонны при бурении</w:t>
            </w:r>
          </w:p>
          <w:p w:rsidR="00F4179E" w:rsidRPr="00CD4124" w:rsidRDefault="00F4179E" w:rsidP="002341F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9B0" w:rsidRPr="00BB4005" w:rsidTr="00B259B0">
        <w:tc>
          <w:tcPr>
            <w:tcW w:w="9770" w:type="dxa"/>
          </w:tcPr>
          <w:p w:rsidR="001B31DE" w:rsidRPr="00CD4124" w:rsidRDefault="001B31DE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179E" w:rsidRPr="00CD4124" w:rsidRDefault="00F4179E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b/>
                <w:sz w:val="24"/>
                <w:szCs w:val="24"/>
              </w:rPr>
              <w:t>Билет 12</w:t>
            </w:r>
          </w:p>
          <w:p w:rsidR="00F4179E" w:rsidRPr="00CD4124" w:rsidRDefault="00F4179E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179E" w:rsidRPr="00CD4124" w:rsidRDefault="00F4179E" w:rsidP="00BB4005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Приобщение пласта получение притока из нового интервала.</w:t>
            </w:r>
          </w:p>
          <w:p w:rsidR="00F4179E" w:rsidRPr="00CD4124" w:rsidRDefault="00F4179E" w:rsidP="00BB4005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Аварийный инструмент и его классификация.</w:t>
            </w:r>
          </w:p>
          <w:p w:rsidR="00F4179E" w:rsidRPr="00CD4124" w:rsidRDefault="00F4179E" w:rsidP="00BB4005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Предупреждение ГНВП при ликвидации аварий в скважинах со вскрытым продуктивным горизонтом.</w:t>
            </w:r>
          </w:p>
          <w:p w:rsidR="002341FD" w:rsidRPr="00CD4124" w:rsidRDefault="002341FD" w:rsidP="002341F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4. Назначение и устройство вибросит, гидроциклонов и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песко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илоотделителей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центрефуг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341FD" w:rsidRPr="00CD4124" w:rsidRDefault="002341FD" w:rsidP="002341F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5. Первоочередные действия членов вахты бригады КРС при возникновении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газонефтеводопроявления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в процессе геофизических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иследований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4179E" w:rsidRPr="00CD4124" w:rsidRDefault="00F4179E" w:rsidP="00BB400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9B0" w:rsidRPr="00BB4005" w:rsidTr="00B259B0">
        <w:tc>
          <w:tcPr>
            <w:tcW w:w="9770" w:type="dxa"/>
          </w:tcPr>
          <w:p w:rsidR="00F4179E" w:rsidRPr="00CD4124" w:rsidRDefault="00F4179E" w:rsidP="00BB40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179E" w:rsidRPr="00CD4124" w:rsidRDefault="00F4179E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b/>
                <w:sz w:val="24"/>
                <w:szCs w:val="24"/>
              </w:rPr>
              <w:t>Билет 13</w:t>
            </w:r>
          </w:p>
          <w:p w:rsidR="00F4179E" w:rsidRPr="00CD4124" w:rsidRDefault="00F4179E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179E" w:rsidRPr="00CD4124" w:rsidRDefault="00F4179E" w:rsidP="00BB4005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Внедрение установки раздельной эксплуатации скважины.</w:t>
            </w:r>
          </w:p>
          <w:p w:rsidR="00F4179E" w:rsidRPr="00CD4124" w:rsidRDefault="00B94FCA" w:rsidP="00BB4005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Комплекс механизмов для автоматизации спускоподъемных операций.</w:t>
            </w:r>
          </w:p>
          <w:p w:rsidR="00B94FCA" w:rsidRPr="00CD4124" w:rsidRDefault="00B94FCA" w:rsidP="00BB4005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Первоочередные действия членов вахты бригады КРС при возникновении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газонефтеводопроявления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в процессе бурения и промывки.</w:t>
            </w:r>
          </w:p>
          <w:p w:rsidR="002341FD" w:rsidRPr="00CD4124" w:rsidRDefault="002341FD" w:rsidP="002341F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4. Устройство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превенторов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. Обвязке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превенторой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установки. Управление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привенторной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установкой.</w:t>
            </w:r>
          </w:p>
          <w:p w:rsidR="002341FD" w:rsidRPr="00CD4124" w:rsidRDefault="002341FD" w:rsidP="002341F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5. Технология спуска обсадных колонн секциями.</w:t>
            </w:r>
          </w:p>
          <w:p w:rsidR="00B94FCA" w:rsidRPr="00CD4124" w:rsidRDefault="00B94FCA" w:rsidP="00BB400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9B0" w:rsidRPr="00BB4005" w:rsidTr="00B259B0">
        <w:tc>
          <w:tcPr>
            <w:tcW w:w="9770" w:type="dxa"/>
          </w:tcPr>
          <w:p w:rsidR="00B94FCA" w:rsidRPr="00CD4124" w:rsidRDefault="00B94FCA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b/>
                <w:sz w:val="24"/>
                <w:szCs w:val="24"/>
              </w:rPr>
              <w:t>Билет 14</w:t>
            </w:r>
          </w:p>
          <w:p w:rsidR="00B94FCA" w:rsidRPr="00CD4124" w:rsidRDefault="00B94FCA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4FCA" w:rsidRPr="00CD4124" w:rsidRDefault="00B94FCA" w:rsidP="00BB4005">
            <w:pPr>
              <w:pStyle w:val="a3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Зарезка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нового ствола скважины.</w:t>
            </w:r>
          </w:p>
          <w:p w:rsidR="00B94FCA" w:rsidRPr="00CD4124" w:rsidRDefault="00B94FCA" w:rsidP="00BB4005">
            <w:pPr>
              <w:pStyle w:val="a3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Технология бурения горизонтального участка скважины.</w:t>
            </w:r>
          </w:p>
          <w:p w:rsidR="00B94FCA" w:rsidRPr="00CD4124" w:rsidRDefault="00B94FCA" w:rsidP="00BB4005">
            <w:pPr>
              <w:pStyle w:val="a3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Назначение, конструкция и техническое обслуживание ротора буровой установки.</w:t>
            </w:r>
          </w:p>
          <w:p w:rsidR="00B94FCA" w:rsidRPr="00CD4124" w:rsidRDefault="00B94FCA" w:rsidP="00BB4005">
            <w:pPr>
              <w:pStyle w:val="a3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Первоочередные действия членов вахты бригады КРС при возникновении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газонефтеводопроявления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в процессе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спуско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-подземных операций.</w:t>
            </w:r>
          </w:p>
          <w:p w:rsidR="002341FD" w:rsidRPr="00CD4124" w:rsidRDefault="002341FD" w:rsidP="002341F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5. Структура и содержание планов ликвидации возможных аварий в процессе КРС.</w:t>
            </w:r>
          </w:p>
          <w:p w:rsidR="00B94FCA" w:rsidRPr="00CD4124" w:rsidRDefault="00B94FCA" w:rsidP="00BB400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9B0" w:rsidRPr="00BB4005" w:rsidTr="00B259B0">
        <w:tc>
          <w:tcPr>
            <w:tcW w:w="9770" w:type="dxa"/>
          </w:tcPr>
          <w:p w:rsidR="00B94FCA" w:rsidRPr="00CD4124" w:rsidRDefault="00B94FCA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b/>
                <w:sz w:val="24"/>
                <w:szCs w:val="24"/>
              </w:rPr>
              <w:t>Билет 15</w:t>
            </w:r>
          </w:p>
          <w:p w:rsidR="00B94FCA" w:rsidRPr="00CD4124" w:rsidRDefault="00B94FCA" w:rsidP="00BB4005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Фрезерование башмака колонны с углублением ствола в горной породе.</w:t>
            </w:r>
          </w:p>
          <w:p w:rsidR="00B94FCA" w:rsidRPr="00CD4124" w:rsidRDefault="00B94FCA" w:rsidP="00BB4005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Оборудование </w:t>
            </w:r>
            <w:r w:rsidR="00FB1439"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proofErr w:type="spellStart"/>
            <w:r w:rsidR="00FB1439" w:rsidRPr="00CD4124">
              <w:rPr>
                <w:rFonts w:ascii="Times New Roman" w:hAnsi="Times New Roman" w:cs="Times New Roman"/>
                <w:sz w:val="24"/>
                <w:szCs w:val="24"/>
              </w:rPr>
              <w:t>гидроразрыва</w:t>
            </w:r>
            <w:proofErr w:type="spellEnd"/>
            <w:r w:rsidR="00FB1439"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пласта, гидропескоструйной перфорации (</w:t>
            </w:r>
            <w:proofErr w:type="spellStart"/>
            <w:r w:rsidR="00FB1439" w:rsidRPr="00CD4124">
              <w:rPr>
                <w:rFonts w:ascii="Times New Roman" w:hAnsi="Times New Roman" w:cs="Times New Roman"/>
                <w:sz w:val="24"/>
                <w:szCs w:val="24"/>
              </w:rPr>
              <w:t>пакеры</w:t>
            </w:r>
            <w:proofErr w:type="spellEnd"/>
            <w:r w:rsidR="00FB1439" w:rsidRPr="00CD4124">
              <w:rPr>
                <w:rFonts w:ascii="Times New Roman" w:hAnsi="Times New Roman" w:cs="Times New Roman"/>
                <w:sz w:val="24"/>
                <w:szCs w:val="24"/>
              </w:rPr>
              <w:t>, якоря).</w:t>
            </w:r>
          </w:p>
          <w:p w:rsidR="00FB1439" w:rsidRPr="00CD4124" w:rsidRDefault="00FB1439" w:rsidP="00BB4005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Первоочередные действия членов вахты бригады КРС при возникновении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газонефтеводопроявления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при полностью извлеченном из скважины бурильном инструменте.</w:t>
            </w:r>
          </w:p>
          <w:p w:rsidR="002341FD" w:rsidRPr="00CD4124" w:rsidRDefault="002341FD" w:rsidP="002341FD">
            <w:pPr>
              <w:pStyle w:val="a3"/>
              <w:numPr>
                <w:ilvl w:val="0"/>
                <w:numId w:val="15"/>
              </w:numPr>
              <w:tabs>
                <w:tab w:val="left" w:pos="3795"/>
                <w:tab w:val="right" w:pos="955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Ликвидация аварии, допущенной в процессе ремонта скважины.</w:t>
            </w:r>
          </w:p>
          <w:p w:rsidR="00E0009E" w:rsidRPr="00CD4124" w:rsidRDefault="002341FD" w:rsidP="002341FD">
            <w:pPr>
              <w:pStyle w:val="a3"/>
              <w:numPr>
                <w:ilvl w:val="0"/>
                <w:numId w:val="15"/>
              </w:numPr>
              <w:tabs>
                <w:tab w:val="left" w:pos="3795"/>
                <w:tab w:val="right" w:pos="955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Турбобуры. Рабочая характеристика турбобура. Сборка турбобура. Особенности эксплуатации турбобура.</w:t>
            </w:r>
          </w:p>
          <w:p w:rsidR="00FB1439" w:rsidRPr="00CD4124" w:rsidRDefault="00FB1439" w:rsidP="00BB400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9B0" w:rsidRPr="00BB4005" w:rsidTr="00B259B0">
        <w:tc>
          <w:tcPr>
            <w:tcW w:w="9770" w:type="dxa"/>
          </w:tcPr>
          <w:p w:rsidR="00FB1439" w:rsidRPr="00CD4124" w:rsidRDefault="00FB1439" w:rsidP="00BB40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439" w:rsidRPr="00CD4124" w:rsidRDefault="00FB1439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b/>
                <w:sz w:val="24"/>
                <w:szCs w:val="24"/>
              </w:rPr>
              <w:t>Билет 16</w:t>
            </w:r>
          </w:p>
          <w:p w:rsidR="00FB1439" w:rsidRPr="00CD4124" w:rsidRDefault="00FB1439" w:rsidP="00BB4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1439" w:rsidRPr="00CD4124" w:rsidRDefault="00FB1439" w:rsidP="00BB4005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Бурение и оборудование шурфа.</w:t>
            </w:r>
          </w:p>
          <w:p w:rsidR="00FB1439" w:rsidRPr="00CD4124" w:rsidRDefault="00FB1439" w:rsidP="00BB4005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и устройство вибросит, гидроциклонов и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песко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илоотделителей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центрефуг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B1439" w:rsidRPr="00CD4124" w:rsidRDefault="00FB1439" w:rsidP="00BB4005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Первоочередные действия членов вахты бригады КРС при возникновении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газонефтеводопроявления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в процессе геофизических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иследований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341FD" w:rsidRPr="00CD4124" w:rsidRDefault="002341FD" w:rsidP="002341F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4. Противовыбросовое оборудование. Назначение. Устройство.</w:t>
            </w:r>
          </w:p>
          <w:p w:rsidR="002341FD" w:rsidRPr="00CD4124" w:rsidRDefault="002341FD" w:rsidP="002341F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5. Учебно-тренировочные занятия по сигналам «Выброс» и «Газовая опасность».</w:t>
            </w:r>
          </w:p>
          <w:p w:rsidR="002341FD" w:rsidRPr="00CD4124" w:rsidRDefault="002341FD" w:rsidP="002341F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439" w:rsidRPr="00CD4124" w:rsidRDefault="00FB1439" w:rsidP="00BB400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9B0" w:rsidRPr="00BB4005" w:rsidTr="00B259B0">
        <w:tc>
          <w:tcPr>
            <w:tcW w:w="9770" w:type="dxa"/>
          </w:tcPr>
          <w:p w:rsidR="001B31DE" w:rsidRPr="00BB4005" w:rsidRDefault="001B31DE" w:rsidP="00BB40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1439" w:rsidRPr="00BB4005" w:rsidRDefault="00A8198D" w:rsidP="00BB400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4005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  <w:r w:rsidR="00FB1439" w:rsidRPr="00BB4005">
              <w:rPr>
                <w:rFonts w:ascii="Times New Roman" w:hAnsi="Times New Roman" w:cs="Times New Roman"/>
                <w:b/>
                <w:sz w:val="28"/>
                <w:szCs w:val="28"/>
              </w:rPr>
              <w:t>илет 17</w:t>
            </w:r>
          </w:p>
          <w:p w:rsidR="00FB1439" w:rsidRPr="00BB4005" w:rsidRDefault="00FB1439" w:rsidP="00BB400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B1439" w:rsidRPr="00CD4124" w:rsidRDefault="00FB1439" w:rsidP="00BB4005">
            <w:pPr>
              <w:pStyle w:val="a3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Технология вскрытия продуктивных пластов с АВПД.</w:t>
            </w:r>
          </w:p>
          <w:p w:rsidR="00FB1439" w:rsidRPr="00CD4124" w:rsidRDefault="00FB1439" w:rsidP="00BB4005">
            <w:pPr>
              <w:pStyle w:val="a3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Цементировочные головки для производства ремонтно-изоляционных работ.</w:t>
            </w:r>
          </w:p>
          <w:p w:rsidR="00FB1439" w:rsidRPr="00CD4124" w:rsidRDefault="00FB1439" w:rsidP="00BB4005">
            <w:pPr>
              <w:pStyle w:val="a3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Принцепиальная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схема обвязки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противовыбросого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оборудования скважины.</w:t>
            </w:r>
          </w:p>
          <w:p w:rsidR="00FB1439" w:rsidRPr="00CD4124" w:rsidRDefault="00FB1439" w:rsidP="00BB4005">
            <w:pPr>
              <w:pStyle w:val="a3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Первоочередные действия членов бригады КРС бригады КРС при возникновении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газонефтеводопроявления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в процессе </w:t>
            </w:r>
            <w:r w:rsidR="00A8198D" w:rsidRPr="00CD4124">
              <w:rPr>
                <w:rFonts w:ascii="Times New Roman" w:hAnsi="Times New Roman" w:cs="Times New Roman"/>
                <w:sz w:val="24"/>
                <w:szCs w:val="24"/>
              </w:rPr>
              <w:t>ремонтно-изоляционных работ в скважине.</w:t>
            </w:r>
          </w:p>
          <w:p w:rsidR="002341FD" w:rsidRPr="00CD4124" w:rsidRDefault="002341FD" w:rsidP="002341F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5. Технология проведения </w:t>
            </w:r>
            <w:proofErr w:type="spellStart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>гидроразрыва</w:t>
            </w:r>
            <w:proofErr w:type="spellEnd"/>
            <w:r w:rsidRPr="00CD4124">
              <w:rPr>
                <w:rFonts w:ascii="Times New Roman" w:hAnsi="Times New Roman" w:cs="Times New Roman"/>
                <w:sz w:val="24"/>
                <w:szCs w:val="24"/>
              </w:rPr>
              <w:t xml:space="preserve"> пластов.</w:t>
            </w:r>
          </w:p>
          <w:p w:rsidR="00A8198D" w:rsidRPr="00BB4005" w:rsidRDefault="00A8198D" w:rsidP="00BB400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31CD0" w:rsidRPr="00BB4005" w:rsidRDefault="00331CD0" w:rsidP="00BB40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710E" w:rsidRPr="00BB4005" w:rsidRDefault="0011710E" w:rsidP="00BB40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CD0" w:rsidRDefault="00331CD0" w:rsidP="00331CD0">
      <w:pPr>
        <w:rPr>
          <w:sz w:val="24"/>
          <w:szCs w:val="24"/>
        </w:rPr>
      </w:pPr>
    </w:p>
    <w:p w:rsidR="00EA1FB8" w:rsidRDefault="00EA1FB8" w:rsidP="00331CD0">
      <w:pPr>
        <w:rPr>
          <w:sz w:val="24"/>
          <w:szCs w:val="24"/>
        </w:rPr>
      </w:pPr>
    </w:p>
    <w:p w:rsidR="00EA1FB8" w:rsidRDefault="00EA1FB8" w:rsidP="00331CD0">
      <w:pPr>
        <w:rPr>
          <w:sz w:val="24"/>
          <w:szCs w:val="24"/>
        </w:rPr>
      </w:pPr>
    </w:p>
    <w:p w:rsidR="00EA1FB8" w:rsidRDefault="00EA1FB8" w:rsidP="00331CD0">
      <w:pPr>
        <w:rPr>
          <w:sz w:val="24"/>
          <w:szCs w:val="24"/>
        </w:rPr>
      </w:pPr>
    </w:p>
    <w:p w:rsidR="00CD4124" w:rsidRDefault="00CD4124" w:rsidP="00331CD0">
      <w:pPr>
        <w:rPr>
          <w:sz w:val="24"/>
          <w:szCs w:val="24"/>
        </w:rPr>
      </w:pPr>
    </w:p>
    <w:p w:rsidR="00CD4124" w:rsidRDefault="00CD4124" w:rsidP="00331CD0">
      <w:pPr>
        <w:rPr>
          <w:sz w:val="24"/>
          <w:szCs w:val="24"/>
        </w:rPr>
      </w:pPr>
    </w:p>
    <w:p w:rsidR="00CD4124" w:rsidRDefault="00CD4124" w:rsidP="00331CD0">
      <w:pPr>
        <w:rPr>
          <w:sz w:val="24"/>
          <w:szCs w:val="24"/>
        </w:rPr>
      </w:pPr>
    </w:p>
    <w:p w:rsidR="00CD4124" w:rsidRDefault="00CD4124" w:rsidP="00331CD0">
      <w:pPr>
        <w:rPr>
          <w:sz w:val="24"/>
          <w:szCs w:val="24"/>
        </w:rPr>
      </w:pPr>
    </w:p>
    <w:p w:rsidR="00CD4124" w:rsidRDefault="00CD4124" w:rsidP="00331CD0">
      <w:pPr>
        <w:rPr>
          <w:sz w:val="24"/>
          <w:szCs w:val="24"/>
        </w:rPr>
      </w:pPr>
    </w:p>
    <w:p w:rsidR="00CD4124" w:rsidRDefault="00CD4124" w:rsidP="00331CD0">
      <w:pPr>
        <w:rPr>
          <w:sz w:val="24"/>
          <w:szCs w:val="24"/>
        </w:rPr>
      </w:pPr>
    </w:p>
    <w:p w:rsidR="00CD4124" w:rsidRDefault="00CD4124" w:rsidP="00331CD0">
      <w:pPr>
        <w:rPr>
          <w:sz w:val="24"/>
          <w:szCs w:val="24"/>
        </w:rPr>
      </w:pPr>
    </w:p>
    <w:p w:rsidR="00CD4124" w:rsidRDefault="00CD4124" w:rsidP="00331CD0">
      <w:pPr>
        <w:rPr>
          <w:sz w:val="24"/>
          <w:szCs w:val="24"/>
        </w:rPr>
      </w:pPr>
    </w:p>
    <w:p w:rsidR="00CD4124" w:rsidRDefault="00CD4124" w:rsidP="00331CD0">
      <w:pPr>
        <w:rPr>
          <w:sz w:val="24"/>
          <w:szCs w:val="24"/>
        </w:rPr>
      </w:pPr>
    </w:p>
    <w:p w:rsidR="00EA1FB8" w:rsidRDefault="00EA1FB8" w:rsidP="00331CD0">
      <w:pPr>
        <w:rPr>
          <w:sz w:val="24"/>
          <w:szCs w:val="24"/>
        </w:rPr>
      </w:pPr>
    </w:p>
    <w:p w:rsidR="00B7318E" w:rsidRDefault="00B7318E" w:rsidP="00331CD0">
      <w:pPr>
        <w:rPr>
          <w:sz w:val="24"/>
          <w:szCs w:val="24"/>
        </w:rPr>
      </w:pPr>
    </w:p>
    <w:p w:rsidR="00B7318E" w:rsidRDefault="00B7318E" w:rsidP="00331CD0">
      <w:pPr>
        <w:rPr>
          <w:sz w:val="24"/>
          <w:szCs w:val="24"/>
        </w:rPr>
      </w:pPr>
    </w:p>
    <w:p w:rsidR="00EA1FB8" w:rsidRDefault="00EA1FB8" w:rsidP="00331CD0">
      <w:pPr>
        <w:rPr>
          <w:sz w:val="24"/>
          <w:szCs w:val="24"/>
        </w:rPr>
      </w:pPr>
    </w:p>
    <w:p w:rsidR="00EA1FB8" w:rsidRDefault="00EA1FB8" w:rsidP="00CD41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1FB8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:rsidR="00C25EBC" w:rsidRDefault="00C25EBC" w:rsidP="00CD412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A1F9D">
        <w:rPr>
          <w:rFonts w:ascii="Times New Roman" w:hAnsi="Times New Roman"/>
          <w:sz w:val="24"/>
          <w:szCs w:val="24"/>
        </w:rPr>
        <w:t xml:space="preserve">1. М.А. Жданов </w:t>
      </w:r>
      <w:proofErr w:type="spellStart"/>
      <w:r w:rsidRPr="004A1F9D">
        <w:rPr>
          <w:rFonts w:ascii="Times New Roman" w:hAnsi="Times New Roman"/>
          <w:sz w:val="24"/>
          <w:szCs w:val="24"/>
        </w:rPr>
        <w:t>Нефтнгазопромыслова</w:t>
      </w:r>
      <w:r>
        <w:rPr>
          <w:rFonts w:ascii="Times New Roman" w:hAnsi="Times New Roman"/>
          <w:sz w:val="24"/>
          <w:szCs w:val="24"/>
        </w:rPr>
        <w:t>я</w:t>
      </w:r>
      <w:proofErr w:type="spellEnd"/>
      <w:r>
        <w:rPr>
          <w:rFonts w:ascii="Times New Roman" w:hAnsi="Times New Roman"/>
          <w:sz w:val="24"/>
          <w:szCs w:val="24"/>
        </w:rPr>
        <w:t xml:space="preserve"> геология. М. «Недра» 2000 г.</w:t>
      </w:r>
    </w:p>
    <w:p w:rsidR="00C25EBC" w:rsidRDefault="00C25EBC" w:rsidP="00CD412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A1F9D">
        <w:rPr>
          <w:rFonts w:ascii="Times New Roman" w:hAnsi="Times New Roman"/>
          <w:sz w:val="24"/>
          <w:szCs w:val="24"/>
        </w:rPr>
        <w:t>2. В.В. Валиханов и др. Подземный ремонт скважин. М. «Недра» 1996 г.</w:t>
      </w:r>
    </w:p>
    <w:p w:rsidR="00CD4124" w:rsidRDefault="00CD4124" w:rsidP="00CD4124">
      <w:pPr>
        <w:tabs>
          <w:tab w:val="num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C25EBC" w:rsidRPr="00DB12B5">
        <w:rPr>
          <w:rFonts w:ascii="Times New Roman" w:hAnsi="Times New Roman"/>
          <w:sz w:val="24"/>
          <w:szCs w:val="24"/>
        </w:rPr>
        <w:t xml:space="preserve">. В.А. </w:t>
      </w:r>
      <w:proofErr w:type="spellStart"/>
      <w:r w:rsidR="00C25EBC" w:rsidRPr="00DB12B5">
        <w:rPr>
          <w:rFonts w:ascii="Times New Roman" w:hAnsi="Times New Roman"/>
          <w:sz w:val="24"/>
          <w:szCs w:val="24"/>
        </w:rPr>
        <w:t>Амиян</w:t>
      </w:r>
      <w:proofErr w:type="spellEnd"/>
      <w:r w:rsidR="00C25EBC" w:rsidRPr="00DB12B5">
        <w:rPr>
          <w:rFonts w:ascii="Times New Roman" w:hAnsi="Times New Roman"/>
          <w:sz w:val="24"/>
          <w:szCs w:val="24"/>
        </w:rPr>
        <w:t xml:space="preserve"> и др. Вскрытие и освоение нефтегазовых пластов. М. «Недра» 1980г с.380</w:t>
      </w:r>
      <w:r w:rsidR="00C25EBC" w:rsidRPr="00DB12B5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4. </w:t>
      </w:r>
      <w:r w:rsidR="00C25EBC" w:rsidRPr="00DB12B5">
        <w:rPr>
          <w:rFonts w:ascii="Times New Roman" w:hAnsi="Times New Roman"/>
          <w:sz w:val="24"/>
          <w:szCs w:val="24"/>
        </w:rPr>
        <w:t xml:space="preserve">. Ю.М. </w:t>
      </w:r>
      <w:proofErr w:type="spellStart"/>
      <w:r w:rsidR="00C25EBC" w:rsidRPr="00DB12B5">
        <w:rPr>
          <w:rFonts w:ascii="Times New Roman" w:hAnsi="Times New Roman"/>
          <w:sz w:val="24"/>
          <w:szCs w:val="24"/>
        </w:rPr>
        <w:t>Басарыгин</w:t>
      </w:r>
      <w:proofErr w:type="spellEnd"/>
      <w:r w:rsidR="00C25EBC" w:rsidRPr="00DB12B5">
        <w:rPr>
          <w:rFonts w:ascii="Times New Roman" w:hAnsi="Times New Roman"/>
          <w:sz w:val="24"/>
          <w:szCs w:val="24"/>
        </w:rPr>
        <w:t xml:space="preserve"> и др. Теория и практика предупреждения осложнений и ремонта скважин при их строительстве и эксплуатации в 6-и томах М. «Недра» 2003 г.</w:t>
      </w:r>
      <w:r w:rsidR="00C25EBC" w:rsidRPr="00DB12B5">
        <w:rPr>
          <w:rFonts w:ascii="Times New Roman" w:hAnsi="Times New Roman"/>
          <w:sz w:val="24"/>
          <w:szCs w:val="24"/>
        </w:rPr>
        <w:br/>
        <w:t>с. 2500 </w:t>
      </w:r>
      <w:r w:rsidR="00C25EBC" w:rsidRPr="00DB12B5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5. </w:t>
      </w:r>
      <w:r w:rsidR="00C25EBC" w:rsidRPr="004A1F9D">
        <w:rPr>
          <w:rFonts w:ascii="Times New Roman" w:hAnsi="Times New Roman"/>
          <w:sz w:val="24"/>
          <w:szCs w:val="24"/>
        </w:rPr>
        <w:t>Справочник по креплению нефтяных и газовых скважин М. «Недра» 1977г с. 255</w:t>
      </w:r>
    </w:p>
    <w:p w:rsidR="00C25EBC" w:rsidRDefault="00CD4124" w:rsidP="00CD4124">
      <w:pPr>
        <w:tabs>
          <w:tab w:val="num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 w:rsidR="00C25EBC" w:rsidRPr="004A1F9D">
        <w:rPr>
          <w:rFonts w:ascii="Times New Roman" w:hAnsi="Times New Roman"/>
          <w:sz w:val="24"/>
          <w:szCs w:val="24"/>
        </w:rPr>
        <w:t xml:space="preserve">А.И. </w:t>
      </w:r>
      <w:proofErr w:type="spellStart"/>
      <w:r w:rsidR="00C25EBC" w:rsidRPr="004A1F9D">
        <w:rPr>
          <w:rFonts w:ascii="Times New Roman" w:hAnsi="Times New Roman"/>
          <w:sz w:val="24"/>
          <w:szCs w:val="24"/>
        </w:rPr>
        <w:t>Спивак</w:t>
      </w:r>
      <w:proofErr w:type="spellEnd"/>
      <w:r w:rsidR="00C25EBC" w:rsidRPr="004A1F9D">
        <w:rPr>
          <w:rFonts w:ascii="Times New Roman" w:hAnsi="Times New Roman"/>
          <w:sz w:val="24"/>
          <w:szCs w:val="24"/>
        </w:rPr>
        <w:t xml:space="preserve"> и др. механика горных пород М. «Недра» 1985г с. 200</w:t>
      </w:r>
    </w:p>
    <w:p w:rsidR="00CD4124" w:rsidRPr="00CD4124" w:rsidRDefault="00CD4124" w:rsidP="00CD412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CD4124">
        <w:rPr>
          <w:rFonts w:ascii="Times New Roman" w:hAnsi="Times New Roman" w:cs="Times New Roman"/>
          <w:sz w:val="24"/>
          <w:szCs w:val="24"/>
        </w:rPr>
        <w:t xml:space="preserve"> </w:t>
      </w:r>
      <w:r w:rsidRPr="00CD4124">
        <w:rPr>
          <w:rFonts w:ascii="Times New Roman" w:hAnsi="Times New Roman" w:cs="Times New Roman"/>
          <w:sz w:val="24"/>
        </w:rPr>
        <w:t>Абдулин Ф. С.: Добыча нефти и газа, М.: Недра, 1983 г.</w:t>
      </w:r>
    </w:p>
    <w:p w:rsidR="00CD4124" w:rsidRPr="00CD4124" w:rsidRDefault="00CD4124" w:rsidP="00CD412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</w:t>
      </w:r>
      <w:r w:rsidRPr="00CD4124">
        <w:rPr>
          <w:rFonts w:ascii="Times New Roman" w:hAnsi="Times New Roman" w:cs="Times New Roman"/>
          <w:sz w:val="24"/>
        </w:rPr>
        <w:t xml:space="preserve">Блохин О.А., </w:t>
      </w:r>
      <w:proofErr w:type="spellStart"/>
      <w:r w:rsidRPr="00CD4124">
        <w:rPr>
          <w:rFonts w:ascii="Times New Roman" w:hAnsi="Times New Roman" w:cs="Times New Roman"/>
          <w:sz w:val="24"/>
        </w:rPr>
        <w:t>Иогансен</w:t>
      </w:r>
      <w:proofErr w:type="spellEnd"/>
      <w:r w:rsidRPr="00CD4124">
        <w:rPr>
          <w:rFonts w:ascii="Times New Roman" w:hAnsi="Times New Roman" w:cs="Times New Roman"/>
          <w:sz w:val="24"/>
        </w:rPr>
        <w:t xml:space="preserve"> К.В., </w:t>
      </w:r>
      <w:proofErr w:type="spellStart"/>
      <w:r w:rsidRPr="00CD4124">
        <w:rPr>
          <w:rFonts w:ascii="Times New Roman" w:hAnsi="Times New Roman" w:cs="Times New Roman"/>
          <w:sz w:val="24"/>
        </w:rPr>
        <w:t>Рымчук</w:t>
      </w:r>
      <w:proofErr w:type="spellEnd"/>
      <w:r w:rsidRPr="00CD4124">
        <w:rPr>
          <w:rFonts w:ascii="Times New Roman" w:hAnsi="Times New Roman" w:cs="Times New Roman"/>
          <w:sz w:val="24"/>
        </w:rPr>
        <w:t xml:space="preserve"> Д.В.: «Предупреждение  возникновения и безопасная ликвидация открытых газовых фонтанов», М.: Недра, 1991 г.</w:t>
      </w:r>
    </w:p>
    <w:p w:rsidR="00CD4124" w:rsidRPr="00CD4124" w:rsidRDefault="00CD4124" w:rsidP="00CD412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 </w:t>
      </w:r>
      <w:proofErr w:type="spellStart"/>
      <w:r w:rsidRPr="00CD4124">
        <w:rPr>
          <w:rFonts w:ascii="Times New Roman" w:hAnsi="Times New Roman" w:cs="Times New Roman"/>
          <w:sz w:val="24"/>
        </w:rPr>
        <w:t>Бухаленко</w:t>
      </w:r>
      <w:proofErr w:type="spellEnd"/>
      <w:r w:rsidRPr="00CD4124">
        <w:rPr>
          <w:rFonts w:ascii="Times New Roman" w:hAnsi="Times New Roman" w:cs="Times New Roman"/>
          <w:sz w:val="24"/>
        </w:rPr>
        <w:t xml:space="preserve"> Е. И.: «Монтаж, обслуживание и ремонт нефтепромыслового оборудования», М.: Недра, 1985 г.</w:t>
      </w:r>
    </w:p>
    <w:p w:rsidR="00CD4124" w:rsidRPr="00CD4124" w:rsidRDefault="00CD4124" w:rsidP="00CD412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10. </w:t>
      </w:r>
      <w:proofErr w:type="spellStart"/>
      <w:r w:rsidRPr="00CD4124">
        <w:rPr>
          <w:rFonts w:ascii="Times New Roman" w:hAnsi="Times New Roman" w:cs="Times New Roman"/>
          <w:sz w:val="24"/>
        </w:rPr>
        <w:t>Бухаленко</w:t>
      </w:r>
      <w:proofErr w:type="spellEnd"/>
      <w:r w:rsidRPr="00CD4124">
        <w:rPr>
          <w:rFonts w:ascii="Times New Roman" w:hAnsi="Times New Roman" w:cs="Times New Roman"/>
          <w:sz w:val="24"/>
        </w:rPr>
        <w:t xml:space="preserve"> Е. И.: «Справочник по нефтепромысловому оборудованию», М.: Недра, 1990. </w:t>
      </w:r>
    </w:p>
    <w:p w:rsidR="00CD4124" w:rsidRPr="00CD4124" w:rsidRDefault="00CD4124" w:rsidP="00CD412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11. </w:t>
      </w:r>
      <w:proofErr w:type="spellStart"/>
      <w:r w:rsidRPr="00CD4124">
        <w:rPr>
          <w:rFonts w:ascii="Times New Roman" w:hAnsi="Times New Roman" w:cs="Times New Roman"/>
          <w:sz w:val="24"/>
        </w:rPr>
        <w:t>Бухаленко</w:t>
      </w:r>
      <w:proofErr w:type="spellEnd"/>
      <w:r w:rsidRPr="00CD4124">
        <w:rPr>
          <w:rFonts w:ascii="Times New Roman" w:hAnsi="Times New Roman" w:cs="Times New Roman"/>
          <w:sz w:val="24"/>
        </w:rPr>
        <w:t xml:space="preserve"> Е. И, Абдуллаев Ю.Г., «Техника и технология промывки скважин», М.: Недра, 1982 г.</w:t>
      </w:r>
    </w:p>
    <w:p w:rsidR="00CD4124" w:rsidRPr="00CD4124" w:rsidRDefault="00CD4124" w:rsidP="00CD412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12. </w:t>
      </w:r>
      <w:r w:rsidRPr="00CD4124">
        <w:rPr>
          <w:rFonts w:ascii="Times New Roman" w:hAnsi="Times New Roman" w:cs="Times New Roman"/>
          <w:sz w:val="24"/>
        </w:rPr>
        <w:t>Блажевич В.А. «Справочник мастера по капитальному ремонту скважин», М., Недра, 1985.</w:t>
      </w:r>
    </w:p>
    <w:p w:rsidR="00CD4124" w:rsidRPr="00CD4124" w:rsidRDefault="00CD4124" w:rsidP="00CD412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13. </w:t>
      </w:r>
      <w:r w:rsidRPr="00CD4124">
        <w:rPr>
          <w:rFonts w:ascii="Times New Roman" w:hAnsi="Times New Roman" w:cs="Times New Roman"/>
          <w:sz w:val="24"/>
        </w:rPr>
        <w:t>Молчанов А.Г. «Подземный ремонт скважин», М.: Недра, 1986 г.</w:t>
      </w:r>
    </w:p>
    <w:p w:rsidR="00CD4124" w:rsidRPr="00CD4124" w:rsidRDefault="00CD4124" w:rsidP="00CD412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14. </w:t>
      </w:r>
      <w:r w:rsidRPr="00CD4124">
        <w:rPr>
          <w:rFonts w:ascii="Times New Roman" w:hAnsi="Times New Roman" w:cs="Times New Roman"/>
          <w:sz w:val="24"/>
        </w:rPr>
        <w:t>Молчанов А.Г., Чичеров В.Л., «Нефтепромысловые машины и механизмы», М. Недра, 1993.</w:t>
      </w:r>
    </w:p>
    <w:p w:rsidR="00CD4124" w:rsidRPr="00CD4124" w:rsidRDefault="00CD4124" w:rsidP="00CD412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15. </w:t>
      </w:r>
      <w:r w:rsidRPr="00CD4124">
        <w:rPr>
          <w:rFonts w:ascii="Times New Roman" w:hAnsi="Times New Roman" w:cs="Times New Roman"/>
          <w:sz w:val="24"/>
        </w:rPr>
        <w:t xml:space="preserve">Сулейманов А.Б., </w:t>
      </w:r>
      <w:proofErr w:type="spellStart"/>
      <w:r w:rsidRPr="00CD4124">
        <w:rPr>
          <w:rFonts w:ascii="Times New Roman" w:hAnsi="Times New Roman" w:cs="Times New Roman"/>
          <w:sz w:val="24"/>
        </w:rPr>
        <w:t>Карапетов</w:t>
      </w:r>
      <w:proofErr w:type="spellEnd"/>
      <w:r w:rsidRPr="00CD4124">
        <w:rPr>
          <w:rFonts w:ascii="Times New Roman" w:hAnsi="Times New Roman" w:cs="Times New Roman"/>
          <w:sz w:val="24"/>
        </w:rPr>
        <w:t xml:space="preserve"> К.А., Яшин А.С.: «Техника и технология капитального ремонта скважин», М.: Недра, 1987 г.</w:t>
      </w:r>
    </w:p>
    <w:p w:rsidR="00CD4124" w:rsidRPr="00CD4124" w:rsidRDefault="00CD4124" w:rsidP="00CD412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16. </w:t>
      </w:r>
      <w:proofErr w:type="spellStart"/>
      <w:r w:rsidRPr="00CD4124">
        <w:rPr>
          <w:rFonts w:ascii="Times New Roman" w:hAnsi="Times New Roman" w:cs="Times New Roman"/>
          <w:sz w:val="24"/>
        </w:rPr>
        <w:t>Амиян</w:t>
      </w:r>
      <w:proofErr w:type="spellEnd"/>
      <w:r w:rsidRPr="00CD4124">
        <w:rPr>
          <w:rFonts w:ascii="Times New Roman" w:hAnsi="Times New Roman" w:cs="Times New Roman"/>
          <w:sz w:val="24"/>
        </w:rPr>
        <w:t xml:space="preserve"> В.А., </w:t>
      </w:r>
      <w:proofErr w:type="spellStart"/>
      <w:r w:rsidRPr="00CD4124">
        <w:rPr>
          <w:rFonts w:ascii="Times New Roman" w:hAnsi="Times New Roman" w:cs="Times New Roman"/>
          <w:sz w:val="24"/>
        </w:rPr>
        <w:t>Амиян</w:t>
      </w:r>
      <w:proofErr w:type="spellEnd"/>
      <w:r w:rsidRPr="00CD4124">
        <w:rPr>
          <w:rFonts w:ascii="Times New Roman" w:hAnsi="Times New Roman" w:cs="Times New Roman"/>
          <w:sz w:val="24"/>
        </w:rPr>
        <w:t xml:space="preserve"> А.В.: «Оператор по добыче нефти и газа», М.,Недра,1989г.</w:t>
      </w:r>
    </w:p>
    <w:p w:rsidR="00CD4124" w:rsidRPr="00CD4124" w:rsidRDefault="00CD4124" w:rsidP="00CD412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17. </w:t>
      </w:r>
      <w:proofErr w:type="spellStart"/>
      <w:r w:rsidRPr="00CD4124">
        <w:rPr>
          <w:rFonts w:ascii="Times New Roman" w:hAnsi="Times New Roman" w:cs="Times New Roman"/>
          <w:sz w:val="24"/>
        </w:rPr>
        <w:t>Вадецкий</w:t>
      </w:r>
      <w:proofErr w:type="spellEnd"/>
      <w:r w:rsidRPr="00CD4124">
        <w:rPr>
          <w:rFonts w:ascii="Times New Roman" w:hAnsi="Times New Roman" w:cs="Times New Roman"/>
          <w:sz w:val="24"/>
        </w:rPr>
        <w:t xml:space="preserve"> Ю.В. «Бурение нефтяных и газовых скважин», Учебник. М.,Недра,1986г.</w:t>
      </w:r>
    </w:p>
    <w:p w:rsidR="00CD4124" w:rsidRPr="00CD4124" w:rsidRDefault="00CD4124" w:rsidP="00CD412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18. </w:t>
      </w:r>
      <w:r w:rsidRPr="00CD4124">
        <w:rPr>
          <w:rFonts w:ascii="Times New Roman" w:hAnsi="Times New Roman" w:cs="Times New Roman"/>
          <w:sz w:val="24"/>
        </w:rPr>
        <w:t>Васильевский А.И., Петров А.И. «Техника и технология определения параметров скважин и пластов», Справочник рабочего. М.,Недра,1989г.</w:t>
      </w:r>
    </w:p>
    <w:p w:rsidR="00CD4124" w:rsidRPr="00CD4124" w:rsidRDefault="00CD4124" w:rsidP="00CD412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19. </w:t>
      </w:r>
      <w:r w:rsidRPr="00CD4124">
        <w:rPr>
          <w:rFonts w:ascii="Times New Roman" w:hAnsi="Times New Roman" w:cs="Times New Roman"/>
          <w:sz w:val="24"/>
        </w:rPr>
        <w:t xml:space="preserve">Коршак А.А., </w:t>
      </w:r>
      <w:proofErr w:type="spellStart"/>
      <w:r w:rsidRPr="00CD4124">
        <w:rPr>
          <w:rFonts w:ascii="Times New Roman" w:hAnsi="Times New Roman" w:cs="Times New Roman"/>
          <w:sz w:val="24"/>
        </w:rPr>
        <w:t>Шаммазов</w:t>
      </w:r>
      <w:proofErr w:type="spellEnd"/>
      <w:r w:rsidRPr="00CD4124">
        <w:rPr>
          <w:rFonts w:ascii="Times New Roman" w:hAnsi="Times New Roman" w:cs="Times New Roman"/>
          <w:sz w:val="24"/>
        </w:rPr>
        <w:t xml:space="preserve"> А.М. «Основы нефтегазового дела», Учебник для вузов. Уфа, 2001г.</w:t>
      </w:r>
    </w:p>
    <w:p w:rsidR="00CD4124" w:rsidRPr="00CD4124" w:rsidRDefault="00CD4124" w:rsidP="00CD412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20. </w:t>
      </w:r>
      <w:r w:rsidRPr="00CD4124">
        <w:rPr>
          <w:rFonts w:ascii="Times New Roman" w:hAnsi="Times New Roman" w:cs="Times New Roman"/>
          <w:sz w:val="24"/>
        </w:rPr>
        <w:t>Подгорнов М.И., Пустовойтенко И.П. «</w:t>
      </w:r>
      <w:proofErr w:type="spellStart"/>
      <w:r w:rsidRPr="00CD4124">
        <w:rPr>
          <w:rFonts w:ascii="Times New Roman" w:hAnsi="Times New Roman" w:cs="Times New Roman"/>
          <w:sz w:val="24"/>
        </w:rPr>
        <w:t>Ловильный</w:t>
      </w:r>
      <w:proofErr w:type="spellEnd"/>
      <w:r w:rsidRPr="00CD4124">
        <w:rPr>
          <w:rFonts w:ascii="Times New Roman" w:hAnsi="Times New Roman" w:cs="Times New Roman"/>
          <w:sz w:val="24"/>
        </w:rPr>
        <w:t xml:space="preserve"> инструмент», М.: Недра, 1980г.</w:t>
      </w:r>
    </w:p>
    <w:p w:rsidR="00CD4124" w:rsidRPr="00CD4124" w:rsidRDefault="00CD4124" w:rsidP="00CD412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21. </w:t>
      </w:r>
      <w:r w:rsidRPr="00CD4124">
        <w:rPr>
          <w:rFonts w:ascii="Times New Roman" w:hAnsi="Times New Roman" w:cs="Times New Roman"/>
          <w:sz w:val="24"/>
        </w:rPr>
        <w:t xml:space="preserve">Панов Г.Е., </w:t>
      </w:r>
      <w:proofErr w:type="spellStart"/>
      <w:r w:rsidRPr="00CD4124">
        <w:rPr>
          <w:rFonts w:ascii="Times New Roman" w:hAnsi="Times New Roman" w:cs="Times New Roman"/>
          <w:sz w:val="24"/>
        </w:rPr>
        <w:t>Петряшин</w:t>
      </w:r>
      <w:proofErr w:type="spellEnd"/>
      <w:r w:rsidRPr="00CD4124">
        <w:rPr>
          <w:rFonts w:ascii="Times New Roman" w:hAnsi="Times New Roman" w:cs="Times New Roman"/>
          <w:sz w:val="24"/>
        </w:rPr>
        <w:t xml:space="preserve"> Л.В., </w:t>
      </w:r>
      <w:proofErr w:type="spellStart"/>
      <w:r w:rsidRPr="00CD4124">
        <w:rPr>
          <w:rFonts w:ascii="Times New Roman" w:hAnsi="Times New Roman" w:cs="Times New Roman"/>
          <w:sz w:val="24"/>
        </w:rPr>
        <w:t>Лысяный</w:t>
      </w:r>
      <w:proofErr w:type="spellEnd"/>
      <w:r w:rsidRPr="00CD4124">
        <w:rPr>
          <w:rFonts w:ascii="Times New Roman" w:hAnsi="Times New Roman" w:cs="Times New Roman"/>
          <w:sz w:val="24"/>
        </w:rPr>
        <w:t xml:space="preserve"> Г.Н. «Охрана окружающей среды на предприятиях нефтяной и газовой промышленности», М., Недра, 1986.</w:t>
      </w:r>
    </w:p>
    <w:p w:rsidR="00CD4124" w:rsidRPr="00CD4124" w:rsidRDefault="00CD4124" w:rsidP="00CD412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22. </w:t>
      </w:r>
      <w:r w:rsidRPr="00CD4124">
        <w:rPr>
          <w:rFonts w:ascii="Times New Roman" w:hAnsi="Times New Roman" w:cs="Times New Roman"/>
          <w:sz w:val="24"/>
        </w:rPr>
        <w:t xml:space="preserve">Шарапов А.Х., </w:t>
      </w:r>
      <w:proofErr w:type="spellStart"/>
      <w:r w:rsidRPr="00CD4124">
        <w:rPr>
          <w:rFonts w:ascii="Times New Roman" w:hAnsi="Times New Roman" w:cs="Times New Roman"/>
          <w:sz w:val="24"/>
        </w:rPr>
        <w:t>Плыкин</w:t>
      </w:r>
      <w:proofErr w:type="spellEnd"/>
      <w:r w:rsidRPr="00CD4124">
        <w:rPr>
          <w:rFonts w:ascii="Times New Roman" w:hAnsi="Times New Roman" w:cs="Times New Roman"/>
          <w:sz w:val="24"/>
        </w:rPr>
        <w:t xml:space="preserve"> Ю.П., «Охрана труда в нефтяной промышленности», М., Недра, 1991.</w:t>
      </w:r>
    </w:p>
    <w:p w:rsidR="00CD4124" w:rsidRDefault="00CD4124" w:rsidP="00CD4124">
      <w:pPr>
        <w:ind w:left="360"/>
        <w:jc w:val="both"/>
        <w:rPr>
          <w:sz w:val="24"/>
        </w:rPr>
      </w:pPr>
      <w:r>
        <w:rPr>
          <w:sz w:val="24"/>
        </w:rPr>
        <w:t xml:space="preserve"> </w:t>
      </w:r>
    </w:p>
    <w:p w:rsidR="00CD4124" w:rsidRDefault="00CD4124" w:rsidP="00CD4124">
      <w:pPr>
        <w:spacing w:line="360" w:lineRule="auto"/>
        <w:rPr>
          <w:sz w:val="28"/>
        </w:rPr>
      </w:pPr>
      <w:r>
        <w:rPr>
          <w:sz w:val="28"/>
        </w:rPr>
        <w:t xml:space="preserve"> </w:t>
      </w:r>
    </w:p>
    <w:p w:rsidR="00CD4124" w:rsidRPr="004A1F9D" w:rsidRDefault="00CD4124" w:rsidP="00CD4124">
      <w:pPr>
        <w:tabs>
          <w:tab w:val="num" w:pos="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25EBC" w:rsidRPr="00741B90" w:rsidRDefault="00C25EBC" w:rsidP="00CD4124">
      <w:pPr>
        <w:spacing w:after="240" w:line="240" w:lineRule="auto"/>
        <w:jc w:val="center"/>
        <w:rPr>
          <w:b/>
          <w:bCs/>
          <w:iCs/>
        </w:rPr>
      </w:pPr>
      <w:r w:rsidRPr="004A1F9D">
        <w:rPr>
          <w:rFonts w:ascii="Times New Roman" w:hAnsi="Times New Roman"/>
          <w:sz w:val="24"/>
          <w:szCs w:val="24"/>
        </w:rPr>
        <w:br/>
      </w:r>
      <w:r w:rsidRPr="004A1F9D">
        <w:rPr>
          <w:rFonts w:ascii="Times New Roman" w:hAnsi="Times New Roman"/>
          <w:sz w:val="24"/>
          <w:szCs w:val="24"/>
        </w:rPr>
        <w:br/>
      </w:r>
      <w:r w:rsidRPr="004A1F9D">
        <w:rPr>
          <w:rFonts w:ascii="Times New Roman" w:hAnsi="Times New Roman"/>
          <w:sz w:val="24"/>
          <w:szCs w:val="24"/>
        </w:rPr>
        <w:br/>
      </w:r>
    </w:p>
    <w:p w:rsidR="00C25EBC" w:rsidRPr="00EA1FB8" w:rsidRDefault="00C25EBC" w:rsidP="00EA1FB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C25EBC" w:rsidRPr="00EA1FB8" w:rsidSect="00D35B1D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B6EAA"/>
    <w:multiLevelType w:val="hybridMultilevel"/>
    <w:tmpl w:val="D65E7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8CC"/>
    <w:multiLevelType w:val="hybridMultilevel"/>
    <w:tmpl w:val="0B423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5183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60E42CA"/>
    <w:multiLevelType w:val="hybridMultilevel"/>
    <w:tmpl w:val="F7840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375ED"/>
    <w:multiLevelType w:val="hybridMultilevel"/>
    <w:tmpl w:val="F26A9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E6245"/>
    <w:multiLevelType w:val="hybridMultilevel"/>
    <w:tmpl w:val="12360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F165E"/>
    <w:multiLevelType w:val="hybridMultilevel"/>
    <w:tmpl w:val="9580E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2627F"/>
    <w:multiLevelType w:val="hybridMultilevel"/>
    <w:tmpl w:val="90D6E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F2BA7"/>
    <w:multiLevelType w:val="hybridMultilevel"/>
    <w:tmpl w:val="05609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63155"/>
    <w:multiLevelType w:val="hybridMultilevel"/>
    <w:tmpl w:val="EFEE2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51E8B"/>
    <w:multiLevelType w:val="hybridMultilevel"/>
    <w:tmpl w:val="EDE63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57603"/>
    <w:multiLevelType w:val="hybridMultilevel"/>
    <w:tmpl w:val="4C500A48"/>
    <w:lvl w:ilvl="0" w:tplc="254C4F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6BB5EC9"/>
    <w:multiLevelType w:val="hybridMultilevel"/>
    <w:tmpl w:val="A896004C"/>
    <w:lvl w:ilvl="0" w:tplc="C256F3B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A8715D8"/>
    <w:multiLevelType w:val="hybridMultilevel"/>
    <w:tmpl w:val="5816A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209CE"/>
    <w:multiLevelType w:val="hybridMultilevel"/>
    <w:tmpl w:val="8D428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D5DAC"/>
    <w:multiLevelType w:val="hybridMultilevel"/>
    <w:tmpl w:val="02944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843A1"/>
    <w:multiLevelType w:val="hybridMultilevel"/>
    <w:tmpl w:val="A08C9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60CF6"/>
    <w:multiLevelType w:val="hybridMultilevel"/>
    <w:tmpl w:val="519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3021C"/>
    <w:multiLevelType w:val="hybridMultilevel"/>
    <w:tmpl w:val="DD525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66120"/>
    <w:multiLevelType w:val="hybridMultilevel"/>
    <w:tmpl w:val="588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C39D2"/>
    <w:multiLevelType w:val="hybridMultilevel"/>
    <w:tmpl w:val="4814A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37340F"/>
    <w:multiLevelType w:val="hybridMultilevel"/>
    <w:tmpl w:val="2A127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3106C"/>
    <w:multiLevelType w:val="hybridMultilevel"/>
    <w:tmpl w:val="DB364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C43F4"/>
    <w:multiLevelType w:val="hybridMultilevel"/>
    <w:tmpl w:val="BA18C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EE66CF"/>
    <w:multiLevelType w:val="hybridMultilevel"/>
    <w:tmpl w:val="9858C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351ED5"/>
    <w:multiLevelType w:val="hybridMultilevel"/>
    <w:tmpl w:val="A6FC8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8A7152"/>
    <w:multiLevelType w:val="hybridMultilevel"/>
    <w:tmpl w:val="302A2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04D1D"/>
    <w:multiLevelType w:val="hybridMultilevel"/>
    <w:tmpl w:val="65F4982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433E6F"/>
    <w:multiLevelType w:val="hybridMultilevel"/>
    <w:tmpl w:val="DF5E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D4629A"/>
    <w:multiLevelType w:val="multilevel"/>
    <w:tmpl w:val="F606D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6B081E"/>
    <w:multiLevelType w:val="hybridMultilevel"/>
    <w:tmpl w:val="CD5E3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E64A7E"/>
    <w:multiLevelType w:val="hybridMultilevel"/>
    <w:tmpl w:val="DC403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556F9A"/>
    <w:multiLevelType w:val="multilevel"/>
    <w:tmpl w:val="577A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1"/>
  </w:num>
  <w:num w:numId="3">
    <w:abstractNumId w:val="12"/>
  </w:num>
  <w:num w:numId="4">
    <w:abstractNumId w:val="28"/>
  </w:num>
  <w:num w:numId="5">
    <w:abstractNumId w:val="18"/>
  </w:num>
  <w:num w:numId="6">
    <w:abstractNumId w:val="20"/>
  </w:num>
  <w:num w:numId="7">
    <w:abstractNumId w:val="27"/>
  </w:num>
  <w:num w:numId="8">
    <w:abstractNumId w:val="22"/>
  </w:num>
  <w:num w:numId="9">
    <w:abstractNumId w:val="6"/>
  </w:num>
  <w:num w:numId="10">
    <w:abstractNumId w:val="1"/>
  </w:num>
  <w:num w:numId="11">
    <w:abstractNumId w:val="7"/>
  </w:num>
  <w:num w:numId="12">
    <w:abstractNumId w:val="24"/>
  </w:num>
  <w:num w:numId="13">
    <w:abstractNumId w:val="26"/>
  </w:num>
  <w:num w:numId="14">
    <w:abstractNumId w:val="21"/>
  </w:num>
  <w:num w:numId="15">
    <w:abstractNumId w:val="25"/>
  </w:num>
  <w:num w:numId="16">
    <w:abstractNumId w:val="5"/>
  </w:num>
  <w:num w:numId="17">
    <w:abstractNumId w:val="9"/>
  </w:num>
  <w:num w:numId="18">
    <w:abstractNumId w:val="30"/>
  </w:num>
  <w:num w:numId="19">
    <w:abstractNumId w:val="0"/>
  </w:num>
  <w:num w:numId="20">
    <w:abstractNumId w:val="14"/>
  </w:num>
  <w:num w:numId="21">
    <w:abstractNumId w:val="13"/>
  </w:num>
  <w:num w:numId="22">
    <w:abstractNumId w:val="19"/>
  </w:num>
  <w:num w:numId="23">
    <w:abstractNumId w:val="8"/>
  </w:num>
  <w:num w:numId="24">
    <w:abstractNumId w:val="4"/>
  </w:num>
  <w:num w:numId="25">
    <w:abstractNumId w:val="3"/>
  </w:num>
  <w:num w:numId="26">
    <w:abstractNumId w:val="17"/>
  </w:num>
  <w:num w:numId="27">
    <w:abstractNumId w:val="15"/>
  </w:num>
  <w:num w:numId="28">
    <w:abstractNumId w:val="10"/>
  </w:num>
  <w:num w:numId="29">
    <w:abstractNumId w:val="23"/>
  </w:num>
  <w:num w:numId="30">
    <w:abstractNumId w:val="16"/>
  </w:num>
  <w:num w:numId="31">
    <w:abstractNumId w:val="32"/>
    <w:lvlOverride w:ilvl="0">
      <w:startOverride w:val="1"/>
    </w:lvlOverride>
  </w:num>
  <w:num w:numId="32">
    <w:abstractNumId w:val="29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2244"/>
    <w:rsid w:val="0000277E"/>
    <w:rsid w:val="00044365"/>
    <w:rsid w:val="0005006D"/>
    <w:rsid w:val="00056051"/>
    <w:rsid w:val="00062249"/>
    <w:rsid w:val="00064C05"/>
    <w:rsid w:val="0006613B"/>
    <w:rsid w:val="000815DA"/>
    <w:rsid w:val="0009243D"/>
    <w:rsid w:val="00095017"/>
    <w:rsid w:val="00095E87"/>
    <w:rsid w:val="000A3DF9"/>
    <w:rsid w:val="000A5540"/>
    <w:rsid w:val="000B1758"/>
    <w:rsid w:val="000B17D6"/>
    <w:rsid w:val="000C75AF"/>
    <w:rsid w:val="001030A7"/>
    <w:rsid w:val="00114F05"/>
    <w:rsid w:val="0011710E"/>
    <w:rsid w:val="00126B14"/>
    <w:rsid w:val="00136BC4"/>
    <w:rsid w:val="001412AC"/>
    <w:rsid w:val="0017568C"/>
    <w:rsid w:val="00190167"/>
    <w:rsid w:val="00190B3E"/>
    <w:rsid w:val="00197FB1"/>
    <w:rsid w:val="001A3926"/>
    <w:rsid w:val="001A3B27"/>
    <w:rsid w:val="001B31DE"/>
    <w:rsid w:val="001E548D"/>
    <w:rsid w:val="001F65F4"/>
    <w:rsid w:val="001F7590"/>
    <w:rsid w:val="002076FB"/>
    <w:rsid w:val="00213EA9"/>
    <w:rsid w:val="00216E82"/>
    <w:rsid w:val="002328C8"/>
    <w:rsid w:val="002341FD"/>
    <w:rsid w:val="0023469D"/>
    <w:rsid w:val="002469A6"/>
    <w:rsid w:val="00255271"/>
    <w:rsid w:val="002767D1"/>
    <w:rsid w:val="00281565"/>
    <w:rsid w:val="00297FB5"/>
    <w:rsid w:val="002B1B95"/>
    <w:rsid w:val="002F627D"/>
    <w:rsid w:val="00310B39"/>
    <w:rsid w:val="00313C81"/>
    <w:rsid w:val="003160A5"/>
    <w:rsid w:val="00331AC6"/>
    <w:rsid w:val="00331CD0"/>
    <w:rsid w:val="00345EF5"/>
    <w:rsid w:val="0035660A"/>
    <w:rsid w:val="0036229B"/>
    <w:rsid w:val="00362385"/>
    <w:rsid w:val="00376EC7"/>
    <w:rsid w:val="0039324E"/>
    <w:rsid w:val="00393E3D"/>
    <w:rsid w:val="003B61CB"/>
    <w:rsid w:val="003D2B75"/>
    <w:rsid w:val="003F0878"/>
    <w:rsid w:val="004112C2"/>
    <w:rsid w:val="0041442B"/>
    <w:rsid w:val="00417A47"/>
    <w:rsid w:val="00425BD3"/>
    <w:rsid w:val="00430872"/>
    <w:rsid w:val="00460221"/>
    <w:rsid w:val="0046323F"/>
    <w:rsid w:val="004655ED"/>
    <w:rsid w:val="004722B2"/>
    <w:rsid w:val="00486AF4"/>
    <w:rsid w:val="004A2437"/>
    <w:rsid w:val="004A5473"/>
    <w:rsid w:val="004D7420"/>
    <w:rsid w:val="004F1DCF"/>
    <w:rsid w:val="004F5210"/>
    <w:rsid w:val="004F6185"/>
    <w:rsid w:val="0050336D"/>
    <w:rsid w:val="00504C7D"/>
    <w:rsid w:val="00506339"/>
    <w:rsid w:val="0051024A"/>
    <w:rsid w:val="005113F2"/>
    <w:rsid w:val="00511721"/>
    <w:rsid w:val="005211E8"/>
    <w:rsid w:val="00530880"/>
    <w:rsid w:val="00543E79"/>
    <w:rsid w:val="0055145B"/>
    <w:rsid w:val="00570D35"/>
    <w:rsid w:val="00573023"/>
    <w:rsid w:val="00581248"/>
    <w:rsid w:val="0058186C"/>
    <w:rsid w:val="005A32F9"/>
    <w:rsid w:val="005A7215"/>
    <w:rsid w:val="005A74AB"/>
    <w:rsid w:val="005C5794"/>
    <w:rsid w:val="005E3647"/>
    <w:rsid w:val="005F0538"/>
    <w:rsid w:val="00600FEA"/>
    <w:rsid w:val="00602216"/>
    <w:rsid w:val="00655FA3"/>
    <w:rsid w:val="00666086"/>
    <w:rsid w:val="00670270"/>
    <w:rsid w:val="0068082B"/>
    <w:rsid w:val="00687485"/>
    <w:rsid w:val="006973C0"/>
    <w:rsid w:val="006B4615"/>
    <w:rsid w:val="006C5329"/>
    <w:rsid w:val="006D6A24"/>
    <w:rsid w:val="006E7828"/>
    <w:rsid w:val="00703587"/>
    <w:rsid w:val="007214C7"/>
    <w:rsid w:val="00725A22"/>
    <w:rsid w:val="0072702F"/>
    <w:rsid w:val="00731EF0"/>
    <w:rsid w:val="00760F7A"/>
    <w:rsid w:val="00775283"/>
    <w:rsid w:val="00780DAE"/>
    <w:rsid w:val="0078332A"/>
    <w:rsid w:val="007838FF"/>
    <w:rsid w:val="007A01A5"/>
    <w:rsid w:val="007B65EB"/>
    <w:rsid w:val="007C5087"/>
    <w:rsid w:val="007D092E"/>
    <w:rsid w:val="007D1970"/>
    <w:rsid w:val="007D435D"/>
    <w:rsid w:val="007E14F9"/>
    <w:rsid w:val="007E7C47"/>
    <w:rsid w:val="007F0EC1"/>
    <w:rsid w:val="007F3567"/>
    <w:rsid w:val="00802AA0"/>
    <w:rsid w:val="00812244"/>
    <w:rsid w:val="0081273C"/>
    <w:rsid w:val="00826677"/>
    <w:rsid w:val="00841286"/>
    <w:rsid w:val="008420AB"/>
    <w:rsid w:val="008444B5"/>
    <w:rsid w:val="008477D7"/>
    <w:rsid w:val="00852FE5"/>
    <w:rsid w:val="00855F73"/>
    <w:rsid w:val="008661A8"/>
    <w:rsid w:val="00872137"/>
    <w:rsid w:val="008A2A59"/>
    <w:rsid w:val="008A472E"/>
    <w:rsid w:val="008B09AA"/>
    <w:rsid w:val="008B5C40"/>
    <w:rsid w:val="008D1C39"/>
    <w:rsid w:val="008E362C"/>
    <w:rsid w:val="008E46DC"/>
    <w:rsid w:val="008E6A6D"/>
    <w:rsid w:val="008F18D1"/>
    <w:rsid w:val="008F2D67"/>
    <w:rsid w:val="008F4EE3"/>
    <w:rsid w:val="00910548"/>
    <w:rsid w:val="009343F3"/>
    <w:rsid w:val="00940614"/>
    <w:rsid w:val="009408E2"/>
    <w:rsid w:val="00973013"/>
    <w:rsid w:val="00977656"/>
    <w:rsid w:val="00984BDC"/>
    <w:rsid w:val="0099114F"/>
    <w:rsid w:val="009925C4"/>
    <w:rsid w:val="009A3B33"/>
    <w:rsid w:val="009E79F4"/>
    <w:rsid w:val="00A13D72"/>
    <w:rsid w:val="00A14424"/>
    <w:rsid w:val="00A55A56"/>
    <w:rsid w:val="00A651E2"/>
    <w:rsid w:val="00A70999"/>
    <w:rsid w:val="00A8198D"/>
    <w:rsid w:val="00A82616"/>
    <w:rsid w:val="00AC54FE"/>
    <w:rsid w:val="00AE02CE"/>
    <w:rsid w:val="00AE12D7"/>
    <w:rsid w:val="00B02820"/>
    <w:rsid w:val="00B16882"/>
    <w:rsid w:val="00B259B0"/>
    <w:rsid w:val="00B546DF"/>
    <w:rsid w:val="00B610AD"/>
    <w:rsid w:val="00B63B74"/>
    <w:rsid w:val="00B7318E"/>
    <w:rsid w:val="00B74E38"/>
    <w:rsid w:val="00B94FCA"/>
    <w:rsid w:val="00B9656F"/>
    <w:rsid w:val="00BA4968"/>
    <w:rsid w:val="00BB27E9"/>
    <w:rsid w:val="00BB4005"/>
    <w:rsid w:val="00BB7726"/>
    <w:rsid w:val="00BC3ACE"/>
    <w:rsid w:val="00BC4239"/>
    <w:rsid w:val="00BD45B6"/>
    <w:rsid w:val="00BF59F4"/>
    <w:rsid w:val="00C062DA"/>
    <w:rsid w:val="00C2245A"/>
    <w:rsid w:val="00C24D52"/>
    <w:rsid w:val="00C25EBC"/>
    <w:rsid w:val="00C31701"/>
    <w:rsid w:val="00C43068"/>
    <w:rsid w:val="00C51833"/>
    <w:rsid w:val="00C8404B"/>
    <w:rsid w:val="00C97190"/>
    <w:rsid w:val="00CA179B"/>
    <w:rsid w:val="00CA52F1"/>
    <w:rsid w:val="00CA5319"/>
    <w:rsid w:val="00CA5FC7"/>
    <w:rsid w:val="00CB108F"/>
    <w:rsid w:val="00CB20CF"/>
    <w:rsid w:val="00CB302A"/>
    <w:rsid w:val="00CB53A4"/>
    <w:rsid w:val="00CB613A"/>
    <w:rsid w:val="00CC650E"/>
    <w:rsid w:val="00CD4124"/>
    <w:rsid w:val="00CD500C"/>
    <w:rsid w:val="00CD5CE9"/>
    <w:rsid w:val="00D1524E"/>
    <w:rsid w:val="00D213B5"/>
    <w:rsid w:val="00D322BB"/>
    <w:rsid w:val="00D35B1D"/>
    <w:rsid w:val="00D61BA0"/>
    <w:rsid w:val="00D63A81"/>
    <w:rsid w:val="00D71F4C"/>
    <w:rsid w:val="00D84444"/>
    <w:rsid w:val="00DA3912"/>
    <w:rsid w:val="00DA46A4"/>
    <w:rsid w:val="00DE228B"/>
    <w:rsid w:val="00E0009E"/>
    <w:rsid w:val="00E2216A"/>
    <w:rsid w:val="00E33093"/>
    <w:rsid w:val="00E33D42"/>
    <w:rsid w:val="00E7186C"/>
    <w:rsid w:val="00E72245"/>
    <w:rsid w:val="00E86295"/>
    <w:rsid w:val="00E87BCA"/>
    <w:rsid w:val="00EA1FB8"/>
    <w:rsid w:val="00EA4180"/>
    <w:rsid w:val="00EC575F"/>
    <w:rsid w:val="00EE4F12"/>
    <w:rsid w:val="00F019C1"/>
    <w:rsid w:val="00F23FB8"/>
    <w:rsid w:val="00F3514A"/>
    <w:rsid w:val="00F352C7"/>
    <w:rsid w:val="00F4179E"/>
    <w:rsid w:val="00F52A45"/>
    <w:rsid w:val="00F56AA3"/>
    <w:rsid w:val="00F640BE"/>
    <w:rsid w:val="00F64DB3"/>
    <w:rsid w:val="00F710B4"/>
    <w:rsid w:val="00F726A8"/>
    <w:rsid w:val="00F76124"/>
    <w:rsid w:val="00FB1439"/>
    <w:rsid w:val="00FE33CB"/>
    <w:rsid w:val="00FE3A42"/>
    <w:rsid w:val="00FF05BC"/>
    <w:rsid w:val="00FF0CC0"/>
    <w:rsid w:val="00FF4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07060F-54D1-4ADB-BFAD-7276FDD0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0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5C4"/>
    <w:pPr>
      <w:ind w:left="720"/>
      <w:contextualSpacing/>
    </w:pPr>
  </w:style>
  <w:style w:type="table" w:styleId="a4">
    <w:name w:val="Table Grid"/>
    <w:basedOn w:val="a1"/>
    <w:uiPriority w:val="39"/>
    <w:rsid w:val="0011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190B3E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90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0B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DE153-5A0B-4745-AC16-532239CD5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3095</TotalTime>
  <Pages>1</Pages>
  <Words>12662</Words>
  <Characters>72180</Characters>
  <Application>Microsoft Office Word</Application>
  <DocSecurity>0</DocSecurity>
  <Lines>601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American Brand Cars United States Of America</dc:creator>
  <cp:keywords/>
  <dc:description/>
  <cp:lastModifiedBy>Наталья</cp:lastModifiedBy>
  <cp:revision>85</cp:revision>
  <cp:lastPrinted>2021-11-08T09:45:00Z</cp:lastPrinted>
  <dcterms:created xsi:type="dcterms:W3CDTF">2017-05-13T07:42:00Z</dcterms:created>
  <dcterms:modified xsi:type="dcterms:W3CDTF">2021-11-08T09:45:00Z</dcterms:modified>
</cp:coreProperties>
</file>