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7B4EB" w14:textId="77777777" w:rsidR="00FD2412" w:rsidRDefault="00000000">
      <w:pPr>
        <w:pStyle w:val="Heading1"/>
      </w:pPr>
      <w:bookmarkStart w:id="0" w:name="users-assets-managment"/>
      <w:r>
        <w:t>Users-Assets-Managment</w:t>
      </w:r>
    </w:p>
    <w:p w14:paraId="3EE6721D" w14:textId="77777777" w:rsidR="00A67208" w:rsidRDefault="00000000" w:rsidP="00A67208">
      <w:pPr>
        <w:pStyle w:val="FirstParagraph"/>
        <w:jc w:val="right"/>
        <w:rPr>
          <w:rtl/>
        </w:rPr>
      </w:pPr>
      <w:r>
        <w:rPr>
          <w:rtl/>
        </w:rPr>
        <w:t>مدیریت کاربران و دستگاه‌ها بر اساس «کد پرسنلی» در یک پایگاه‌داده (Windows Forms / C#).</w:t>
      </w:r>
    </w:p>
    <w:p w14:paraId="1BD74B24" w14:textId="604E8237" w:rsidR="00FD2412" w:rsidRDefault="00000000" w:rsidP="00A67208">
      <w:pPr>
        <w:pStyle w:val="FirstParagraph"/>
        <w:jc w:val="right"/>
        <w:rPr>
          <w:rtl/>
        </w:rPr>
      </w:pPr>
      <w:r>
        <w:rPr>
          <w:rtl/>
        </w:rPr>
        <w:t>این پروژه یک برنامه‌ی دسکتاپ Windows Forms است که امکان تعریف و مدیریت کاربر، ثبت و مدیریت دستگاه‌ها، فعال/غیرفعال‌سازی دستگاه برای کاربران، و گزارش‌گیری‌های مختلف را فراهم می‌کند.</w:t>
      </w:r>
    </w:p>
    <w:p w14:paraId="2D6A620C" w14:textId="77777777" w:rsidR="00FD2412" w:rsidRDefault="00000000">
      <w:r>
        <w:pict w14:anchorId="40527BA8">
          <v:rect id="_x0000_i1025" style="width:0;height:1.5pt" o:hralign="center" o:hrstd="t" o:hr="t"/>
        </w:pict>
      </w:r>
    </w:p>
    <w:p w14:paraId="65402226" w14:textId="77777777" w:rsidR="00FD2412" w:rsidRDefault="00000000" w:rsidP="00A67208">
      <w:pPr>
        <w:pStyle w:val="Heading2"/>
        <w:jc w:val="right"/>
        <w:rPr>
          <w:rtl/>
        </w:rPr>
      </w:pPr>
      <w:bookmarkStart w:id="1" w:name="فهرست-مطالب"/>
      <w:r>
        <w:t>فهرست مطالب</w:t>
      </w:r>
    </w:p>
    <w:p w14:paraId="686B0A0F" w14:textId="77777777" w:rsidR="00FD2412" w:rsidRDefault="00000000" w:rsidP="00A67208">
      <w:pPr>
        <w:pStyle w:val="Compact"/>
        <w:ind w:left="360"/>
        <w:jc w:val="right"/>
        <w:rPr>
          <w:rtl/>
        </w:rPr>
      </w:pPr>
      <w:hyperlink w:anchor="نمای-کلی">
        <w:r>
          <w:rPr>
            <w:rStyle w:val="Hyperlink"/>
            <w:rtl/>
          </w:rPr>
          <w:t>نمای کلی</w:t>
        </w:r>
      </w:hyperlink>
    </w:p>
    <w:p w14:paraId="6D6DBDC2" w14:textId="77777777" w:rsidR="00FD2412" w:rsidRDefault="00000000" w:rsidP="00A67208">
      <w:pPr>
        <w:pStyle w:val="Compact"/>
        <w:ind w:left="360"/>
        <w:jc w:val="right"/>
        <w:rPr>
          <w:rtl/>
        </w:rPr>
      </w:pPr>
      <w:hyperlink w:anchor="ویژگیها">
        <w:r>
          <w:rPr>
            <w:rStyle w:val="Hyperlink"/>
            <w:rtl/>
          </w:rPr>
          <w:t>ویژگی‌ها</w:t>
        </w:r>
      </w:hyperlink>
    </w:p>
    <w:p w14:paraId="2615B34A" w14:textId="77777777" w:rsidR="00FD2412" w:rsidRDefault="00000000" w:rsidP="00A67208">
      <w:pPr>
        <w:pStyle w:val="Compact"/>
        <w:ind w:left="360"/>
        <w:jc w:val="right"/>
        <w:rPr>
          <w:rtl/>
        </w:rPr>
      </w:pPr>
      <w:hyperlink w:anchor="جریان-صفحات-فرمها">
        <w:r>
          <w:rPr>
            <w:rStyle w:val="Hyperlink"/>
            <w:rtl/>
          </w:rPr>
          <w:t>جریان صفحات (فرم‌ها)</w:t>
        </w:r>
      </w:hyperlink>
    </w:p>
    <w:p w14:paraId="298BE272" w14:textId="77777777" w:rsidR="00FD2412" w:rsidRDefault="00000000" w:rsidP="00A67208">
      <w:pPr>
        <w:pStyle w:val="Compact"/>
        <w:ind w:left="360"/>
        <w:jc w:val="right"/>
        <w:rPr>
          <w:rtl/>
        </w:rPr>
      </w:pPr>
      <w:hyperlink w:anchor="پیشنیازها">
        <w:r>
          <w:rPr>
            <w:rStyle w:val="Hyperlink"/>
            <w:rtl/>
          </w:rPr>
          <w:t>پیش‌نیازها</w:t>
        </w:r>
      </w:hyperlink>
    </w:p>
    <w:p w14:paraId="767AEA9B" w14:textId="77777777" w:rsidR="00FD2412" w:rsidRDefault="00000000" w:rsidP="00A67208">
      <w:pPr>
        <w:pStyle w:val="Compact"/>
        <w:ind w:left="360"/>
        <w:jc w:val="right"/>
        <w:rPr>
          <w:rtl/>
        </w:rPr>
      </w:pPr>
      <w:hyperlink w:anchor="نصب-و-اجرا">
        <w:r>
          <w:rPr>
            <w:rStyle w:val="Hyperlink"/>
            <w:rtl/>
          </w:rPr>
          <w:t>نصب و اجرا</w:t>
        </w:r>
      </w:hyperlink>
    </w:p>
    <w:p w14:paraId="6487292D" w14:textId="77777777" w:rsidR="00FD2412" w:rsidRDefault="00000000" w:rsidP="00A67208">
      <w:pPr>
        <w:pStyle w:val="Compact"/>
        <w:ind w:left="360"/>
        <w:jc w:val="right"/>
        <w:rPr>
          <w:rtl/>
        </w:rPr>
      </w:pPr>
      <w:hyperlink w:anchor="پایگاه‌داده-تستی">
        <w:r>
          <w:rPr>
            <w:rStyle w:val="Hyperlink"/>
            <w:rtl/>
          </w:rPr>
          <w:t>پایگاه‌داده تستی</w:t>
        </w:r>
      </w:hyperlink>
    </w:p>
    <w:p w14:paraId="3043A0B4" w14:textId="77777777" w:rsidR="00FD2412" w:rsidRDefault="00000000" w:rsidP="00A67208">
      <w:pPr>
        <w:pStyle w:val="Compact"/>
        <w:ind w:left="360"/>
        <w:jc w:val="right"/>
        <w:rPr>
          <w:rtl/>
        </w:rPr>
      </w:pPr>
      <w:hyperlink w:anchor="ساختار-پوشهها">
        <w:r>
          <w:rPr>
            <w:rStyle w:val="Hyperlink"/>
            <w:rtl/>
          </w:rPr>
          <w:t>ساختار پوشه‌ها</w:t>
        </w:r>
      </w:hyperlink>
    </w:p>
    <w:p w14:paraId="2D78EECF" w14:textId="77777777" w:rsidR="00FD2412" w:rsidRDefault="00000000" w:rsidP="00A67208">
      <w:pPr>
        <w:pStyle w:val="Compact"/>
        <w:ind w:left="360"/>
        <w:jc w:val="right"/>
        <w:rPr>
          <w:rtl/>
        </w:rPr>
      </w:pPr>
      <w:hyperlink w:anchor="نکات-توسعه">
        <w:r>
          <w:rPr>
            <w:rStyle w:val="Hyperlink"/>
            <w:rtl/>
          </w:rPr>
          <w:t>نکات توسعه</w:t>
        </w:r>
      </w:hyperlink>
    </w:p>
    <w:p w14:paraId="136E57BD" w14:textId="77777777" w:rsidR="00FD2412" w:rsidRDefault="00000000" w:rsidP="00A67208">
      <w:pPr>
        <w:pStyle w:val="Compact"/>
        <w:ind w:left="360"/>
        <w:jc w:val="right"/>
        <w:rPr>
          <w:rtl/>
        </w:rPr>
      </w:pPr>
      <w:hyperlink w:anchor="نقشهراه-پیشنهادی">
        <w:r>
          <w:rPr>
            <w:rStyle w:val="Hyperlink"/>
            <w:rtl/>
          </w:rPr>
          <w:t>نقشه‌راه پیشنهادی</w:t>
        </w:r>
      </w:hyperlink>
    </w:p>
    <w:p w14:paraId="0B28ADA7" w14:textId="77777777" w:rsidR="00FD2412" w:rsidRDefault="00000000" w:rsidP="00A67208">
      <w:pPr>
        <w:pStyle w:val="Compact"/>
        <w:ind w:left="360"/>
        <w:jc w:val="right"/>
        <w:rPr>
          <w:rtl/>
        </w:rPr>
      </w:pPr>
      <w:hyperlink w:anchor="مجوز">
        <w:r>
          <w:rPr>
            <w:rStyle w:val="Hyperlink"/>
            <w:rtl/>
          </w:rPr>
          <w:t>مجوز</w:t>
        </w:r>
      </w:hyperlink>
    </w:p>
    <w:p w14:paraId="329A97CA" w14:textId="77777777" w:rsidR="00FD2412" w:rsidRDefault="00000000">
      <w:r>
        <w:pict w14:anchorId="375EB7AB">
          <v:rect id="_x0000_i1026" style="width:0;height:1.5pt" o:hralign="center" o:hrstd="t" o:hr="t"/>
        </w:pict>
      </w:r>
    </w:p>
    <w:p w14:paraId="6FBDFC18" w14:textId="77777777" w:rsidR="00FD2412" w:rsidRDefault="00000000" w:rsidP="00A67208">
      <w:pPr>
        <w:pStyle w:val="Heading2"/>
        <w:jc w:val="right"/>
        <w:rPr>
          <w:rtl/>
        </w:rPr>
      </w:pPr>
      <w:bookmarkStart w:id="2" w:name="نمای-کلی"/>
      <w:bookmarkEnd w:id="1"/>
      <w:r>
        <w:rPr>
          <w:rtl/>
        </w:rPr>
        <w:t>نمای کلی</w:t>
      </w:r>
    </w:p>
    <w:p w14:paraId="667D0B25" w14:textId="77777777" w:rsidR="00FD2412" w:rsidRDefault="00000000" w:rsidP="00A67208">
      <w:pPr>
        <w:pStyle w:val="FirstParagraph"/>
        <w:jc w:val="right"/>
        <w:rPr>
          <w:rtl/>
        </w:rPr>
      </w:pPr>
      <w:r>
        <w:rPr>
          <w:rtl/>
        </w:rPr>
        <w:t>این برنامه فرایند انتساب دستگاه‌ها به کاربران را با تکیه بر «کد پرسنلی» ساده می‌کند. با استفاده از فرم‌های مجزا برای هر عملیات (مدیریت کاربر، مدیریت دستگاه، گزارش‌گیری و …) می‌توانید چرخهٔ کامل دارایی‌ها را در سازمان مدیریت کنید.</w:t>
      </w:r>
    </w:p>
    <w:p w14:paraId="66216FF8" w14:textId="77777777" w:rsidR="00FD2412" w:rsidRDefault="00000000" w:rsidP="00A67208">
      <w:pPr>
        <w:pStyle w:val="Heading2"/>
        <w:jc w:val="right"/>
        <w:rPr>
          <w:rtl/>
        </w:rPr>
      </w:pPr>
      <w:bookmarkStart w:id="3" w:name="ویژگیها"/>
      <w:bookmarkEnd w:id="2"/>
      <w:r>
        <w:rPr>
          <w:rtl/>
        </w:rPr>
        <w:t>ویژگی‌ها</w:t>
      </w:r>
    </w:p>
    <w:p w14:paraId="2BD15BA8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rtl/>
        </w:rPr>
        <w:t>مدیریت کاربران: افزودن، ویرایش، حذف و مشاهدهٔ لیست کاربران</w:t>
      </w:r>
    </w:p>
    <w:p w14:paraId="19B5F85A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rtl/>
        </w:rPr>
        <w:t>اعتبارسنجی ورودی‌ها هنگام افزودن کاربر (مانند سن، صحت کد ملی و …)</w:t>
      </w:r>
    </w:p>
    <w:p w14:paraId="750550A3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rtl/>
        </w:rPr>
        <w:t>مدیریت دستگاه‌ها: افزودن دستگاه جدید، مشاهده و ویرایش لیست دستگاه‌ها</w:t>
      </w:r>
    </w:p>
    <w:p w14:paraId="67F3630A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rtl/>
        </w:rPr>
        <w:t>فعال‌سازی دستگاه برای یک کاربر و ثبت علت غیرفعال‌سازی هنگام لغو انتساب</w:t>
      </w:r>
    </w:p>
    <w:p w14:paraId="7F2B7123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rtl/>
        </w:rPr>
        <w:t>گزارش‌گیری:</w:t>
      </w:r>
    </w:p>
    <w:p w14:paraId="40A04B3E" w14:textId="77777777" w:rsidR="00FD2412" w:rsidRDefault="00000000" w:rsidP="00A67208">
      <w:pPr>
        <w:pStyle w:val="Compact"/>
        <w:ind w:left="1080"/>
        <w:jc w:val="right"/>
        <w:rPr>
          <w:rtl/>
        </w:rPr>
      </w:pPr>
      <w:r>
        <w:rPr>
          <w:rtl/>
        </w:rPr>
        <w:t>گزارش فهرست کاربران با فیلترها</w:t>
      </w:r>
    </w:p>
    <w:p w14:paraId="6073695B" w14:textId="77777777" w:rsidR="00FD2412" w:rsidRDefault="00000000" w:rsidP="00A67208">
      <w:pPr>
        <w:pStyle w:val="Compact"/>
        <w:ind w:left="1080"/>
        <w:jc w:val="right"/>
        <w:rPr>
          <w:rtl/>
        </w:rPr>
      </w:pPr>
      <w:r>
        <w:rPr>
          <w:rtl/>
        </w:rPr>
        <w:t>گزارش تاریخچهٔ کاربران</w:t>
      </w:r>
    </w:p>
    <w:p w14:paraId="2D010329" w14:textId="1AE315E3" w:rsidR="00A67208" w:rsidRDefault="00000000" w:rsidP="00A67208">
      <w:pPr>
        <w:pStyle w:val="Compact"/>
        <w:ind w:left="1080"/>
        <w:jc w:val="right"/>
        <w:rPr>
          <w:rtl/>
        </w:rPr>
      </w:pPr>
      <w:r>
        <w:rPr>
          <w:rtl/>
        </w:rPr>
        <w:t>گزارش دستگاه‌ها و وضعیت آن‌ها</w:t>
      </w:r>
    </w:p>
    <w:p w14:paraId="2A2D5126" w14:textId="77777777" w:rsidR="00FD2412" w:rsidRDefault="00000000" w:rsidP="00A67208">
      <w:pPr>
        <w:pStyle w:val="Compact"/>
        <w:ind w:left="1080"/>
        <w:jc w:val="right"/>
        <w:rPr>
          <w:rtl/>
        </w:rPr>
      </w:pPr>
      <w:r>
        <w:rPr>
          <w:rtl/>
        </w:rPr>
        <w:t>گزارش دستگاه‌های فعال برای کاربران انتخابی</w:t>
      </w:r>
    </w:p>
    <w:p w14:paraId="5023688D" w14:textId="77777777" w:rsidR="00A67208" w:rsidRDefault="00A67208" w:rsidP="00A67208">
      <w:pPr>
        <w:pStyle w:val="Compact"/>
        <w:ind w:left="1080"/>
        <w:jc w:val="right"/>
      </w:pPr>
    </w:p>
    <w:p w14:paraId="114D1BA3" w14:textId="77777777" w:rsidR="00A67208" w:rsidRDefault="00A67208" w:rsidP="00A67208">
      <w:pPr>
        <w:pStyle w:val="Compact"/>
        <w:ind w:left="1080"/>
        <w:jc w:val="right"/>
        <w:rPr>
          <w:rtl/>
        </w:rPr>
      </w:pPr>
    </w:p>
    <w:p w14:paraId="7AE81514" w14:textId="77777777" w:rsidR="00A67208" w:rsidRDefault="00A67208" w:rsidP="00A67208">
      <w:pPr>
        <w:pStyle w:val="Compact"/>
        <w:ind w:left="1080"/>
        <w:jc w:val="right"/>
        <w:rPr>
          <w:rtl/>
        </w:rPr>
      </w:pPr>
    </w:p>
    <w:p w14:paraId="278EE4A4" w14:textId="77777777" w:rsidR="00FD2412" w:rsidRDefault="00000000" w:rsidP="00A67208">
      <w:pPr>
        <w:pStyle w:val="Heading2"/>
        <w:jc w:val="right"/>
        <w:rPr>
          <w:rtl/>
        </w:rPr>
      </w:pPr>
      <w:bookmarkStart w:id="4" w:name="جریان-صفحات-فرمها"/>
      <w:bookmarkEnd w:id="3"/>
      <w:r>
        <w:rPr>
          <w:rtl/>
        </w:rPr>
        <w:lastRenderedPageBreak/>
        <w:t>جریان صفحات (فرم‌ها)</w:t>
      </w:r>
    </w:p>
    <w:p w14:paraId="2FE62625" w14:textId="77777777" w:rsidR="00FD2412" w:rsidRDefault="00000000">
      <w:pPr>
        <w:pStyle w:val="SourceCode"/>
      </w:pPr>
      <w:r>
        <w:rPr>
          <w:rStyle w:val="VerbatimChar"/>
        </w:rPr>
        <w:t>flowchart LR</w:t>
      </w:r>
      <w:r>
        <w:br/>
      </w:r>
      <w:r>
        <w:rPr>
          <w:rStyle w:val="VerbatimChar"/>
        </w:rPr>
        <w:t xml:space="preserve">  main[Form3 - منوی اصلی]</w:t>
      </w:r>
      <w:r>
        <w:br/>
      </w:r>
      <w:r>
        <w:rPr>
          <w:rStyle w:val="VerbatimChar"/>
        </w:rPr>
        <w:t xml:space="preserve">  main --&gt; Form2[Form2 - انتخاب مسیر پایگاه‌داده]</w:t>
      </w:r>
      <w:r>
        <w:br/>
      </w:r>
      <w:r>
        <w:br/>
      </w:r>
      <w:r>
        <w:rPr>
          <w:rStyle w:val="VerbatimChar"/>
        </w:rPr>
        <w:t xml:space="preserve">  %% مدیریت کاربران</w:t>
      </w:r>
      <w:r>
        <w:br/>
      </w:r>
      <w:r>
        <w:rPr>
          <w:rStyle w:val="VerbatimChar"/>
        </w:rPr>
        <w:t xml:space="preserve">  main --&gt; Form4[Form4 - مدیریت کاربران]</w:t>
      </w:r>
      <w:r>
        <w:br/>
      </w:r>
      <w:r>
        <w:rPr>
          <w:rStyle w:val="VerbatimChar"/>
        </w:rPr>
        <w:t xml:space="preserve">  Form4 --&gt; Form1[Form1 - افزودن کاربر جدید]</w:t>
      </w:r>
      <w:r>
        <w:br/>
      </w:r>
      <w:r>
        <w:br/>
      </w:r>
      <w:r>
        <w:rPr>
          <w:rStyle w:val="VerbatimChar"/>
        </w:rPr>
        <w:t xml:space="preserve">  %% مدیریت دستگاه‌ها</w:t>
      </w:r>
      <w:r>
        <w:br/>
      </w:r>
      <w:r>
        <w:rPr>
          <w:rStyle w:val="VerbatimChar"/>
        </w:rPr>
        <w:t xml:space="preserve">  main --&gt; Form6[Form6 - مدیریت دستگاه‌ها]</w:t>
      </w:r>
      <w:r>
        <w:br/>
      </w:r>
      <w:r>
        <w:rPr>
          <w:rStyle w:val="VerbatimChar"/>
        </w:rPr>
        <w:t xml:space="preserve">  Form6 --&gt; Form5[Form5 - فعال‌سازی دستگاه برای کاربر]</w:t>
      </w:r>
      <w:r>
        <w:br/>
      </w:r>
      <w:r>
        <w:rPr>
          <w:rStyle w:val="VerbatimChar"/>
        </w:rPr>
        <w:t xml:space="preserve">  Form6 --&gt; Form7[Form7 - غیرفعال‌سازی دستگاه + ثبت دلیل]</w:t>
      </w:r>
      <w:r>
        <w:br/>
      </w:r>
      <w:r>
        <w:rPr>
          <w:rStyle w:val="VerbatimChar"/>
        </w:rPr>
        <w:t xml:space="preserve">  Form6 --&gt; Form8[Form8 - افزودن دستگاه جدید]</w:t>
      </w:r>
      <w:r>
        <w:br/>
      </w:r>
      <w:r>
        <w:rPr>
          <w:rStyle w:val="VerbatimChar"/>
        </w:rPr>
        <w:t xml:space="preserve">  Form8 --&gt; Form5</w:t>
      </w:r>
      <w:r>
        <w:br/>
      </w:r>
      <w:r>
        <w:br/>
      </w:r>
      <w:r>
        <w:rPr>
          <w:rStyle w:val="VerbatimChar"/>
        </w:rPr>
        <w:t xml:space="preserve">  %% گزارش‌گیری</w:t>
      </w:r>
      <w:r>
        <w:br/>
      </w:r>
      <w:r>
        <w:rPr>
          <w:rStyle w:val="VerbatimChar"/>
        </w:rPr>
        <w:t xml:space="preserve">  main --&gt; Reports((Reports))</w:t>
      </w:r>
      <w:r>
        <w:br/>
      </w:r>
      <w:r>
        <w:rPr>
          <w:rStyle w:val="VerbatimChar"/>
        </w:rPr>
        <w:t xml:space="preserve">  Reports --&gt; Form10[Form10 - گزارش کاربران]</w:t>
      </w:r>
      <w:r>
        <w:br/>
      </w:r>
      <w:r>
        <w:rPr>
          <w:rStyle w:val="VerbatimChar"/>
        </w:rPr>
        <w:t xml:space="preserve">  Reports --&gt; Form12[Form12 - گزارش تاریخچه کاربران]</w:t>
      </w:r>
      <w:r>
        <w:br/>
      </w:r>
      <w:r>
        <w:rPr>
          <w:rStyle w:val="VerbatimChar"/>
        </w:rPr>
        <w:t xml:space="preserve">  Reports --&gt; Form11[Form11 - گزارش دستگاه‌ها]</w:t>
      </w:r>
      <w:r>
        <w:br/>
      </w:r>
      <w:r>
        <w:rPr>
          <w:rStyle w:val="VerbatimChar"/>
        </w:rPr>
        <w:t xml:space="preserve">  Reports --&gt; Form9[Form9 - گزارش دستگاه‌های فعال کاربران]</w:t>
      </w:r>
    </w:p>
    <w:p w14:paraId="2B52269E" w14:textId="77777777" w:rsidR="00FD2412" w:rsidRDefault="00000000" w:rsidP="00A67208">
      <w:pPr>
        <w:pStyle w:val="Heading2"/>
        <w:jc w:val="right"/>
        <w:rPr>
          <w:rtl/>
        </w:rPr>
      </w:pPr>
      <w:bookmarkStart w:id="5" w:name="پیشنیازها"/>
      <w:bookmarkEnd w:id="4"/>
      <w:r>
        <w:rPr>
          <w:rtl/>
        </w:rPr>
        <w:t>پیش‌نیازها</w:t>
      </w:r>
    </w:p>
    <w:p w14:paraId="09A058B0" w14:textId="77777777" w:rsidR="00FD241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Windows</w:t>
      </w:r>
      <w:r>
        <w:t xml:space="preserve"> 10/11</w:t>
      </w:r>
    </w:p>
    <w:p w14:paraId="677710E2" w14:textId="77777777" w:rsidR="00FD241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Visual Studio</w:t>
      </w:r>
      <w:r>
        <w:t xml:space="preserve"> 2019 یا 2022 (با workload مربوط به </w:t>
      </w:r>
      <w:r>
        <w:rPr>
          <w:b/>
          <w:bCs/>
        </w:rPr>
        <w:t>.NET Desktop Development</w:t>
      </w:r>
      <w:r>
        <w:t>)</w:t>
      </w:r>
    </w:p>
    <w:p w14:paraId="5DCF89BD" w14:textId="77777777" w:rsidR="00FD241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.NET Framework</w:t>
      </w:r>
      <w:r>
        <w:t xml:space="preserve"> متناسب با پروژهٔ Windows Forms (پس از باز کردن فایل پروژه، نسخهٔ Target Framework را در فایل </w:t>
      </w:r>
      <w:r>
        <w:rPr>
          <w:rStyle w:val="VerbatimChar"/>
        </w:rPr>
        <w:t>.csproj</w:t>
      </w:r>
      <w:r>
        <w:t xml:space="preserve"> بررسی کنید.)</w:t>
      </w:r>
    </w:p>
    <w:p w14:paraId="7DE3F71E" w14:textId="77777777" w:rsidR="00FD2412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SQL Server LocalDB</w:t>
      </w:r>
      <w:r>
        <w:t xml:space="preserve"> یا موتور دیتابیس سازگار با فایل دیتابیس تستی</w:t>
      </w:r>
    </w:p>
    <w:p w14:paraId="2D8C2379" w14:textId="77777777" w:rsidR="00FD2412" w:rsidRDefault="00000000">
      <w:pPr>
        <w:pStyle w:val="BlockText"/>
      </w:pPr>
      <w:r>
        <w:t>نکته: اگر Visual Studio هنگام اجرا از شما برای LocalDB یا نسخهٔ .NET Framework درخواست نصب داد، طبق راهنمای خود VS اقدام کنید.</w:t>
      </w:r>
    </w:p>
    <w:p w14:paraId="7439B03F" w14:textId="77777777" w:rsidR="00FD2412" w:rsidRDefault="00000000" w:rsidP="00A67208">
      <w:pPr>
        <w:pStyle w:val="Heading2"/>
        <w:jc w:val="right"/>
        <w:rPr>
          <w:rtl/>
        </w:rPr>
      </w:pPr>
      <w:bookmarkStart w:id="6" w:name="نصب-و-اجرا"/>
      <w:bookmarkEnd w:id="5"/>
      <w:r>
        <w:rPr>
          <w:rtl/>
        </w:rPr>
        <w:t>نصب و اجرا</w:t>
      </w:r>
    </w:p>
    <w:p w14:paraId="642B522D" w14:textId="77777777" w:rsidR="00FD2412" w:rsidRDefault="00000000" w:rsidP="00A67208">
      <w:pPr>
        <w:numPr>
          <w:ilvl w:val="0"/>
          <w:numId w:val="6"/>
        </w:numPr>
        <w:jc w:val="right"/>
        <w:rPr>
          <w:rtl/>
        </w:rPr>
      </w:pPr>
      <w:r>
        <w:rPr>
          <w:rtl/>
        </w:rPr>
        <w:t>مخزن را کلون کنید:</w:t>
      </w:r>
    </w:p>
    <w:p w14:paraId="6CFC7AC3" w14:textId="77777777" w:rsidR="00FD2412" w:rsidRDefault="00000000" w:rsidP="00A67208">
      <w:pPr>
        <w:pStyle w:val="SourceCode"/>
        <w:numPr>
          <w:ilvl w:val="0"/>
          <w:numId w:val="1"/>
        </w:numPr>
        <w:jc w:val="right"/>
        <w:rPr>
          <w:rtl/>
        </w:rPr>
      </w:pPr>
      <w:r>
        <w:rPr>
          <w:rStyle w:val="FunctionTok"/>
          <w:rtl/>
        </w:rPr>
        <w:t>git</w:t>
      </w:r>
      <w:r>
        <w:rPr>
          <w:rStyle w:val="NormalTok"/>
          <w:rtl/>
        </w:rPr>
        <w:t xml:space="preserve"> clone https://github.com/rsdebsa/Users-Assets-Managment.git</w:t>
      </w:r>
    </w:p>
    <w:p w14:paraId="2CFE72B1" w14:textId="77777777" w:rsidR="00FD2412" w:rsidRDefault="00000000" w:rsidP="00A67208">
      <w:pPr>
        <w:ind w:left="360"/>
        <w:jc w:val="right"/>
        <w:rPr>
          <w:rtl/>
        </w:rPr>
      </w:pPr>
      <w:r>
        <w:rPr>
          <w:rtl/>
        </w:rPr>
        <w:t xml:space="preserve">پوشهٔ </w:t>
      </w:r>
      <w:r>
        <w:rPr>
          <w:rStyle w:val="VerbatimChar"/>
          <w:rtl/>
        </w:rPr>
        <w:t>WindowsFormsApplication1</w:t>
      </w:r>
      <w:r>
        <w:rPr>
          <w:rtl/>
        </w:rPr>
        <w:t xml:space="preserve"> را در Visual Studio باز کنید.</w:t>
      </w:r>
    </w:p>
    <w:p w14:paraId="3882C0D9" w14:textId="77777777" w:rsidR="00FD2412" w:rsidRDefault="00000000" w:rsidP="00A67208">
      <w:pPr>
        <w:ind w:left="360"/>
        <w:jc w:val="right"/>
        <w:rPr>
          <w:rtl/>
        </w:rPr>
      </w:pPr>
      <w:r>
        <w:rPr>
          <w:rtl/>
        </w:rPr>
        <w:t xml:space="preserve">پروژهٔ </w:t>
      </w:r>
      <w:r>
        <w:rPr>
          <w:rStyle w:val="VerbatimChar"/>
          <w:rtl/>
        </w:rPr>
        <w:t>WindowsFormsApplication1</w:t>
      </w:r>
      <w:r>
        <w:rPr>
          <w:rtl/>
        </w:rPr>
        <w:t xml:space="preserve"> را به‌عنوان </w:t>
      </w:r>
      <w:r>
        <w:rPr>
          <w:b/>
          <w:bCs/>
          <w:rtl/>
        </w:rPr>
        <w:t>Startup Project</w:t>
      </w:r>
      <w:r>
        <w:rPr>
          <w:rtl/>
        </w:rPr>
        <w:t xml:space="preserve"> تنظیم کنید.</w:t>
      </w:r>
    </w:p>
    <w:p w14:paraId="0B2D28CA" w14:textId="77777777" w:rsidR="00FD2412" w:rsidRDefault="00000000" w:rsidP="00A67208">
      <w:pPr>
        <w:ind w:left="360"/>
        <w:jc w:val="right"/>
        <w:rPr>
          <w:rtl/>
        </w:rPr>
      </w:pPr>
      <w:r>
        <w:rPr>
          <w:b/>
          <w:bCs/>
          <w:rtl/>
        </w:rPr>
        <w:t>ساخت (Build)</w:t>
      </w:r>
      <w:r>
        <w:rPr>
          <w:rtl/>
        </w:rPr>
        <w:t xml:space="preserve"> کنید.</w:t>
      </w:r>
    </w:p>
    <w:p w14:paraId="5E828CB2" w14:textId="77777777" w:rsidR="00FD2412" w:rsidRDefault="00000000" w:rsidP="00A67208">
      <w:pPr>
        <w:ind w:left="360"/>
        <w:jc w:val="right"/>
        <w:rPr>
          <w:rtl/>
        </w:rPr>
      </w:pPr>
      <w:r>
        <w:rPr>
          <w:rtl/>
        </w:rPr>
        <w:t>برنامه را اجرا کنید (</w:t>
      </w:r>
      <w:r>
        <w:rPr>
          <w:b/>
          <w:bCs/>
          <w:rtl/>
        </w:rPr>
        <w:t>Start / F5</w:t>
      </w:r>
      <w:r>
        <w:rPr>
          <w:rtl/>
        </w:rPr>
        <w:t>).</w:t>
      </w:r>
    </w:p>
    <w:p w14:paraId="515C7529" w14:textId="77777777" w:rsidR="00FD2412" w:rsidRDefault="00000000" w:rsidP="00A67208">
      <w:pPr>
        <w:ind w:left="360"/>
        <w:jc w:val="right"/>
        <w:rPr>
          <w:rtl/>
        </w:rPr>
      </w:pPr>
      <w:r>
        <w:rPr>
          <w:b/>
          <w:bCs/>
          <w:rtl/>
        </w:rPr>
        <w:t>مرتبهٔ اول اجرا</w:t>
      </w:r>
      <w:r>
        <w:rPr>
          <w:rtl/>
        </w:rPr>
        <w:t xml:space="preserve">: در فرم </w:t>
      </w:r>
      <w:r>
        <w:rPr>
          <w:rStyle w:val="VerbatimChar"/>
          <w:rtl/>
        </w:rPr>
        <w:t>Form2</w:t>
      </w:r>
      <w:r>
        <w:rPr>
          <w:rtl/>
        </w:rPr>
        <w:t xml:space="preserve"> مسیر پایگاه‌داده را تنظیم کنید (بخش «پایگاه‌داده تستی» را ببینید).</w:t>
      </w:r>
    </w:p>
    <w:p w14:paraId="63078055" w14:textId="77777777" w:rsidR="00FD2412" w:rsidRDefault="00000000" w:rsidP="00A67208">
      <w:pPr>
        <w:pStyle w:val="Heading2"/>
        <w:jc w:val="right"/>
        <w:rPr>
          <w:rtl/>
        </w:rPr>
      </w:pPr>
      <w:bookmarkStart w:id="7" w:name="پایگاهداده-تستی"/>
      <w:bookmarkEnd w:id="6"/>
      <w:r>
        <w:rPr>
          <w:rtl/>
        </w:rPr>
        <w:lastRenderedPageBreak/>
        <w:t>پایگاه‌داده تستی</w:t>
      </w:r>
    </w:p>
    <w:p w14:paraId="31D31FEF" w14:textId="77777777" w:rsidR="00FD2412" w:rsidRDefault="00000000" w:rsidP="00A67208">
      <w:pPr>
        <w:ind w:left="360"/>
        <w:jc w:val="right"/>
        <w:rPr>
          <w:rtl/>
        </w:rPr>
      </w:pPr>
      <w:r>
        <w:rPr>
          <w:rtl/>
        </w:rPr>
        <w:t>یک فایل پایگاه‌دادهٔ تستی که کوئری‌های برنامه بر اساس آن نوشته شده‌اند در مسیر زیر قرار دارد:</w:t>
      </w:r>
    </w:p>
    <w:p w14:paraId="0B7CF29D" w14:textId="77777777" w:rsidR="00FD2412" w:rsidRDefault="00000000" w:rsidP="00A67208">
      <w:pPr>
        <w:pStyle w:val="SourceCode"/>
        <w:numPr>
          <w:ilvl w:val="0"/>
          <w:numId w:val="1"/>
        </w:numPr>
        <w:rPr>
          <w:rtl/>
        </w:rPr>
      </w:pPr>
      <w:r>
        <w:rPr>
          <w:rStyle w:val="VerbatimChar"/>
          <w:rtl/>
        </w:rPr>
        <w:t>WindowsFormsApplication1\bin\Debug</w:t>
      </w:r>
    </w:p>
    <w:p w14:paraId="53741BE5" w14:textId="77777777" w:rsidR="00FD2412" w:rsidRDefault="00000000" w:rsidP="00A67208">
      <w:pPr>
        <w:ind w:left="360"/>
        <w:jc w:val="right"/>
        <w:rPr>
          <w:rtl/>
        </w:rPr>
      </w:pPr>
      <w:r>
        <w:rPr>
          <w:rtl/>
        </w:rPr>
        <w:t xml:space="preserve">در اولین اجرا (فرم </w:t>
      </w:r>
      <w:r>
        <w:rPr>
          <w:rStyle w:val="VerbatimChar"/>
          <w:rtl/>
        </w:rPr>
        <w:t>Form2</w:t>
      </w:r>
      <w:r>
        <w:rPr>
          <w:rtl/>
        </w:rPr>
        <w:t>) مسیر همین دیتابیس را به برنامه معرفی کنید.</w:t>
      </w:r>
    </w:p>
    <w:p w14:paraId="285EF623" w14:textId="77777777" w:rsidR="00FD2412" w:rsidRDefault="00000000" w:rsidP="00A67208">
      <w:pPr>
        <w:pStyle w:val="Heading2"/>
        <w:jc w:val="right"/>
        <w:rPr>
          <w:rtl/>
        </w:rPr>
      </w:pPr>
      <w:bookmarkStart w:id="8" w:name="ساختار-پوشهها"/>
      <w:bookmarkEnd w:id="7"/>
      <w:r>
        <w:rPr>
          <w:rtl/>
        </w:rPr>
        <w:t>ساختار پوشه‌ها</w:t>
      </w:r>
    </w:p>
    <w:p w14:paraId="5E155D4D" w14:textId="77777777" w:rsidR="00FD2412" w:rsidRDefault="00000000">
      <w:pPr>
        <w:pStyle w:val="SourceCode"/>
      </w:pPr>
      <w:r>
        <w:rPr>
          <w:rStyle w:val="VerbatimChar"/>
        </w:rPr>
        <w:t>Users-Assets-Managment/</w:t>
      </w:r>
      <w:r>
        <w:br/>
      </w:r>
      <w:r>
        <w:rPr>
          <w:rStyle w:val="VerbatimChar"/>
        </w:rPr>
        <w:t>├─ WindowsFormsApplication1/        # پروژهٔ اصلی Windows Forms (C#)</w:t>
      </w:r>
      <w:r>
        <w:br/>
      </w:r>
      <w:r>
        <w:rPr>
          <w:rStyle w:val="VerbatimChar"/>
        </w:rPr>
        <w:t>├─ Drawing1.jpg                     # دیاگرام/طرح کلی</w:t>
      </w:r>
      <w:r>
        <w:br/>
      </w:r>
      <w:r>
        <w:rPr>
          <w:rStyle w:val="VerbatimChar"/>
        </w:rPr>
        <w:t>├─ LICENSE                          # مجوز (MIT)</w:t>
      </w:r>
      <w:r>
        <w:br/>
      </w:r>
      <w:r>
        <w:rPr>
          <w:rStyle w:val="VerbatimChar"/>
        </w:rPr>
        <w:t>└─ README.md                        # همین فایل</w:t>
      </w:r>
    </w:p>
    <w:p w14:paraId="74A942D6" w14:textId="77777777" w:rsidR="00FD2412" w:rsidRDefault="00000000" w:rsidP="00A67208">
      <w:pPr>
        <w:pStyle w:val="Heading2"/>
        <w:jc w:val="right"/>
        <w:rPr>
          <w:rtl/>
        </w:rPr>
      </w:pPr>
      <w:bookmarkStart w:id="9" w:name="نکات-توسعه"/>
      <w:bookmarkEnd w:id="8"/>
      <w:r>
        <w:t>نکات توسعه</w:t>
      </w:r>
    </w:p>
    <w:p w14:paraId="1C761337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b/>
          <w:bCs/>
          <w:rtl/>
        </w:rPr>
        <w:t>نسخهٔ فریم‌ورک</w:t>
      </w:r>
      <w:r>
        <w:rPr>
          <w:rtl/>
        </w:rPr>
        <w:t>: در فایل پروژه (</w:t>
      </w:r>
      <w:r>
        <w:rPr>
          <w:rStyle w:val="VerbatimChar"/>
          <w:rtl/>
        </w:rPr>
        <w:t>.csproj</w:t>
      </w:r>
      <w:r>
        <w:rPr>
          <w:rtl/>
        </w:rPr>
        <w:t>) نسخهٔ TargetFramework را بررسی و در صورت نیاز ارتقا دهید.</w:t>
      </w:r>
    </w:p>
    <w:p w14:paraId="78CBE80A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b/>
          <w:bCs/>
          <w:rtl/>
        </w:rPr>
        <w:t>اتصال پایگاه‌داده</w:t>
      </w:r>
      <w:r>
        <w:rPr>
          <w:rtl/>
        </w:rPr>
        <w:t>: رشته‌اتصال (connection string) را در تنظیمات پروژه پارامتریک کنید تا بتوان آن را از فایل config تغییر داد.</w:t>
      </w:r>
    </w:p>
    <w:p w14:paraId="4191B747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b/>
          <w:bCs/>
          <w:rtl/>
        </w:rPr>
        <w:t>اعتبارسنجی‌ها</w:t>
      </w:r>
      <w:r>
        <w:rPr>
          <w:rtl/>
        </w:rPr>
        <w:t>: منطق اعتبارسنجی کد ملی/سن و… را در متدهای جداگانه نگه دارید تا تست‌پذیرتر شوند.</w:t>
      </w:r>
    </w:p>
    <w:p w14:paraId="11F88E3C" w14:textId="77777777" w:rsidR="00A67208" w:rsidRDefault="00000000" w:rsidP="00A67208">
      <w:pPr>
        <w:pStyle w:val="Compact"/>
        <w:ind w:left="360"/>
        <w:jc w:val="right"/>
        <w:rPr>
          <w:rtl/>
        </w:rPr>
      </w:pPr>
      <w:r>
        <w:rPr>
          <w:b/>
          <w:bCs/>
          <w:rtl/>
        </w:rPr>
        <w:t>ثبت وقایع (Logging)</w:t>
      </w:r>
      <w:r>
        <w:rPr>
          <w:rtl/>
        </w:rPr>
        <w:t>: برای ردیابی خطاها از یک کتابخانهٔ سادهٔ لاگ مانند</w:t>
      </w:r>
    </w:p>
    <w:p w14:paraId="0E30EB26" w14:textId="2FA96E48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rtl/>
        </w:rPr>
        <w:t xml:space="preserve"> </w:t>
      </w:r>
      <w:r>
        <w:rPr>
          <w:rStyle w:val="VerbatimChar"/>
          <w:rtl/>
        </w:rPr>
        <w:t>System.Diagnostics.Trace</w:t>
      </w:r>
      <w:r>
        <w:rPr>
          <w:rtl/>
        </w:rPr>
        <w:t xml:space="preserve"> یا بسته‌های سبک Third-Party استفاده کنید.</w:t>
      </w:r>
    </w:p>
    <w:p w14:paraId="05B9C7CE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b/>
          <w:bCs/>
          <w:rtl/>
        </w:rPr>
        <w:t>گزارش‌گیری</w:t>
      </w:r>
      <w:r>
        <w:rPr>
          <w:rtl/>
        </w:rPr>
        <w:t xml:space="preserve">: در صورت نیاز خروجی به فرمت‌های </w:t>
      </w:r>
      <w:r>
        <w:rPr>
          <w:rStyle w:val="VerbatimChar"/>
          <w:rtl/>
        </w:rPr>
        <w:t>CSV</w:t>
      </w:r>
      <w:r>
        <w:rPr>
          <w:rtl/>
        </w:rPr>
        <w:t>/</w:t>
      </w:r>
      <w:r>
        <w:rPr>
          <w:rStyle w:val="VerbatimChar"/>
          <w:rtl/>
        </w:rPr>
        <w:t>PDF</w:t>
      </w:r>
      <w:r>
        <w:rPr>
          <w:rtl/>
        </w:rPr>
        <w:t xml:space="preserve"> اضافه شود.</w:t>
      </w:r>
    </w:p>
    <w:p w14:paraId="4332E9C0" w14:textId="77777777" w:rsidR="00FD2412" w:rsidRDefault="00000000" w:rsidP="00A67208">
      <w:pPr>
        <w:pStyle w:val="Heading2"/>
        <w:jc w:val="right"/>
        <w:rPr>
          <w:rtl/>
        </w:rPr>
      </w:pPr>
      <w:bookmarkStart w:id="10" w:name="نقشهراه-پیشنهادی"/>
      <w:bookmarkEnd w:id="9"/>
      <w:r>
        <w:rPr>
          <w:rtl/>
        </w:rPr>
        <w:t>نقشه‌راه پیشنهادی</w:t>
      </w:r>
    </w:p>
    <w:p w14:paraId="133E4245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rtl/>
        </w:rPr>
        <w:t xml:space="preserve">افزودن </w:t>
      </w:r>
      <w:r>
        <w:rPr>
          <w:b/>
          <w:bCs/>
          <w:rtl/>
        </w:rPr>
        <w:t>Migration</w:t>
      </w:r>
      <w:r>
        <w:rPr>
          <w:rtl/>
        </w:rPr>
        <w:t>‌های دیتابیس یا اسکریپت ایجاد جداول برای راه‌اندازی ساده‌تر</w:t>
      </w:r>
    </w:p>
    <w:p w14:paraId="56810A89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rtl/>
        </w:rPr>
        <w:t xml:space="preserve">انتقال Connection String به </w:t>
      </w:r>
      <w:r>
        <w:rPr>
          <w:rStyle w:val="VerbatimChar"/>
          <w:rtl/>
        </w:rPr>
        <w:t>app.config</w:t>
      </w:r>
    </w:p>
    <w:p w14:paraId="2F7E0FD3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rtl/>
        </w:rPr>
        <w:t>افزودن تست‌های واحد برای اعتبارسنجی‌ها</w:t>
      </w:r>
    </w:p>
    <w:p w14:paraId="1231D444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rtl/>
        </w:rPr>
        <w:t>پشتیبانی از نقش‌ها/سطوح دسترسی (ادمین، اپراتور، مشاهده‌گر)</w:t>
      </w:r>
    </w:p>
    <w:p w14:paraId="1CA8FA8A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rtl/>
        </w:rPr>
        <w:t xml:space="preserve">بستهٔ نصب (Setup) با </w:t>
      </w:r>
      <w:r>
        <w:rPr>
          <w:rStyle w:val="VerbatimChar"/>
          <w:rtl/>
        </w:rPr>
        <w:t>ClickOnce</w:t>
      </w:r>
      <w:r>
        <w:rPr>
          <w:rtl/>
        </w:rPr>
        <w:t xml:space="preserve"> یا </w:t>
      </w:r>
      <w:r>
        <w:rPr>
          <w:rStyle w:val="VerbatimChar"/>
          <w:rtl/>
        </w:rPr>
        <w:t>MSIX</w:t>
      </w:r>
    </w:p>
    <w:p w14:paraId="19A03EB3" w14:textId="77777777" w:rsidR="00FD2412" w:rsidRDefault="00000000" w:rsidP="00A67208">
      <w:pPr>
        <w:pStyle w:val="Compact"/>
        <w:ind w:left="360"/>
        <w:jc w:val="right"/>
        <w:rPr>
          <w:rtl/>
        </w:rPr>
      </w:pPr>
      <w:r>
        <w:rPr>
          <w:rtl/>
        </w:rPr>
        <w:t>اسکرین‌شات از فرم‌ها در بخش «Screenshots» همین README</w:t>
      </w:r>
    </w:p>
    <w:p w14:paraId="33922634" w14:textId="77777777" w:rsidR="00FD2412" w:rsidRDefault="00000000" w:rsidP="00A67208">
      <w:pPr>
        <w:pStyle w:val="Heading2"/>
        <w:jc w:val="right"/>
        <w:rPr>
          <w:rtl/>
        </w:rPr>
      </w:pPr>
      <w:bookmarkStart w:id="11" w:name="مجوز"/>
      <w:bookmarkEnd w:id="10"/>
      <w:r>
        <w:rPr>
          <w:rtl/>
        </w:rPr>
        <w:t>مجوز</w:t>
      </w:r>
    </w:p>
    <w:p w14:paraId="08D0762E" w14:textId="77777777" w:rsidR="00FD2412" w:rsidRDefault="00000000" w:rsidP="00A67208">
      <w:pPr>
        <w:pStyle w:val="FirstParagraph"/>
        <w:jc w:val="right"/>
        <w:rPr>
          <w:rtl/>
        </w:rPr>
      </w:pPr>
      <w:r>
        <w:rPr>
          <w:rtl/>
        </w:rPr>
        <w:t xml:space="preserve">انتشار تحت مجوز </w:t>
      </w:r>
      <w:r>
        <w:rPr>
          <w:b/>
          <w:bCs/>
          <w:rtl/>
        </w:rPr>
        <w:t>MIT</w:t>
      </w:r>
      <w:r>
        <w:rPr>
          <w:rtl/>
        </w:rPr>
        <w:t xml:space="preserve">. برای جزئیات، فایل </w:t>
      </w:r>
      <w:r>
        <w:rPr>
          <w:rStyle w:val="VerbatimChar"/>
          <w:rtl/>
        </w:rPr>
        <w:t>LICENSE</w:t>
      </w:r>
      <w:r>
        <w:rPr>
          <w:rtl/>
        </w:rPr>
        <w:t xml:space="preserve"> را ببینید.</w:t>
      </w:r>
      <w:bookmarkEnd w:id="0"/>
      <w:bookmarkEnd w:id="11"/>
    </w:p>
    <w:sectPr w:rsidR="00FD241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9645C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75A8D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tl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56B4996E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D8469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87978845">
    <w:abstractNumId w:val="0"/>
  </w:num>
  <w:num w:numId="2" w16cid:durableId="598375413">
    <w:abstractNumId w:val="1"/>
  </w:num>
  <w:num w:numId="3" w16cid:durableId="798184451">
    <w:abstractNumId w:val="1"/>
  </w:num>
  <w:num w:numId="4" w16cid:durableId="1596203914">
    <w:abstractNumId w:val="1"/>
  </w:num>
  <w:num w:numId="5" w16cid:durableId="1773207605">
    <w:abstractNumId w:val="1"/>
  </w:num>
  <w:num w:numId="6" w16cid:durableId="1779831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4063750">
    <w:abstractNumId w:val="1"/>
  </w:num>
  <w:num w:numId="8" w16cid:durableId="594750017">
    <w:abstractNumId w:val="1"/>
  </w:num>
  <w:num w:numId="9" w16cid:durableId="1424034134">
    <w:abstractNumId w:val="2"/>
  </w:num>
  <w:num w:numId="10" w16cid:durableId="2099054746">
    <w:abstractNumId w:val="2"/>
  </w:num>
  <w:num w:numId="11" w16cid:durableId="212694700">
    <w:abstractNumId w:val="2"/>
  </w:num>
  <w:num w:numId="12" w16cid:durableId="658730907">
    <w:abstractNumId w:val="2"/>
  </w:num>
  <w:num w:numId="13" w16cid:durableId="1993830183">
    <w:abstractNumId w:val="2"/>
  </w:num>
  <w:num w:numId="14" w16cid:durableId="861019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412"/>
    <w:rsid w:val="00A67208"/>
    <w:rsid w:val="00DC78A1"/>
    <w:rsid w:val="00F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247B39D"/>
  <w15:docId w15:val="{758AA91B-DC24-4E32-AC0C-F3C34AC8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acer</cp:lastModifiedBy>
  <cp:revision>2</cp:revision>
  <dcterms:created xsi:type="dcterms:W3CDTF">2025-09-28T17:49:00Z</dcterms:created>
  <dcterms:modified xsi:type="dcterms:W3CDTF">2025-09-28T17:55:00Z</dcterms:modified>
</cp:coreProperties>
</file>