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Test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PANAH-QA-TP-001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Objectives</w:t>
      </w:r>
    </w:p>
    <w:p>
      <w:r>
        <w:rPr>
          <w:rFonts w:ascii="Calibri" w:hAnsi="Calibri" w:eastAsia="Calibri"/>
          <w:b w:val="0"/>
          <w:sz w:val="22"/>
        </w:rPr>
        <w:t>Verify functional workflows, RBAC boundaries, and deployment health.</w:t>
      </w:r>
    </w:p>
    <w:p>
      <w:pPr>
        <w:pStyle w:val="Heading1"/>
      </w:pPr>
      <w:r>
        <w:t>4. Levels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Unit (services/serializers)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API integration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UI UAT by role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Security smoke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Performance spot checks</w:t>
      </w:r>
    </w:p>
    <w:p>
      <w:pPr>
        <w:pStyle w:val="Heading1"/>
      </w:pPr>
      <w:r>
        <w:t>5. Entry/Exit</w:t>
      </w:r>
    </w:p>
    <w:p>
      <w:r>
        <w:rPr>
          <w:rFonts w:ascii="Calibri" w:hAnsi="Calibri" w:eastAsia="Calibri"/>
          <w:b w:val="0"/>
          <w:sz w:val="22"/>
        </w:rPr>
        <w:t>Entry: stack healthy. Exit: critical path UAT passed; no Sev-1 open.</w:t>
      </w:r>
    </w:p>
    <w:p>
      <w:pPr>
        <w:pStyle w:val="Heading1"/>
      </w:pPr>
      <w:r>
        <w:t>6.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PANAH-QA-TP-001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