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lighthouse"/>
    <w:p>
      <w:pPr>
        <w:pStyle w:val="Heading1"/>
      </w:pPr>
      <w:r>
        <w:t xml:space="preserve">The Lighthouse</w:t>
      </w:r>
    </w:p>
    <w:p>
      <w:pPr>
        <w:pStyle w:val="FirstParagraph"/>
      </w:pPr>
      <w:r>
        <w:t xml:space="preserve">The keeper climbed the</w:t>
      </w:r>
      <w:r>
        <w:t xml:space="preserve"> </w:t>
      </w:r>
      <w:r>
        <w:rPr>
          <w:bCs/>
          <w:b/>
        </w:rPr>
        <w:t xml:space="preserve">stairs</w:t>
      </w:r>
      <w:r>
        <w:t xml:space="preserve"> </w:t>
      </w:r>
      <w:r>
        <w:t xml:space="preserve">at dusk, as</w:t>
      </w:r>
      <w:r>
        <w:t xml:space="preserve"> </w:t>
      </w:r>
      <w:hyperlink r:id="rId20">
        <w:r>
          <w:rPr>
            <w:rStyle w:val="Hyperlink"/>
          </w:rPr>
          <w:t xml:space="preserve">he always did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Light the lamp</w:t>
      </w:r>
    </w:p>
    <w:p>
      <w:pPr>
        <w:numPr>
          <w:ilvl w:val="0"/>
          <w:numId w:val="1001"/>
        </w:numPr>
        <w:pStyle w:val="Compact"/>
      </w:pPr>
      <w:r>
        <w:t xml:space="preserve">Wind the clock</w:t>
      </w:r>
    </w:p>
    <w:p>
      <w:pPr>
        <w:pStyle w:val="SourceCode"/>
      </w:pPr>
      <w:r>
        <w:rPr>
          <w:rStyle w:val="VerbatimChar"/>
        </w:rPr>
        <w:t xml:space="preserve">code that should not be read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2026-10-25T15:10:53Z</dcterms:created>
  <dcterms:modified xsi:type="dcterms:W3CDTF">2026-10-25T15:10:53Z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