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Title"/>
        <w:spacing w:line="259" w:lineRule="auto"/>
      </w:pPr>
      <w:r>
        <w:rPr/>
        <w:t>Unlocking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Potential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microRNAs:</w:t>
      </w:r>
      <w:r>
        <w:rPr>
          <w:spacing w:val="24"/>
        </w:rPr>
        <w:t> </w:t>
      </w:r>
      <w:r>
        <w:rPr/>
        <w:t>Machine</w:t>
      </w:r>
      <w:r>
        <w:rPr>
          <w:spacing w:val="-74"/>
        </w:rPr>
        <w:t> </w:t>
      </w:r>
      <w:r>
        <w:rPr/>
        <w:t>Learning</w:t>
      </w:r>
      <w:r>
        <w:rPr>
          <w:spacing w:val="1"/>
        </w:rPr>
        <w:t> </w:t>
      </w:r>
      <w:r>
        <w:rPr/>
        <w:t>Identifies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Biomarkers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Myocardial</w:t>
      </w:r>
      <w:r>
        <w:rPr>
          <w:spacing w:val="26"/>
        </w:rPr>
        <w:t> </w:t>
      </w:r>
      <w:r>
        <w:rPr/>
        <w:t>Infarction</w:t>
      </w:r>
      <w:r>
        <w:rPr>
          <w:spacing w:val="27"/>
        </w:rPr>
        <w:t> </w:t>
      </w:r>
      <w:r>
        <w:rPr/>
        <w:t>Diagnosis</w:t>
      </w:r>
    </w:p>
    <w:p>
      <w:pPr>
        <w:pStyle w:val="BodyText"/>
        <w:spacing w:before="11"/>
        <w:rPr>
          <w:sz w:val="27"/>
        </w:rPr>
      </w:pPr>
    </w:p>
    <w:p>
      <w:pPr>
        <w:spacing w:line="237" w:lineRule="auto" w:before="0"/>
        <w:ind w:left="680" w:right="1168" w:firstLine="0"/>
        <w:jc w:val="center"/>
        <w:rPr>
          <w:sz w:val="24"/>
        </w:rPr>
      </w:pPr>
      <w:r>
        <w:rPr>
          <w:w w:val="105"/>
          <w:sz w:val="24"/>
        </w:rPr>
        <w:t>Mehrdad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Samadishadlou</w:t>
      </w:r>
      <w:r>
        <w:rPr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,</w:t>
      </w:r>
      <w:r>
        <w:rPr>
          <w:spacing w:val="5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Reza</w:t>
      </w:r>
      <w:r>
        <w:rPr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Rahbarghazi</w:t>
      </w:r>
      <w:r>
        <w:rPr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,</w:t>
      </w:r>
      <w:r>
        <w:rPr>
          <w:spacing w:val="5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Zeynab</w:t>
      </w:r>
      <w:r>
        <w:rPr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Piryaei</w:t>
      </w:r>
      <w:r>
        <w:rPr>
          <w:w w:val="105"/>
          <w:sz w:val="24"/>
          <w:vertAlign w:val="superscript"/>
        </w:rPr>
        <w:t>3</w:t>
      </w:r>
      <w:r>
        <w:rPr>
          <w:w w:val="105"/>
          <w:sz w:val="24"/>
          <w:vertAlign w:val="baseline"/>
        </w:rPr>
        <w:t>,</w:t>
      </w:r>
      <w:r>
        <w:rPr>
          <w:spacing w:val="-54"/>
          <w:w w:val="105"/>
          <w:sz w:val="24"/>
          <w:vertAlign w:val="baseline"/>
        </w:rPr>
        <w:t> </w:t>
      </w:r>
      <w:r>
        <w:rPr>
          <w:w w:val="103"/>
          <w:sz w:val="24"/>
          <w:vertAlign w:val="baseline"/>
        </w:rPr>
        <w:t>Mahdad</w:t>
      </w:r>
      <w:r>
        <w:rPr>
          <w:spacing w:val="23"/>
          <w:sz w:val="24"/>
          <w:vertAlign w:val="baseline"/>
        </w:rPr>
        <w:t> </w:t>
      </w:r>
      <w:r>
        <w:rPr>
          <w:w w:val="107"/>
          <w:sz w:val="24"/>
          <w:vertAlign w:val="baseline"/>
        </w:rPr>
        <w:t>Esmaeil</w:t>
      </w:r>
      <w:r>
        <w:rPr>
          <w:spacing w:val="1"/>
          <w:w w:val="107"/>
          <w:sz w:val="24"/>
          <w:vertAlign w:val="baseline"/>
        </w:rPr>
        <w:t>i</w:t>
      </w:r>
      <w:r>
        <w:rPr>
          <w:spacing w:val="10"/>
          <w:w w:val="103"/>
          <w:sz w:val="24"/>
          <w:vertAlign w:val="superscript"/>
        </w:rPr>
        <w:t>4</w:t>
      </w:r>
      <w:r>
        <w:rPr>
          <w:w w:val="108"/>
          <w:sz w:val="24"/>
          <w:vertAlign w:val="baseline"/>
        </w:rPr>
        <w:t>,</w:t>
      </w:r>
      <w:r>
        <w:rPr>
          <w:sz w:val="24"/>
          <w:vertAlign w:val="baseline"/>
        </w:rPr>
        <w:t>  </w:t>
      </w:r>
      <w:r>
        <w:rPr>
          <w:spacing w:val="-7"/>
          <w:sz w:val="24"/>
          <w:vertAlign w:val="baseline"/>
        </w:rPr>
        <w:t> </w:t>
      </w:r>
      <w:r>
        <w:rPr>
          <w:spacing w:val="-137"/>
          <w:w w:val="132"/>
          <w:sz w:val="24"/>
          <w:vertAlign w:val="baseline"/>
        </w:rPr>
        <w:t>C</w:t>
      </w:r>
      <w:r>
        <w:rPr>
          <w:w w:val="141"/>
          <w:sz w:val="24"/>
          <w:vertAlign w:val="baseline"/>
        </w:rPr>
        <w:t>¸</w:t>
      </w:r>
      <w:r>
        <w:rPr>
          <w:spacing w:val="-22"/>
          <w:sz w:val="24"/>
          <w:vertAlign w:val="baseline"/>
        </w:rPr>
        <w:t> </w:t>
      </w:r>
      <w:r>
        <w:rPr>
          <w:w w:val="117"/>
          <w:sz w:val="24"/>
          <w:vertAlign w:val="baseline"/>
        </w:rPr>
        <w:t>ı</w:t>
      </w:r>
      <w:r>
        <w:rPr>
          <w:spacing w:val="-117"/>
          <w:w w:val="127"/>
          <w:sz w:val="24"/>
          <w:vertAlign w:val="baseline"/>
        </w:rPr>
        <w:t>˘</w:t>
      </w:r>
      <w:r>
        <w:rPr>
          <w:w w:val="108"/>
          <w:sz w:val="24"/>
          <w:vertAlign w:val="baseline"/>
        </w:rPr>
        <w:t>gır</w:t>
      </w:r>
      <w:r>
        <w:rPr>
          <w:spacing w:val="23"/>
          <w:sz w:val="24"/>
          <w:vertAlign w:val="baseline"/>
        </w:rPr>
        <w:t> </w:t>
      </w:r>
      <w:r>
        <w:rPr>
          <w:w w:val="114"/>
          <w:sz w:val="24"/>
          <w:vertAlign w:val="baseline"/>
        </w:rPr>
        <w:t>Bir</w:t>
      </w:r>
      <w:r>
        <w:rPr>
          <w:spacing w:val="-7"/>
          <w:w w:val="114"/>
          <w:sz w:val="24"/>
          <w:vertAlign w:val="baseline"/>
        </w:rPr>
        <w:t>a</w:t>
      </w:r>
      <w:r>
        <w:rPr>
          <w:w w:val="113"/>
          <w:sz w:val="24"/>
          <w:vertAlign w:val="baseline"/>
        </w:rPr>
        <w:t>y</w:t>
      </w:r>
      <w:r>
        <w:rPr>
          <w:spacing w:val="23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A</w:t>
      </w:r>
      <w:r>
        <w:rPr>
          <w:spacing w:val="-7"/>
          <w:w w:val="120"/>
          <w:sz w:val="24"/>
          <w:vertAlign w:val="baseline"/>
        </w:rPr>
        <w:t>v</w:t>
      </w:r>
      <w:r>
        <w:rPr>
          <w:w w:val="107"/>
          <w:sz w:val="24"/>
          <w:vertAlign w:val="baseline"/>
        </w:rPr>
        <w:t>cı</w:t>
      </w:r>
      <w:r>
        <w:rPr>
          <w:spacing w:val="10"/>
          <w:w w:val="103"/>
          <w:sz w:val="24"/>
          <w:vertAlign w:val="superscript"/>
        </w:rPr>
        <w:t>5</w:t>
      </w:r>
      <w:r>
        <w:rPr>
          <w:w w:val="108"/>
          <w:sz w:val="24"/>
          <w:vertAlign w:val="baseline"/>
        </w:rPr>
        <w:t>,</w:t>
      </w:r>
      <w:r>
        <w:rPr>
          <w:sz w:val="24"/>
          <w:vertAlign w:val="baseline"/>
        </w:rPr>
        <w:t>  </w:t>
      </w:r>
      <w:r>
        <w:rPr>
          <w:spacing w:val="-7"/>
          <w:sz w:val="24"/>
          <w:vertAlign w:val="baseline"/>
        </w:rPr>
        <w:t> </w:t>
      </w:r>
      <w:r>
        <w:rPr>
          <w:spacing w:val="-20"/>
          <w:w w:val="138"/>
          <w:sz w:val="24"/>
          <w:vertAlign w:val="baseline"/>
        </w:rPr>
        <w:t>F</w:t>
      </w:r>
      <w:r>
        <w:rPr>
          <w:w w:val="103"/>
          <w:sz w:val="24"/>
          <w:vertAlign w:val="baseline"/>
        </w:rPr>
        <w:t>arhad</w:t>
      </w:r>
      <w:r>
        <w:rPr>
          <w:spacing w:val="23"/>
          <w:sz w:val="24"/>
          <w:vertAlign w:val="baseline"/>
        </w:rPr>
        <w:t> </w:t>
      </w:r>
      <w:r>
        <w:rPr>
          <w:w w:val="111"/>
          <w:sz w:val="24"/>
          <w:vertAlign w:val="baseline"/>
        </w:rPr>
        <w:t>Bani</w:t>
      </w:r>
      <w:r>
        <w:rPr>
          <w:w w:val="104"/>
          <w:sz w:val="24"/>
          <w:vertAlign w:val="superscript"/>
        </w:rPr>
        <w:t>1</w:t>
      </w:r>
      <w:r>
        <w:rPr>
          <w:spacing w:val="9"/>
          <w:w w:val="104"/>
          <w:sz w:val="24"/>
          <w:vertAlign w:val="superscript"/>
        </w:rPr>
        <w:t>*</w:t>
      </w:r>
      <w:r>
        <w:rPr>
          <w:w w:val="108"/>
          <w:sz w:val="24"/>
          <w:vertAlign w:val="baseline"/>
        </w:rPr>
        <w:t>,</w:t>
      </w:r>
    </w:p>
    <w:p>
      <w:pPr>
        <w:spacing w:line="291" w:lineRule="exact" w:before="0"/>
        <w:ind w:left="673" w:right="1171" w:firstLine="0"/>
        <w:jc w:val="center"/>
        <w:rPr>
          <w:sz w:val="24"/>
        </w:rPr>
      </w:pPr>
      <w:r>
        <w:rPr>
          <w:w w:val="110"/>
          <w:sz w:val="24"/>
        </w:rPr>
        <w:t>Kaveh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Kavousi</w:t>
      </w:r>
      <w:r>
        <w:rPr>
          <w:w w:val="110"/>
          <w:sz w:val="24"/>
          <w:vertAlign w:val="superscript"/>
        </w:rPr>
        <w:t>2*</w:t>
      </w:r>
    </w:p>
    <w:p>
      <w:pPr>
        <w:spacing w:before="136"/>
        <w:ind w:left="601" w:right="1090" w:firstLine="0"/>
        <w:jc w:val="center"/>
        <w:rPr>
          <w:sz w:val="22"/>
        </w:rPr>
      </w:pPr>
      <w:r>
        <w:rPr>
          <w:w w:val="105"/>
          <w:sz w:val="22"/>
          <w:vertAlign w:val="superscript"/>
        </w:rPr>
        <w:t>1</w:t>
      </w:r>
      <w:r>
        <w:rPr>
          <w:w w:val="105"/>
          <w:sz w:val="22"/>
          <w:vertAlign w:val="baseline"/>
        </w:rPr>
        <w:t>Department</w:t>
      </w:r>
      <w:r>
        <w:rPr>
          <w:spacing w:val="1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of</w:t>
      </w:r>
      <w:r>
        <w:rPr>
          <w:spacing w:val="1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Medical</w:t>
      </w:r>
      <w:r>
        <w:rPr>
          <w:spacing w:val="1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Nanotechnology,,</w:t>
      </w:r>
      <w:r>
        <w:rPr>
          <w:spacing w:val="1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Faculty</w:t>
      </w:r>
      <w:r>
        <w:rPr>
          <w:spacing w:val="1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of</w:t>
      </w:r>
      <w:r>
        <w:rPr>
          <w:spacing w:val="1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Advanced</w:t>
      </w:r>
      <w:r>
        <w:rPr>
          <w:spacing w:val="1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Medical</w:t>
      </w:r>
      <w:r>
        <w:rPr>
          <w:spacing w:val="-4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Sciences,</w:t>
      </w:r>
      <w:r>
        <w:rPr>
          <w:spacing w:val="2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Tabriz</w:t>
      </w:r>
      <w:r>
        <w:rPr>
          <w:spacing w:val="2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University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of</w:t>
      </w:r>
      <w:r>
        <w:rPr>
          <w:spacing w:val="2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Medical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Sciences,</w:t>
      </w:r>
      <w:r>
        <w:rPr>
          <w:spacing w:val="2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Tabriz,</w:t>
      </w:r>
      <w:r>
        <w:rPr>
          <w:spacing w:val="2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Iran.</w:t>
      </w:r>
    </w:p>
    <w:p>
      <w:pPr>
        <w:spacing w:before="3"/>
        <w:ind w:left="680" w:right="1170" w:firstLine="0"/>
        <w:jc w:val="center"/>
        <w:rPr>
          <w:sz w:val="22"/>
        </w:rPr>
      </w:pPr>
      <w:r>
        <w:rPr>
          <w:w w:val="105"/>
          <w:sz w:val="22"/>
          <w:vertAlign w:val="superscript"/>
        </w:rPr>
        <w:t>2</w:t>
      </w:r>
      <w:r>
        <w:rPr>
          <w:w w:val="105"/>
          <w:sz w:val="22"/>
          <w:vertAlign w:val="baseline"/>
        </w:rPr>
        <w:t>Department</w:t>
      </w:r>
      <w:r>
        <w:rPr>
          <w:spacing w:val="2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of</w:t>
      </w:r>
      <w:r>
        <w:rPr>
          <w:spacing w:val="2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Applied</w:t>
      </w:r>
      <w:r>
        <w:rPr>
          <w:spacing w:val="2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Cell</w:t>
      </w:r>
      <w:r>
        <w:rPr>
          <w:spacing w:val="2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Sciences,</w:t>
      </w:r>
      <w:r>
        <w:rPr>
          <w:spacing w:val="2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Faculty</w:t>
      </w:r>
      <w:r>
        <w:rPr>
          <w:spacing w:val="2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of</w:t>
      </w:r>
      <w:r>
        <w:rPr>
          <w:spacing w:val="2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Advanced</w:t>
      </w:r>
      <w:r>
        <w:rPr>
          <w:spacing w:val="2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Medical</w:t>
      </w:r>
      <w:r>
        <w:rPr>
          <w:spacing w:val="-4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Sciences,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Tabriz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University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of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Medical</w:t>
      </w:r>
      <w:r>
        <w:rPr>
          <w:spacing w:val="2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Sciences,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Tabriz,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Iran.</w:t>
      </w:r>
    </w:p>
    <w:p>
      <w:pPr>
        <w:spacing w:before="3"/>
        <w:ind w:left="587" w:right="1077" w:hanging="1"/>
        <w:jc w:val="center"/>
        <w:rPr>
          <w:sz w:val="22"/>
        </w:rPr>
      </w:pPr>
      <w:r>
        <w:rPr>
          <w:w w:val="105"/>
          <w:sz w:val="22"/>
          <w:vertAlign w:val="superscript"/>
        </w:rPr>
        <w:t>3</w:t>
      </w:r>
      <w:r>
        <w:rPr>
          <w:w w:val="105"/>
          <w:sz w:val="22"/>
          <w:vertAlign w:val="baseline"/>
        </w:rPr>
        <w:t>Laboratory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of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Complex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Biological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Systems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and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Bioinformatics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(CBB),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Department</w:t>
      </w:r>
      <w:r>
        <w:rPr>
          <w:spacing w:val="2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of</w:t>
      </w:r>
      <w:r>
        <w:rPr>
          <w:spacing w:val="3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Bioinformatics,</w:t>
      </w:r>
      <w:r>
        <w:rPr>
          <w:spacing w:val="2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Institute</w:t>
      </w:r>
      <w:r>
        <w:rPr>
          <w:spacing w:val="2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of</w:t>
      </w:r>
      <w:r>
        <w:rPr>
          <w:spacing w:val="2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Biochemistry</w:t>
      </w:r>
      <w:r>
        <w:rPr>
          <w:spacing w:val="3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and</w:t>
      </w:r>
      <w:r>
        <w:rPr>
          <w:spacing w:val="2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Biophysics</w:t>
      </w:r>
      <w:r>
        <w:rPr>
          <w:spacing w:val="-4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(IBB),</w:t>
      </w:r>
      <w:r>
        <w:rPr>
          <w:spacing w:val="2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University</w:t>
      </w:r>
      <w:r>
        <w:rPr>
          <w:spacing w:val="2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of</w:t>
      </w:r>
      <w:r>
        <w:rPr>
          <w:spacing w:val="2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Tehran,</w:t>
      </w:r>
      <w:r>
        <w:rPr>
          <w:spacing w:val="2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Tehran,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Iran.</w:t>
      </w:r>
    </w:p>
    <w:p>
      <w:pPr>
        <w:spacing w:before="4"/>
        <w:ind w:left="680" w:right="1169" w:firstLine="0"/>
        <w:jc w:val="center"/>
        <w:rPr>
          <w:sz w:val="22"/>
        </w:rPr>
      </w:pPr>
      <w:r>
        <w:rPr>
          <w:w w:val="105"/>
          <w:sz w:val="22"/>
          <w:vertAlign w:val="superscript"/>
        </w:rPr>
        <w:t>4</w:t>
      </w:r>
      <w:r>
        <w:rPr>
          <w:w w:val="105"/>
          <w:sz w:val="22"/>
          <w:vertAlign w:val="baseline"/>
        </w:rPr>
        <w:t>Medical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Bioengineering</w:t>
      </w:r>
      <w:r>
        <w:rPr>
          <w:spacing w:val="2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Department,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Faculty</w:t>
      </w:r>
      <w:r>
        <w:rPr>
          <w:spacing w:val="2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of</w:t>
      </w:r>
      <w:r>
        <w:rPr>
          <w:spacing w:val="2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Advanced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Medical</w:t>
      </w:r>
      <w:r>
        <w:rPr>
          <w:spacing w:val="-4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Sciences,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Tabriz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University</w:t>
      </w:r>
      <w:r>
        <w:rPr>
          <w:spacing w:val="2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of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Medical</w:t>
      </w:r>
      <w:r>
        <w:rPr>
          <w:spacing w:val="2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Sciences,</w:t>
      </w:r>
      <w:r>
        <w:rPr>
          <w:spacing w:val="2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Tabriz,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Iran.</w:t>
      </w:r>
    </w:p>
    <w:p>
      <w:pPr>
        <w:spacing w:line="196" w:lineRule="auto" w:before="41"/>
        <w:ind w:left="680" w:right="1168" w:firstLine="0"/>
        <w:jc w:val="center"/>
        <w:rPr>
          <w:sz w:val="22"/>
        </w:rPr>
      </w:pPr>
      <w:r>
        <w:rPr>
          <w:w w:val="105"/>
          <w:sz w:val="22"/>
          <w:vertAlign w:val="superscript"/>
        </w:rPr>
        <w:t>5</w:t>
      </w:r>
      <w:r>
        <w:rPr>
          <w:w w:val="105"/>
          <w:sz w:val="22"/>
          <w:vertAlign w:val="baseline"/>
        </w:rPr>
        <w:t>Medical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Biology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Department,</w:t>
      </w:r>
      <w:r>
        <w:rPr>
          <w:spacing w:val="2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School</w:t>
      </w:r>
      <w:r>
        <w:rPr>
          <w:spacing w:val="2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of</w:t>
      </w:r>
      <w:r>
        <w:rPr>
          <w:spacing w:val="2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Medicine,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Ege</w:t>
      </w:r>
      <w:r>
        <w:rPr>
          <w:spacing w:val="2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University,</w:t>
      </w:r>
      <w:r>
        <w:rPr>
          <w:spacing w:val="-49"/>
          <w:w w:val="105"/>
          <w:sz w:val="22"/>
          <w:vertAlign w:val="baseline"/>
        </w:rPr>
        <w:t> </w:t>
      </w:r>
      <w:r>
        <w:rPr>
          <w:spacing w:val="-70"/>
          <w:w w:val="142"/>
          <w:sz w:val="22"/>
          <w:vertAlign w:val="baseline"/>
        </w:rPr>
        <w:t>I</w:t>
      </w:r>
      <w:r>
        <w:rPr>
          <w:spacing w:val="9"/>
          <w:w w:val="121"/>
          <w:position w:val="6"/>
          <w:sz w:val="22"/>
          <w:vertAlign w:val="baseline"/>
        </w:rPr>
        <w:t>˙</w:t>
      </w:r>
      <w:r>
        <w:rPr>
          <w:w w:val="109"/>
          <w:sz w:val="22"/>
          <w:vertAlign w:val="baseline"/>
        </w:rPr>
        <w:t>zmir,</w:t>
      </w:r>
      <w:r>
        <w:rPr>
          <w:spacing w:val="22"/>
          <w:sz w:val="22"/>
          <w:vertAlign w:val="baseline"/>
        </w:rPr>
        <w:t> </w:t>
      </w:r>
      <w:r>
        <w:rPr>
          <w:w w:val="146"/>
          <w:sz w:val="22"/>
          <w:vertAlign w:val="baseline"/>
        </w:rPr>
        <w:t>T</w:t>
      </w:r>
      <w:r>
        <w:rPr>
          <w:spacing w:val="-115"/>
          <w:w w:val="104"/>
          <w:sz w:val="22"/>
          <w:vertAlign w:val="baseline"/>
        </w:rPr>
        <w:t>u</w:t>
      </w:r>
      <w:r>
        <w:rPr>
          <w:spacing w:val="6"/>
          <w:w w:val="126"/>
          <w:sz w:val="22"/>
          <w:vertAlign w:val="baseline"/>
        </w:rPr>
        <w:t>¨</w:t>
      </w:r>
      <w:r>
        <w:rPr>
          <w:w w:val="114"/>
          <w:sz w:val="22"/>
          <w:vertAlign w:val="baseline"/>
        </w:rPr>
        <w:t>rki</w:t>
      </w:r>
      <w:r>
        <w:rPr>
          <w:spacing w:val="-6"/>
          <w:w w:val="114"/>
          <w:sz w:val="22"/>
          <w:vertAlign w:val="baseline"/>
        </w:rPr>
        <w:t>y</w:t>
      </w:r>
      <w:r>
        <w:rPr>
          <w:w w:val="88"/>
          <w:sz w:val="22"/>
          <w:vertAlign w:val="baseline"/>
        </w:rPr>
        <w:t>e</w:t>
      </w:r>
      <w:r>
        <w:rPr>
          <w:w w:val="108"/>
          <w:sz w:val="22"/>
          <w:vertAlign w:val="baseline"/>
        </w:rPr>
        <w:t>.</w:t>
      </w:r>
    </w:p>
    <w:p>
      <w:pPr>
        <w:pStyle w:val="BodyText"/>
        <w:rPr>
          <w:sz w:val="26"/>
        </w:rPr>
      </w:pPr>
    </w:p>
    <w:p>
      <w:pPr>
        <w:spacing w:before="162"/>
        <w:ind w:left="680" w:right="1170" w:firstLine="0"/>
        <w:jc w:val="center"/>
        <w:rPr>
          <w:sz w:val="22"/>
        </w:rPr>
      </w:pPr>
      <w:r>
        <w:rPr>
          <w:w w:val="105"/>
          <w:sz w:val="22"/>
        </w:rPr>
        <w:t>Contributing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authors:</w:t>
      </w:r>
      <w:r>
        <w:rPr>
          <w:spacing w:val="16"/>
          <w:w w:val="105"/>
          <w:sz w:val="22"/>
        </w:rPr>
        <w:t> </w:t>
      </w:r>
      <w:r>
        <w:rPr>
          <w:color w:val="0000FF"/>
          <w:w w:val="105"/>
          <w:sz w:val="22"/>
        </w:rPr>
        <w:t>bainf@tbzmed.ac.ir</w:t>
      </w:r>
      <w:r>
        <w:rPr>
          <w:w w:val="105"/>
          <w:sz w:val="22"/>
        </w:rPr>
        <w:t>;</w:t>
      </w:r>
      <w:r>
        <w:rPr>
          <w:spacing w:val="16"/>
          <w:w w:val="105"/>
          <w:sz w:val="22"/>
        </w:rPr>
        <w:t> </w:t>
      </w:r>
      <w:r>
        <w:rPr>
          <w:color w:val="0000FF"/>
          <w:w w:val="105"/>
          <w:sz w:val="22"/>
        </w:rPr>
        <w:t>kkavousi@ut.ac.ir</w:t>
      </w:r>
      <w:r>
        <w:rPr>
          <w:w w:val="105"/>
          <w:sz w:val="22"/>
        </w:rPr>
        <w:t>;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0"/>
        <w:ind w:left="680" w:right="1167" w:firstLine="0"/>
        <w:jc w:val="center"/>
        <w:rPr>
          <w:b/>
          <w:sz w:val="18"/>
        </w:rPr>
      </w:pPr>
      <w:r>
        <w:rPr>
          <w:b/>
          <w:w w:val="130"/>
          <w:sz w:val="18"/>
        </w:rPr>
        <w:t>Abstract</w:t>
      </w:r>
    </w:p>
    <w:p>
      <w:pPr>
        <w:spacing w:before="60"/>
        <w:ind w:left="799" w:right="1286" w:firstLine="0"/>
        <w:jc w:val="both"/>
        <w:rPr>
          <w:sz w:val="18"/>
        </w:rPr>
      </w:pPr>
      <w:r>
        <w:rPr>
          <w:b/>
          <w:w w:val="110"/>
          <w:sz w:val="18"/>
        </w:rPr>
        <w:t>Background:</w:t>
      </w:r>
      <w:r>
        <w:rPr>
          <w:b/>
          <w:spacing w:val="1"/>
          <w:w w:val="110"/>
          <w:sz w:val="18"/>
        </w:rPr>
        <w:t> </w:t>
      </w:r>
      <w:r>
        <w:rPr>
          <w:w w:val="110"/>
          <w:sz w:val="18"/>
        </w:rPr>
        <w:t>MicroRNAs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(miRNAs)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play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crucial  role  in  regulating  adaptive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and maladaptive responses in cardiovascular diseases, making them attractive</w:t>
      </w:r>
      <w:r>
        <w:rPr>
          <w:spacing w:val="1"/>
          <w:w w:val="110"/>
          <w:sz w:val="18"/>
        </w:rPr>
        <w:t> </w:t>
      </w:r>
      <w:r>
        <w:rPr>
          <w:spacing w:val="-1"/>
          <w:w w:val="110"/>
          <w:sz w:val="18"/>
        </w:rPr>
        <w:t>targets</w:t>
      </w:r>
      <w:r>
        <w:rPr>
          <w:spacing w:val="-10"/>
          <w:w w:val="110"/>
          <w:sz w:val="18"/>
        </w:rPr>
        <w:t> </w:t>
      </w:r>
      <w:r>
        <w:rPr>
          <w:spacing w:val="-1"/>
          <w:w w:val="110"/>
          <w:sz w:val="18"/>
        </w:rPr>
        <w:t>for</w:t>
      </w:r>
      <w:r>
        <w:rPr>
          <w:spacing w:val="-10"/>
          <w:w w:val="110"/>
          <w:sz w:val="18"/>
        </w:rPr>
        <w:t> </w:t>
      </w:r>
      <w:r>
        <w:rPr>
          <w:spacing w:val="-1"/>
          <w:w w:val="110"/>
          <w:sz w:val="18"/>
        </w:rPr>
        <w:t>potential</w:t>
      </w:r>
      <w:r>
        <w:rPr>
          <w:spacing w:val="-9"/>
          <w:w w:val="110"/>
          <w:sz w:val="18"/>
        </w:rPr>
        <w:t> </w:t>
      </w:r>
      <w:r>
        <w:rPr>
          <w:spacing w:val="-1"/>
          <w:w w:val="110"/>
          <w:sz w:val="18"/>
        </w:rPr>
        <w:t>biomarkers.</w:t>
      </w:r>
      <w:r>
        <w:rPr>
          <w:spacing w:val="-10"/>
          <w:w w:val="110"/>
          <w:sz w:val="18"/>
        </w:rPr>
        <w:t> </w:t>
      </w:r>
      <w:r>
        <w:rPr>
          <w:spacing w:val="-1"/>
          <w:w w:val="110"/>
          <w:sz w:val="18"/>
        </w:rPr>
        <w:t>However,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their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potential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as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novel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biomarkers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43"/>
          <w:w w:val="110"/>
          <w:sz w:val="18"/>
        </w:rPr>
        <w:t> </w:t>
      </w:r>
      <w:r>
        <w:rPr>
          <w:w w:val="110"/>
          <w:sz w:val="18"/>
        </w:rPr>
        <w:t>diagnosing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cardiovascular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diseases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requires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systematic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evaluation.</w:t>
      </w:r>
    </w:p>
    <w:p>
      <w:pPr>
        <w:spacing w:before="1"/>
        <w:ind w:left="799" w:right="1286" w:firstLine="0"/>
        <w:jc w:val="both"/>
        <w:rPr>
          <w:sz w:val="18"/>
        </w:rPr>
      </w:pPr>
      <w:r>
        <w:rPr>
          <w:b/>
          <w:w w:val="110"/>
          <w:sz w:val="18"/>
        </w:rPr>
        <w:t>Methods:</w:t>
      </w:r>
      <w:r>
        <w:rPr>
          <w:b/>
          <w:spacing w:val="41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41"/>
          <w:w w:val="110"/>
          <w:sz w:val="18"/>
        </w:rPr>
        <w:t> </w:t>
      </w:r>
      <w:r>
        <w:rPr>
          <w:w w:val="110"/>
          <w:sz w:val="18"/>
        </w:rPr>
        <w:t>this</w:t>
      </w:r>
      <w:r>
        <w:rPr>
          <w:spacing w:val="42"/>
          <w:w w:val="110"/>
          <w:sz w:val="18"/>
        </w:rPr>
        <w:t> </w:t>
      </w:r>
      <w:r>
        <w:rPr>
          <w:w w:val="110"/>
          <w:sz w:val="18"/>
        </w:rPr>
        <w:t>study,</w:t>
      </w:r>
      <w:r>
        <w:rPr>
          <w:spacing w:val="41"/>
          <w:w w:val="110"/>
          <w:sz w:val="18"/>
        </w:rPr>
        <w:t> </w:t>
      </w:r>
      <w:r>
        <w:rPr>
          <w:w w:val="110"/>
          <w:sz w:val="18"/>
        </w:rPr>
        <w:t>we</w:t>
      </w:r>
      <w:r>
        <w:rPr>
          <w:spacing w:val="41"/>
          <w:w w:val="110"/>
          <w:sz w:val="18"/>
        </w:rPr>
        <w:t> </w:t>
      </w:r>
      <w:r>
        <w:rPr>
          <w:w w:val="110"/>
          <w:sz w:val="18"/>
        </w:rPr>
        <w:t>aimed</w:t>
      </w:r>
      <w:r>
        <w:rPr>
          <w:spacing w:val="42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41"/>
          <w:w w:val="110"/>
          <w:sz w:val="18"/>
        </w:rPr>
        <w:t> </w:t>
      </w:r>
      <w:r>
        <w:rPr>
          <w:w w:val="110"/>
          <w:sz w:val="18"/>
        </w:rPr>
        <w:t>identify</w:t>
      </w:r>
      <w:r>
        <w:rPr>
          <w:spacing w:val="41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42"/>
          <w:w w:val="110"/>
          <w:sz w:val="18"/>
        </w:rPr>
        <w:t> </w:t>
      </w:r>
      <w:r>
        <w:rPr>
          <w:w w:val="110"/>
          <w:sz w:val="18"/>
        </w:rPr>
        <w:t>key</w:t>
      </w:r>
      <w:r>
        <w:rPr>
          <w:spacing w:val="41"/>
          <w:w w:val="110"/>
          <w:sz w:val="18"/>
        </w:rPr>
        <w:t> </w:t>
      </w:r>
      <w:r>
        <w:rPr>
          <w:w w:val="110"/>
          <w:sz w:val="18"/>
        </w:rPr>
        <w:t>set</w:t>
      </w:r>
      <w:r>
        <w:rPr>
          <w:spacing w:val="42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41"/>
          <w:w w:val="110"/>
          <w:sz w:val="18"/>
        </w:rPr>
        <w:t> </w:t>
      </w:r>
      <w:r>
        <w:rPr>
          <w:w w:val="110"/>
          <w:sz w:val="18"/>
        </w:rPr>
        <w:t>miRNA</w:t>
      </w:r>
      <w:r>
        <w:rPr>
          <w:spacing w:val="41"/>
          <w:w w:val="110"/>
          <w:sz w:val="18"/>
        </w:rPr>
        <w:t> </w:t>
      </w:r>
      <w:r>
        <w:rPr>
          <w:w w:val="110"/>
          <w:sz w:val="18"/>
        </w:rPr>
        <w:t>biomark-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ers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using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integrated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bioinformatics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machine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learning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analysis.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We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combined</w:t>
      </w:r>
      <w:r>
        <w:rPr>
          <w:spacing w:val="-4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analyzed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three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gene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expression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datasets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Gene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Expression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Omnibus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(GEO) database, which contains peripheral blood mononuclear cell (PBMC) sam-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ples from individuals with myocardial infarction (MI), stable coronary artery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disease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(CAD),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healthy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individuals.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Additionally,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we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selected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set  of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miRNAs based on their area under the receiver operating characteristic curve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(AUC-ROC)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separating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CAD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MI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samples.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We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designed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two-layer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ind w:right="488"/>
        <w:jc w:val="center"/>
      </w:pPr>
      <w:r>
        <w:rPr>
          <w:w w:val="98"/>
        </w:rPr>
        <w:t>1</w:t>
      </w:r>
    </w:p>
    <w:p>
      <w:pPr>
        <w:spacing w:after="0"/>
        <w:jc w:val="center"/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44"/>
        <w:ind w:left="1290" w:right="796" w:firstLine="0"/>
        <w:jc w:val="both"/>
        <w:rPr>
          <w:sz w:val="18"/>
        </w:rPr>
      </w:pPr>
      <w:r>
        <w:rPr>
          <w:w w:val="105"/>
          <w:sz w:val="18"/>
        </w:rPr>
        <w:t>architecture for sample classification, in which the first layer isolates healthy sam-</w:t>
      </w:r>
      <w:r>
        <w:rPr>
          <w:spacing w:val="1"/>
          <w:w w:val="105"/>
          <w:sz w:val="18"/>
        </w:rPr>
        <w:t> </w:t>
      </w:r>
      <w:r>
        <w:rPr>
          <w:w w:val="110"/>
          <w:sz w:val="18"/>
        </w:rPr>
        <w:t>ples from unhealthy samples, and the second layer classifies stable CAD and MI</w:t>
      </w:r>
      <w:r>
        <w:rPr>
          <w:spacing w:val="1"/>
          <w:w w:val="110"/>
          <w:sz w:val="18"/>
        </w:rPr>
        <w:t> </w:t>
      </w:r>
      <w:r>
        <w:rPr>
          <w:w w:val="105"/>
          <w:sz w:val="18"/>
        </w:rPr>
        <w:t>samples. We trained different machine learning models using both biomarker sets</w:t>
      </w:r>
      <w:r>
        <w:rPr>
          <w:spacing w:val="1"/>
          <w:w w:val="105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evaluated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their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performance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test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set.</w:t>
      </w:r>
    </w:p>
    <w:p>
      <w:pPr>
        <w:spacing w:before="1"/>
        <w:ind w:left="1290" w:right="796" w:firstLine="0"/>
        <w:jc w:val="both"/>
        <w:rPr>
          <w:sz w:val="18"/>
        </w:rPr>
      </w:pPr>
      <w:r>
        <w:rPr>
          <w:b/>
          <w:w w:val="110"/>
          <w:sz w:val="18"/>
        </w:rPr>
        <w:t>Results: </w:t>
      </w:r>
      <w:r>
        <w:rPr>
          <w:w w:val="110"/>
          <w:sz w:val="18"/>
        </w:rPr>
        <w:t>We identified miR-21, miR-186, and miR-32 as the only miRNAs among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differentially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expressed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genes,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set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including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miR-186,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miR-21,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miR-197,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miR-29A, and miR-296 as the optimum set of miRNAs selected by their AUC-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ROC. Both biomarker sets could distinguish healthy from not-healthy samples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with complete accuracy. The best performance for the classification of CAD and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MI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was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achieved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an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SVM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model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trained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using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biomarker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set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selected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AUC-ROC, with an AUC-ROC of 0.96 and an accuracy of 0.94 on the test data.</w:t>
      </w:r>
      <w:r>
        <w:rPr>
          <w:spacing w:val="1"/>
          <w:w w:val="110"/>
          <w:sz w:val="18"/>
        </w:rPr>
        <w:t> </w:t>
      </w:r>
      <w:r>
        <w:rPr>
          <w:b/>
          <w:w w:val="110"/>
          <w:sz w:val="18"/>
        </w:rPr>
        <w:t>Conclusions:</w:t>
      </w:r>
      <w:r>
        <w:rPr>
          <w:b/>
          <w:spacing w:val="1"/>
          <w:w w:val="110"/>
          <w:sz w:val="18"/>
        </w:rPr>
        <w:t> </w:t>
      </w:r>
      <w:r>
        <w:rPr>
          <w:w w:val="110"/>
          <w:sz w:val="18"/>
        </w:rPr>
        <w:t>Our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study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demonstrated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that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miRNA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signatures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derived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PBMCs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could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serve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as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valuable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novel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biomarkers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cardiovascular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diseases.</w:t>
      </w:r>
    </w:p>
    <w:p>
      <w:pPr>
        <w:pStyle w:val="BodyText"/>
        <w:rPr>
          <w:sz w:val="16"/>
        </w:rPr>
      </w:pPr>
    </w:p>
    <w:p>
      <w:pPr>
        <w:spacing w:line="232" w:lineRule="auto" w:before="0"/>
        <w:ind w:left="1290" w:right="1123" w:firstLine="0"/>
        <w:jc w:val="left"/>
        <w:rPr>
          <w:sz w:val="16"/>
        </w:rPr>
      </w:pPr>
      <w:r>
        <w:rPr>
          <w:b/>
          <w:spacing w:val="-1"/>
          <w:w w:val="120"/>
          <w:sz w:val="16"/>
        </w:rPr>
        <w:t>Keywords:</w:t>
      </w:r>
      <w:r>
        <w:rPr>
          <w:b/>
          <w:spacing w:val="-7"/>
          <w:w w:val="120"/>
          <w:sz w:val="16"/>
        </w:rPr>
        <w:t> </w:t>
      </w:r>
      <w:r>
        <w:rPr>
          <w:spacing w:val="-1"/>
          <w:w w:val="120"/>
          <w:sz w:val="16"/>
        </w:rPr>
        <w:t>microRNA,</w:t>
      </w:r>
      <w:r>
        <w:rPr>
          <w:spacing w:val="-7"/>
          <w:w w:val="120"/>
          <w:sz w:val="16"/>
        </w:rPr>
        <w:t> </w:t>
      </w:r>
      <w:r>
        <w:rPr>
          <w:spacing w:val="-1"/>
          <w:w w:val="120"/>
          <w:sz w:val="16"/>
        </w:rPr>
        <w:t>Machine</w:t>
      </w:r>
      <w:r>
        <w:rPr>
          <w:spacing w:val="-7"/>
          <w:w w:val="120"/>
          <w:sz w:val="16"/>
        </w:rPr>
        <w:t> </w:t>
      </w:r>
      <w:r>
        <w:rPr>
          <w:spacing w:val="-1"/>
          <w:w w:val="120"/>
          <w:sz w:val="16"/>
        </w:rPr>
        <w:t>Learning,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Myocardial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Infarction,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Bioinformatics,</w:t>
      </w:r>
      <w:r>
        <w:rPr>
          <w:spacing w:val="-40"/>
          <w:w w:val="120"/>
          <w:sz w:val="16"/>
        </w:rPr>
        <w:t> </w:t>
      </w:r>
      <w:r>
        <w:rPr>
          <w:w w:val="120"/>
          <w:sz w:val="16"/>
        </w:rPr>
        <w:t>Biomarker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144"/>
        <w:ind w:left="811" w:firstLine="0"/>
      </w:pPr>
      <w:bookmarkStart w:name="Introduction" w:id="1"/>
      <w:bookmarkEnd w:id="1"/>
      <w:r>
        <w:rPr>
          <w:b w:val="0"/>
        </w:rPr>
      </w:r>
      <w:r>
        <w:rPr>
          <w:w w:val="120"/>
        </w:rPr>
        <w:t>1 </w:t>
      </w:r>
      <w:r>
        <w:rPr>
          <w:spacing w:val="27"/>
          <w:w w:val="120"/>
        </w:rPr>
        <w:t> </w:t>
      </w:r>
      <w:r>
        <w:rPr>
          <w:w w:val="120"/>
        </w:rPr>
        <w:t>Introduction</w:t>
      </w:r>
    </w:p>
    <w:p>
      <w:pPr>
        <w:pStyle w:val="BodyText"/>
        <w:spacing w:line="235" w:lineRule="auto" w:before="157"/>
        <w:ind w:left="811" w:right="318"/>
        <w:jc w:val="both"/>
      </w:pPr>
      <w:r>
        <w:rPr>
          <w:w w:val="105"/>
        </w:rPr>
        <w:t>Cardiovascular diseases (CVDs) are the leading cause of human mortality, accounting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32%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all</w:t>
      </w:r>
      <w:r>
        <w:rPr>
          <w:spacing w:val="42"/>
          <w:w w:val="105"/>
        </w:rPr>
        <w:t> </w:t>
      </w:r>
      <w:r>
        <w:rPr>
          <w:w w:val="105"/>
        </w:rPr>
        <w:t>global</w:t>
      </w:r>
      <w:r>
        <w:rPr>
          <w:spacing w:val="42"/>
          <w:w w:val="105"/>
        </w:rPr>
        <w:t> </w:t>
      </w:r>
      <w:r>
        <w:rPr>
          <w:w w:val="105"/>
        </w:rPr>
        <w:t>deaths.</w:t>
      </w:r>
      <w:r>
        <w:rPr>
          <w:spacing w:val="42"/>
          <w:w w:val="105"/>
        </w:rPr>
        <w:t> </w:t>
      </w:r>
      <w:r>
        <w:rPr>
          <w:w w:val="105"/>
        </w:rPr>
        <w:t>It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44"/>
          <w:w w:val="105"/>
        </w:rPr>
        <w:t> </w:t>
      </w:r>
      <w:r>
        <w:rPr>
          <w:w w:val="105"/>
        </w:rPr>
        <w:t>estimated</w:t>
      </w:r>
      <w:r>
        <w:rPr>
          <w:spacing w:val="42"/>
          <w:w w:val="105"/>
        </w:rPr>
        <w:t> </w:t>
      </w:r>
      <w:r>
        <w:rPr>
          <w:w w:val="105"/>
        </w:rPr>
        <w:t>that</w:t>
      </w:r>
      <w:r>
        <w:rPr>
          <w:spacing w:val="42"/>
          <w:w w:val="105"/>
        </w:rPr>
        <w:t> </w:t>
      </w:r>
      <w:r>
        <w:rPr>
          <w:w w:val="105"/>
        </w:rPr>
        <w:t>approximately</w:t>
      </w:r>
      <w:r>
        <w:rPr>
          <w:spacing w:val="42"/>
          <w:w w:val="105"/>
        </w:rPr>
        <w:t> </w:t>
      </w:r>
      <w:r>
        <w:rPr>
          <w:w w:val="105"/>
        </w:rPr>
        <w:t>85%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CVD</w:t>
      </w:r>
      <w:r>
        <w:rPr>
          <w:spacing w:val="43"/>
          <w:w w:val="105"/>
        </w:rPr>
        <w:t> </w:t>
      </w:r>
      <w:r>
        <w:rPr>
          <w:w w:val="105"/>
        </w:rPr>
        <w:t>mor-</w:t>
      </w:r>
      <w:r>
        <w:rPr>
          <w:spacing w:val="-46"/>
          <w:w w:val="105"/>
        </w:rPr>
        <w:t> </w:t>
      </w:r>
      <w:r>
        <w:rPr>
          <w:w w:val="105"/>
        </w:rPr>
        <w:t>tality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due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myocardial</w:t>
      </w:r>
      <w:r>
        <w:rPr>
          <w:spacing w:val="1"/>
          <w:w w:val="105"/>
        </w:rPr>
        <w:t> </w:t>
      </w:r>
      <w:r>
        <w:rPr>
          <w:w w:val="105"/>
        </w:rPr>
        <w:t>infarction</w:t>
      </w:r>
      <w:r>
        <w:rPr>
          <w:spacing w:val="1"/>
          <w:w w:val="105"/>
        </w:rPr>
        <w:t> </w:t>
      </w:r>
      <w:r>
        <w:rPr>
          <w:w w:val="105"/>
        </w:rPr>
        <w:t>(MI)</w:t>
      </w:r>
      <w:r>
        <w:rPr>
          <w:spacing w:val="1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1"/>
          <w:w w:val="105"/>
        </w:rPr>
        <w:t> </w:t>
      </w:r>
      <w:r>
        <w:rPr>
          <w:w w:val="105"/>
        </w:rPr>
        <w:t>MI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acute</w:t>
      </w:r>
      <w:r>
        <w:rPr>
          <w:spacing w:val="1"/>
          <w:w w:val="105"/>
        </w:rPr>
        <w:t> </w:t>
      </w:r>
      <w:r>
        <w:rPr>
          <w:w w:val="105"/>
        </w:rPr>
        <w:t>coronary</w:t>
      </w:r>
      <w:r>
        <w:rPr>
          <w:spacing w:val="1"/>
          <w:w w:val="105"/>
        </w:rPr>
        <w:t> </w:t>
      </w:r>
      <w:r>
        <w:rPr>
          <w:w w:val="105"/>
        </w:rPr>
        <w:t>syndrome</w:t>
      </w:r>
      <w:r>
        <w:rPr>
          <w:spacing w:val="-45"/>
          <w:w w:val="105"/>
        </w:rPr>
        <w:t> </w:t>
      </w:r>
      <w:r>
        <w:rPr>
          <w:w w:val="105"/>
        </w:rPr>
        <w:t>characterized by sudden blockage and stenosis of the coronary artery and subsequent</w:t>
      </w:r>
      <w:r>
        <w:rPr>
          <w:spacing w:val="1"/>
          <w:w w:val="105"/>
        </w:rPr>
        <w:t> </w:t>
      </w:r>
      <w:r>
        <w:rPr>
          <w:w w:val="105"/>
        </w:rPr>
        <w:t>myocardial</w:t>
      </w:r>
      <w:r>
        <w:rPr>
          <w:spacing w:val="11"/>
          <w:w w:val="105"/>
        </w:rPr>
        <w:t> </w:t>
      </w:r>
      <w:r>
        <w:rPr>
          <w:w w:val="105"/>
        </w:rPr>
        <w:t>ischemia,</w:t>
      </w:r>
      <w:r>
        <w:rPr>
          <w:spacing w:val="11"/>
          <w:w w:val="105"/>
        </w:rPr>
        <w:t> </w:t>
      </w:r>
      <w:r>
        <w:rPr>
          <w:w w:val="105"/>
        </w:rPr>
        <w:t>leading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extensive</w:t>
      </w:r>
      <w:r>
        <w:rPr>
          <w:spacing w:val="11"/>
          <w:w w:val="105"/>
        </w:rPr>
        <w:t> </w:t>
      </w:r>
      <w:r>
        <w:rPr>
          <w:w w:val="105"/>
        </w:rPr>
        <w:t>cardiomyocyte</w:t>
      </w:r>
      <w:r>
        <w:rPr>
          <w:spacing w:val="11"/>
          <w:w w:val="105"/>
        </w:rPr>
        <w:t> </w:t>
      </w:r>
      <w:r>
        <w:rPr>
          <w:w w:val="105"/>
        </w:rPr>
        <w:t>damage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necrosis</w:t>
      </w:r>
      <w:r>
        <w:rPr>
          <w:spacing w:val="12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35" w:lineRule="auto" w:before="4"/>
        <w:ind w:left="811" w:right="318" w:firstLine="298"/>
        <w:jc w:val="both"/>
      </w:pPr>
      <w:r>
        <w:rPr>
          <w:w w:val="105"/>
        </w:rPr>
        <w:t>Over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last</w:t>
      </w:r>
      <w:r>
        <w:rPr>
          <w:spacing w:val="33"/>
          <w:w w:val="105"/>
        </w:rPr>
        <w:t> </w:t>
      </w:r>
      <w:r>
        <w:rPr>
          <w:w w:val="105"/>
        </w:rPr>
        <w:t>50</w:t>
      </w:r>
      <w:r>
        <w:rPr>
          <w:spacing w:val="34"/>
          <w:w w:val="105"/>
        </w:rPr>
        <w:t> </w:t>
      </w:r>
      <w:r>
        <w:rPr>
          <w:w w:val="105"/>
        </w:rPr>
        <w:t>years,</w:t>
      </w:r>
      <w:r>
        <w:rPr>
          <w:spacing w:val="34"/>
          <w:w w:val="105"/>
        </w:rPr>
        <w:t> </w:t>
      </w:r>
      <w:r>
        <w:rPr>
          <w:w w:val="105"/>
        </w:rPr>
        <w:t>numerous</w:t>
      </w:r>
      <w:r>
        <w:rPr>
          <w:spacing w:val="33"/>
          <w:w w:val="105"/>
        </w:rPr>
        <w:t> </w:t>
      </w:r>
      <w:r>
        <w:rPr>
          <w:w w:val="105"/>
        </w:rPr>
        <w:t>attempts</w:t>
      </w:r>
      <w:r>
        <w:rPr>
          <w:spacing w:val="34"/>
          <w:w w:val="105"/>
        </w:rPr>
        <w:t> </w:t>
      </w:r>
      <w:r>
        <w:rPr>
          <w:w w:val="105"/>
        </w:rPr>
        <w:t>have</w:t>
      </w:r>
      <w:r>
        <w:rPr>
          <w:spacing w:val="34"/>
          <w:w w:val="105"/>
        </w:rPr>
        <w:t> </w:t>
      </w:r>
      <w:r>
        <w:rPr>
          <w:w w:val="105"/>
        </w:rPr>
        <w:t>been</w:t>
      </w:r>
      <w:r>
        <w:rPr>
          <w:spacing w:val="34"/>
          <w:w w:val="105"/>
        </w:rPr>
        <w:t> </w:t>
      </w:r>
      <w:r>
        <w:rPr>
          <w:w w:val="105"/>
        </w:rPr>
        <w:t>made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use</w:t>
      </w:r>
      <w:r>
        <w:rPr>
          <w:spacing w:val="34"/>
          <w:w w:val="105"/>
        </w:rPr>
        <w:t> </w:t>
      </w:r>
      <w:r>
        <w:rPr>
          <w:w w:val="105"/>
        </w:rPr>
        <w:t>biomarkers</w:t>
      </w:r>
      <w:r>
        <w:rPr>
          <w:spacing w:val="-45"/>
          <w:w w:val="105"/>
        </w:rPr>
        <w:t> </w:t>
      </w:r>
      <w:r>
        <w:rPr>
          <w:w w:val="105"/>
        </w:rPr>
        <w:t>to facilitate diagnosis, assess the risk, follow-up therapy, and determine therapeutic</w:t>
      </w:r>
      <w:r>
        <w:rPr>
          <w:spacing w:val="1"/>
          <w:w w:val="105"/>
        </w:rPr>
        <w:t> </w:t>
      </w:r>
      <w:r>
        <w:rPr>
          <w:w w:val="105"/>
        </w:rPr>
        <w:t>efficacy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CVD</w:t>
      </w:r>
      <w:r>
        <w:rPr>
          <w:spacing w:val="44"/>
          <w:w w:val="105"/>
        </w:rPr>
        <w:t> </w:t>
      </w:r>
      <w:r>
        <w:rPr>
          <w:w w:val="105"/>
        </w:rPr>
        <w:t>candidates.</w:t>
      </w:r>
      <w:r>
        <w:rPr>
          <w:spacing w:val="45"/>
          <w:w w:val="105"/>
        </w:rPr>
        <w:t> </w:t>
      </w:r>
      <w:r>
        <w:rPr>
          <w:w w:val="105"/>
        </w:rPr>
        <w:t>Based</w:t>
      </w:r>
      <w:r>
        <w:rPr>
          <w:spacing w:val="44"/>
          <w:w w:val="105"/>
        </w:rPr>
        <w:t> </w:t>
      </w:r>
      <w:r>
        <w:rPr>
          <w:w w:val="105"/>
        </w:rPr>
        <w:t>on</w:t>
      </w:r>
      <w:r>
        <w:rPr>
          <w:spacing w:val="44"/>
          <w:w w:val="105"/>
        </w:rPr>
        <w:t> </w:t>
      </w:r>
      <w:r>
        <w:rPr>
          <w:w w:val="105"/>
        </w:rPr>
        <w:t>released</w:t>
      </w:r>
      <w:r>
        <w:rPr>
          <w:spacing w:val="45"/>
          <w:w w:val="105"/>
        </w:rPr>
        <w:t> </w:t>
      </w:r>
      <w:r>
        <w:rPr>
          <w:w w:val="105"/>
        </w:rPr>
        <w:t>guidelines,</w:t>
      </w:r>
      <w:r>
        <w:rPr>
          <w:spacing w:val="44"/>
          <w:w w:val="105"/>
        </w:rPr>
        <w:t> </w:t>
      </w:r>
      <w:r>
        <w:rPr>
          <w:w w:val="105"/>
        </w:rPr>
        <w:t>cardiac</w:t>
      </w:r>
      <w:r>
        <w:rPr>
          <w:spacing w:val="44"/>
          <w:w w:val="105"/>
        </w:rPr>
        <w:t> </w:t>
      </w:r>
      <w:r>
        <w:rPr>
          <w:w w:val="105"/>
        </w:rPr>
        <w:t>troponins</w:t>
      </w:r>
      <w:r>
        <w:rPr>
          <w:spacing w:val="45"/>
          <w:w w:val="105"/>
        </w:rPr>
        <w:t> </w:t>
      </w:r>
      <w:r>
        <w:rPr>
          <w:w w:val="105"/>
        </w:rPr>
        <w:t>(cTns)</w:t>
      </w:r>
      <w:r>
        <w:rPr>
          <w:spacing w:val="-45"/>
          <w:w w:val="105"/>
        </w:rPr>
        <w:t> </w:t>
      </w:r>
      <w:r>
        <w:rPr>
          <w:w w:val="105"/>
        </w:rPr>
        <w:t>are used as a highly sensitive and accurate approach for detecting MI. Despite these</w:t>
      </w:r>
      <w:r>
        <w:rPr>
          <w:spacing w:val="1"/>
          <w:w w:val="105"/>
        </w:rPr>
        <w:t> </w:t>
      </w:r>
      <w:r>
        <w:rPr>
          <w:w w:val="105"/>
        </w:rPr>
        <w:t>inherent advantages, the high sensitivity of cTn-based assays has also led to more</w:t>
      </w:r>
      <w:r>
        <w:rPr>
          <w:spacing w:val="1"/>
          <w:w w:val="105"/>
        </w:rPr>
        <w:t> </w:t>
      </w:r>
      <w:r>
        <w:rPr>
          <w:w w:val="105"/>
        </w:rPr>
        <w:t>false-positive results [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w w:val="105"/>
        </w:rPr>
        <w:t>], necessitating the advent and development of new modalities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pathological</w:t>
      </w:r>
      <w:r>
        <w:rPr>
          <w:spacing w:val="30"/>
          <w:w w:val="105"/>
        </w:rPr>
        <w:t> </w:t>
      </w:r>
      <w:r>
        <w:rPr>
          <w:w w:val="105"/>
        </w:rPr>
        <w:t>value.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improve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diagnostic</w:t>
      </w:r>
      <w:r>
        <w:rPr>
          <w:spacing w:val="29"/>
          <w:w w:val="105"/>
        </w:rPr>
        <w:t> </w:t>
      </w:r>
      <w:r>
        <w:rPr>
          <w:w w:val="105"/>
        </w:rPr>
        <w:t>value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existing</w:t>
      </w:r>
      <w:r>
        <w:rPr>
          <w:spacing w:val="30"/>
          <w:w w:val="105"/>
        </w:rPr>
        <w:t> </w:t>
      </w:r>
      <w:r>
        <w:rPr>
          <w:w w:val="105"/>
        </w:rPr>
        <w:t>MI</w:t>
      </w:r>
      <w:r>
        <w:rPr>
          <w:spacing w:val="29"/>
          <w:w w:val="105"/>
        </w:rPr>
        <w:t> </w:t>
      </w:r>
      <w:r>
        <w:rPr>
          <w:w w:val="105"/>
        </w:rPr>
        <w:t>biomarkers,</w:t>
      </w:r>
      <w:r>
        <w:rPr>
          <w:spacing w:val="-45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combination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complementary</w:t>
      </w:r>
      <w:r>
        <w:rPr>
          <w:spacing w:val="44"/>
          <w:w w:val="105"/>
        </w:rPr>
        <w:t> </w:t>
      </w:r>
      <w:r>
        <w:rPr>
          <w:w w:val="105"/>
        </w:rPr>
        <w:t>biological</w:t>
      </w:r>
      <w:r>
        <w:rPr>
          <w:spacing w:val="43"/>
          <w:w w:val="105"/>
        </w:rPr>
        <w:t> </w:t>
      </w:r>
      <w:r>
        <w:rPr>
          <w:w w:val="105"/>
        </w:rPr>
        <w:t>markers,</w:t>
      </w:r>
      <w:r>
        <w:rPr>
          <w:spacing w:val="44"/>
          <w:w w:val="105"/>
        </w:rPr>
        <w:t> </w:t>
      </w:r>
      <w:r>
        <w:rPr>
          <w:w w:val="105"/>
        </w:rPr>
        <w:t>such</w:t>
      </w:r>
      <w:r>
        <w:rPr>
          <w:spacing w:val="44"/>
          <w:w w:val="105"/>
        </w:rPr>
        <w:t> </w:t>
      </w:r>
      <w:r>
        <w:rPr>
          <w:w w:val="105"/>
        </w:rPr>
        <w:t>as</w:t>
      </w:r>
      <w:r>
        <w:rPr>
          <w:spacing w:val="43"/>
          <w:w w:val="105"/>
        </w:rPr>
        <w:t> </w:t>
      </w:r>
      <w:r>
        <w:rPr>
          <w:w w:val="105"/>
        </w:rPr>
        <w:t>microRNAs</w:t>
      </w:r>
      <w:r>
        <w:rPr>
          <w:spacing w:val="44"/>
          <w:w w:val="105"/>
        </w:rPr>
        <w:t> </w:t>
      </w:r>
      <w:r>
        <w:rPr>
          <w:w w:val="105"/>
        </w:rPr>
        <w:t>(miRNAs)</w:t>
      </w:r>
      <w:r>
        <w:rPr>
          <w:spacing w:val="-45"/>
          <w:w w:val="105"/>
        </w:rPr>
        <w:t> </w:t>
      </w:r>
      <w:r>
        <w:rPr>
          <w:w w:val="105"/>
        </w:rPr>
        <w:t>and other genetic factors, has been proposed. Previous research supports the notion</w:t>
      </w:r>
      <w:r>
        <w:rPr>
          <w:spacing w:val="1"/>
          <w:w w:val="105"/>
        </w:rPr>
        <w:t> </w:t>
      </w:r>
      <w:r>
        <w:rPr>
          <w:w w:val="105"/>
        </w:rPr>
        <w:t>that miRNAs exhibit great potential as alternative biomarkers for CVD detection and</w:t>
      </w:r>
      <w:r>
        <w:rPr>
          <w:spacing w:val="1"/>
          <w:w w:val="105"/>
        </w:rPr>
        <w:t> </w:t>
      </w:r>
      <w:r>
        <w:rPr>
          <w:w w:val="105"/>
        </w:rPr>
        <w:t>follow-up [</w:t>
      </w:r>
      <w:hyperlink w:history="true" w:anchor="_bookmark20">
        <w:r>
          <w:rPr>
            <w:color w:val="0000FF"/>
            <w:w w:val="105"/>
          </w:rPr>
          <w:t>4</w:t>
        </w:r>
      </w:hyperlink>
      <w:r>
        <w:rPr>
          <w:w w:val="105"/>
        </w:rPr>
        <w:t>]. It has been suggested that miRNAs possess 18-22 nucleotides and play a</w:t>
      </w:r>
      <w:r>
        <w:rPr>
          <w:spacing w:val="1"/>
          <w:w w:val="105"/>
        </w:rPr>
        <w:t> </w:t>
      </w:r>
      <w:r>
        <w:rPr>
          <w:w w:val="105"/>
        </w:rPr>
        <w:t>crucial role in the regulation of gene expression. Evidence indicates that miRNAs are</w:t>
      </w:r>
      <w:r>
        <w:rPr>
          <w:spacing w:val="1"/>
          <w:w w:val="105"/>
        </w:rPr>
        <w:t> </w:t>
      </w:r>
      <w:r>
        <w:rPr>
          <w:w w:val="105"/>
        </w:rPr>
        <w:t>involved in the pathogenesis of cardiac tissue injury [</w:t>
      </w:r>
      <w:hyperlink w:history="true" w:anchor="_bookmark21">
        <w:r>
          <w:rPr>
            <w:color w:val="0000FF"/>
            <w:w w:val="105"/>
          </w:rPr>
          <w:t>5</w:t>
        </w:r>
      </w:hyperlink>
      <w:r>
        <w:rPr>
          <w:w w:val="105"/>
        </w:rPr>
        <w:t>]. Several biological processes,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angiogenesis,</w:t>
      </w:r>
      <w:r>
        <w:rPr>
          <w:spacing w:val="-5"/>
          <w:w w:val="105"/>
        </w:rPr>
        <w:t> </w:t>
      </w:r>
      <w:r>
        <w:rPr>
          <w:w w:val="105"/>
        </w:rPr>
        <w:t>cardiomyocyte</w:t>
      </w:r>
      <w:r>
        <w:rPr>
          <w:spacing w:val="-4"/>
          <w:w w:val="105"/>
        </w:rPr>
        <w:t> </w:t>
      </w:r>
      <w:r>
        <w:rPr>
          <w:w w:val="105"/>
        </w:rPr>
        <w:t>growth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contractility,</w:t>
      </w:r>
      <w:r>
        <w:rPr>
          <w:spacing w:val="-5"/>
          <w:w w:val="105"/>
        </w:rPr>
        <w:t> </w:t>
      </w:r>
      <w:r>
        <w:rPr>
          <w:w w:val="105"/>
        </w:rPr>
        <w:t>lipid</w:t>
      </w:r>
      <w:r>
        <w:rPr>
          <w:spacing w:val="-4"/>
          <w:w w:val="105"/>
        </w:rPr>
        <w:t> </w:t>
      </w:r>
      <w:r>
        <w:rPr>
          <w:w w:val="105"/>
        </w:rPr>
        <w:t>metabolism,</w:t>
      </w:r>
      <w:r>
        <w:rPr>
          <w:spacing w:val="-5"/>
          <w:w w:val="105"/>
        </w:rPr>
        <w:t> </w:t>
      </w:r>
      <w:r>
        <w:rPr>
          <w:w w:val="105"/>
        </w:rPr>
        <w:t>plaque</w:t>
      </w:r>
      <w:r>
        <w:rPr>
          <w:spacing w:val="-45"/>
          <w:w w:val="105"/>
        </w:rPr>
        <w:t> </w:t>
      </w:r>
      <w:r>
        <w:rPr>
          <w:w w:val="105"/>
        </w:rPr>
        <w:t>formation,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cardiac</w:t>
      </w:r>
      <w:r>
        <w:rPr>
          <w:spacing w:val="-2"/>
          <w:w w:val="105"/>
        </w:rPr>
        <w:t> </w:t>
      </w:r>
      <w:r>
        <w:rPr>
          <w:w w:val="105"/>
        </w:rPr>
        <w:t>rhythm,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regulated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miRNAs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elements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easily</w:t>
      </w:r>
      <w:r>
        <w:rPr>
          <w:spacing w:val="-45"/>
          <w:w w:val="105"/>
        </w:rPr>
        <w:t> </w:t>
      </w:r>
      <w:r>
        <w:rPr>
          <w:w w:val="105"/>
        </w:rPr>
        <w:t>circulate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biofluids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could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considered</w:t>
      </w:r>
      <w:r>
        <w:rPr>
          <w:spacing w:val="34"/>
          <w:w w:val="105"/>
        </w:rPr>
        <w:t> </w:t>
      </w:r>
      <w:r>
        <w:rPr>
          <w:w w:val="105"/>
        </w:rPr>
        <w:t>theranostic</w:t>
      </w:r>
      <w:r>
        <w:rPr>
          <w:spacing w:val="35"/>
          <w:w w:val="105"/>
        </w:rPr>
        <w:t> </w:t>
      </w:r>
      <w:r>
        <w:rPr>
          <w:w w:val="105"/>
        </w:rPr>
        <w:t>targets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terms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CVDs</w:t>
      </w:r>
      <w:r>
        <w:rPr>
          <w:spacing w:val="-45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5</w:t>
        </w:r>
      </w:hyperlink>
      <w:r>
        <w:rPr>
          <w:w w:val="105"/>
        </w:rPr>
        <w:t>]. It has been postulated that the function and diagnostic properties of miRNAs are</w:t>
      </w:r>
      <w:r>
        <w:rPr>
          <w:spacing w:val="1"/>
          <w:w w:val="105"/>
        </w:rPr>
        <w:t> </w:t>
      </w:r>
      <w:r>
        <w:rPr>
          <w:w w:val="105"/>
        </w:rPr>
        <w:t>beyond the myocardium in patients with CVD. Specifically, the expression of miRNAs</w:t>
      </w:r>
      <w:r>
        <w:rPr>
          <w:spacing w:val="1"/>
          <w:w w:val="105"/>
        </w:rPr>
        <w:t> </w:t>
      </w:r>
      <w:r>
        <w:rPr>
          <w:w w:val="105"/>
        </w:rPr>
        <w:t>can vary in different biofluids and cell components such as serum and peripheral blood</w:t>
      </w:r>
      <w:r>
        <w:rPr>
          <w:spacing w:val="-45"/>
          <w:w w:val="105"/>
        </w:rPr>
        <w:t> </w:t>
      </w:r>
      <w:r>
        <w:rPr>
          <w:w w:val="105"/>
        </w:rPr>
        <w:t>mononuclear</w:t>
      </w:r>
      <w:r>
        <w:rPr>
          <w:spacing w:val="19"/>
          <w:w w:val="105"/>
        </w:rPr>
        <w:t> </w:t>
      </w:r>
      <w:r>
        <w:rPr>
          <w:w w:val="105"/>
        </w:rPr>
        <w:t>cells</w:t>
      </w:r>
      <w:r>
        <w:rPr>
          <w:spacing w:val="19"/>
          <w:w w:val="105"/>
        </w:rPr>
        <w:t> </w:t>
      </w:r>
      <w:r>
        <w:rPr>
          <w:w w:val="105"/>
        </w:rPr>
        <w:t>(PBMCs)</w:t>
      </w:r>
      <w:r>
        <w:rPr>
          <w:spacing w:val="20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490"/>
        <w:jc w:val="center"/>
      </w:pPr>
      <w:r>
        <w:rPr>
          <w:w w:val="98"/>
        </w:rPr>
        <w:t>2</w:t>
      </w:r>
    </w:p>
    <w:p>
      <w:pPr>
        <w:spacing w:after="0"/>
        <w:jc w:val="center"/>
        <w:sectPr>
          <w:pgSz w:w="11910" w:h="16840"/>
          <w:pgMar w:top="1440" w:bottom="280" w:left="1680" w:right="1680"/>
        </w:sectPr>
      </w:pPr>
    </w:p>
    <w:p>
      <w:pPr>
        <w:pStyle w:val="BodyText"/>
        <w:spacing w:line="235" w:lineRule="auto" w:before="49"/>
        <w:ind w:left="321" w:right="808" w:firstLine="298"/>
        <w:jc w:val="both"/>
      </w:pPr>
      <w:r>
        <w:rPr>
          <w:w w:val="105"/>
        </w:rPr>
        <w:t>PBMCs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fraction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white</w:t>
      </w:r>
      <w:r>
        <w:rPr>
          <w:spacing w:val="1"/>
          <w:w w:val="105"/>
        </w:rPr>
        <w:t> </w:t>
      </w:r>
      <w:r>
        <w:rPr>
          <w:w w:val="105"/>
        </w:rPr>
        <w:t>blood</w:t>
      </w:r>
      <w:r>
        <w:rPr>
          <w:spacing w:val="1"/>
          <w:w w:val="105"/>
        </w:rPr>
        <w:t> </w:t>
      </w:r>
      <w:r>
        <w:rPr>
          <w:w w:val="105"/>
        </w:rPr>
        <w:t>cells,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1"/>
          <w:w w:val="105"/>
        </w:rPr>
        <w:t> </w:t>
      </w:r>
      <w:r>
        <w:rPr>
          <w:w w:val="105"/>
        </w:rPr>
        <w:t>monocytes,</w:t>
      </w:r>
      <w:r>
        <w:rPr>
          <w:spacing w:val="1"/>
          <w:w w:val="105"/>
        </w:rPr>
        <w:t> </w:t>
      </w:r>
      <w:r>
        <w:rPr>
          <w:w w:val="105"/>
        </w:rPr>
        <w:t>lymphocytes,</w:t>
      </w:r>
      <w:r>
        <w:rPr>
          <w:spacing w:val="1"/>
          <w:w w:val="105"/>
        </w:rPr>
        <w:t> </w:t>
      </w:r>
      <w:r>
        <w:rPr>
          <w:w w:val="105"/>
        </w:rPr>
        <w:t>macrophages, and other cells of the immune system [</w:t>
      </w:r>
      <w:hyperlink w:history="true" w:anchor="_bookmark24">
        <w:r>
          <w:rPr>
            <w:color w:val="0000FF"/>
            <w:w w:val="105"/>
          </w:rPr>
          <w:t>8</w:t>
        </w:r>
      </w:hyperlink>
      <w:r>
        <w:rPr>
          <w:w w:val="105"/>
        </w:rPr>
        <w:t>]. Emerging data indicate that</w:t>
      </w:r>
      <w:r>
        <w:rPr>
          <w:spacing w:val="1"/>
          <w:w w:val="105"/>
        </w:rPr>
        <w:t> </w:t>
      </w:r>
      <w:r>
        <w:rPr>
          <w:w w:val="105"/>
        </w:rPr>
        <w:t>PBMCs can be used as a valid source of biomarkers for monitoring various patholog-</w:t>
      </w:r>
      <w:r>
        <w:rPr>
          <w:spacing w:val="1"/>
          <w:w w:val="105"/>
        </w:rPr>
        <w:t> </w:t>
      </w:r>
      <w:r>
        <w:rPr>
          <w:w w:val="105"/>
        </w:rPr>
        <w:t>ical</w:t>
      </w:r>
      <w:r>
        <w:rPr>
          <w:spacing w:val="1"/>
          <w:w w:val="105"/>
        </w:rPr>
        <w:t> </w:t>
      </w:r>
      <w:r>
        <w:rPr>
          <w:w w:val="105"/>
        </w:rPr>
        <w:t>conditions.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note,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alteration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mRNAs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miRNAs</w:t>
      </w:r>
      <w:r>
        <w:rPr>
          <w:spacing w:val="1"/>
          <w:w w:val="105"/>
        </w:rPr>
        <w:t> </w:t>
      </w:r>
      <w:r>
        <w:rPr>
          <w:w w:val="105"/>
        </w:rPr>
        <w:t>under</w:t>
      </w:r>
      <w:r>
        <w:rPr>
          <w:spacing w:val="1"/>
          <w:w w:val="105"/>
        </w:rPr>
        <w:t> </w:t>
      </w:r>
      <w:r>
        <w:rPr>
          <w:w w:val="105"/>
        </w:rPr>
        <w:t>pathological</w:t>
      </w:r>
      <w:r>
        <w:rPr>
          <w:spacing w:val="-45"/>
          <w:w w:val="105"/>
        </w:rPr>
        <w:t> </w:t>
      </w:r>
      <w:r>
        <w:rPr>
          <w:w w:val="105"/>
        </w:rPr>
        <w:t>conditions</w:t>
      </w:r>
      <w:r>
        <w:rPr>
          <w:spacing w:val="33"/>
          <w:w w:val="105"/>
        </w:rPr>
        <w:t> </w:t>
      </w:r>
      <w:r>
        <w:rPr>
          <w:w w:val="105"/>
        </w:rPr>
        <w:t>provides</w:t>
      </w:r>
      <w:r>
        <w:rPr>
          <w:spacing w:val="33"/>
          <w:w w:val="105"/>
        </w:rPr>
        <w:t> </w:t>
      </w:r>
      <w:r>
        <w:rPr>
          <w:w w:val="105"/>
        </w:rPr>
        <w:t>valuable</w:t>
      </w:r>
      <w:r>
        <w:rPr>
          <w:spacing w:val="33"/>
          <w:w w:val="105"/>
        </w:rPr>
        <w:t> </w:t>
      </w:r>
      <w:r>
        <w:rPr>
          <w:w w:val="105"/>
        </w:rPr>
        <w:t>information</w:t>
      </w:r>
      <w:r>
        <w:rPr>
          <w:spacing w:val="33"/>
          <w:w w:val="105"/>
        </w:rPr>
        <w:t> </w:t>
      </w:r>
      <w:r>
        <w:rPr>
          <w:w w:val="105"/>
        </w:rPr>
        <w:t>about</w:t>
      </w:r>
      <w:r>
        <w:rPr>
          <w:spacing w:val="33"/>
          <w:w w:val="105"/>
        </w:rPr>
        <w:t> </w:t>
      </w:r>
      <w:r>
        <w:rPr>
          <w:w w:val="105"/>
        </w:rPr>
        <w:t>different</w:t>
      </w:r>
      <w:r>
        <w:rPr>
          <w:spacing w:val="33"/>
          <w:w w:val="105"/>
        </w:rPr>
        <w:t> </w:t>
      </w:r>
      <w:r>
        <w:rPr>
          <w:w w:val="105"/>
        </w:rPr>
        <w:t>kinds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disorders.</w:t>
      </w:r>
      <w:r>
        <w:rPr>
          <w:spacing w:val="33"/>
          <w:w w:val="105"/>
        </w:rPr>
        <w:t> </w:t>
      </w:r>
      <w:r>
        <w:rPr>
          <w:w w:val="105"/>
        </w:rPr>
        <w:t>PBMCs</w:t>
      </w:r>
      <w:r>
        <w:rPr>
          <w:spacing w:val="-45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recapitulate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conditions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target</w:t>
      </w:r>
      <w:r>
        <w:rPr>
          <w:spacing w:val="1"/>
          <w:w w:val="105"/>
        </w:rPr>
        <w:t> </w:t>
      </w:r>
      <w:r>
        <w:rPr>
          <w:w w:val="105"/>
        </w:rPr>
        <w:t>tissues,  thus  providing  a  highly  sensitive</w:t>
      </w:r>
      <w:r>
        <w:rPr>
          <w:spacing w:val="-45"/>
          <w:w w:val="105"/>
        </w:rPr>
        <w:t> </w:t>
      </w:r>
      <w:r>
        <w:rPr>
          <w:w w:val="105"/>
        </w:rPr>
        <w:t>and specific source of biomarkers [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]. Combined with these conditions, these cells are</w:t>
      </w:r>
      <w:r>
        <w:rPr>
          <w:spacing w:val="1"/>
          <w:w w:val="105"/>
        </w:rPr>
        <w:t> </w:t>
      </w:r>
      <w:r>
        <w:rPr>
          <w:w w:val="105"/>
        </w:rPr>
        <w:t>repositories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dysregulated</w:t>
      </w:r>
      <w:r>
        <w:rPr>
          <w:spacing w:val="19"/>
          <w:w w:val="105"/>
        </w:rPr>
        <w:t> </w:t>
      </w:r>
      <w:r>
        <w:rPr>
          <w:w w:val="105"/>
        </w:rPr>
        <w:t>genes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miRNA</w:t>
      </w:r>
      <w:r>
        <w:rPr>
          <w:spacing w:val="19"/>
          <w:w w:val="105"/>
        </w:rPr>
        <w:t> </w:t>
      </w:r>
      <w:r>
        <w:rPr>
          <w:w w:val="105"/>
        </w:rPr>
        <w:t>expression</w:t>
      </w:r>
      <w:r>
        <w:rPr>
          <w:spacing w:val="20"/>
          <w:w w:val="105"/>
        </w:rPr>
        <w:t> </w:t>
      </w:r>
      <w:r>
        <w:rPr>
          <w:w w:val="105"/>
        </w:rPr>
        <w:t>profiles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CVDs</w:t>
      </w:r>
      <w:r>
        <w:rPr>
          <w:spacing w:val="20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r>
        <w:rPr>
          <w:spacing w:val="19"/>
          <w:w w:val="105"/>
        </w:rPr>
        <w:t> 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35" w:lineRule="auto" w:before="5"/>
        <w:ind w:left="321" w:right="808" w:firstLine="298"/>
        <w:jc w:val="both"/>
      </w:pPr>
      <w:r>
        <w:rPr>
          <w:w w:val="105"/>
        </w:rPr>
        <w:t>In recent years, the advent and application of machine learning (ML) has been an</w:t>
      </w:r>
      <w:r>
        <w:rPr>
          <w:spacing w:val="1"/>
          <w:w w:val="105"/>
        </w:rPr>
        <w:t> </w:t>
      </w:r>
      <w:r>
        <w:rPr>
          <w:w w:val="105"/>
        </w:rPr>
        <w:t>exciting prospect for advancing scientific research. Although the concept of ML and its</w:t>
      </w:r>
      <w:r>
        <w:rPr>
          <w:spacing w:val="1"/>
          <w:w w:val="105"/>
        </w:rPr>
        <w:t> </w:t>
      </w:r>
      <w:r>
        <w:rPr>
          <w:w w:val="105"/>
        </w:rPr>
        <w:t>initial algorithms were conceived many years ago, recent improvements in computing</w:t>
      </w:r>
      <w:r>
        <w:rPr>
          <w:spacing w:val="1"/>
          <w:w w:val="105"/>
        </w:rPr>
        <w:t> </w:t>
      </w:r>
      <w:r>
        <w:rPr>
          <w:w w:val="105"/>
        </w:rPr>
        <w:t>power and access to vast amounts of data have demonstrated that ML techniques</w:t>
      </w:r>
      <w:r>
        <w:rPr>
          <w:spacing w:val="1"/>
          <w:w w:val="105"/>
        </w:rPr>
        <w:t> </w:t>
      </w:r>
      <w:r>
        <w:rPr>
          <w:w w:val="105"/>
        </w:rPr>
        <w:t>outperform classical statistical methods in various fields. Furthermore, the progress</w:t>
      </w:r>
      <w:r>
        <w:rPr>
          <w:spacing w:val="1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omics</w:t>
      </w:r>
      <w:r>
        <w:rPr>
          <w:spacing w:val="-2"/>
          <w:w w:val="105"/>
        </w:rPr>
        <w:t> </w:t>
      </w:r>
      <w:r>
        <w:rPr>
          <w:w w:val="105"/>
        </w:rPr>
        <w:t>technologies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enabled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massive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intricate</w:t>
      </w:r>
      <w:r>
        <w:rPr>
          <w:spacing w:val="-3"/>
          <w:w w:val="105"/>
        </w:rPr>
        <w:t> </w:t>
      </w:r>
      <w:r>
        <w:rPr>
          <w:w w:val="105"/>
        </w:rPr>
        <w:t>biological</w:t>
      </w:r>
      <w:r>
        <w:rPr>
          <w:spacing w:val="-45"/>
          <w:w w:val="105"/>
        </w:rPr>
        <w:t> </w:t>
      </w:r>
      <w:r>
        <w:rPr>
          <w:w w:val="105"/>
        </w:rPr>
        <w:t>datasets,</w:t>
      </w:r>
      <w:r>
        <w:rPr>
          <w:spacing w:val="37"/>
          <w:w w:val="105"/>
        </w:rPr>
        <w:t> </w:t>
      </w:r>
      <w:r>
        <w:rPr>
          <w:w w:val="105"/>
        </w:rPr>
        <w:t>consisting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hundreds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thousands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samples,</w:t>
      </w:r>
      <w:r>
        <w:rPr>
          <w:spacing w:val="37"/>
          <w:w w:val="105"/>
        </w:rPr>
        <w:t> </w:t>
      </w:r>
      <w:r>
        <w:rPr>
          <w:w w:val="105"/>
        </w:rPr>
        <w:t>which</w:t>
      </w:r>
      <w:r>
        <w:rPr>
          <w:spacing w:val="37"/>
          <w:w w:val="105"/>
        </w:rPr>
        <w:t> </w:t>
      </w:r>
      <w:r>
        <w:rPr>
          <w:w w:val="105"/>
        </w:rPr>
        <w:t>makes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37"/>
          <w:w w:val="105"/>
        </w:rPr>
        <w:t> </w:t>
      </w:r>
      <w:r>
        <w:rPr>
          <w:w w:val="105"/>
        </w:rPr>
        <w:t>possible</w:t>
      </w:r>
      <w:r>
        <w:rPr>
          <w:spacing w:val="-45"/>
          <w:w w:val="105"/>
        </w:rPr>
        <w:t> </w:t>
      </w:r>
      <w:r>
        <w:rPr>
          <w:w w:val="105"/>
        </w:rPr>
        <w:t>for ML to extract valuable biological insights and information from such data 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1"/>
          <w:w w:val="105"/>
        </w:rPr>
        <w:t> </w:t>
      </w:r>
      <w:r>
        <w:rPr>
          <w:w w:val="105"/>
        </w:rPr>
        <w:t>Consequently, ML provides innovative methods for merging and interpreting diverse</w:t>
      </w:r>
      <w:r>
        <w:rPr>
          <w:spacing w:val="1"/>
          <w:w w:val="105"/>
        </w:rPr>
        <w:t> </w:t>
      </w:r>
      <w:r>
        <w:rPr>
          <w:w w:val="105"/>
        </w:rPr>
        <w:t>types of omics data, leading to the identification of new biomarkers. These biomarkers</w:t>
      </w:r>
      <w:r>
        <w:rPr>
          <w:spacing w:val="-45"/>
          <w:w w:val="105"/>
        </w:rPr>
        <w:t> </w:t>
      </w:r>
      <w:r>
        <w:rPr>
          <w:w w:val="105"/>
        </w:rPr>
        <w:t>can aid in precise disease prediction, patient stratification, and the development of</w:t>
      </w:r>
      <w:r>
        <w:rPr>
          <w:spacing w:val="1"/>
          <w:w w:val="105"/>
        </w:rPr>
        <w:t> </w:t>
      </w:r>
      <w:r>
        <w:rPr>
          <w:w w:val="105"/>
        </w:rPr>
        <w:t>novel</w:t>
      </w:r>
      <w:r>
        <w:rPr>
          <w:spacing w:val="17"/>
          <w:w w:val="105"/>
        </w:rPr>
        <w:t> </w:t>
      </w:r>
      <w:r>
        <w:rPr>
          <w:w w:val="105"/>
        </w:rPr>
        <w:t>therapeutic</w:t>
      </w:r>
      <w:r>
        <w:rPr>
          <w:spacing w:val="18"/>
          <w:w w:val="105"/>
        </w:rPr>
        <w:t> </w:t>
      </w:r>
      <w:r>
        <w:rPr>
          <w:w w:val="105"/>
        </w:rPr>
        <w:t>approaches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BodyText"/>
        <w:spacing w:line="235" w:lineRule="auto" w:before="9"/>
        <w:ind w:left="321" w:right="809" w:firstLine="298"/>
        <w:jc w:val="both"/>
      </w:pP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study,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aimed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identify</w:t>
      </w:r>
      <w:r>
        <w:rPr>
          <w:spacing w:val="30"/>
          <w:w w:val="105"/>
        </w:rPr>
        <w:t> </w:t>
      </w:r>
      <w:r>
        <w:rPr>
          <w:w w:val="105"/>
        </w:rPr>
        <w:t>potential</w:t>
      </w:r>
      <w:r>
        <w:rPr>
          <w:spacing w:val="29"/>
          <w:w w:val="105"/>
        </w:rPr>
        <w:t> </w:t>
      </w:r>
      <w:r>
        <w:rPr>
          <w:w w:val="105"/>
        </w:rPr>
        <w:t>miRNA</w:t>
      </w:r>
      <w:r>
        <w:rPr>
          <w:spacing w:val="29"/>
          <w:w w:val="105"/>
        </w:rPr>
        <w:t> </w:t>
      </w:r>
      <w:r>
        <w:rPr>
          <w:w w:val="105"/>
        </w:rPr>
        <w:t>biomarkers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patients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-45"/>
          <w:w w:val="105"/>
        </w:rPr>
        <w:t> </w:t>
      </w:r>
      <w:r>
        <w:rPr>
          <w:w w:val="105"/>
        </w:rPr>
        <w:t>MI by combining and analyzing three different microarray datasets from PBMCs. The</w:t>
      </w:r>
      <w:r>
        <w:rPr>
          <w:spacing w:val="1"/>
          <w:w w:val="105"/>
        </w:rPr>
        <w:t> </w:t>
      </w:r>
      <w:r>
        <w:rPr>
          <w:w w:val="105"/>
        </w:rPr>
        <w:t>integration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omics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w w:val="105"/>
        </w:rPr>
        <w:t>bioinformatics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ML</w:t>
      </w:r>
      <w:r>
        <w:rPr>
          <w:spacing w:val="22"/>
          <w:w w:val="105"/>
        </w:rPr>
        <w:t> </w:t>
      </w:r>
      <w:r>
        <w:rPr>
          <w:w w:val="105"/>
        </w:rPr>
        <w:t>techniques</w:t>
      </w:r>
      <w:r>
        <w:rPr>
          <w:spacing w:val="21"/>
          <w:w w:val="105"/>
        </w:rPr>
        <w:t> </w:t>
      </w:r>
      <w:r>
        <w:rPr>
          <w:w w:val="105"/>
        </w:rPr>
        <w:t>could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promis-</w:t>
      </w:r>
      <w:r>
        <w:rPr>
          <w:spacing w:val="-45"/>
          <w:w w:val="105"/>
        </w:rPr>
        <w:t> </w:t>
      </w:r>
      <w:r>
        <w:rPr>
          <w:w w:val="105"/>
        </w:rPr>
        <w:t>ing tool in the discovery of new and more accurate biomarkers for monitoring MI.</w:t>
      </w:r>
      <w:r>
        <w:rPr>
          <w:spacing w:val="1"/>
          <w:w w:val="105"/>
        </w:rPr>
        <w:t> </w:t>
      </w:r>
      <w:r>
        <w:rPr>
          <w:w w:val="105"/>
        </w:rPr>
        <w:t>Additionally, this approach can deepen our understanding of the underlying mecha-</w:t>
      </w:r>
      <w:r>
        <w:rPr>
          <w:spacing w:val="1"/>
          <w:w w:val="105"/>
        </w:rPr>
        <w:t> </w:t>
      </w:r>
      <w:r>
        <w:rPr>
          <w:w w:val="105"/>
        </w:rPr>
        <w:t>nisms of MI and aid in the development of valid diagnostic biomarkers and patient</w:t>
      </w:r>
      <w:r>
        <w:rPr>
          <w:spacing w:val="1"/>
          <w:w w:val="105"/>
        </w:rPr>
        <w:t> </w:t>
      </w:r>
      <w:r>
        <w:rPr>
          <w:w w:val="105"/>
        </w:rPr>
        <w:t>stratification.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645" w:val="left" w:leader="none"/>
        </w:tabs>
        <w:spacing w:line="240" w:lineRule="auto" w:before="1" w:after="0"/>
        <w:ind w:left="644" w:right="0" w:hanging="324"/>
        <w:jc w:val="left"/>
      </w:pPr>
      <w:bookmarkStart w:name="Methods" w:id="2"/>
      <w:bookmarkEnd w:id="2"/>
      <w:r>
        <w:rPr>
          <w:b w:val="0"/>
        </w:rPr>
      </w:r>
      <w:bookmarkStart w:name="Methods" w:id="3"/>
      <w:bookmarkEnd w:id="3"/>
      <w:r>
        <w:rPr>
          <w:w w:val="115"/>
        </w:rPr>
        <w:t>M</w:t>
      </w:r>
      <w:r>
        <w:rPr>
          <w:w w:val="115"/>
        </w:rPr>
        <w:t>ethods</w:t>
      </w:r>
    </w:p>
    <w:p>
      <w:pPr>
        <w:pStyle w:val="Heading2"/>
        <w:numPr>
          <w:ilvl w:val="1"/>
          <w:numId w:val="1"/>
        </w:numPr>
        <w:tabs>
          <w:tab w:pos="800" w:val="left" w:leader="none"/>
        </w:tabs>
        <w:spacing w:line="240" w:lineRule="auto" w:before="155" w:after="0"/>
        <w:ind w:left="799" w:right="0" w:hanging="479"/>
        <w:jc w:val="left"/>
      </w:pPr>
      <w:bookmarkStart w:name="Microarray data collection" w:id="4"/>
      <w:bookmarkEnd w:id="4"/>
      <w:r>
        <w:rPr>
          <w:b w:val="0"/>
        </w:rPr>
      </w:r>
      <w:bookmarkStart w:name="Microarray data collection" w:id="5"/>
      <w:bookmarkEnd w:id="5"/>
      <w:r>
        <w:rPr>
          <w:w w:val="115"/>
        </w:rPr>
        <w:t>M</w:t>
      </w:r>
      <w:r>
        <w:rPr>
          <w:w w:val="115"/>
        </w:rPr>
        <w:t>icroarray</w:t>
      </w:r>
      <w:r>
        <w:rPr>
          <w:spacing w:val="41"/>
          <w:w w:val="115"/>
        </w:rPr>
        <w:t> </w:t>
      </w:r>
      <w:r>
        <w:rPr>
          <w:w w:val="115"/>
        </w:rPr>
        <w:t>data</w:t>
      </w:r>
      <w:r>
        <w:rPr>
          <w:spacing w:val="42"/>
          <w:w w:val="115"/>
        </w:rPr>
        <w:t> </w:t>
      </w:r>
      <w:r>
        <w:rPr>
          <w:w w:val="115"/>
        </w:rPr>
        <w:t>collection</w:t>
      </w:r>
    </w:p>
    <w:p>
      <w:pPr>
        <w:pStyle w:val="BodyText"/>
        <w:spacing w:line="235" w:lineRule="auto" w:before="109"/>
        <w:ind w:left="321" w:right="808"/>
        <w:jc w:val="both"/>
      </w:pPr>
      <w:r>
        <w:rPr>
          <w:w w:val="110"/>
        </w:rPr>
        <w:t>Microarray</w:t>
      </w:r>
      <w:r>
        <w:rPr>
          <w:spacing w:val="1"/>
          <w:w w:val="110"/>
        </w:rPr>
        <w:t> </w:t>
      </w:r>
      <w:r>
        <w:rPr>
          <w:w w:val="110"/>
        </w:rPr>
        <w:t>datasets</w:t>
      </w:r>
      <w:r>
        <w:rPr>
          <w:spacing w:val="1"/>
          <w:w w:val="110"/>
        </w:rPr>
        <w:t> </w:t>
      </w:r>
      <w:r>
        <w:rPr>
          <w:w w:val="110"/>
        </w:rPr>
        <w:t>were</w:t>
      </w:r>
      <w:r>
        <w:rPr>
          <w:spacing w:val="1"/>
          <w:w w:val="110"/>
        </w:rPr>
        <w:t> </w:t>
      </w:r>
      <w:r>
        <w:rPr>
          <w:w w:val="110"/>
        </w:rPr>
        <w:t>obtained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Gene</w:t>
      </w:r>
      <w:r>
        <w:rPr>
          <w:spacing w:val="1"/>
          <w:w w:val="110"/>
        </w:rPr>
        <w:t> </w:t>
      </w:r>
      <w:r>
        <w:rPr>
          <w:w w:val="110"/>
        </w:rPr>
        <w:t>Expression</w:t>
      </w:r>
      <w:r>
        <w:rPr>
          <w:spacing w:val="1"/>
          <w:w w:val="110"/>
        </w:rPr>
        <w:t> </w:t>
      </w:r>
      <w:r>
        <w:rPr>
          <w:w w:val="110"/>
        </w:rPr>
        <w:t>Omnibus</w:t>
      </w:r>
      <w:r>
        <w:rPr>
          <w:spacing w:val="1"/>
          <w:w w:val="110"/>
        </w:rPr>
        <w:t> </w:t>
      </w:r>
      <w:r>
        <w:rPr>
          <w:w w:val="110"/>
        </w:rPr>
        <w:t>(GEO)</w:t>
      </w:r>
      <w:r>
        <w:rPr>
          <w:spacing w:val="-47"/>
          <w:w w:val="110"/>
        </w:rPr>
        <w:t> </w:t>
      </w:r>
      <w:r>
        <w:rPr>
          <w:spacing w:val="-1"/>
          <w:w w:val="110"/>
        </w:rPr>
        <w:t>database (</w:t>
      </w:r>
      <w:hyperlink r:id="rId5">
        <w:r>
          <w:rPr>
            <w:color w:val="0000FF"/>
            <w:spacing w:val="-1"/>
            <w:w w:val="110"/>
          </w:rPr>
          <w:t>https://www.ncbi.nlm.nih.gov/geo/</w:t>
        </w:r>
      </w:hyperlink>
      <w:r>
        <w:rPr>
          <w:spacing w:val="-1"/>
          <w:w w:val="110"/>
        </w:rPr>
        <w:t>). </w:t>
      </w:r>
      <w:r>
        <w:rPr>
          <w:w w:val="110"/>
        </w:rPr>
        <w:t>To obtain sufficient classification</w:t>
      </w:r>
      <w:r>
        <w:rPr>
          <w:spacing w:val="1"/>
          <w:w w:val="110"/>
        </w:rPr>
        <w:t> </w:t>
      </w:r>
      <w:r>
        <w:rPr>
          <w:w w:val="105"/>
        </w:rPr>
        <w:t>power between MI, healthy, and CAD samples, a relatively large sample size is needed</w:t>
      </w:r>
      <w:r>
        <w:rPr>
          <w:spacing w:val="1"/>
          <w:w w:val="105"/>
        </w:rPr>
        <w:t> </w:t>
      </w:r>
      <w:r>
        <w:rPr>
          <w:w w:val="110"/>
        </w:rPr>
        <w:t>Therefore,</w:t>
      </w:r>
      <w:r>
        <w:rPr>
          <w:spacing w:val="-3"/>
          <w:w w:val="110"/>
        </w:rPr>
        <w:t> </w:t>
      </w:r>
      <w:r>
        <w:rPr>
          <w:w w:val="110"/>
        </w:rPr>
        <w:t>GSE59867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MI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CAD</w:t>
      </w:r>
      <w:r>
        <w:rPr>
          <w:spacing w:val="-2"/>
          <w:w w:val="110"/>
        </w:rPr>
        <w:t> </w:t>
      </w:r>
      <w:r>
        <w:rPr>
          <w:w w:val="110"/>
        </w:rPr>
        <w:t>samples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GSE56609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GSE54475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48"/>
          <w:w w:val="110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healthy</w:t>
      </w:r>
      <w:r>
        <w:rPr>
          <w:spacing w:val="-7"/>
          <w:w w:val="105"/>
        </w:rPr>
        <w:t> </w:t>
      </w:r>
      <w:r>
        <w:rPr>
          <w:w w:val="105"/>
        </w:rPr>
        <w:t>samples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selected.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samples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produced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Affymetrix</w:t>
      </w:r>
      <w:r>
        <w:rPr>
          <w:spacing w:val="-6"/>
          <w:w w:val="105"/>
        </w:rPr>
        <w:t> </w:t>
      </w:r>
      <w:r>
        <w:rPr>
          <w:w w:val="105"/>
        </w:rPr>
        <w:t>Human</w:t>
      </w:r>
      <w:r>
        <w:rPr>
          <w:spacing w:val="-45"/>
          <w:w w:val="105"/>
        </w:rPr>
        <w:t> </w:t>
      </w:r>
      <w:r>
        <w:rPr>
          <w:w w:val="110"/>
        </w:rPr>
        <w:t>Gene 1.0 ST Array platform (GPL6244). Only healthy, CAD, and early-stage MI sam-</w:t>
      </w:r>
      <w:r>
        <w:rPr>
          <w:spacing w:val="-47"/>
          <w:w w:val="110"/>
        </w:rPr>
        <w:t> </w:t>
      </w:r>
      <w:r>
        <w:rPr>
          <w:w w:val="105"/>
        </w:rPr>
        <w:t>ples were selected from these datasets for further analysis. The basic information for</w:t>
      </w:r>
      <w:r>
        <w:rPr>
          <w:spacing w:val="1"/>
          <w:w w:val="105"/>
        </w:rPr>
        <w:t> </w:t>
      </w:r>
      <w:r>
        <w:rPr>
          <w:w w:val="105"/>
        </w:rPr>
        <w:t>the three datasets evaluated in this study is provided in Table</w:t>
      </w:r>
      <w:r>
        <w:rPr>
          <w:spacing w:val="1"/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. Bioinformatics anal-</w:t>
      </w:r>
      <w:r>
        <w:rPr>
          <w:spacing w:val="1"/>
          <w:w w:val="105"/>
        </w:rPr>
        <w:t> </w:t>
      </w:r>
      <w:r>
        <w:rPr>
          <w:w w:val="110"/>
        </w:rPr>
        <w:t>yses were conducted using R, ver. 4.2.0 [</w:t>
      </w:r>
      <w:hyperlink w:history="true" w:anchor="_bookmark28">
        <w:r>
          <w:rPr>
            <w:color w:val="0000FF"/>
            <w:w w:val="110"/>
          </w:rPr>
          <w:t>12</w:t>
        </w:r>
      </w:hyperlink>
      <w:r>
        <w:rPr>
          <w:w w:val="110"/>
        </w:rPr>
        <w:t>], RStudio [</w:t>
      </w:r>
      <w:hyperlink w:history="true" w:anchor="_bookmark29">
        <w:r>
          <w:rPr>
            <w:color w:val="0000FF"/>
            <w:w w:val="110"/>
          </w:rPr>
          <w:t>13</w:t>
        </w:r>
      </w:hyperlink>
      <w:r>
        <w:rPr>
          <w:w w:val="110"/>
        </w:rPr>
        <w:t>]. All plots and graphics of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7"/>
          <w:w w:val="110"/>
        </w:rPr>
        <w:t> </w:t>
      </w:r>
      <w:r>
        <w:rPr>
          <w:w w:val="110"/>
        </w:rPr>
        <w:t>sections</w:t>
      </w:r>
      <w:r>
        <w:rPr>
          <w:spacing w:val="7"/>
          <w:w w:val="110"/>
        </w:rPr>
        <w:t> </w:t>
      </w:r>
      <w:r>
        <w:rPr>
          <w:w w:val="110"/>
        </w:rPr>
        <w:t>were</w:t>
      </w:r>
      <w:r>
        <w:rPr>
          <w:spacing w:val="8"/>
          <w:w w:val="110"/>
        </w:rPr>
        <w:t> </w:t>
      </w:r>
      <w:r>
        <w:rPr>
          <w:w w:val="110"/>
        </w:rPr>
        <w:t>created</w:t>
      </w:r>
      <w:r>
        <w:rPr>
          <w:spacing w:val="7"/>
          <w:w w:val="110"/>
        </w:rPr>
        <w:t> </w:t>
      </w:r>
      <w:r>
        <w:rPr>
          <w:w w:val="110"/>
        </w:rPr>
        <w:t>using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ggplot2</w:t>
      </w:r>
      <w:r>
        <w:rPr>
          <w:spacing w:val="8"/>
          <w:w w:val="110"/>
        </w:rPr>
        <w:t> </w:t>
      </w:r>
      <w:r>
        <w:rPr>
          <w:w w:val="110"/>
        </w:rPr>
        <w:t>R</w:t>
      </w:r>
      <w:r>
        <w:rPr>
          <w:spacing w:val="7"/>
          <w:w w:val="110"/>
        </w:rPr>
        <w:t> </w:t>
      </w:r>
      <w:r>
        <w:rPr>
          <w:w w:val="110"/>
        </w:rPr>
        <w:t>package</w:t>
      </w:r>
      <w:r>
        <w:rPr>
          <w:spacing w:val="8"/>
          <w:w w:val="110"/>
        </w:rPr>
        <w:t> </w:t>
      </w:r>
      <w:r>
        <w:rPr>
          <w:w w:val="110"/>
        </w:rPr>
        <w:t>[</w:t>
      </w:r>
      <w:hyperlink w:history="true" w:anchor="_bookmark30">
        <w:r>
          <w:rPr>
            <w:color w:val="0000FF"/>
            <w:w w:val="110"/>
          </w:rPr>
          <w:t>14</w:t>
        </w:r>
      </w:hyperlink>
      <w:r>
        <w:rPr>
          <w:w w:val="110"/>
        </w:rPr>
        <w:t>].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5"/>
        <w:ind w:right="488"/>
        <w:jc w:val="center"/>
      </w:pPr>
      <w:r>
        <w:rPr>
          <w:w w:val="98"/>
        </w:rPr>
        <w:t>3</w:t>
      </w:r>
    </w:p>
    <w:p>
      <w:pPr>
        <w:spacing w:after="0"/>
        <w:jc w:val="center"/>
        <w:sectPr>
          <w:pgSz w:w="11910" w:h="16840"/>
          <w:pgMar w:top="1420" w:bottom="280" w:left="1680" w:right="1680"/>
        </w:sectPr>
      </w:pPr>
    </w:p>
    <w:p>
      <w:pPr>
        <w:spacing w:before="57"/>
        <w:ind w:left="2109" w:right="0" w:firstLine="0"/>
        <w:jc w:val="left"/>
        <w:rPr>
          <w:sz w:val="16"/>
        </w:rPr>
      </w:pPr>
      <w:bookmarkStart w:name="_bookmark0" w:id="6"/>
      <w:bookmarkEnd w:id="6"/>
      <w:r>
        <w:rPr/>
      </w:r>
      <w:r>
        <w:rPr>
          <w:b/>
          <w:w w:val="115"/>
          <w:sz w:val="16"/>
        </w:rPr>
        <w:t>Table</w:t>
      </w:r>
      <w:r>
        <w:rPr>
          <w:b/>
          <w:spacing w:val="21"/>
          <w:w w:val="115"/>
          <w:sz w:val="16"/>
        </w:rPr>
        <w:t> </w:t>
      </w:r>
      <w:r>
        <w:rPr>
          <w:b/>
          <w:w w:val="115"/>
          <w:sz w:val="16"/>
        </w:rPr>
        <w:t>1 </w:t>
      </w:r>
      <w:r>
        <w:rPr>
          <w:b/>
          <w:spacing w:val="28"/>
          <w:w w:val="115"/>
          <w:sz w:val="16"/>
        </w:rPr>
        <w:t> </w:t>
      </w:r>
      <w:r>
        <w:rPr>
          <w:w w:val="115"/>
          <w:sz w:val="16"/>
        </w:rPr>
        <w:t>Sample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information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GEO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microarray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dataset.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2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5"/>
        <w:gridCol w:w="932"/>
        <w:gridCol w:w="818"/>
        <w:gridCol w:w="618"/>
        <w:gridCol w:w="494"/>
        <w:gridCol w:w="952"/>
      </w:tblGrid>
      <w:tr>
        <w:trPr>
          <w:trHeight w:val="278" w:hRule="atLeast"/>
        </w:trPr>
        <w:tc>
          <w:tcPr>
            <w:tcW w:w="100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Dataset</w:t>
            </w:r>
          </w:p>
        </w:tc>
        <w:tc>
          <w:tcPr>
            <w:tcW w:w="93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137"/>
              <w:rPr>
                <w:sz w:val="16"/>
              </w:rPr>
            </w:pPr>
            <w:r>
              <w:rPr>
                <w:w w:val="115"/>
                <w:sz w:val="16"/>
              </w:rPr>
              <w:t>Platform</w:t>
            </w:r>
          </w:p>
        </w:tc>
        <w:tc>
          <w:tcPr>
            <w:tcW w:w="81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99" w:right="9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Healthy</w:t>
            </w:r>
          </w:p>
        </w:tc>
        <w:tc>
          <w:tcPr>
            <w:tcW w:w="61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101" w:right="102"/>
              <w:jc w:val="center"/>
              <w:rPr>
                <w:sz w:val="16"/>
              </w:rPr>
            </w:pPr>
            <w:r>
              <w:rPr>
                <w:w w:val="135"/>
                <w:sz w:val="16"/>
              </w:rPr>
              <w:t>CAD</w:t>
            </w:r>
          </w:p>
        </w:tc>
        <w:tc>
          <w:tcPr>
            <w:tcW w:w="49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98" w:right="98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MI</w:t>
            </w:r>
          </w:p>
        </w:tc>
        <w:tc>
          <w:tcPr>
            <w:tcW w:w="95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91" w:right="92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Reference</w:t>
            </w:r>
          </w:p>
        </w:tc>
      </w:tr>
      <w:tr>
        <w:trPr>
          <w:trHeight w:val="243" w:hRule="atLeast"/>
        </w:trPr>
        <w:tc>
          <w:tcPr>
            <w:tcW w:w="10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GSE59867</w:t>
            </w:r>
          </w:p>
        </w:tc>
        <w:tc>
          <w:tcPr>
            <w:tcW w:w="9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119"/>
              <w:rPr>
                <w:sz w:val="16"/>
              </w:rPr>
            </w:pPr>
            <w:r>
              <w:rPr>
                <w:w w:val="120"/>
                <w:sz w:val="16"/>
              </w:rPr>
              <w:t>GPL6244</w:t>
            </w: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right="1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-</w:t>
            </w:r>
          </w:p>
        </w:tc>
        <w:tc>
          <w:tcPr>
            <w:tcW w:w="6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101" w:right="10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46</w:t>
            </w:r>
          </w:p>
        </w:tc>
        <w:tc>
          <w:tcPr>
            <w:tcW w:w="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98" w:right="9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111</w:t>
            </w:r>
          </w:p>
        </w:tc>
        <w:tc>
          <w:tcPr>
            <w:tcW w:w="9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90" w:right="92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31">
              <w:r>
                <w:rPr>
                  <w:color w:val="0000FF"/>
                  <w:sz w:val="16"/>
                </w:rPr>
                <w:t>15</w:t>
              </w:r>
            </w:hyperlink>
            <w:r>
              <w:rPr>
                <w:sz w:val="16"/>
              </w:rPr>
              <w:t>]</w:t>
            </w:r>
          </w:p>
        </w:tc>
      </w:tr>
      <w:tr>
        <w:trPr>
          <w:trHeight w:val="190" w:hRule="atLeast"/>
        </w:trPr>
        <w:tc>
          <w:tcPr>
            <w:tcW w:w="1005" w:type="dxa"/>
          </w:tcPr>
          <w:p>
            <w:pPr>
              <w:pStyle w:val="TableParagraph"/>
              <w:spacing w:line="170" w:lineRule="exact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GSE56609</w:t>
            </w:r>
          </w:p>
        </w:tc>
        <w:tc>
          <w:tcPr>
            <w:tcW w:w="932" w:type="dxa"/>
          </w:tcPr>
          <w:p>
            <w:pPr>
              <w:pStyle w:val="TableParagraph"/>
              <w:spacing w:line="170" w:lineRule="exact"/>
              <w:ind w:left="119"/>
              <w:rPr>
                <w:sz w:val="16"/>
              </w:rPr>
            </w:pPr>
            <w:r>
              <w:rPr>
                <w:w w:val="120"/>
                <w:sz w:val="16"/>
              </w:rPr>
              <w:t>GPL6244</w:t>
            </w:r>
          </w:p>
        </w:tc>
        <w:tc>
          <w:tcPr>
            <w:tcW w:w="818" w:type="dxa"/>
          </w:tcPr>
          <w:p>
            <w:pPr>
              <w:pStyle w:val="TableParagraph"/>
              <w:spacing w:line="170" w:lineRule="exact"/>
              <w:ind w:left="98" w:right="9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46</w:t>
            </w:r>
          </w:p>
        </w:tc>
        <w:tc>
          <w:tcPr>
            <w:tcW w:w="618" w:type="dxa"/>
          </w:tcPr>
          <w:p>
            <w:pPr>
              <w:pStyle w:val="TableParagraph"/>
              <w:spacing w:line="170" w:lineRule="exact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-</w:t>
            </w:r>
          </w:p>
        </w:tc>
        <w:tc>
          <w:tcPr>
            <w:tcW w:w="494" w:type="dxa"/>
          </w:tcPr>
          <w:p>
            <w:pPr>
              <w:pStyle w:val="TableParagraph"/>
              <w:spacing w:line="170" w:lineRule="exact"/>
              <w:ind w:right="1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-</w:t>
            </w:r>
          </w:p>
        </w:tc>
        <w:tc>
          <w:tcPr>
            <w:tcW w:w="952" w:type="dxa"/>
          </w:tcPr>
          <w:p>
            <w:pPr>
              <w:pStyle w:val="TableParagraph"/>
              <w:spacing w:line="170" w:lineRule="exact"/>
              <w:ind w:left="90" w:right="92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32">
              <w:r>
                <w:rPr>
                  <w:color w:val="0000FF"/>
                  <w:sz w:val="16"/>
                </w:rPr>
                <w:t>16</w:t>
              </w:r>
            </w:hyperlink>
            <w:r>
              <w:rPr>
                <w:sz w:val="16"/>
              </w:rPr>
              <w:t>]</w:t>
            </w:r>
          </w:p>
        </w:tc>
      </w:tr>
      <w:tr>
        <w:trPr>
          <w:trHeight w:val="224" w:hRule="atLeast"/>
        </w:trPr>
        <w:tc>
          <w:tcPr>
            <w:tcW w:w="100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GSE54475</w:t>
            </w:r>
          </w:p>
        </w:tc>
        <w:tc>
          <w:tcPr>
            <w:tcW w:w="9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left="119"/>
              <w:rPr>
                <w:sz w:val="16"/>
              </w:rPr>
            </w:pPr>
            <w:r>
              <w:rPr>
                <w:w w:val="120"/>
                <w:sz w:val="16"/>
              </w:rPr>
              <w:t>GPL6244</w:t>
            </w:r>
          </w:p>
        </w:tc>
        <w:tc>
          <w:tcPr>
            <w:tcW w:w="8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5</w:t>
            </w:r>
          </w:p>
        </w:tc>
        <w:tc>
          <w:tcPr>
            <w:tcW w:w="6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-</w:t>
            </w:r>
          </w:p>
        </w:tc>
        <w:tc>
          <w:tcPr>
            <w:tcW w:w="49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-</w:t>
            </w:r>
          </w:p>
        </w:tc>
        <w:tc>
          <w:tcPr>
            <w:tcW w:w="95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left="90" w:right="92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33">
              <w:r>
                <w:rPr>
                  <w:color w:val="0000FF"/>
                  <w:sz w:val="16"/>
                </w:rPr>
                <w:t>17</w:t>
              </w:r>
            </w:hyperlink>
            <w:r>
              <w:rPr>
                <w:sz w:val="16"/>
              </w:rPr>
              <w:t>]</w:t>
            </w:r>
          </w:p>
        </w:tc>
      </w:tr>
    </w:tbl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1"/>
          <w:numId w:val="1"/>
        </w:numPr>
        <w:tabs>
          <w:tab w:pos="1290" w:val="left" w:leader="none"/>
        </w:tabs>
        <w:spacing w:line="240" w:lineRule="auto" w:before="0" w:after="0"/>
        <w:ind w:left="1289" w:right="0" w:hanging="479"/>
        <w:jc w:val="left"/>
      </w:pPr>
      <w:bookmarkStart w:name="Preprocessing" w:id="7"/>
      <w:bookmarkEnd w:id="7"/>
      <w:r>
        <w:rPr>
          <w:b w:val="0"/>
        </w:rPr>
      </w:r>
      <w:bookmarkStart w:name="Preprocessing" w:id="8"/>
      <w:bookmarkEnd w:id="8"/>
      <w:r>
        <w:rPr>
          <w:w w:val="115"/>
        </w:rPr>
        <w:t>Prepr</w:t>
      </w:r>
      <w:r>
        <w:rPr>
          <w:w w:val="115"/>
        </w:rPr>
        <w:t>ocessing</w:t>
      </w:r>
    </w:p>
    <w:p>
      <w:pPr>
        <w:pStyle w:val="BodyText"/>
        <w:spacing w:line="235" w:lineRule="auto" w:before="108"/>
        <w:ind w:left="811" w:right="318"/>
        <w:jc w:val="both"/>
      </w:pP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raw</w:t>
      </w:r>
      <w:r>
        <w:rPr>
          <w:spacing w:val="38"/>
          <w:w w:val="105"/>
        </w:rPr>
        <w:t> </w:t>
      </w:r>
      <w:r>
        <w:rPr>
          <w:w w:val="105"/>
        </w:rPr>
        <w:t>data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form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15"/>
        </w:rPr>
        <w:t>CEL</w:t>
      </w:r>
      <w:r>
        <w:rPr>
          <w:spacing w:val="34"/>
          <w:w w:val="115"/>
        </w:rPr>
        <w:t> </w:t>
      </w:r>
      <w:r>
        <w:rPr>
          <w:w w:val="105"/>
        </w:rPr>
        <w:t>files</w:t>
      </w:r>
      <w:r>
        <w:rPr>
          <w:spacing w:val="38"/>
          <w:w w:val="105"/>
        </w:rPr>
        <w:t> </w:t>
      </w:r>
      <w:r>
        <w:rPr>
          <w:w w:val="105"/>
        </w:rPr>
        <w:t>from</w:t>
      </w:r>
      <w:r>
        <w:rPr>
          <w:spacing w:val="39"/>
          <w:w w:val="105"/>
        </w:rPr>
        <w:t> </w:t>
      </w:r>
      <w:r>
        <w:rPr>
          <w:w w:val="105"/>
        </w:rPr>
        <w:t>all</w:t>
      </w:r>
      <w:r>
        <w:rPr>
          <w:spacing w:val="38"/>
          <w:w w:val="105"/>
        </w:rPr>
        <w:t> </w:t>
      </w:r>
      <w:r>
        <w:rPr>
          <w:w w:val="105"/>
        </w:rPr>
        <w:t>datasets</w:t>
      </w:r>
      <w:r>
        <w:rPr>
          <w:spacing w:val="39"/>
          <w:w w:val="105"/>
        </w:rPr>
        <w:t> </w:t>
      </w:r>
      <w:r>
        <w:rPr>
          <w:w w:val="105"/>
        </w:rPr>
        <w:t>were</w:t>
      </w:r>
      <w:r>
        <w:rPr>
          <w:spacing w:val="38"/>
          <w:w w:val="105"/>
        </w:rPr>
        <w:t> </w:t>
      </w:r>
      <w:r>
        <w:rPr>
          <w:w w:val="105"/>
        </w:rPr>
        <w:t>obtained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38"/>
          <w:w w:val="105"/>
        </w:rPr>
        <w:t> </w:t>
      </w:r>
      <w:r>
        <w:rPr>
          <w:w w:val="105"/>
        </w:rPr>
        <w:t>GEO.</w:t>
      </w:r>
      <w:r>
        <w:rPr>
          <w:spacing w:val="-45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prepare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analysis,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utilized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fRMA</w:t>
      </w:r>
      <w:r>
        <w:rPr>
          <w:spacing w:val="1"/>
          <w:w w:val="105"/>
        </w:rPr>
        <w:t> </w:t>
      </w:r>
      <w:r>
        <w:rPr>
          <w:w w:val="105"/>
        </w:rPr>
        <w:t>package</w:t>
      </w:r>
      <w:r>
        <w:rPr>
          <w:spacing w:val="1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facilitate</w:t>
      </w:r>
      <w:r>
        <w:rPr>
          <w:spacing w:val="1"/>
          <w:w w:val="105"/>
        </w:rPr>
        <w:t> </w:t>
      </w:r>
      <w:r>
        <w:rPr>
          <w:w w:val="105"/>
        </w:rPr>
        <w:t>preprocessing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individual</w:t>
      </w:r>
      <w:r>
        <w:rPr>
          <w:spacing w:val="1"/>
          <w:w w:val="105"/>
        </w:rPr>
        <w:t> </w:t>
      </w:r>
      <w:r>
        <w:rPr>
          <w:w w:val="105"/>
        </w:rPr>
        <w:t>microarray  samples  and  their  consistent  combination.</w:t>
      </w:r>
      <w:r>
        <w:rPr>
          <w:spacing w:val="1"/>
          <w:w w:val="105"/>
        </w:rPr>
        <w:t> </w:t>
      </w:r>
      <w:r>
        <w:rPr>
          <w:w w:val="105"/>
        </w:rPr>
        <w:t>For each dataset, background correction was applied using the RMA algorithm, fol-</w:t>
      </w:r>
      <w:r>
        <w:rPr>
          <w:spacing w:val="1"/>
          <w:w w:val="105"/>
        </w:rPr>
        <w:t> </w:t>
      </w:r>
      <w:r>
        <w:rPr>
          <w:w w:val="105"/>
        </w:rPr>
        <w:t>lowed by quantile normalization based on the reference distribution. To account for</w:t>
      </w:r>
      <w:r>
        <w:rPr>
          <w:spacing w:val="1"/>
          <w:w w:val="105"/>
        </w:rPr>
        <w:t> </w:t>
      </w:r>
      <w:r>
        <w:rPr>
          <w:w w:val="105"/>
        </w:rPr>
        <w:t>probe-specific effects, batch effects were eliminated during summarization and gene</w:t>
      </w:r>
      <w:r>
        <w:rPr>
          <w:spacing w:val="1"/>
          <w:w w:val="105"/>
        </w:rPr>
        <w:t> </w:t>
      </w:r>
      <w:r>
        <w:rPr>
          <w:w w:val="105"/>
        </w:rPr>
        <w:t>expression variances were estimated accordingly. In cases where multiple probe sets</w:t>
      </w:r>
      <w:r>
        <w:rPr>
          <w:spacing w:val="1"/>
          <w:w w:val="105"/>
        </w:rPr>
        <w:t> </w:t>
      </w:r>
      <w:r>
        <w:rPr>
          <w:w w:val="105"/>
        </w:rPr>
        <w:t>matched the same gene, the mean log-fold change was retained. Consequently, fRMA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serve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technique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remove</w:t>
      </w:r>
      <w:r>
        <w:rPr>
          <w:spacing w:val="24"/>
          <w:w w:val="105"/>
        </w:rPr>
        <w:t> </w:t>
      </w:r>
      <w:r>
        <w:rPr>
          <w:w w:val="105"/>
        </w:rPr>
        <w:t>batch</w:t>
      </w:r>
      <w:r>
        <w:rPr>
          <w:spacing w:val="24"/>
          <w:w w:val="105"/>
        </w:rPr>
        <w:t> </w:t>
      </w:r>
      <w:r>
        <w:rPr>
          <w:w w:val="105"/>
        </w:rPr>
        <w:t>effects</w:t>
      </w:r>
      <w:r>
        <w:rPr>
          <w:spacing w:val="24"/>
          <w:w w:val="105"/>
        </w:rPr>
        <w:t> </w:t>
      </w:r>
      <w:r>
        <w:rPr>
          <w:w w:val="105"/>
        </w:rPr>
        <w:t>across</w:t>
      </w:r>
      <w:r>
        <w:rPr>
          <w:spacing w:val="24"/>
          <w:w w:val="105"/>
        </w:rPr>
        <w:t> </w:t>
      </w:r>
      <w:r>
        <w:rPr>
          <w:w w:val="105"/>
        </w:rPr>
        <w:t>diverse</w:t>
      </w:r>
      <w:r>
        <w:rPr>
          <w:spacing w:val="24"/>
          <w:w w:val="105"/>
        </w:rPr>
        <w:t> </w:t>
      </w:r>
      <w:r>
        <w:rPr>
          <w:w w:val="105"/>
        </w:rPr>
        <w:t>datasets</w:t>
      </w:r>
      <w:r>
        <w:rPr>
          <w:spacing w:val="24"/>
          <w:w w:val="105"/>
        </w:rPr>
        <w:t> </w:t>
      </w:r>
      <w:r>
        <w:rPr>
          <w:w w:val="105"/>
        </w:rPr>
        <w:t>generated</w:t>
      </w:r>
      <w:r>
        <w:rPr>
          <w:spacing w:val="-45"/>
          <w:w w:val="105"/>
        </w:rPr>
        <w:t> </w:t>
      </w:r>
      <w:r>
        <w:rPr>
          <w:w w:val="105"/>
        </w:rPr>
        <w:t>by identical microarray platforms [</w:t>
      </w:r>
      <w:hyperlink w:history="true" w:anchor="_bookmark35">
        <w:r>
          <w:rPr>
            <w:color w:val="0000FF"/>
            <w:w w:val="105"/>
          </w:rPr>
          <w:t>19</w:t>
        </w:r>
      </w:hyperlink>
      <w:r>
        <w:rPr>
          <w:w w:val="105"/>
        </w:rPr>
        <w:t>]. To ensure the effectiveness of the batch effect</w:t>
      </w:r>
      <w:r>
        <w:rPr>
          <w:spacing w:val="1"/>
          <w:w w:val="105"/>
        </w:rPr>
        <w:t> </w:t>
      </w:r>
      <w:r>
        <w:rPr>
          <w:w w:val="105"/>
        </w:rPr>
        <w:t>removal, we employed principal component analysis </w:t>
      </w:r>
      <w:r>
        <w:rPr>
          <w:w w:val="115"/>
        </w:rPr>
        <w:t>(PCA) </w:t>
      </w:r>
      <w:r>
        <w:rPr>
          <w:w w:val="105"/>
        </w:rPr>
        <w:t>and relative log expression</w:t>
      </w:r>
      <w:r>
        <w:rPr>
          <w:spacing w:val="-45"/>
          <w:w w:val="105"/>
        </w:rPr>
        <w:t> </w:t>
      </w:r>
      <w:r>
        <w:rPr>
          <w:w w:val="115"/>
        </w:rPr>
        <w:t>(RLE)</w:t>
      </w:r>
      <w:r>
        <w:rPr>
          <w:spacing w:val="18"/>
          <w:w w:val="115"/>
        </w:rPr>
        <w:t> </w:t>
      </w:r>
      <w:r>
        <w:rPr>
          <w:w w:val="105"/>
        </w:rPr>
        <w:t>plots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visualize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data</w:t>
      </w:r>
      <w:r>
        <w:rPr>
          <w:spacing w:val="22"/>
          <w:w w:val="105"/>
        </w:rPr>
        <w:t> </w:t>
      </w:r>
      <w:r>
        <w:rPr>
          <w:w w:val="105"/>
        </w:rPr>
        <w:t>before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after</w:t>
      </w:r>
      <w:r>
        <w:rPr>
          <w:spacing w:val="23"/>
          <w:w w:val="105"/>
        </w:rPr>
        <w:t> </w:t>
      </w:r>
      <w:r>
        <w:rPr>
          <w:w w:val="105"/>
        </w:rPr>
        <w:t>applying</w:t>
      </w:r>
      <w:r>
        <w:rPr>
          <w:spacing w:val="22"/>
          <w:w w:val="105"/>
        </w:rPr>
        <w:t> </w:t>
      </w:r>
      <w:r>
        <w:rPr>
          <w:w w:val="105"/>
        </w:rPr>
        <w:t>fRMA.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1"/>
        </w:numPr>
        <w:tabs>
          <w:tab w:pos="1290" w:val="left" w:leader="none"/>
        </w:tabs>
        <w:spacing w:line="240" w:lineRule="auto" w:before="0" w:after="0"/>
        <w:ind w:left="1289" w:right="0" w:hanging="479"/>
        <w:jc w:val="left"/>
      </w:pPr>
      <w:bookmarkStart w:name="Differential expression analysis" w:id="9"/>
      <w:bookmarkEnd w:id="9"/>
      <w:r>
        <w:rPr>
          <w:b w:val="0"/>
        </w:rPr>
      </w:r>
      <w:bookmarkStart w:name="Differential expression analysis" w:id="10"/>
      <w:bookmarkEnd w:id="10"/>
      <w:r>
        <w:rPr>
          <w:w w:val="115"/>
        </w:rPr>
        <w:t>Differe</w:t>
      </w:r>
      <w:r>
        <w:rPr>
          <w:w w:val="115"/>
        </w:rPr>
        <w:t>ntial</w:t>
      </w:r>
      <w:r>
        <w:rPr>
          <w:spacing w:val="25"/>
          <w:w w:val="115"/>
        </w:rPr>
        <w:t> </w:t>
      </w:r>
      <w:r>
        <w:rPr>
          <w:w w:val="115"/>
        </w:rPr>
        <w:t>expression</w:t>
      </w:r>
      <w:r>
        <w:rPr>
          <w:spacing w:val="26"/>
          <w:w w:val="115"/>
        </w:rPr>
        <w:t> </w:t>
      </w:r>
      <w:r>
        <w:rPr>
          <w:w w:val="115"/>
        </w:rPr>
        <w:t>analysis</w:t>
      </w:r>
    </w:p>
    <w:p>
      <w:pPr>
        <w:pStyle w:val="BodyText"/>
        <w:spacing w:line="235" w:lineRule="auto" w:before="109"/>
        <w:ind w:left="811" w:right="319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barcode</w:t>
      </w:r>
      <w:r>
        <w:rPr>
          <w:spacing w:val="1"/>
          <w:w w:val="105"/>
        </w:rPr>
        <w:t> </w:t>
      </w:r>
      <w:r>
        <w:rPr>
          <w:w w:val="105"/>
        </w:rPr>
        <w:t>algorithm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introduced</w:t>
      </w:r>
      <w:r>
        <w:rPr>
          <w:spacing w:val="1"/>
          <w:w w:val="105"/>
        </w:rPr>
        <w:t> </w:t>
      </w:r>
      <w:r>
        <w:rPr>
          <w:w w:val="105"/>
        </w:rPr>
        <w:t>by  McCall  et  al.  [</w:t>
      </w:r>
      <w:hyperlink w:history="true" w:anchor="_bookmark36">
        <w:r>
          <w:rPr>
            <w:color w:val="0000FF"/>
            <w:w w:val="105"/>
          </w:rPr>
          <w:t>20</w:t>
        </w:r>
      </w:hyperlink>
      <w:r>
        <w:rPr>
          <w:w w:val="105"/>
        </w:rPr>
        <w:t>],  aimed  to  convert</w:t>
      </w:r>
      <w:r>
        <w:rPr>
          <w:spacing w:val="1"/>
          <w:w w:val="105"/>
        </w:rPr>
        <w:t> </w:t>
      </w:r>
      <w:r>
        <w:rPr>
          <w:w w:val="105"/>
        </w:rPr>
        <w:t>actual expression values into binary barcode values. Extensive sample collections were</w:t>
      </w:r>
      <w:r>
        <w:rPr>
          <w:spacing w:val="-45"/>
          <w:w w:val="105"/>
        </w:rPr>
        <w:t> </w:t>
      </w:r>
      <w:r>
        <w:rPr>
          <w:w w:val="105"/>
        </w:rPr>
        <w:t>gathered and normalization was performed using fRMA across multiple platforms,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Affymetrix</w:t>
      </w:r>
      <w:r>
        <w:rPr>
          <w:spacing w:val="1"/>
          <w:w w:val="105"/>
        </w:rPr>
        <w:t> </w:t>
      </w:r>
      <w:r>
        <w:rPr>
          <w:w w:val="105"/>
        </w:rPr>
        <w:t>Human</w:t>
      </w:r>
      <w:r>
        <w:rPr>
          <w:spacing w:val="1"/>
          <w:w w:val="105"/>
        </w:rPr>
        <w:t> </w:t>
      </w:r>
      <w:r>
        <w:rPr>
          <w:w w:val="105"/>
        </w:rPr>
        <w:t>Gene  1.0  ST  Array  (GPL6244)  platform.  By  utiliz-</w:t>
      </w:r>
      <w:r>
        <w:rPr>
          <w:spacing w:val="1"/>
          <w:w w:val="105"/>
        </w:rPr>
        <w:t> </w:t>
      </w:r>
      <w:r>
        <w:rPr>
          <w:w w:val="105"/>
        </w:rPr>
        <w:t>ing these normalized datasets, the distribution of the observed intensities for both the</w:t>
      </w:r>
      <w:r>
        <w:rPr>
          <w:spacing w:val="1"/>
          <w:w w:val="105"/>
        </w:rPr>
        <w:t> </w:t>
      </w:r>
      <w:r>
        <w:rPr>
          <w:w w:val="105"/>
        </w:rPr>
        <w:t>expressed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unexpressed</w:t>
      </w:r>
      <w:r>
        <w:rPr>
          <w:spacing w:val="-8"/>
          <w:w w:val="105"/>
        </w:rPr>
        <w:t> </w:t>
      </w:r>
      <w:r>
        <w:rPr>
          <w:w w:val="105"/>
        </w:rPr>
        <w:t>genes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estimated.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gene</w:t>
      </w:r>
      <w:r>
        <w:rPr>
          <w:spacing w:val="-45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expressed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equation,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indicates</w:t>
      </w:r>
      <w:r>
        <w:rPr>
          <w:spacing w:val="-45"/>
          <w:w w:val="105"/>
        </w:rPr>
        <w:t> </w:t>
      </w:r>
      <w:r>
        <w:rPr>
          <w:w w:val="105"/>
        </w:rPr>
        <w:t>expression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value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0</w:t>
      </w:r>
      <w:r>
        <w:rPr>
          <w:spacing w:val="17"/>
          <w:w w:val="105"/>
        </w:rPr>
        <w:t> </w:t>
      </w:r>
      <w:r>
        <w:rPr>
          <w:w w:val="105"/>
        </w:rPr>
        <w:t>indicates</w:t>
      </w:r>
      <w:r>
        <w:rPr>
          <w:spacing w:val="17"/>
          <w:w w:val="105"/>
        </w:rPr>
        <w:t> </w:t>
      </w:r>
      <w:r>
        <w:rPr>
          <w:w w:val="105"/>
        </w:rPr>
        <w:t>non-expression:</w:t>
      </w:r>
    </w:p>
    <w:p>
      <w:pPr>
        <w:spacing w:line="480" w:lineRule="exact" w:before="0"/>
        <w:ind w:left="2147" w:right="1171" w:firstLine="0"/>
        <w:jc w:val="center"/>
        <w:rPr>
          <w:i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9.968994pt;margin-top:28.231991pt;width:55.95pt;height:1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</w:pPr>
                  <w:r>
                    <w:rPr/>
                    <w:t>0  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otherwise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5.919006pt;margin-top:20.64299pt;width:23.25pt;height:10.75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-102"/>
                      <w:w w:val="131"/>
                      <w:sz w:val="20"/>
                    </w:rPr>
                    <w:t>x</w:t>
                  </w:r>
                  <w:r>
                    <w:rPr>
                      <w:spacing w:val="1"/>
                      <w:w w:val="126"/>
                      <w:sz w:val="20"/>
                    </w:rPr>
                    <w:t>ˆ</w:t>
                  </w:r>
                  <w:r>
                    <w:rPr>
                      <w:i/>
                      <w:w w:val="199"/>
                      <w:sz w:val="20"/>
                      <w:vertAlign w:val="subscript"/>
                    </w:rPr>
                    <w:t>ij</w:t>
                  </w:r>
                  <w:r>
                    <w:rPr>
                      <w:i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spacing w:val="-18"/>
                      <w:w w:val="155"/>
                      <w:sz w:val="20"/>
                      <w:vertAlign w:val="baseline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2.475006pt;margin-top:20.64299pt;width:12.75pt;height:10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</w:pPr>
                  <w:r>
                    <w:rPr>
                      <w:w w:val="110"/>
                    </w:rPr>
                    <w:t>(1)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247"/>
          <w:position w:val="21"/>
          <w:sz w:val="20"/>
        </w:rPr>
        <w:t>(</w:t>
      </w:r>
      <w:r>
        <w:rPr>
          <w:w w:val="98"/>
          <w:sz w:val="20"/>
        </w:rPr>
        <w:t>1</w:t>
      </w:r>
      <w:r>
        <w:rPr>
          <w:sz w:val="20"/>
        </w:rPr>
        <w:t>   </w:t>
      </w:r>
      <w:r>
        <w:rPr>
          <w:spacing w:val="18"/>
          <w:sz w:val="20"/>
        </w:rPr>
        <w:t> </w:t>
      </w:r>
      <w:r>
        <w:rPr>
          <w:w w:val="108"/>
          <w:sz w:val="20"/>
        </w:rPr>
        <w:t>if</w:t>
      </w:r>
      <w:r>
        <w:rPr>
          <w:spacing w:val="21"/>
          <w:sz w:val="20"/>
        </w:rPr>
        <w:t> </w:t>
      </w:r>
      <w:r>
        <w:rPr>
          <w:i/>
          <w:w w:val="131"/>
          <w:sz w:val="20"/>
        </w:rPr>
        <w:t>x</w:t>
      </w:r>
      <w:r>
        <w:rPr>
          <w:i/>
          <w:w w:val="199"/>
          <w:sz w:val="20"/>
          <w:vertAlign w:val="subscript"/>
        </w:rPr>
        <w:t>ij</w:t>
      </w:r>
      <w:r>
        <w:rPr>
          <w:i/>
          <w:sz w:val="20"/>
          <w:vertAlign w:val="baseline"/>
        </w:rPr>
        <w:t> </w:t>
      </w:r>
      <w:r>
        <w:rPr>
          <w:i/>
          <w:spacing w:val="-17"/>
          <w:sz w:val="20"/>
          <w:vertAlign w:val="baseline"/>
        </w:rPr>
        <w:t> </w:t>
      </w:r>
      <w:r>
        <w:rPr>
          <w:rFonts w:ascii="Verdana" w:hAnsi="Verdana"/>
          <w:i/>
          <w:w w:val="94"/>
          <w:sz w:val="20"/>
          <w:vertAlign w:val="baseline"/>
        </w:rPr>
        <w:t>≥</w:t>
      </w:r>
      <w:r>
        <w:rPr>
          <w:rFonts w:ascii="Verdana" w:hAnsi="Verdana"/>
          <w:i/>
          <w:spacing w:val="-15"/>
          <w:sz w:val="20"/>
          <w:vertAlign w:val="baseline"/>
        </w:rPr>
        <w:t> </w:t>
      </w:r>
      <w:r>
        <w:rPr>
          <w:i/>
          <w:w w:val="111"/>
          <w:sz w:val="20"/>
          <w:vertAlign w:val="baseline"/>
        </w:rPr>
        <w:t>µ</w:t>
      </w:r>
      <w:r>
        <w:rPr>
          <w:i/>
          <w:w w:val="134"/>
          <w:sz w:val="20"/>
          <w:vertAlign w:val="superscript"/>
        </w:rPr>
        <w:t>ne</w:t>
      </w:r>
      <w:r>
        <w:rPr>
          <w:i/>
          <w:spacing w:val="9"/>
          <w:sz w:val="20"/>
          <w:vertAlign w:val="baseline"/>
        </w:rPr>
        <w:t> </w:t>
      </w:r>
      <w:r>
        <w:rPr>
          <w:w w:val="155"/>
          <w:sz w:val="20"/>
          <w:vertAlign w:val="baseline"/>
        </w:rPr>
        <w:t>+</w:t>
      </w:r>
      <w:r>
        <w:rPr>
          <w:spacing w:val="-1"/>
          <w:sz w:val="20"/>
          <w:vertAlign w:val="baseline"/>
        </w:rPr>
        <w:t> </w:t>
      </w:r>
      <w:r>
        <w:rPr>
          <w:i/>
          <w:w w:val="136"/>
          <w:sz w:val="20"/>
          <w:vertAlign w:val="baseline"/>
        </w:rPr>
        <w:t>C</w:t>
      </w:r>
      <w:r>
        <w:rPr>
          <w:i/>
          <w:spacing w:val="13"/>
          <w:sz w:val="20"/>
          <w:vertAlign w:val="baseline"/>
        </w:rPr>
        <w:t> </w:t>
      </w:r>
      <w:r>
        <w:rPr>
          <w:rFonts w:ascii="Verdana" w:hAnsi="Verdana"/>
          <w:i/>
          <w:w w:val="94"/>
          <w:sz w:val="20"/>
          <w:vertAlign w:val="baseline"/>
        </w:rPr>
        <w:t>×</w:t>
      </w:r>
      <w:r>
        <w:rPr>
          <w:rFonts w:ascii="Verdana" w:hAnsi="Verdana"/>
          <w:i/>
          <w:spacing w:val="-26"/>
          <w:sz w:val="20"/>
          <w:vertAlign w:val="baseline"/>
        </w:rPr>
        <w:t> </w:t>
      </w:r>
      <w:r>
        <w:rPr>
          <w:i/>
          <w:spacing w:val="7"/>
          <w:w w:val="106"/>
          <w:sz w:val="20"/>
          <w:vertAlign w:val="baseline"/>
        </w:rPr>
        <w:t>σ</w:t>
      </w:r>
      <w:r>
        <w:rPr>
          <w:i/>
          <w:w w:val="134"/>
          <w:sz w:val="20"/>
          <w:vertAlign w:val="superscript"/>
        </w:rPr>
        <w:t>ne</w:t>
      </w:r>
    </w:p>
    <w:p>
      <w:pPr>
        <w:pStyle w:val="BodyText"/>
        <w:spacing w:line="235" w:lineRule="auto" w:before="65"/>
        <w:ind w:left="811" w:right="318" w:firstLine="298"/>
        <w:jc w:val="both"/>
      </w:pPr>
      <w:r>
        <w:rPr>
          <w:w w:val="105"/>
        </w:rPr>
        <w:t>In the barcode algorithm, the normalized intensity of gene </w:t>
      </w:r>
      <w:r>
        <w:rPr>
          <w:i/>
          <w:w w:val="105"/>
        </w:rPr>
        <w:t>i </w:t>
      </w:r>
      <w:r>
        <w:rPr>
          <w:w w:val="105"/>
        </w:rPr>
        <w:t>in sample </w:t>
      </w:r>
      <w:r>
        <w:rPr>
          <w:i/>
          <w:w w:val="105"/>
        </w:rPr>
        <w:t>j </w:t>
      </w:r>
      <w:r>
        <w:rPr>
          <w:w w:val="105"/>
        </w:rPr>
        <w:t>is denoted</w:t>
      </w:r>
      <w:r>
        <w:rPr>
          <w:spacing w:val="1"/>
          <w:w w:val="105"/>
        </w:rPr>
        <w:t> </w:t>
      </w:r>
      <w:r>
        <w:rPr>
          <w:w w:val="105"/>
        </w:rPr>
        <w:t>as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ij</w:t>
      </w:r>
      <w:r>
        <w:rPr>
          <w:w w:val="105"/>
          <w:vertAlign w:val="baseline"/>
        </w:rPr>
        <w:t>. A user-defined parameter,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, was introduced along with the standard deviation</w:t>
      </w:r>
      <w:r>
        <w:rPr>
          <w:spacing w:val="1"/>
          <w:w w:val="10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σ</w:t>
      </w:r>
      <w:r>
        <w:rPr>
          <w:i/>
          <w:w w:val="120"/>
          <w:vertAlign w:val="superscript"/>
        </w:rPr>
        <w:t>ne</w:t>
      </w:r>
      <w:r>
        <w:rPr>
          <w:w w:val="120"/>
          <w:vertAlign w:val="baseline"/>
        </w:rPr>
        <w:t>) </w:t>
      </w:r>
      <w:r>
        <w:rPr>
          <w:w w:val="110"/>
          <w:vertAlign w:val="baseline"/>
        </w:rPr>
        <w:t>and mean 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µ</w:t>
      </w:r>
      <w:r>
        <w:rPr>
          <w:i/>
          <w:w w:val="120"/>
          <w:vertAlign w:val="superscript"/>
        </w:rPr>
        <w:t>ne</w:t>
      </w:r>
      <w:r>
        <w:rPr>
          <w:w w:val="120"/>
          <w:vertAlign w:val="baseline"/>
        </w:rPr>
        <w:t>) </w:t>
      </w:r>
      <w:r>
        <w:rPr>
          <w:w w:val="110"/>
          <w:vertAlign w:val="baseline"/>
        </w:rPr>
        <w:t>of the non-expressed distribution. Based on these values, the</w:t>
      </w:r>
      <w:r>
        <w:rPr>
          <w:spacing w:val="-47"/>
          <w:w w:val="110"/>
          <w:vertAlign w:val="baseline"/>
        </w:rPr>
        <w:t> </w:t>
      </w:r>
      <w:r>
        <w:rPr>
          <w:w w:val="105"/>
          <w:vertAlign w:val="baseline"/>
        </w:rPr>
        <w:t>barcode representation of a sample was generated as a vector consisting of ones 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zeros,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estimated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(ones)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non-expression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(zeros)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5"/>
          <w:w w:val="105"/>
          <w:vertAlign w:val="baseline"/>
        </w:rPr>
        <w:t> </w:t>
      </w:r>
      <w:r>
        <w:rPr>
          <w:spacing w:val="-1"/>
          <w:w w:val="110"/>
          <w:vertAlign w:val="baseline"/>
        </w:rPr>
        <w:t>gene.</w:t>
      </w:r>
      <w:r>
        <w:rPr>
          <w:spacing w:val="-6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barcode</w:t>
      </w:r>
      <w:r>
        <w:rPr>
          <w:spacing w:val="-5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function</w:t>
      </w:r>
      <w:r>
        <w:rPr>
          <w:spacing w:val="-6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within</w:t>
      </w:r>
      <w:r>
        <w:rPr>
          <w:spacing w:val="-5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R</w:t>
      </w:r>
      <w:r>
        <w:rPr>
          <w:spacing w:val="-5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fRMA</w:t>
      </w:r>
      <w:r>
        <w:rPr>
          <w:spacing w:val="-6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package</w:t>
      </w:r>
      <w:r>
        <w:rPr>
          <w:spacing w:val="-5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was</w:t>
      </w:r>
      <w:r>
        <w:rPr>
          <w:spacing w:val="-6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employed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implement</w:t>
      </w:r>
      <w:r>
        <w:rPr>
          <w:spacing w:val="-4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barcode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algorithm,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utilizing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default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3"/>
          <w:w w:val="110"/>
          <w:vertAlign w:val="baseline"/>
        </w:rPr>
        <w:t> </w:t>
      </w:r>
      <w:r>
        <w:rPr>
          <w:i/>
          <w:w w:val="140"/>
          <w:vertAlign w:val="baseline"/>
        </w:rPr>
        <w:t>C</w:t>
      </w:r>
      <w:r>
        <w:rPr>
          <w:w w:val="140"/>
          <w:vertAlign w:val="baseline"/>
        </w:rPr>
        <w:t>.</w:t>
      </w:r>
    </w:p>
    <w:p>
      <w:pPr>
        <w:pStyle w:val="BodyText"/>
        <w:spacing w:line="235" w:lineRule="auto" w:before="5"/>
        <w:ind w:left="811" w:right="318" w:firstLine="298"/>
        <w:jc w:val="both"/>
      </w:pPr>
      <w:r>
        <w:rPr>
          <w:w w:val="105"/>
        </w:rPr>
        <w:t>To assess the differences in expressed ratios between the MI and healthy control</w:t>
      </w:r>
      <w:r>
        <w:rPr>
          <w:spacing w:val="1"/>
          <w:w w:val="105"/>
        </w:rPr>
        <w:t> </w:t>
      </w:r>
      <w:r>
        <w:rPr>
          <w:w w:val="105"/>
        </w:rPr>
        <w:t>groups, Fisher’s exact test was performed on the barcode values of individual genes.</w:t>
      </w:r>
      <w:r>
        <w:rPr>
          <w:spacing w:val="1"/>
          <w:w w:val="105"/>
        </w:rPr>
        <w:t> </w:t>
      </w:r>
      <w:r>
        <w:rPr>
          <w:w w:val="105"/>
        </w:rPr>
        <w:t>Genes that exhibited a false discovery rate (FDR) below 0</w:t>
      </w:r>
      <w:r>
        <w:rPr>
          <w:i/>
          <w:w w:val="105"/>
        </w:rPr>
        <w:t>.</w:t>
      </w:r>
      <w:r>
        <w:rPr>
          <w:w w:val="105"/>
        </w:rPr>
        <w:t>05, calculated using the</w:t>
      </w:r>
      <w:r>
        <w:rPr>
          <w:spacing w:val="1"/>
          <w:w w:val="105"/>
        </w:rPr>
        <w:t> </w:t>
      </w:r>
      <w:r>
        <w:rPr>
          <w:w w:val="105"/>
        </w:rPr>
        <w:t>Benjamini-Hochberg</w:t>
      </w:r>
      <w:r>
        <w:rPr>
          <w:spacing w:val="19"/>
          <w:w w:val="105"/>
        </w:rPr>
        <w:t> </w:t>
      </w:r>
      <w:r>
        <w:rPr>
          <w:w w:val="105"/>
        </w:rPr>
        <w:t>procedure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account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multiple</w:t>
      </w:r>
      <w:r>
        <w:rPr>
          <w:spacing w:val="20"/>
          <w:w w:val="105"/>
        </w:rPr>
        <w:t> </w:t>
      </w:r>
      <w:r>
        <w:rPr>
          <w:w w:val="105"/>
        </w:rPr>
        <w:t>testing</w:t>
      </w:r>
      <w:r>
        <w:rPr>
          <w:spacing w:val="20"/>
          <w:w w:val="105"/>
        </w:rPr>
        <w:t> </w:t>
      </w:r>
      <w:r>
        <w:rPr>
          <w:w w:val="105"/>
        </w:rPr>
        <w:t>issues</w:t>
      </w:r>
      <w:r>
        <w:rPr>
          <w:spacing w:val="20"/>
          <w:w w:val="105"/>
        </w:rPr>
        <w:t> </w:t>
      </w:r>
      <w:r>
        <w:rPr>
          <w:w w:val="105"/>
        </w:rPr>
        <w:t>were</w:t>
      </w:r>
      <w:r>
        <w:rPr>
          <w:spacing w:val="20"/>
          <w:w w:val="105"/>
        </w:rPr>
        <w:t> </w:t>
      </w:r>
      <w:r>
        <w:rPr>
          <w:w w:val="105"/>
        </w:rPr>
        <w:t>identified</w:t>
      </w: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490"/>
        <w:jc w:val="center"/>
      </w:pPr>
      <w:r>
        <w:rPr>
          <w:w w:val="98"/>
        </w:rPr>
        <w:t>4</w:t>
      </w:r>
    </w:p>
    <w:p>
      <w:pPr>
        <w:spacing w:after="0"/>
        <w:jc w:val="center"/>
        <w:sectPr>
          <w:pgSz w:w="11910" w:h="16840"/>
          <w:pgMar w:top="1380" w:bottom="280" w:left="1680" w:right="1680"/>
        </w:sectPr>
      </w:pPr>
    </w:p>
    <w:p>
      <w:pPr>
        <w:pStyle w:val="BodyText"/>
        <w:spacing w:line="235" w:lineRule="auto" w:before="49"/>
        <w:ind w:left="321" w:right="810"/>
        <w:jc w:val="both"/>
      </w:pP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differentially</w:t>
      </w:r>
      <w:r>
        <w:rPr>
          <w:spacing w:val="31"/>
          <w:w w:val="105"/>
        </w:rPr>
        <w:t> </w:t>
      </w:r>
      <w:r>
        <w:rPr>
          <w:w w:val="105"/>
        </w:rPr>
        <w:t>expressed</w:t>
      </w:r>
      <w:r>
        <w:rPr>
          <w:spacing w:val="31"/>
          <w:w w:val="105"/>
        </w:rPr>
        <w:t> </w:t>
      </w:r>
      <w:r>
        <w:rPr>
          <w:w w:val="105"/>
        </w:rPr>
        <w:t>genes</w:t>
      </w:r>
      <w:r>
        <w:rPr>
          <w:spacing w:val="31"/>
          <w:w w:val="105"/>
        </w:rPr>
        <w:t> </w:t>
      </w:r>
      <w:r>
        <w:rPr>
          <w:w w:val="105"/>
        </w:rPr>
        <w:t>(DEGs).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same</w:t>
      </w:r>
      <w:r>
        <w:rPr>
          <w:spacing w:val="31"/>
          <w:w w:val="105"/>
        </w:rPr>
        <w:t> </w:t>
      </w:r>
      <w:r>
        <w:rPr>
          <w:w w:val="105"/>
        </w:rPr>
        <w:t>procedures</w:t>
      </w:r>
      <w:r>
        <w:rPr>
          <w:spacing w:val="32"/>
          <w:w w:val="105"/>
        </w:rPr>
        <w:t> </w:t>
      </w:r>
      <w:r>
        <w:rPr>
          <w:w w:val="105"/>
        </w:rPr>
        <w:t>were</w:t>
      </w:r>
      <w:r>
        <w:rPr>
          <w:spacing w:val="31"/>
          <w:w w:val="105"/>
        </w:rPr>
        <w:t> </w:t>
      </w:r>
      <w:r>
        <w:rPr>
          <w:w w:val="105"/>
        </w:rPr>
        <w:t>applied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w w:val="105"/>
        </w:rPr>
        <w:t>CAD versus healthy control comparison, as well as to the MI versus CAD group, to</w:t>
      </w:r>
      <w:r>
        <w:rPr>
          <w:spacing w:val="1"/>
          <w:w w:val="105"/>
        </w:rPr>
        <w:t> </w:t>
      </w:r>
      <w:r>
        <w:rPr>
          <w:w w:val="105"/>
        </w:rPr>
        <w:t>identify</w:t>
      </w:r>
      <w:r>
        <w:rPr>
          <w:spacing w:val="19"/>
          <w:w w:val="105"/>
        </w:rPr>
        <w:t> </w:t>
      </w:r>
      <w:r>
        <w:rPr>
          <w:w w:val="105"/>
        </w:rPr>
        <w:t>DEGs</w:t>
      </w:r>
      <w:r>
        <w:rPr>
          <w:spacing w:val="19"/>
          <w:w w:val="105"/>
        </w:rPr>
        <w:t> </w:t>
      </w:r>
      <w:r>
        <w:rPr>
          <w:w w:val="105"/>
        </w:rPr>
        <w:t>specific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each</w:t>
      </w:r>
      <w:r>
        <w:rPr>
          <w:spacing w:val="20"/>
          <w:w w:val="105"/>
        </w:rPr>
        <w:t> </w:t>
      </w:r>
      <w:r>
        <w:rPr>
          <w:w w:val="105"/>
        </w:rPr>
        <w:t>comparison.</w:t>
      </w:r>
    </w:p>
    <w:p>
      <w:pPr>
        <w:pStyle w:val="BodyText"/>
        <w:spacing w:before="7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800" w:val="left" w:leader="none"/>
        </w:tabs>
        <w:spacing w:line="240" w:lineRule="auto" w:before="0" w:after="0"/>
        <w:ind w:left="799" w:right="0" w:hanging="479"/>
        <w:jc w:val="left"/>
      </w:pPr>
      <w:bookmarkStart w:name="Functional and pathway enrichment analys" w:id="11"/>
      <w:bookmarkEnd w:id="11"/>
      <w:r>
        <w:rPr>
          <w:b w:val="0"/>
        </w:rPr>
      </w:r>
      <w:bookmarkStart w:name="Functional and pathway enrichment analys" w:id="12"/>
      <w:bookmarkEnd w:id="12"/>
      <w:r>
        <w:rPr>
          <w:w w:val="115"/>
        </w:rPr>
        <w:t>F</w:t>
      </w:r>
      <w:r>
        <w:rPr>
          <w:w w:val="115"/>
        </w:rPr>
        <w:t>unctional</w:t>
      </w:r>
      <w:r>
        <w:rPr>
          <w:spacing w:val="20"/>
          <w:w w:val="115"/>
        </w:rPr>
        <w:t> </w:t>
      </w:r>
      <w:r>
        <w:rPr>
          <w:w w:val="115"/>
        </w:rPr>
        <w:t>and</w:t>
      </w:r>
      <w:r>
        <w:rPr>
          <w:spacing w:val="20"/>
          <w:w w:val="115"/>
        </w:rPr>
        <w:t> </w:t>
      </w:r>
      <w:r>
        <w:rPr>
          <w:w w:val="115"/>
        </w:rPr>
        <w:t>pathway</w:t>
      </w:r>
      <w:r>
        <w:rPr>
          <w:spacing w:val="20"/>
          <w:w w:val="115"/>
        </w:rPr>
        <w:t> </w:t>
      </w:r>
      <w:r>
        <w:rPr>
          <w:w w:val="115"/>
        </w:rPr>
        <w:t>enrichment</w:t>
      </w:r>
      <w:r>
        <w:rPr>
          <w:spacing w:val="20"/>
          <w:w w:val="115"/>
        </w:rPr>
        <w:t> </w:t>
      </w:r>
      <w:r>
        <w:rPr>
          <w:w w:val="115"/>
        </w:rPr>
        <w:t>analyses</w:t>
      </w:r>
    </w:p>
    <w:p>
      <w:pPr>
        <w:pStyle w:val="BodyText"/>
        <w:spacing w:line="235" w:lineRule="auto" w:before="109"/>
        <w:ind w:left="321" w:right="809"/>
        <w:jc w:val="both"/>
      </w:pPr>
      <w:r>
        <w:rPr>
          <w:w w:val="110"/>
        </w:rPr>
        <w:t>The R clusterProfiler package [</w:t>
      </w:r>
      <w:hyperlink w:history="true" w:anchor="_bookmark37">
        <w:r>
          <w:rPr>
            <w:color w:val="0000FF"/>
            <w:w w:val="110"/>
          </w:rPr>
          <w:t>21</w:t>
        </w:r>
      </w:hyperlink>
      <w:r>
        <w:rPr>
          <w:w w:val="110"/>
        </w:rPr>
        <w:t>] was utilized to perform Kyoto Encyclopedia of</w:t>
      </w:r>
      <w:r>
        <w:rPr>
          <w:spacing w:val="1"/>
          <w:w w:val="110"/>
        </w:rPr>
        <w:t> </w:t>
      </w:r>
      <w:r>
        <w:rPr>
          <w:w w:val="110"/>
        </w:rPr>
        <w:t>Genes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Genomes</w:t>
      </w:r>
      <w:r>
        <w:rPr>
          <w:spacing w:val="-3"/>
          <w:w w:val="110"/>
        </w:rPr>
        <w:t> </w:t>
      </w:r>
      <w:r>
        <w:rPr>
          <w:w w:val="110"/>
        </w:rPr>
        <w:t>(KEGG)</w:t>
      </w:r>
      <w:r>
        <w:rPr>
          <w:spacing w:val="-3"/>
          <w:w w:val="110"/>
        </w:rPr>
        <w:t> </w:t>
      </w:r>
      <w:r>
        <w:rPr>
          <w:w w:val="110"/>
        </w:rPr>
        <w:t>pathway</w:t>
      </w:r>
      <w:r>
        <w:rPr>
          <w:spacing w:val="-3"/>
          <w:w w:val="110"/>
        </w:rPr>
        <w:t> </w:t>
      </w:r>
      <w:r>
        <w:rPr>
          <w:w w:val="110"/>
        </w:rPr>
        <w:t>enrichment</w:t>
      </w:r>
      <w:r>
        <w:rPr>
          <w:spacing w:val="-3"/>
          <w:w w:val="110"/>
        </w:rPr>
        <w:t> </w:t>
      </w:r>
      <w:r>
        <w:rPr>
          <w:w w:val="110"/>
        </w:rPr>
        <w:t>analysis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Gene</w:t>
      </w:r>
      <w:r>
        <w:rPr>
          <w:spacing w:val="-3"/>
          <w:w w:val="110"/>
        </w:rPr>
        <w:t> </w:t>
      </w:r>
      <w:r>
        <w:rPr>
          <w:w w:val="110"/>
        </w:rPr>
        <w:t>Ontology</w:t>
      </w:r>
      <w:r>
        <w:rPr>
          <w:spacing w:val="-3"/>
          <w:w w:val="110"/>
        </w:rPr>
        <w:t> </w:t>
      </w:r>
      <w:r>
        <w:rPr>
          <w:w w:val="110"/>
        </w:rPr>
        <w:t>(GO)</w:t>
      </w:r>
      <w:r>
        <w:rPr>
          <w:spacing w:val="-47"/>
          <w:w w:val="110"/>
        </w:rPr>
        <w:t> </w:t>
      </w:r>
      <w:r>
        <w:rPr>
          <w:w w:val="105"/>
        </w:rPr>
        <w:t>functional annotation on the set of DEGs. GO analysis encompassed three categories:</w:t>
      </w:r>
      <w:r>
        <w:rPr>
          <w:spacing w:val="1"/>
          <w:w w:val="105"/>
        </w:rPr>
        <w:t> </w:t>
      </w:r>
      <w:r>
        <w:rPr>
          <w:w w:val="110"/>
        </w:rPr>
        <w:t>biological process (BP), cellular component (CC), and molecular function (MF). For</w:t>
      </w:r>
      <w:r>
        <w:rPr>
          <w:spacing w:val="1"/>
          <w:w w:val="110"/>
        </w:rPr>
        <w:t> </w:t>
      </w:r>
      <w:r>
        <w:rPr>
          <w:w w:val="105"/>
        </w:rPr>
        <w:t>statistical significance, an adjusted p-value threshold of less than 0.05 was employed.</w:t>
      </w:r>
      <w:r>
        <w:rPr>
          <w:spacing w:val="1"/>
          <w:w w:val="105"/>
        </w:rPr>
        <w:t> </w:t>
      </w:r>
      <w:r>
        <w:rPr>
          <w:w w:val="105"/>
        </w:rPr>
        <w:t>Enrichment analyses were conducted separately for DEGs specific to the MI-healthy</w:t>
      </w:r>
      <w:r>
        <w:rPr>
          <w:spacing w:val="1"/>
          <w:w w:val="105"/>
        </w:rPr>
        <w:t> </w:t>
      </w:r>
      <w:r>
        <w:rPr>
          <w:w w:val="110"/>
        </w:rPr>
        <w:t>and CAD-healthy comparisons. All the default parameters provided by the package</w:t>
      </w:r>
      <w:r>
        <w:rPr>
          <w:spacing w:val="-47"/>
          <w:w w:val="110"/>
        </w:rPr>
        <w:t> </w:t>
      </w:r>
      <w:r>
        <w:rPr>
          <w:w w:val="110"/>
        </w:rPr>
        <w:t>were</w:t>
      </w:r>
      <w:r>
        <w:rPr>
          <w:spacing w:val="14"/>
          <w:w w:val="110"/>
        </w:rPr>
        <w:t> </w:t>
      </w:r>
      <w:r>
        <w:rPr>
          <w:w w:val="110"/>
        </w:rPr>
        <w:t>used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analyses.</w:t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800" w:val="left" w:leader="none"/>
        </w:tabs>
        <w:spacing w:line="240" w:lineRule="auto" w:before="0" w:after="0"/>
        <w:ind w:left="799" w:right="0" w:hanging="479"/>
        <w:jc w:val="left"/>
      </w:pPr>
      <w:bookmarkStart w:name="ML procedure" w:id="13"/>
      <w:bookmarkEnd w:id="13"/>
      <w:r>
        <w:rPr>
          <w:b w:val="0"/>
        </w:rPr>
      </w:r>
      <w:bookmarkStart w:name="ML procedure" w:id="14"/>
      <w:bookmarkEnd w:id="14"/>
      <w:r>
        <w:rPr>
          <w:w w:val="120"/>
        </w:rPr>
        <w:t>M</w:t>
      </w:r>
      <w:r>
        <w:rPr>
          <w:w w:val="120"/>
        </w:rPr>
        <w:t>L</w:t>
      </w:r>
      <w:r>
        <w:rPr>
          <w:spacing w:val="7"/>
          <w:w w:val="120"/>
        </w:rPr>
        <w:t> </w:t>
      </w:r>
      <w:r>
        <w:rPr>
          <w:w w:val="120"/>
        </w:rPr>
        <w:t>procedure</w:t>
      </w:r>
    </w:p>
    <w:p>
      <w:pPr>
        <w:pStyle w:val="BodyText"/>
        <w:spacing w:line="235" w:lineRule="auto" w:before="108"/>
        <w:ind w:left="321" w:right="809"/>
        <w:jc w:val="both"/>
      </w:pPr>
      <w:r>
        <w:rPr>
          <w:w w:val="105"/>
        </w:rPr>
        <w:t>ML</w:t>
      </w:r>
      <w:r>
        <w:rPr>
          <w:spacing w:val="1"/>
          <w:w w:val="105"/>
        </w:rPr>
        <w:t> </w:t>
      </w:r>
      <w:r>
        <w:rPr>
          <w:w w:val="105"/>
        </w:rPr>
        <w:t>analysis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performed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Python</w:t>
      </w:r>
      <w:r>
        <w:rPr>
          <w:spacing w:val="1"/>
          <w:w w:val="105"/>
        </w:rPr>
        <w:t> </w:t>
      </w:r>
      <w:r>
        <w:rPr>
          <w:w w:val="105"/>
        </w:rPr>
        <w:t>software,</w:t>
      </w:r>
      <w:r>
        <w:rPr>
          <w:spacing w:val="1"/>
          <w:w w:val="105"/>
        </w:rPr>
        <w:t> </w:t>
      </w:r>
      <w:r>
        <w:rPr>
          <w:w w:val="105"/>
        </w:rPr>
        <w:t>ver.  3.9,  Numpy  [</w:t>
      </w:r>
      <w:hyperlink w:history="true" w:anchor="_bookmark38">
        <w:r>
          <w:rPr>
            <w:color w:val="0000FF"/>
            <w:w w:val="105"/>
          </w:rPr>
          <w:t>22</w:t>
        </w:r>
      </w:hyperlink>
      <w:r>
        <w:rPr>
          <w:w w:val="105"/>
        </w:rPr>
        <w:t>],  Pandas</w:t>
      </w:r>
      <w:r>
        <w:rPr>
          <w:spacing w:val="1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23</w:t>
        </w:r>
      </w:hyperlink>
      <w:r>
        <w:rPr>
          <w:w w:val="105"/>
        </w:rPr>
        <w:t>],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Scikit-Learn</w:t>
      </w:r>
      <w:r>
        <w:rPr>
          <w:spacing w:val="28"/>
          <w:w w:val="105"/>
        </w:rPr>
        <w:t> </w:t>
      </w:r>
      <w:r>
        <w:rPr>
          <w:w w:val="105"/>
        </w:rPr>
        <w:t>packages</w:t>
      </w:r>
      <w:r>
        <w:rPr>
          <w:spacing w:val="29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24</w:t>
        </w:r>
      </w:hyperlink>
      <w:r>
        <w:rPr>
          <w:w w:val="105"/>
        </w:rPr>
        <w:t>].</w:t>
      </w:r>
      <w:r>
        <w:rPr>
          <w:spacing w:val="29"/>
          <w:w w:val="105"/>
        </w:rPr>
        <w:t> </w:t>
      </w:r>
      <w:r>
        <w:rPr>
          <w:w w:val="105"/>
        </w:rPr>
        <w:t>Whenever</w:t>
      </w:r>
      <w:r>
        <w:rPr>
          <w:spacing w:val="29"/>
          <w:w w:val="105"/>
        </w:rPr>
        <w:t> </w:t>
      </w:r>
      <w:r>
        <w:rPr>
          <w:w w:val="105"/>
        </w:rPr>
        <w:t>hypertuning</w:t>
      </w:r>
      <w:r>
        <w:rPr>
          <w:spacing w:val="29"/>
          <w:w w:val="105"/>
        </w:rPr>
        <w:t> </w:t>
      </w:r>
      <w:r>
        <w:rPr>
          <w:w w:val="105"/>
        </w:rPr>
        <w:t>was</w:t>
      </w:r>
      <w:r>
        <w:rPr>
          <w:spacing w:val="28"/>
          <w:w w:val="105"/>
        </w:rPr>
        <w:t> </w:t>
      </w:r>
      <w:r>
        <w:rPr>
          <w:w w:val="105"/>
        </w:rPr>
        <w:t>needed,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Scikit-</w:t>
      </w:r>
      <w:r>
        <w:rPr>
          <w:spacing w:val="-45"/>
          <w:w w:val="105"/>
        </w:rPr>
        <w:t> </w:t>
      </w:r>
      <w:r>
        <w:rPr>
          <w:w w:val="105"/>
        </w:rPr>
        <w:t>opt package [</w:t>
      </w:r>
      <w:hyperlink w:history="true" w:anchor="_bookmark41">
        <w:r>
          <w:rPr>
            <w:color w:val="0000FF"/>
            <w:w w:val="105"/>
          </w:rPr>
          <w:t>25</w:t>
        </w:r>
      </w:hyperlink>
      <w:r>
        <w:rPr>
          <w:w w:val="105"/>
        </w:rPr>
        <w:t>] was used. In all ML analyses, the datasets were divided into training</w:t>
      </w:r>
      <w:r>
        <w:rPr>
          <w:spacing w:val="1"/>
          <w:w w:val="105"/>
        </w:rPr>
        <w:t> </w:t>
      </w:r>
      <w:r>
        <w:rPr>
          <w:w w:val="105"/>
        </w:rPr>
        <w:t>and test sets at a 0.7:0.3 ratio, and all reported results are the average of 10-fold</w:t>
      </w:r>
      <w:r>
        <w:rPr>
          <w:spacing w:val="1"/>
          <w:w w:val="105"/>
        </w:rPr>
        <w:t> </w:t>
      </w:r>
      <w:r>
        <w:rPr>
          <w:w w:val="105"/>
        </w:rPr>
        <w:t>cross-validation.</w:t>
      </w:r>
    </w:p>
    <w:p>
      <w:pPr>
        <w:pStyle w:val="BodyText"/>
        <w:spacing w:line="235" w:lineRule="auto" w:before="4"/>
        <w:ind w:left="321" w:right="809" w:firstLine="298"/>
        <w:jc w:val="both"/>
      </w:pPr>
      <w:r>
        <w:rPr>
          <w:w w:val="105"/>
        </w:rPr>
        <w:t>Two</w:t>
      </w:r>
      <w:r>
        <w:rPr>
          <w:spacing w:val="42"/>
          <w:w w:val="105"/>
        </w:rPr>
        <w:t> </w:t>
      </w:r>
      <w:r>
        <w:rPr>
          <w:w w:val="105"/>
        </w:rPr>
        <w:t>different</w:t>
      </w:r>
      <w:r>
        <w:rPr>
          <w:spacing w:val="42"/>
          <w:w w:val="105"/>
        </w:rPr>
        <w:t> </w:t>
      </w:r>
      <w:r>
        <w:rPr>
          <w:w w:val="105"/>
        </w:rPr>
        <w:t>approaches</w:t>
      </w:r>
      <w:r>
        <w:rPr>
          <w:spacing w:val="43"/>
          <w:w w:val="105"/>
        </w:rPr>
        <w:t> </w:t>
      </w:r>
      <w:r>
        <w:rPr>
          <w:w w:val="105"/>
        </w:rPr>
        <w:t>were</w:t>
      </w:r>
      <w:r>
        <w:rPr>
          <w:spacing w:val="42"/>
          <w:w w:val="105"/>
        </w:rPr>
        <w:t> </w:t>
      </w:r>
      <w:r>
        <w:rPr>
          <w:w w:val="105"/>
        </w:rPr>
        <w:t>used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select</w:t>
      </w:r>
      <w:r>
        <w:rPr>
          <w:spacing w:val="43"/>
          <w:w w:val="105"/>
        </w:rPr>
        <w:t> </w:t>
      </w:r>
      <w:r>
        <w:rPr>
          <w:w w:val="105"/>
        </w:rPr>
        <w:t>miRNAs</w:t>
      </w:r>
      <w:r>
        <w:rPr>
          <w:spacing w:val="42"/>
          <w:w w:val="105"/>
        </w:rPr>
        <w:t> </w:t>
      </w:r>
      <w:r>
        <w:rPr>
          <w:w w:val="105"/>
        </w:rPr>
        <w:t>for</w:t>
      </w:r>
      <w:r>
        <w:rPr>
          <w:spacing w:val="43"/>
          <w:w w:val="105"/>
        </w:rPr>
        <w:t> </w:t>
      </w:r>
      <w:r>
        <w:rPr>
          <w:w w:val="105"/>
        </w:rPr>
        <w:t>model</w:t>
      </w:r>
      <w:r>
        <w:rPr>
          <w:spacing w:val="42"/>
          <w:w w:val="105"/>
        </w:rPr>
        <w:t> </w:t>
      </w:r>
      <w:r>
        <w:rPr>
          <w:w w:val="105"/>
        </w:rPr>
        <w:t>training.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w w:val="105"/>
        </w:rPr>
        <w:t>first approach was to use differentially expressed miRNAs. In the second approach,</w:t>
      </w:r>
      <w:r>
        <w:rPr>
          <w:spacing w:val="1"/>
          <w:w w:val="105"/>
        </w:rPr>
        <w:t> </w:t>
      </w:r>
      <w:r>
        <w:rPr>
          <w:w w:val="105"/>
        </w:rPr>
        <w:t>miRNAs with individual area under the receiver operating characteristic curves (AUC-</w:t>
      </w:r>
      <w:r>
        <w:rPr>
          <w:spacing w:val="1"/>
          <w:w w:val="105"/>
        </w:rPr>
        <w:t> </w:t>
      </w:r>
      <w:r>
        <w:rPr>
          <w:w w:val="105"/>
        </w:rPr>
        <w:t>ROCs) over 0.8 for separating MI from CAD were selected. The results of these two</w:t>
      </w:r>
      <w:r>
        <w:rPr>
          <w:spacing w:val="1"/>
          <w:w w:val="105"/>
        </w:rPr>
        <w:t> </w:t>
      </w:r>
      <w:r>
        <w:rPr>
          <w:w w:val="105"/>
        </w:rPr>
        <w:t>approaches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informative</w:t>
      </w:r>
      <w:r>
        <w:rPr>
          <w:spacing w:val="-3"/>
          <w:w w:val="105"/>
        </w:rPr>
        <w:t> </w:t>
      </w:r>
      <w:r>
        <w:rPr>
          <w:w w:val="105"/>
        </w:rPr>
        <w:t>comparison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predictive</w:t>
      </w:r>
      <w:r>
        <w:rPr>
          <w:spacing w:val="-3"/>
          <w:w w:val="105"/>
        </w:rPr>
        <w:t> </w:t>
      </w:r>
      <w:r>
        <w:rPr>
          <w:w w:val="105"/>
        </w:rPr>
        <w:t>capabilities</w:t>
      </w:r>
      <w:r>
        <w:rPr>
          <w:spacing w:val="-45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sets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miRNAs</w:t>
      </w:r>
      <w:r>
        <w:rPr>
          <w:spacing w:val="18"/>
          <w:w w:val="105"/>
        </w:rPr>
        <w:t> </w:t>
      </w:r>
      <w:r>
        <w:rPr>
          <w:w w:val="105"/>
        </w:rPr>
        <w:t>selected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different</w:t>
      </w:r>
      <w:r>
        <w:rPr>
          <w:spacing w:val="18"/>
          <w:w w:val="105"/>
        </w:rPr>
        <w:t> </w:t>
      </w:r>
      <w:r>
        <w:rPr>
          <w:w w:val="105"/>
        </w:rPr>
        <w:t>logics.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numPr>
          <w:ilvl w:val="2"/>
          <w:numId w:val="1"/>
        </w:numPr>
        <w:tabs>
          <w:tab w:pos="963" w:val="left" w:leader="none"/>
        </w:tabs>
        <w:spacing w:line="240" w:lineRule="auto" w:before="0" w:after="0"/>
        <w:ind w:left="962" w:right="0" w:hanging="642"/>
        <w:jc w:val="left"/>
      </w:pPr>
      <w:bookmarkStart w:name="miRNAs in DEGs" w:id="15"/>
      <w:bookmarkEnd w:id="15"/>
      <w:r>
        <w:rPr>
          <w:b w:val="0"/>
        </w:rPr>
      </w:r>
      <w:bookmarkStart w:name="miRNAs in DEGs" w:id="16"/>
      <w:bookmarkEnd w:id="16"/>
      <w:r>
        <w:rPr>
          <w:w w:val="130"/>
        </w:rPr>
        <w:t>miRNAs</w:t>
      </w:r>
      <w:r>
        <w:rPr>
          <w:spacing w:val="35"/>
          <w:w w:val="130"/>
        </w:rPr>
        <w:t> </w:t>
      </w:r>
      <w:r>
        <w:rPr>
          <w:w w:val="130"/>
        </w:rPr>
        <w:t>in</w:t>
      </w:r>
      <w:r>
        <w:rPr>
          <w:spacing w:val="36"/>
          <w:w w:val="130"/>
        </w:rPr>
        <w:t> </w:t>
      </w:r>
      <w:r>
        <w:rPr>
          <w:w w:val="130"/>
        </w:rPr>
        <w:t>DEGs</w:t>
      </w:r>
    </w:p>
    <w:p>
      <w:pPr>
        <w:pStyle w:val="BodyText"/>
        <w:spacing w:line="235" w:lineRule="auto" w:before="114"/>
        <w:ind w:left="321" w:right="809"/>
        <w:jc w:val="both"/>
      </w:pPr>
      <w:r>
        <w:rPr>
          <w:w w:val="105"/>
        </w:rPr>
        <w:t>In this approach, a two-layer architecture is deployed to the data to maximize the</w:t>
      </w:r>
      <w:r>
        <w:rPr>
          <w:spacing w:val="1"/>
          <w:w w:val="105"/>
        </w:rPr>
        <w:t> </w:t>
      </w:r>
      <w:r>
        <w:rPr>
          <w:w w:val="105"/>
        </w:rPr>
        <w:t>prediction values. The first layer predicted whether a sample was healthy or not, and</w:t>
      </w:r>
      <w:r>
        <w:rPr>
          <w:spacing w:val="1"/>
          <w:w w:val="105"/>
        </w:rPr>
        <w:t> </w:t>
      </w:r>
      <w:r>
        <w:rPr>
          <w:w w:val="105"/>
        </w:rPr>
        <w:t>the second layer separated MI from CAD in the samples that were predicted as not</w:t>
      </w:r>
      <w:r>
        <w:rPr>
          <w:spacing w:val="1"/>
          <w:w w:val="105"/>
        </w:rPr>
        <w:t> </w:t>
      </w:r>
      <w:r>
        <w:rPr>
          <w:w w:val="105"/>
        </w:rPr>
        <w:t>healthy in the first layer. To this end, a distinct ML model was trained for each layer.</w:t>
      </w:r>
      <w:r>
        <w:rPr>
          <w:spacing w:val="1"/>
          <w:w w:val="105"/>
        </w:rPr>
        <w:t> </w:t>
      </w:r>
      <w:r>
        <w:rPr>
          <w:w w:val="105"/>
        </w:rPr>
        <w:t>Because,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limited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miRNAs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DEGs,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1"/>
          <w:w w:val="105"/>
        </w:rPr>
        <w:t> </w:t>
      </w:r>
      <w:r>
        <w:rPr>
          <w:w w:val="105"/>
        </w:rPr>
        <w:t>layers  were</w:t>
      </w:r>
      <w:r>
        <w:rPr>
          <w:spacing w:val="-45"/>
          <w:w w:val="105"/>
        </w:rPr>
        <w:t> </w:t>
      </w:r>
      <w:r>
        <w:rPr>
          <w:w w:val="105"/>
        </w:rPr>
        <w:t>trained with all of them. For further comparison with the models’ performance, the</w:t>
      </w:r>
      <w:r>
        <w:rPr>
          <w:spacing w:val="1"/>
          <w:w w:val="105"/>
        </w:rPr>
        <w:t> </w:t>
      </w:r>
      <w:r>
        <w:rPr>
          <w:w w:val="105"/>
        </w:rPr>
        <w:t>ROC</w:t>
      </w:r>
      <w:r>
        <w:rPr>
          <w:spacing w:val="44"/>
          <w:w w:val="105"/>
        </w:rPr>
        <w:t> </w:t>
      </w:r>
      <w:r>
        <w:rPr>
          <w:w w:val="105"/>
        </w:rPr>
        <w:t>curve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each</w:t>
      </w:r>
      <w:r>
        <w:rPr>
          <w:spacing w:val="44"/>
          <w:w w:val="105"/>
        </w:rPr>
        <w:t> </w:t>
      </w:r>
      <w:r>
        <w:rPr>
          <w:w w:val="105"/>
        </w:rPr>
        <w:t>miRNA</w:t>
      </w:r>
      <w:r>
        <w:rPr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44"/>
          <w:w w:val="105"/>
        </w:rPr>
        <w:t> </w:t>
      </w:r>
      <w:r>
        <w:rPr>
          <w:w w:val="105"/>
        </w:rPr>
        <w:t>classifying</w:t>
      </w:r>
      <w:r>
        <w:rPr>
          <w:spacing w:val="45"/>
          <w:w w:val="105"/>
        </w:rPr>
        <w:t> </w:t>
      </w:r>
      <w:r>
        <w:rPr>
          <w:w w:val="105"/>
        </w:rPr>
        <w:t>healthy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not-healthy,</w:t>
      </w:r>
      <w:r>
        <w:rPr>
          <w:spacing w:val="44"/>
          <w:w w:val="105"/>
        </w:rPr>
        <w:t> </w:t>
      </w:r>
      <w:r>
        <w:rPr>
          <w:w w:val="105"/>
        </w:rPr>
        <w:t>as</w:t>
      </w:r>
      <w:r>
        <w:rPr>
          <w:spacing w:val="44"/>
          <w:w w:val="105"/>
        </w:rPr>
        <w:t> </w:t>
      </w:r>
      <w:r>
        <w:rPr>
          <w:w w:val="105"/>
        </w:rPr>
        <w:t>well</w:t>
      </w:r>
      <w:r>
        <w:rPr>
          <w:spacing w:val="45"/>
          <w:w w:val="105"/>
        </w:rPr>
        <w:t> </w:t>
      </w:r>
      <w:r>
        <w:rPr>
          <w:w w:val="105"/>
        </w:rPr>
        <w:t>as</w:t>
      </w:r>
      <w:r>
        <w:rPr>
          <w:spacing w:val="44"/>
          <w:w w:val="105"/>
        </w:rPr>
        <w:t> </w:t>
      </w:r>
      <w:r>
        <w:rPr>
          <w:w w:val="105"/>
        </w:rPr>
        <w:t>CAD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MI,</w:t>
      </w:r>
      <w:r>
        <w:rPr>
          <w:spacing w:val="17"/>
          <w:w w:val="105"/>
        </w:rPr>
        <w:t> </w:t>
      </w:r>
      <w:r>
        <w:rPr>
          <w:w w:val="105"/>
        </w:rPr>
        <w:t>was</w:t>
      </w:r>
      <w:r>
        <w:rPr>
          <w:spacing w:val="18"/>
          <w:w w:val="105"/>
        </w:rPr>
        <w:t> </w:t>
      </w:r>
      <w:r>
        <w:rPr>
          <w:w w:val="105"/>
        </w:rPr>
        <w:t>generated</w:t>
      </w:r>
      <w:r>
        <w:rPr>
          <w:spacing w:val="17"/>
          <w:w w:val="105"/>
        </w:rPr>
        <w:t> </w:t>
      </w:r>
      <w:r>
        <w:rPr>
          <w:w w:val="105"/>
        </w:rPr>
        <w:t>using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logistic</w:t>
      </w:r>
      <w:r>
        <w:rPr>
          <w:spacing w:val="17"/>
          <w:w w:val="105"/>
        </w:rPr>
        <w:t> </w:t>
      </w:r>
      <w:r>
        <w:rPr>
          <w:w w:val="105"/>
        </w:rPr>
        <w:t>regression</w:t>
      </w:r>
      <w:r>
        <w:rPr>
          <w:spacing w:val="17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before="9"/>
        <w:rPr>
          <w:sz w:val="19"/>
        </w:rPr>
      </w:pPr>
    </w:p>
    <w:p>
      <w:pPr>
        <w:pStyle w:val="Heading4"/>
        <w:ind w:left="321"/>
      </w:pPr>
      <w:bookmarkStart w:name="First layer for the isolation of healthy" w:id="17"/>
      <w:bookmarkEnd w:id="17"/>
      <w:r>
        <w:rPr>
          <w:b w:val="0"/>
          <w:i w:val="0"/>
        </w:rPr>
      </w:r>
      <w:r>
        <w:rPr>
          <w:w w:val="120"/>
        </w:rPr>
        <w:t>First</w:t>
      </w:r>
      <w:r>
        <w:rPr>
          <w:spacing w:val="13"/>
          <w:w w:val="120"/>
        </w:rPr>
        <w:t> </w:t>
      </w:r>
      <w:r>
        <w:rPr>
          <w:w w:val="120"/>
        </w:rPr>
        <w:t>layer</w:t>
      </w:r>
      <w:r>
        <w:rPr>
          <w:spacing w:val="13"/>
          <w:w w:val="120"/>
        </w:rPr>
        <w:t> </w:t>
      </w:r>
      <w:r>
        <w:rPr>
          <w:w w:val="120"/>
        </w:rPr>
        <w:t>for</w:t>
      </w:r>
      <w:r>
        <w:rPr>
          <w:spacing w:val="13"/>
          <w:w w:val="120"/>
        </w:rPr>
        <w:t> </w:t>
      </w:r>
      <w:r>
        <w:rPr>
          <w:w w:val="120"/>
        </w:rPr>
        <w:t>the</w:t>
      </w:r>
      <w:r>
        <w:rPr>
          <w:spacing w:val="13"/>
          <w:w w:val="120"/>
        </w:rPr>
        <w:t> </w:t>
      </w:r>
      <w:r>
        <w:rPr>
          <w:w w:val="120"/>
        </w:rPr>
        <w:t>isolation</w:t>
      </w:r>
      <w:r>
        <w:rPr>
          <w:spacing w:val="14"/>
          <w:w w:val="120"/>
        </w:rPr>
        <w:t> </w:t>
      </w:r>
      <w:r>
        <w:rPr>
          <w:w w:val="120"/>
        </w:rPr>
        <w:t>of</w:t>
      </w:r>
      <w:r>
        <w:rPr>
          <w:spacing w:val="13"/>
          <w:w w:val="120"/>
        </w:rPr>
        <w:t> </w:t>
      </w:r>
      <w:r>
        <w:rPr>
          <w:w w:val="120"/>
        </w:rPr>
        <w:t>healthy</w:t>
      </w:r>
      <w:r>
        <w:rPr>
          <w:spacing w:val="13"/>
          <w:w w:val="120"/>
        </w:rPr>
        <w:t> </w:t>
      </w:r>
      <w:r>
        <w:rPr>
          <w:w w:val="120"/>
        </w:rPr>
        <w:t>and</w:t>
      </w:r>
      <w:r>
        <w:rPr>
          <w:spacing w:val="13"/>
          <w:w w:val="120"/>
        </w:rPr>
        <w:t> </w:t>
      </w:r>
      <w:r>
        <w:rPr>
          <w:w w:val="120"/>
        </w:rPr>
        <w:t>not-healthy</w:t>
      </w:r>
      <w:r>
        <w:rPr>
          <w:spacing w:val="13"/>
          <w:w w:val="120"/>
        </w:rPr>
        <w:t> </w:t>
      </w:r>
      <w:r>
        <w:rPr>
          <w:w w:val="120"/>
        </w:rPr>
        <w:t>samples:</w:t>
      </w:r>
    </w:p>
    <w:p>
      <w:pPr>
        <w:pStyle w:val="BodyText"/>
        <w:spacing w:line="235" w:lineRule="auto" w:before="59"/>
        <w:ind w:left="321" w:right="808"/>
        <w:jc w:val="both"/>
      </w:pPr>
      <w:r>
        <w:rPr>
          <w:w w:val="105"/>
        </w:rPr>
        <w:t>A support vector machine (SVM) model using RBF kernels was trained and hyper-</w:t>
      </w:r>
      <w:r>
        <w:rPr>
          <w:spacing w:val="1"/>
          <w:w w:val="105"/>
        </w:rPr>
        <w:t> </w:t>
      </w:r>
      <w:r>
        <w:rPr>
          <w:w w:val="105"/>
        </w:rPr>
        <w:t>tuned</w:t>
      </w:r>
      <w:r>
        <w:rPr>
          <w:spacing w:val="22"/>
          <w:w w:val="105"/>
        </w:rPr>
        <w:t> </w:t>
      </w:r>
      <w:r>
        <w:rPr>
          <w:w w:val="105"/>
        </w:rPr>
        <w:t>using</w:t>
      </w:r>
      <w:r>
        <w:rPr>
          <w:spacing w:val="22"/>
          <w:w w:val="105"/>
        </w:rPr>
        <w:t> </w:t>
      </w:r>
      <w:r>
        <w:rPr>
          <w:w w:val="105"/>
        </w:rPr>
        <w:t>all</w:t>
      </w:r>
      <w:r>
        <w:rPr>
          <w:spacing w:val="23"/>
          <w:w w:val="105"/>
        </w:rPr>
        <w:t> </w:t>
      </w:r>
      <w:r>
        <w:rPr>
          <w:w w:val="105"/>
        </w:rPr>
        <w:t>miRNAs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DEGs.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handle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severe</w:t>
      </w:r>
      <w:r>
        <w:rPr>
          <w:spacing w:val="22"/>
          <w:w w:val="105"/>
        </w:rPr>
        <w:t> </w:t>
      </w:r>
      <w:r>
        <w:rPr>
          <w:w w:val="105"/>
        </w:rPr>
        <w:t>imbalance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number</w:t>
      </w:r>
      <w:r>
        <w:rPr>
          <w:spacing w:val="-45"/>
          <w:w w:val="105"/>
        </w:rPr>
        <w:t> </w:t>
      </w:r>
      <w:r>
        <w:rPr>
          <w:w w:val="105"/>
        </w:rPr>
        <w:t>of samples (51 for the healthy group and 157 for the not-healthy group), the sample</w:t>
      </w:r>
      <w:r>
        <w:rPr>
          <w:spacing w:val="1"/>
          <w:w w:val="105"/>
        </w:rPr>
        <w:t> </w:t>
      </w:r>
      <w:r>
        <w:rPr>
          <w:w w:val="105"/>
        </w:rPr>
        <w:t>weights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healthy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not-healthy</w:t>
      </w:r>
      <w:r>
        <w:rPr>
          <w:spacing w:val="-6"/>
          <w:w w:val="105"/>
        </w:rPr>
        <w:t> </w:t>
      </w:r>
      <w:r>
        <w:rPr>
          <w:w w:val="105"/>
        </w:rPr>
        <w:t>samples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0.5,</w:t>
      </w:r>
      <w:r>
        <w:rPr>
          <w:spacing w:val="-6"/>
          <w:w w:val="105"/>
        </w:rPr>
        <w:t> </w:t>
      </w:r>
      <w:r>
        <w:rPr>
          <w:w w:val="105"/>
        </w:rPr>
        <w:t>respectively.</w:t>
      </w:r>
      <w:r>
        <w:rPr>
          <w:spacing w:val="-45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ROC</w:t>
      </w:r>
      <w:r>
        <w:rPr>
          <w:spacing w:val="20"/>
          <w:w w:val="105"/>
        </w:rPr>
        <w:t> </w:t>
      </w:r>
      <w:r>
        <w:rPr>
          <w:w w:val="105"/>
        </w:rPr>
        <w:t>curve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confusion</w:t>
      </w:r>
      <w:r>
        <w:rPr>
          <w:spacing w:val="20"/>
          <w:w w:val="105"/>
        </w:rPr>
        <w:t> </w:t>
      </w:r>
      <w:r>
        <w:rPr>
          <w:w w:val="105"/>
        </w:rPr>
        <w:t>matrix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model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reported.</w:t>
      </w: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1"/>
        <w:ind w:right="488"/>
        <w:jc w:val="center"/>
      </w:pPr>
      <w:r>
        <w:rPr>
          <w:w w:val="98"/>
        </w:rPr>
        <w:t>5</w:t>
      </w:r>
    </w:p>
    <w:p>
      <w:pPr>
        <w:spacing w:after="0"/>
        <w:jc w:val="center"/>
        <w:sectPr>
          <w:pgSz w:w="11910" w:h="16840"/>
          <w:pgMar w:top="1420" w:bottom="280" w:left="1680" w:right="1680"/>
        </w:sectPr>
      </w:pPr>
    </w:p>
    <w:p>
      <w:pPr>
        <w:pStyle w:val="Heading4"/>
        <w:spacing w:before="45"/>
      </w:pPr>
      <w:bookmarkStart w:name="Second layer for separating the MI and C" w:id="18"/>
      <w:bookmarkEnd w:id="18"/>
      <w:r>
        <w:rPr>
          <w:b w:val="0"/>
          <w:i w:val="0"/>
        </w:rPr>
      </w:r>
      <w:r>
        <w:rPr>
          <w:w w:val="125"/>
        </w:rPr>
        <w:t>Second</w:t>
      </w:r>
      <w:r>
        <w:rPr>
          <w:spacing w:val="-3"/>
          <w:w w:val="125"/>
        </w:rPr>
        <w:t> </w:t>
      </w:r>
      <w:r>
        <w:rPr>
          <w:w w:val="125"/>
        </w:rPr>
        <w:t>layer</w:t>
      </w:r>
      <w:r>
        <w:rPr>
          <w:spacing w:val="-2"/>
          <w:w w:val="125"/>
        </w:rPr>
        <w:t> </w:t>
      </w:r>
      <w:r>
        <w:rPr>
          <w:w w:val="125"/>
        </w:rPr>
        <w:t>for</w:t>
      </w:r>
      <w:r>
        <w:rPr>
          <w:spacing w:val="-2"/>
          <w:w w:val="125"/>
        </w:rPr>
        <w:t> </w:t>
      </w:r>
      <w:r>
        <w:rPr>
          <w:w w:val="125"/>
        </w:rPr>
        <w:t>separating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MI</w:t>
      </w:r>
      <w:r>
        <w:rPr>
          <w:spacing w:val="-2"/>
          <w:w w:val="125"/>
        </w:rPr>
        <w:t> </w:t>
      </w:r>
      <w:r>
        <w:rPr>
          <w:w w:val="125"/>
        </w:rPr>
        <w:t>and</w:t>
      </w:r>
      <w:r>
        <w:rPr>
          <w:spacing w:val="-2"/>
          <w:w w:val="125"/>
        </w:rPr>
        <w:t> </w:t>
      </w:r>
      <w:r>
        <w:rPr>
          <w:w w:val="125"/>
        </w:rPr>
        <w:t>CAD</w:t>
      </w:r>
      <w:r>
        <w:rPr>
          <w:spacing w:val="-2"/>
          <w:w w:val="125"/>
        </w:rPr>
        <w:t> </w:t>
      </w:r>
      <w:r>
        <w:rPr>
          <w:w w:val="125"/>
        </w:rPr>
        <w:t>samples:</w:t>
      </w:r>
    </w:p>
    <w:p>
      <w:pPr>
        <w:pStyle w:val="BodyText"/>
        <w:spacing w:line="235" w:lineRule="auto" w:before="59"/>
        <w:ind w:left="811" w:right="318"/>
        <w:jc w:val="both"/>
      </w:pPr>
      <w:r>
        <w:rPr>
          <w:w w:val="105"/>
        </w:rPr>
        <w:t>Different models were investigated to achieve the highest classification performance.</w:t>
      </w:r>
      <w:r>
        <w:rPr>
          <w:spacing w:val="1"/>
          <w:w w:val="105"/>
        </w:rPr>
        <w:t> </w:t>
      </w:r>
      <w:r>
        <w:rPr>
          <w:w w:val="110"/>
        </w:rPr>
        <w:t>To do so, SVM (with linear, polynomial, and RBF kernels), logistic regression (LR),</w:t>
      </w:r>
      <w:r>
        <w:rPr>
          <w:spacing w:val="1"/>
          <w:w w:val="110"/>
        </w:rPr>
        <w:t> </w:t>
      </w:r>
      <w:r>
        <w:rPr>
          <w:w w:val="110"/>
        </w:rPr>
        <w:t>random forests (RF), k-nearest neighbor (kNN), gradient boosting (GB), XGBoost</w:t>
      </w:r>
      <w:r>
        <w:rPr>
          <w:spacing w:val="1"/>
          <w:w w:val="110"/>
        </w:rPr>
        <w:t> </w:t>
      </w:r>
      <w:r>
        <w:rPr>
          <w:w w:val="105"/>
        </w:rPr>
        <w:t>(XGB) and decision tree (DT) models were trained. All models were trained with their</w:t>
      </w:r>
      <w:r>
        <w:rPr>
          <w:spacing w:val="1"/>
          <w:w w:val="105"/>
        </w:rPr>
        <w:t> </w:t>
      </w:r>
      <w:r>
        <w:rPr>
          <w:w w:val="105"/>
        </w:rPr>
        <w:t>preset parameters using 10-fold cross-validation. The criteria for selecting the best</w:t>
      </w:r>
      <w:r>
        <w:rPr>
          <w:spacing w:val="1"/>
          <w:w w:val="105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were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highest</w:t>
      </w:r>
      <w:r>
        <w:rPr>
          <w:spacing w:val="-6"/>
          <w:w w:val="110"/>
        </w:rPr>
        <w:t> </w:t>
      </w:r>
      <w:r>
        <w:rPr>
          <w:w w:val="110"/>
        </w:rPr>
        <w:t>accuracy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AUC-ROC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test</w:t>
      </w:r>
      <w:r>
        <w:rPr>
          <w:spacing w:val="-6"/>
          <w:w w:val="110"/>
        </w:rPr>
        <w:t> </w:t>
      </w:r>
      <w:r>
        <w:rPr>
          <w:w w:val="110"/>
        </w:rPr>
        <w:t>set.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best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47"/>
          <w:w w:val="110"/>
        </w:rPr>
        <w:t> </w:t>
      </w:r>
      <w:r>
        <w:rPr>
          <w:w w:val="105"/>
        </w:rPr>
        <w:t>hypertuned using the scikit-opt package [</w:t>
      </w:r>
      <w:hyperlink w:history="true" w:anchor="_bookmark41">
        <w:r>
          <w:rPr>
            <w:color w:val="0000FF"/>
            <w:w w:val="105"/>
          </w:rPr>
          <w:t>25</w:t>
        </w:r>
      </w:hyperlink>
      <w:r>
        <w:rPr>
          <w:w w:val="105"/>
        </w:rPr>
        <w:t>] for the best classification performance.</w:t>
      </w:r>
      <w:r>
        <w:rPr>
          <w:spacing w:val="1"/>
          <w:w w:val="105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ROC</w:t>
      </w:r>
      <w:r>
        <w:rPr>
          <w:spacing w:val="9"/>
          <w:w w:val="110"/>
        </w:rPr>
        <w:t> </w:t>
      </w:r>
      <w:r>
        <w:rPr>
          <w:w w:val="110"/>
        </w:rPr>
        <w:t>curve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confusion</w:t>
      </w:r>
      <w:r>
        <w:rPr>
          <w:spacing w:val="9"/>
          <w:w w:val="110"/>
        </w:rPr>
        <w:t> </w:t>
      </w:r>
      <w:r>
        <w:rPr>
          <w:w w:val="110"/>
        </w:rPr>
        <w:t>matrix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best</w:t>
      </w:r>
      <w:r>
        <w:rPr>
          <w:spacing w:val="9"/>
          <w:w w:val="110"/>
        </w:rPr>
        <w:t> </w:t>
      </w:r>
      <w:r>
        <w:rPr>
          <w:w w:val="110"/>
        </w:rPr>
        <w:t>model</w:t>
      </w:r>
      <w:r>
        <w:rPr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reported.</w:t>
      </w:r>
    </w:p>
    <w:p>
      <w:pPr>
        <w:pStyle w:val="BodyText"/>
        <w:spacing w:before="10"/>
        <w:rPr>
          <w:sz w:val="18"/>
        </w:rPr>
      </w:pPr>
    </w:p>
    <w:p>
      <w:pPr>
        <w:pStyle w:val="Heading3"/>
        <w:numPr>
          <w:ilvl w:val="2"/>
          <w:numId w:val="1"/>
        </w:numPr>
        <w:tabs>
          <w:tab w:pos="1453" w:val="left" w:leader="none"/>
        </w:tabs>
        <w:spacing w:line="240" w:lineRule="auto" w:before="0" w:after="0"/>
        <w:ind w:left="1452" w:right="0" w:hanging="642"/>
        <w:jc w:val="both"/>
      </w:pPr>
      <w:bookmarkStart w:name="miRNAs with the highest AUC-ROC" w:id="19"/>
      <w:bookmarkEnd w:id="19"/>
      <w:r>
        <w:rPr>
          <w:b w:val="0"/>
        </w:rPr>
      </w:r>
      <w:bookmarkStart w:name="miRNAs with the highest AUC-ROC" w:id="20"/>
      <w:bookmarkEnd w:id="20"/>
      <w:r>
        <w:rPr>
          <w:w w:val="125"/>
        </w:rPr>
        <w:t>miRNAs</w:t>
      </w:r>
      <w:r>
        <w:rPr>
          <w:spacing w:val="38"/>
          <w:w w:val="125"/>
        </w:rPr>
        <w:t> </w:t>
      </w:r>
      <w:r>
        <w:rPr>
          <w:w w:val="125"/>
        </w:rPr>
        <w:t>with</w:t>
      </w:r>
      <w:r>
        <w:rPr>
          <w:spacing w:val="38"/>
          <w:w w:val="125"/>
        </w:rPr>
        <w:t> </w:t>
      </w:r>
      <w:r>
        <w:rPr>
          <w:w w:val="125"/>
        </w:rPr>
        <w:t>the</w:t>
      </w:r>
      <w:r>
        <w:rPr>
          <w:spacing w:val="38"/>
          <w:w w:val="125"/>
        </w:rPr>
        <w:t> </w:t>
      </w:r>
      <w:r>
        <w:rPr>
          <w:w w:val="125"/>
        </w:rPr>
        <w:t>highest</w:t>
      </w:r>
      <w:r>
        <w:rPr>
          <w:spacing w:val="38"/>
          <w:w w:val="125"/>
        </w:rPr>
        <w:t> </w:t>
      </w:r>
      <w:r>
        <w:rPr>
          <w:w w:val="125"/>
        </w:rPr>
        <w:t>AUC-ROC</w:t>
      </w:r>
    </w:p>
    <w:p>
      <w:pPr>
        <w:pStyle w:val="BodyText"/>
        <w:spacing w:line="235" w:lineRule="auto" w:before="114"/>
        <w:ind w:left="811" w:right="319"/>
        <w:jc w:val="both"/>
      </w:pPr>
      <w:r>
        <w:rPr>
          <w:w w:val="105"/>
        </w:rPr>
        <w:t>As in the previous approach, a two-layer strategy was employed. The first layer classi-</w:t>
      </w:r>
      <w:r>
        <w:rPr>
          <w:spacing w:val="1"/>
          <w:w w:val="105"/>
        </w:rPr>
        <w:t> </w:t>
      </w:r>
      <w:r>
        <w:rPr>
          <w:w w:val="105"/>
        </w:rPr>
        <w:t>fied samples into healthy and not-healthy, and the second layer separated the MI and</w:t>
      </w:r>
      <w:r>
        <w:rPr>
          <w:spacing w:val="1"/>
          <w:w w:val="105"/>
        </w:rPr>
        <w:t> </w:t>
      </w:r>
      <w:r>
        <w:rPr>
          <w:w w:val="110"/>
        </w:rPr>
        <w:t>CAD samples. However, to keep the number of miRNAs as low as possible, miRNAs</w:t>
      </w:r>
      <w:r>
        <w:rPr>
          <w:spacing w:val="-47"/>
          <w:w w:val="110"/>
        </w:rPr>
        <w:t> </w:t>
      </w:r>
      <w:r>
        <w:rPr>
          <w:w w:val="105"/>
        </w:rPr>
        <w:t>were selected from the second layer and their performance was evaluated in the first</w:t>
      </w:r>
      <w:r>
        <w:rPr>
          <w:spacing w:val="1"/>
          <w:w w:val="105"/>
        </w:rPr>
        <w:t> </w:t>
      </w:r>
      <w:r>
        <w:rPr>
          <w:w w:val="110"/>
        </w:rPr>
        <w:t>layer. The </w:t>
      </w:r>
      <w:r>
        <w:rPr>
          <w:w w:val="125"/>
        </w:rPr>
        <w:t>AUC-ROC </w:t>
      </w:r>
      <w:r>
        <w:rPr>
          <w:w w:val="110"/>
        </w:rPr>
        <w:t>of all miRNAs for classifying MI and CAD samples was calcu-</w:t>
      </w:r>
      <w:r>
        <w:rPr>
          <w:spacing w:val="1"/>
          <w:w w:val="110"/>
        </w:rPr>
        <w:t> </w:t>
      </w:r>
      <w:r>
        <w:rPr>
          <w:w w:val="110"/>
        </w:rPr>
        <w:t>lated,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miRNAs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5"/>
        </w:rPr>
        <w:t>AUC-ROC</w:t>
      </w:r>
      <w:r>
        <w:rPr>
          <w:spacing w:val="-10"/>
          <w:w w:val="115"/>
        </w:rPr>
        <w:t> </w:t>
      </w:r>
      <w:r>
        <w:rPr>
          <w:i/>
          <w:w w:val="115"/>
        </w:rPr>
        <w:t>&gt;</w:t>
      </w:r>
      <w:r>
        <w:rPr>
          <w:i/>
          <w:spacing w:val="-9"/>
          <w:w w:val="115"/>
        </w:rPr>
        <w:t> 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>8</w:t>
      </w:r>
      <w:r>
        <w:rPr>
          <w:spacing w:val="-8"/>
          <w:w w:val="110"/>
        </w:rPr>
        <w:t> </w:t>
      </w:r>
      <w:r>
        <w:rPr>
          <w:w w:val="110"/>
        </w:rPr>
        <w:t>were</w:t>
      </w:r>
      <w:r>
        <w:rPr>
          <w:spacing w:val="-8"/>
          <w:w w:val="110"/>
        </w:rPr>
        <w:t> </w:t>
      </w:r>
      <w:r>
        <w:rPr>
          <w:w w:val="110"/>
        </w:rPr>
        <w:t>selected.</w:t>
      </w:r>
      <w:r>
        <w:rPr>
          <w:spacing w:val="-8"/>
          <w:w w:val="110"/>
        </w:rPr>
        <w:t> </w:t>
      </w:r>
      <w:r>
        <w:rPr>
          <w:w w:val="110"/>
        </w:rPr>
        <w:t>ROC</w:t>
      </w:r>
      <w:r>
        <w:rPr>
          <w:spacing w:val="-8"/>
          <w:w w:val="110"/>
        </w:rPr>
        <w:t> </w:t>
      </w:r>
      <w:r>
        <w:rPr>
          <w:w w:val="110"/>
        </w:rPr>
        <w:t>curves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each</w:t>
      </w:r>
      <w:r>
        <w:rPr>
          <w:spacing w:val="-8"/>
          <w:w w:val="110"/>
        </w:rPr>
        <w:t> </w:t>
      </w:r>
      <w:r>
        <w:rPr>
          <w:w w:val="110"/>
        </w:rPr>
        <w:t>selected</w:t>
      </w:r>
      <w:r>
        <w:rPr>
          <w:spacing w:val="-47"/>
          <w:w w:val="110"/>
        </w:rPr>
        <w:t> </w:t>
      </w:r>
      <w:r>
        <w:rPr>
          <w:spacing w:val="-1"/>
          <w:w w:val="125"/>
        </w:rPr>
        <w:t>miRNA</w:t>
      </w:r>
      <w:r>
        <w:rPr>
          <w:spacing w:val="-11"/>
          <w:w w:val="125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separating</w:t>
      </w:r>
      <w:r>
        <w:rPr>
          <w:spacing w:val="-4"/>
          <w:w w:val="110"/>
        </w:rPr>
        <w:t> </w:t>
      </w:r>
      <w:r>
        <w:rPr>
          <w:w w:val="110"/>
        </w:rPr>
        <w:t>healthy</w:t>
      </w:r>
      <w:r>
        <w:rPr>
          <w:spacing w:val="-3"/>
          <w:w w:val="110"/>
        </w:rPr>
        <w:t> </w:t>
      </w:r>
      <w:r>
        <w:rPr>
          <w:w w:val="110"/>
        </w:rPr>
        <w:t>samples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not-healthy</w:t>
      </w:r>
      <w:r>
        <w:rPr>
          <w:spacing w:val="-3"/>
          <w:w w:val="110"/>
        </w:rPr>
        <w:t> </w:t>
      </w:r>
      <w:r>
        <w:rPr>
          <w:w w:val="110"/>
        </w:rPr>
        <w:t>samples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MI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CAD</w:t>
      </w:r>
      <w:r>
        <w:rPr>
          <w:spacing w:val="-47"/>
          <w:w w:val="110"/>
        </w:rPr>
        <w:t> </w:t>
      </w:r>
      <w:r>
        <w:rPr>
          <w:w w:val="110"/>
        </w:rPr>
        <w:t>samples</w:t>
      </w:r>
      <w:r>
        <w:rPr>
          <w:spacing w:val="11"/>
          <w:w w:val="110"/>
        </w:rPr>
        <w:t> </w:t>
      </w:r>
      <w:r>
        <w:rPr>
          <w:w w:val="110"/>
        </w:rPr>
        <w:t>were</w:t>
      </w:r>
      <w:r>
        <w:rPr>
          <w:spacing w:val="11"/>
          <w:w w:val="110"/>
        </w:rPr>
        <w:t> </w:t>
      </w:r>
      <w:r>
        <w:rPr>
          <w:w w:val="110"/>
        </w:rPr>
        <w:t>also</w:t>
      </w:r>
      <w:r>
        <w:rPr>
          <w:spacing w:val="11"/>
          <w:w w:val="110"/>
        </w:rPr>
        <w:t> </w:t>
      </w:r>
      <w:r>
        <w:rPr>
          <w:w w:val="110"/>
        </w:rPr>
        <w:t>plotted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further</w:t>
      </w:r>
      <w:r>
        <w:rPr>
          <w:spacing w:val="11"/>
          <w:w w:val="110"/>
        </w:rPr>
        <w:t> </w:t>
      </w:r>
      <w:r>
        <w:rPr>
          <w:w w:val="110"/>
        </w:rPr>
        <w:t>comparison.</w:t>
      </w:r>
    </w:p>
    <w:p>
      <w:pPr>
        <w:pStyle w:val="BodyText"/>
        <w:spacing w:before="8"/>
        <w:rPr>
          <w:sz w:val="18"/>
        </w:rPr>
      </w:pPr>
    </w:p>
    <w:p>
      <w:pPr>
        <w:pStyle w:val="Heading4"/>
        <w:spacing w:before="1"/>
      </w:pPr>
      <w:bookmarkStart w:name="First layer for the isolation of healthy" w:id="21"/>
      <w:bookmarkEnd w:id="21"/>
      <w:r>
        <w:rPr>
          <w:b w:val="0"/>
          <w:i w:val="0"/>
        </w:rPr>
      </w:r>
      <w:r>
        <w:rPr>
          <w:w w:val="120"/>
        </w:rPr>
        <w:t>First</w:t>
      </w:r>
      <w:r>
        <w:rPr>
          <w:spacing w:val="13"/>
          <w:w w:val="120"/>
        </w:rPr>
        <w:t> </w:t>
      </w:r>
      <w:r>
        <w:rPr>
          <w:w w:val="120"/>
        </w:rPr>
        <w:t>layer</w:t>
      </w:r>
      <w:r>
        <w:rPr>
          <w:spacing w:val="13"/>
          <w:w w:val="120"/>
        </w:rPr>
        <w:t> </w:t>
      </w:r>
      <w:r>
        <w:rPr>
          <w:w w:val="120"/>
        </w:rPr>
        <w:t>for</w:t>
      </w:r>
      <w:r>
        <w:rPr>
          <w:spacing w:val="13"/>
          <w:w w:val="120"/>
        </w:rPr>
        <w:t> </w:t>
      </w:r>
      <w:r>
        <w:rPr>
          <w:w w:val="120"/>
        </w:rPr>
        <w:t>the</w:t>
      </w:r>
      <w:r>
        <w:rPr>
          <w:spacing w:val="13"/>
          <w:w w:val="120"/>
        </w:rPr>
        <w:t> </w:t>
      </w:r>
      <w:r>
        <w:rPr>
          <w:w w:val="120"/>
        </w:rPr>
        <w:t>isolation</w:t>
      </w:r>
      <w:r>
        <w:rPr>
          <w:spacing w:val="14"/>
          <w:w w:val="120"/>
        </w:rPr>
        <w:t> </w:t>
      </w:r>
      <w:r>
        <w:rPr>
          <w:w w:val="120"/>
        </w:rPr>
        <w:t>of</w:t>
      </w:r>
      <w:r>
        <w:rPr>
          <w:spacing w:val="13"/>
          <w:w w:val="120"/>
        </w:rPr>
        <w:t> </w:t>
      </w:r>
      <w:r>
        <w:rPr>
          <w:w w:val="120"/>
        </w:rPr>
        <w:t>healthy</w:t>
      </w:r>
      <w:r>
        <w:rPr>
          <w:spacing w:val="13"/>
          <w:w w:val="120"/>
        </w:rPr>
        <w:t> </w:t>
      </w:r>
      <w:r>
        <w:rPr>
          <w:w w:val="120"/>
        </w:rPr>
        <w:t>and</w:t>
      </w:r>
      <w:r>
        <w:rPr>
          <w:spacing w:val="13"/>
          <w:w w:val="120"/>
        </w:rPr>
        <w:t> </w:t>
      </w:r>
      <w:r>
        <w:rPr>
          <w:w w:val="120"/>
        </w:rPr>
        <w:t>not-healthy</w:t>
      </w:r>
      <w:r>
        <w:rPr>
          <w:spacing w:val="13"/>
          <w:w w:val="120"/>
        </w:rPr>
        <w:t> </w:t>
      </w:r>
      <w:r>
        <w:rPr>
          <w:w w:val="120"/>
        </w:rPr>
        <w:t>samples:</w:t>
      </w:r>
    </w:p>
    <w:p>
      <w:pPr>
        <w:pStyle w:val="BodyText"/>
        <w:spacing w:line="235" w:lineRule="auto" w:before="59"/>
        <w:ind w:left="811" w:right="319"/>
        <w:jc w:val="both"/>
      </w:pP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SVM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RBF</w:t>
      </w:r>
      <w:r>
        <w:rPr>
          <w:spacing w:val="1"/>
          <w:w w:val="105"/>
        </w:rPr>
        <w:t> </w:t>
      </w:r>
      <w:r>
        <w:rPr>
          <w:w w:val="105"/>
        </w:rPr>
        <w:t>kernel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trained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selected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miRNAs.</w:t>
      </w:r>
      <w:r>
        <w:rPr>
          <w:spacing w:val="1"/>
          <w:w w:val="105"/>
        </w:rPr>
        <w:t> </w:t>
      </w:r>
      <w:r>
        <w:rPr>
          <w:w w:val="105"/>
        </w:rPr>
        <w:t>Additionally, the model was hypertuned to find the hyperparameters for the highest</w:t>
      </w:r>
      <w:r>
        <w:rPr>
          <w:spacing w:val="1"/>
          <w:w w:val="105"/>
        </w:rPr>
        <w:t> </w:t>
      </w:r>
      <w:r>
        <w:rPr>
          <w:w w:val="105"/>
        </w:rPr>
        <w:t>AUC-ROC and accuracy. The same sample weights as in the previous approach (1 for</w:t>
      </w:r>
      <w:r>
        <w:rPr>
          <w:spacing w:val="1"/>
          <w:w w:val="105"/>
        </w:rPr>
        <w:t> </w:t>
      </w:r>
      <w:r>
        <w:rPr>
          <w:w w:val="105"/>
        </w:rPr>
        <w:t>healthy and 0.5 for not-healthy samples) were used. The ROC curve and confusion</w:t>
      </w:r>
      <w:r>
        <w:rPr>
          <w:spacing w:val="1"/>
          <w:w w:val="105"/>
        </w:rPr>
        <w:t> </w:t>
      </w:r>
      <w:r>
        <w:rPr>
          <w:w w:val="105"/>
        </w:rPr>
        <w:t>matrix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model</w:t>
      </w:r>
      <w:r>
        <w:rPr>
          <w:spacing w:val="18"/>
          <w:w w:val="105"/>
        </w:rPr>
        <w:t> </w:t>
      </w:r>
      <w:r>
        <w:rPr>
          <w:w w:val="105"/>
        </w:rPr>
        <w:t>were</w:t>
      </w:r>
      <w:r>
        <w:rPr>
          <w:spacing w:val="18"/>
          <w:w w:val="105"/>
        </w:rPr>
        <w:t> </w:t>
      </w:r>
      <w:r>
        <w:rPr>
          <w:w w:val="105"/>
        </w:rPr>
        <w:t>reported.</w:t>
      </w:r>
    </w:p>
    <w:p>
      <w:pPr>
        <w:pStyle w:val="BodyText"/>
        <w:spacing w:before="7"/>
        <w:rPr>
          <w:sz w:val="18"/>
        </w:rPr>
      </w:pPr>
    </w:p>
    <w:p>
      <w:pPr>
        <w:pStyle w:val="Heading4"/>
      </w:pPr>
      <w:bookmarkStart w:name="Second layer for separating the MI and C" w:id="22"/>
      <w:bookmarkEnd w:id="22"/>
      <w:r>
        <w:rPr>
          <w:b w:val="0"/>
          <w:i w:val="0"/>
        </w:rPr>
      </w:r>
      <w:r>
        <w:rPr>
          <w:w w:val="125"/>
        </w:rPr>
        <w:t>Second</w:t>
      </w:r>
      <w:r>
        <w:rPr>
          <w:spacing w:val="-3"/>
          <w:w w:val="125"/>
        </w:rPr>
        <w:t> </w:t>
      </w:r>
      <w:r>
        <w:rPr>
          <w:w w:val="125"/>
        </w:rPr>
        <w:t>layer</w:t>
      </w:r>
      <w:r>
        <w:rPr>
          <w:spacing w:val="-2"/>
          <w:w w:val="125"/>
        </w:rPr>
        <w:t> </w:t>
      </w:r>
      <w:r>
        <w:rPr>
          <w:w w:val="125"/>
        </w:rPr>
        <w:t>for</w:t>
      </w:r>
      <w:r>
        <w:rPr>
          <w:spacing w:val="-2"/>
          <w:w w:val="125"/>
        </w:rPr>
        <w:t> </w:t>
      </w:r>
      <w:r>
        <w:rPr>
          <w:w w:val="125"/>
        </w:rPr>
        <w:t>separating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MI</w:t>
      </w:r>
      <w:r>
        <w:rPr>
          <w:spacing w:val="-2"/>
          <w:w w:val="125"/>
        </w:rPr>
        <w:t> </w:t>
      </w:r>
      <w:r>
        <w:rPr>
          <w:w w:val="125"/>
        </w:rPr>
        <w:t>and</w:t>
      </w:r>
      <w:r>
        <w:rPr>
          <w:spacing w:val="-2"/>
          <w:w w:val="125"/>
        </w:rPr>
        <w:t> </w:t>
      </w:r>
      <w:r>
        <w:rPr>
          <w:w w:val="125"/>
        </w:rPr>
        <w:t>CAD</w:t>
      </w:r>
      <w:r>
        <w:rPr>
          <w:spacing w:val="-2"/>
          <w:w w:val="125"/>
        </w:rPr>
        <w:t> </w:t>
      </w:r>
      <w:r>
        <w:rPr>
          <w:w w:val="125"/>
        </w:rPr>
        <w:t>samples:</w:t>
      </w:r>
    </w:p>
    <w:p>
      <w:pPr>
        <w:pStyle w:val="BodyText"/>
        <w:spacing w:line="235" w:lineRule="auto" w:before="59"/>
        <w:ind w:left="811" w:right="319"/>
        <w:jc w:val="both"/>
      </w:pPr>
      <w:r>
        <w:rPr>
          <w:w w:val="105"/>
        </w:rPr>
        <w:t>The selected miRNA set was used to train different algorithms to determine the best</w:t>
      </w:r>
      <w:r>
        <w:rPr>
          <w:spacing w:val="1"/>
          <w:w w:val="105"/>
        </w:rPr>
        <w:t> </w:t>
      </w:r>
      <w:r>
        <w:rPr>
          <w:w w:val="110"/>
        </w:rPr>
        <w:t>model.</w:t>
      </w:r>
      <w:r>
        <w:rPr>
          <w:spacing w:val="-4"/>
          <w:w w:val="110"/>
        </w:rPr>
        <w:t> </w:t>
      </w:r>
      <w:r>
        <w:rPr>
          <w:w w:val="110"/>
        </w:rPr>
        <w:t>Similar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previous</w:t>
      </w:r>
      <w:r>
        <w:rPr>
          <w:spacing w:val="-4"/>
          <w:w w:val="110"/>
        </w:rPr>
        <w:t> </w:t>
      </w:r>
      <w:r>
        <w:rPr>
          <w:w w:val="110"/>
        </w:rPr>
        <w:t>approach,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SVM</w:t>
      </w:r>
      <w:r>
        <w:rPr>
          <w:spacing w:val="-4"/>
          <w:w w:val="110"/>
        </w:rPr>
        <w:t> </w:t>
      </w:r>
      <w:r>
        <w:rPr>
          <w:w w:val="110"/>
        </w:rPr>
        <w:t>(with</w:t>
      </w:r>
      <w:r>
        <w:rPr>
          <w:spacing w:val="-4"/>
          <w:w w:val="110"/>
        </w:rPr>
        <w:t> </w:t>
      </w:r>
      <w:r>
        <w:rPr>
          <w:w w:val="110"/>
        </w:rPr>
        <w:t>linear,</w:t>
      </w:r>
      <w:r>
        <w:rPr>
          <w:spacing w:val="-4"/>
          <w:w w:val="110"/>
        </w:rPr>
        <w:t> </w:t>
      </w:r>
      <w:r>
        <w:rPr>
          <w:w w:val="110"/>
        </w:rPr>
        <w:t>polynomial,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RBF</w:t>
      </w:r>
      <w:r>
        <w:rPr>
          <w:spacing w:val="-47"/>
          <w:w w:val="110"/>
        </w:rPr>
        <w:t> </w:t>
      </w:r>
      <w:r>
        <w:rPr>
          <w:w w:val="110"/>
        </w:rPr>
        <w:t>kernels), LR, RF, kNN, GB, XGB, and DT models were trained. All models were</w:t>
      </w:r>
      <w:r>
        <w:rPr>
          <w:spacing w:val="1"/>
          <w:w w:val="110"/>
        </w:rPr>
        <w:t> </w:t>
      </w:r>
      <w:r>
        <w:rPr>
          <w:w w:val="105"/>
        </w:rPr>
        <w:t>trained with their preset parameters using 10-fold cross-validation. The models with</w:t>
      </w:r>
      <w:r>
        <w:rPr>
          <w:spacing w:val="1"/>
          <w:w w:val="105"/>
        </w:rPr>
        <w:t> </w:t>
      </w:r>
      <w:r>
        <w:rPr>
          <w:w w:val="110"/>
        </w:rPr>
        <w:t>the highest AUC-ROC and accuracy on the test set were selected and hypertuned</w:t>
      </w:r>
      <w:r>
        <w:rPr>
          <w:spacing w:val="1"/>
          <w:w w:val="110"/>
        </w:rPr>
        <w:t> </w:t>
      </w:r>
      <w:r>
        <w:rPr>
          <w:w w:val="110"/>
        </w:rPr>
        <w:t>using the scikit-opt package [</w:t>
      </w:r>
      <w:hyperlink w:history="true" w:anchor="_bookmark41">
        <w:r>
          <w:rPr>
            <w:color w:val="0000FF"/>
            <w:w w:val="110"/>
          </w:rPr>
          <w:t>25</w:t>
        </w:r>
      </w:hyperlink>
      <w:r>
        <w:rPr>
          <w:w w:val="110"/>
        </w:rPr>
        <w:t>]. The ROC curve and confusion matrix for the best</w:t>
      </w:r>
      <w:r>
        <w:rPr>
          <w:spacing w:val="1"/>
          <w:w w:val="110"/>
        </w:rPr>
        <w:t> </w:t>
      </w:r>
      <w:r>
        <w:rPr>
          <w:w w:val="110"/>
        </w:rPr>
        <w:t>model</w:t>
      </w:r>
      <w:r>
        <w:rPr>
          <w:spacing w:val="14"/>
          <w:w w:val="110"/>
        </w:rPr>
        <w:t> </w:t>
      </w:r>
      <w:r>
        <w:rPr>
          <w:w w:val="110"/>
        </w:rPr>
        <w:t>were</w:t>
      </w:r>
      <w:r>
        <w:rPr>
          <w:spacing w:val="15"/>
          <w:w w:val="110"/>
        </w:rPr>
        <w:t> </w:t>
      </w:r>
      <w:r>
        <w:rPr>
          <w:w w:val="110"/>
        </w:rPr>
        <w:t>reported.</w:t>
      </w:r>
    </w:p>
    <w:p>
      <w:pPr>
        <w:pStyle w:val="BodyText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1135" w:val="left" w:leader="none"/>
        </w:tabs>
        <w:spacing w:line="240" w:lineRule="auto" w:before="0" w:after="0"/>
        <w:ind w:left="1134" w:right="0" w:hanging="324"/>
        <w:jc w:val="both"/>
      </w:pPr>
      <w:bookmarkStart w:name="Results" w:id="23"/>
      <w:bookmarkEnd w:id="23"/>
      <w:r>
        <w:rPr>
          <w:b w:val="0"/>
        </w:rPr>
      </w:r>
      <w:bookmarkStart w:name="Results" w:id="24"/>
      <w:bookmarkEnd w:id="24"/>
      <w:r>
        <w:rPr>
          <w:w w:val="125"/>
        </w:rPr>
        <w:t>Results</w:t>
      </w:r>
    </w:p>
    <w:p>
      <w:pPr>
        <w:pStyle w:val="Heading2"/>
        <w:numPr>
          <w:ilvl w:val="1"/>
          <w:numId w:val="1"/>
        </w:numPr>
        <w:tabs>
          <w:tab w:pos="1290" w:val="left" w:leader="none"/>
        </w:tabs>
        <w:spacing w:line="240" w:lineRule="auto" w:before="156" w:after="0"/>
        <w:ind w:left="1289" w:right="0" w:hanging="479"/>
        <w:jc w:val="both"/>
      </w:pPr>
      <w:bookmarkStart w:name="Preprocessing" w:id="25"/>
      <w:bookmarkEnd w:id="25"/>
      <w:r>
        <w:rPr>
          <w:b w:val="0"/>
        </w:rPr>
      </w:r>
      <w:bookmarkStart w:name="Preprocessing" w:id="26"/>
      <w:bookmarkEnd w:id="26"/>
      <w:r>
        <w:rPr>
          <w:w w:val="115"/>
        </w:rPr>
        <w:t>Prepr</w:t>
      </w:r>
      <w:r>
        <w:rPr>
          <w:w w:val="115"/>
        </w:rPr>
        <w:t>ocessing</w:t>
      </w:r>
    </w:p>
    <w:p>
      <w:pPr>
        <w:pStyle w:val="BodyText"/>
        <w:spacing w:line="235" w:lineRule="auto" w:before="108"/>
        <w:ind w:left="811" w:right="318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5"/>
        </w:rPr>
        <w:t>PCA</w:t>
      </w:r>
      <w:r>
        <w:rPr>
          <w:spacing w:val="-6"/>
          <w:w w:val="115"/>
        </w:rPr>
        <w:t> </w:t>
      </w:r>
      <w:r>
        <w:rPr>
          <w:w w:val="110"/>
        </w:rPr>
        <w:t>plots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samples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shown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Figures</w:t>
      </w:r>
      <w:r>
        <w:rPr>
          <w:spacing w:val="42"/>
          <w:w w:val="110"/>
        </w:rPr>
        <w:t> </w:t>
      </w:r>
      <w:hyperlink w:history="true" w:anchor="_bookmark1">
        <w:r>
          <w:rPr>
            <w:color w:val="0000FF"/>
            <w:w w:val="110"/>
          </w:rPr>
          <w:t>1</w:t>
        </w:r>
      </w:hyperlink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B.</w:t>
      </w:r>
      <w:r>
        <w:rPr>
          <w:spacing w:val="-4"/>
          <w:w w:val="110"/>
        </w:rPr>
        <w:t> </w:t>
      </w:r>
      <w:r>
        <w:rPr>
          <w:w w:val="110"/>
        </w:rPr>
        <w:t>Healthy</w:t>
      </w:r>
      <w:r>
        <w:rPr>
          <w:spacing w:val="-4"/>
          <w:w w:val="110"/>
        </w:rPr>
        <w:t> </w:t>
      </w:r>
      <w:r>
        <w:rPr>
          <w:w w:val="110"/>
        </w:rPr>
        <w:t>samples</w:t>
      </w:r>
      <w:r>
        <w:rPr>
          <w:spacing w:val="-5"/>
          <w:w w:val="110"/>
        </w:rPr>
        <w:t> </w:t>
      </w:r>
      <w:r>
        <w:rPr>
          <w:w w:val="110"/>
        </w:rPr>
        <w:t>were</w:t>
      </w:r>
      <w:r>
        <w:rPr>
          <w:spacing w:val="-47"/>
          <w:w w:val="110"/>
        </w:rPr>
        <w:t> </w:t>
      </w:r>
      <w:r>
        <w:rPr>
          <w:w w:val="110"/>
        </w:rPr>
        <w:t>separated from the </w:t>
      </w:r>
      <w:r>
        <w:rPr>
          <w:w w:val="115"/>
        </w:rPr>
        <w:t>CAD </w:t>
      </w:r>
      <w:r>
        <w:rPr>
          <w:w w:val="110"/>
        </w:rPr>
        <w:t>or MI samples in the primary data and after conducting</w:t>
      </w:r>
      <w:r>
        <w:rPr>
          <w:spacing w:val="1"/>
          <w:w w:val="110"/>
        </w:rPr>
        <w:t> </w:t>
      </w:r>
      <w:r>
        <w:rPr>
          <w:w w:val="105"/>
        </w:rPr>
        <w:t>fRMA. In the RLE plot, there was a distinct difference between the dataset means for</w:t>
      </w:r>
      <w:r>
        <w:rPr>
          <w:spacing w:val="1"/>
          <w:w w:val="105"/>
        </w:rPr>
        <w:t> </w:t>
      </w:r>
      <w:r>
        <w:rPr>
          <w:w w:val="105"/>
        </w:rPr>
        <w:t>all samples before fRMA was performed (Figure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C). All datasets were rearranged to</w:t>
      </w:r>
      <w:r>
        <w:rPr>
          <w:spacing w:val="1"/>
          <w:w w:val="105"/>
        </w:rPr>
        <w:t> </w:t>
      </w:r>
      <w:r>
        <w:rPr>
          <w:w w:val="110"/>
        </w:rPr>
        <w:t>approximately</w:t>
      </w:r>
      <w:r>
        <w:rPr>
          <w:spacing w:val="3"/>
          <w:w w:val="110"/>
        </w:rPr>
        <w:t> </w:t>
      </w:r>
      <w:r>
        <w:rPr>
          <w:w w:val="110"/>
        </w:rPr>
        <w:t>0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RLE</w:t>
      </w:r>
      <w:r>
        <w:rPr>
          <w:spacing w:val="4"/>
          <w:w w:val="110"/>
        </w:rPr>
        <w:t> </w:t>
      </w:r>
      <w:r>
        <w:rPr>
          <w:w w:val="110"/>
        </w:rPr>
        <w:t>plot</w:t>
      </w:r>
      <w:r>
        <w:rPr>
          <w:spacing w:val="3"/>
          <w:w w:val="110"/>
        </w:rPr>
        <w:t> </w:t>
      </w:r>
      <w:r>
        <w:rPr>
          <w:w w:val="110"/>
        </w:rPr>
        <w:t>after</w:t>
      </w:r>
      <w:r>
        <w:rPr>
          <w:spacing w:val="4"/>
          <w:w w:val="110"/>
        </w:rPr>
        <w:t> </w:t>
      </w:r>
      <w:r>
        <w:rPr>
          <w:w w:val="110"/>
        </w:rPr>
        <w:t>fRMA</w:t>
      </w:r>
      <w:r>
        <w:rPr>
          <w:spacing w:val="3"/>
          <w:w w:val="110"/>
        </w:rPr>
        <w:t> </w:t>
      </w:r>
      <w:r>
        <w:rPr>
          <w:w w:val="110"/>
        </w:rPr>
        <w:t>was</w:t>
      </w:r>
      <w:r>
        <w:rPr>
          <w:spacing w:val="3"/>
          <w:w w:val="110"/>
        </w:rPr>
        <w:t> </w:t>
      </w:r>
      <w:r>
        <w:rPr>
          <w:w w:val="110"/>
        </w:rPr>
        <w:t>conducted</w:t>
      </w:r>
      <w:r>
        <w:rPr>
          <w:spacing w:val="4"/>
          <w:w w:val="110"/>
        </w:rPr>
        <w:t> </w:t>
      </w:r>
      <w:r>
        <w:rPr>
          <w:w w:val="110"/>
        </w:rPr>
        <w:t>(Figure</w:t>
      </w:r>
      <w:r>
        <w:rPr>
          <w:spacing w:val="8"/>
          <w:w w:val="110"/>
        </w:rPr>
        <w:t> </w:t>
      </w:r>
      <w:hyperlink w:history="true" w:anchor="_bookmark1">
        <w:r>
          <w:rPr>
            <w:color w:val="0000FF"/>
            <w:w w:val="110"/>
          </w:rPr>
          <w:t>1</w:t>
        </w:r>
      </w:hyperlink>
      <w:r>
        <w:rPr>
          <w:w w:val="110"/>
        </w:rPr>
        <w:t>D).</w:t>
      </w:r>
      <w:r>
        <w:rPr>
          <w:spacing w:val="3"/>
          <w:w w:val="110"/>
        </w:rPr>
        <w:t> </w:t>
      </w:r>
      <w:r>
        <w:rPr>
          <w:w w:val="110"/>
        </w:rPr>
        <w:t>Moreover,</w:t>
      </w:r>
    </w:p>
    <w:p>
      <w:pPr>
        <w:pStyle w:val="BodyText"/>
      </w:pPr>
    </w:p>
    <w:p>
      <w:pPr>
        <w:pStyle w:val="BodyText"/>
        <w:spacing w:before="133"/>
        <w:ind w:left="490"/>
        <w:jc w:val="center"/>
      </w:pPr>
      <w:r>
        <w:rPr>
          <w:w w:val="98"/>
        </w:rPr>
        <w:t>6</w:t>
      </w:r>
    </w:p>
    <w:p>
      <w:pPr>
        <w:spacing w:after="0"/>
        <w:jc w:val="center"/>
        <w:sectPr>
          <w:pgSz w:w="11910" w:h="16840"/>
          <w:pgMar w:top="142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spacing w:before="76"/>
        <w:ind w:left="0" w:right="1048" w:firstLine="0"/>
        <w:jc w:val="right"/>
        <w:rPr>
          <w:rFonts w:ascii="Lucida Sans Unicode"/>
          <w:sz w:val="9"/>
        </w:rPr>
      </w:pPr>
      <w:r>
        <w:rPr/>
        <w:drawing>
          <wp:anchor distT="0" distB="0" distL="0" distR="0" allowOverlap="1" layoutInCell="1" locked="0" behindDoc="1" simplePos="0" relativeHeight="485040128">
            <wp:simplePos x="0" y="0"/>
            <wp:positionH relativeFrom="page">
              <wp:posOffset>8215798</wp:posOffset>
            </wp:positionH>
            <wp:positionV relativeFrom="paragraph">
              <wp:posOffset>272626</wp:posOffset>
            </wp:positionV>
            <wp:extent cx="1308872" cy="16954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872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52.311462pt;margin-top:4.023018pt;width:11.8pt;height:9.1pt;mso-position-horizontal-relative:page;mso-position-vertical-relative:paragraph;z-index:15732224" type="#_x0000_t202" filled="false" stroked="false">
            <v:textbox inset="0,0,0,0" style="layout-flow:vertical">
              <w:txbxContent>
                <w:p>
                  <w:pPr>
                    <w:spacing w:line="208" w:lineRule="exact" w:before="0"/>
                    <w:ind w:left="20" w:right="0" w:firstLine="0"/>
                    <w:jc w:val="left"/>
                    <w:rPr>
                      <w:rFonts w:ascii="Times New Roman"/>
                      <w:b/>
                      <w:sz w:val="19"/>
                    </w:rPr>
                  </w:pPr>
                  <w:r>
                    <w:rPr>
                      <w:rFonts w:ascii="Times New Roman"/>
                      <w:b/>
                      <w:color w:val="5E5E5E"/>
                      <w:w w:val="102"/>
                      <w:sz w:val="19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5.056396pt;margin-top:11.690225pt;width:6.4pt;height:10.55pt;mso-position-horizontal-relative:page;mso-position-vertical-relative:paragraph;z-index:15733248" type="#_x0000_t202" filled="false" stroked="false">
            <v:textbox inset="0,0,0,0" style="layout-flow:vertical">
              <w:txbxContent>
                <w:p>
                  <w:pPr>
                    <w:spacing w:line="123" w:lineRule="exact" w:before="0"/>
                    <w:ind w:left="20" w:right="0" w:firstLine="0"/>
                    <w:jc w:val="left"/>
                    <w:rPr>
                      <w:rFonts w:ascii="Lucida Sans Unicode"/>
                      <w:sz w:val="8"/>
                    </w:rPr>
                  </w:pPr>
                  <w:r>
                    <w:rPr>
                      <w:rFonts w:ascii="Lucida Sans Unicode"/>
                      <w:color w:val="4D4D4D"/>
                      <w:sz w:val="8"/>
                    </w:rPr>
                    <w:t>0.05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3.64801pt;margin-top:11.690225pt;width:6.4pt;height:10.55pt;mso-position-horizontal-relative:page;mso-position-vertical-relative:paragraph;z-index:15733760" type="#_x0000_t202" filled="false" stroked="false">
            <v:textbox inset="0,0,0,0" style="layout-flow:vertical">
              <w:txbxContent>
                <w:p>
                  <w:pPr>
                    <w:spacing w:line="123" w:lineRule="exact" w:before="0"/>
                    <w:ind w:left="20" w:right="0" w:firstLine="0"/>
                    <w:jc w:val="left"/>
                    <w:rPr>
                      <w:rFonts w:ascii="Lucida Sans Unicode"/>
                      <w:sz w:val="8"/>
                    </w:rPr>
                  </w:pPr>
                  <w:r>
                    <w:rPr>
                      <w:rFonts w:ascii="Lucida Sans Unicode"/>
                      <w:color w:val="4D4D4D"/>
                      <w:sz w:val="8"/>
                    </w:rPr>
                    <w:t>0.00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2.240784pt;margin-top:9.136861pt;width:6.4pt;height:13.1pt;mso-position-horizontal-relative:page;mso-position-vertical-relative:paragraph;z-index:-18270720" type="#_x0000_t202" filled="false" stroked="false">
            <v:textbox inset="0,0,0,0" style="layout-flow:vertical">
              <w:txbxContent>
                <w:p>
                  <w:pPr>
                    <w:spacing w:line="123" w:lineRule="exact" w:before="0"/>
                    <w:ind w:left="20" w:right="0" w:firstLine="0"/>
                    <w:jc w:val="left"/>
                    <w:rPr>
                      <w:rFonts w:ascii="Lucida Sans Unicode" w:hAnsi="Lucida Sans Unicode"/>
                      <w:sz w:val="8"/>
                    </w:rPr>
                  </w:pPr>
                  <w:r>
                    <w:rPr>
                      <w:rFonts w:ascii="Verdana" w:hAnsi="Verdana"/>
                      <w:color w:val="4D4D4D"/>
                      <w:w w:val="95"/>
                      <w:sz w:val="8"/>
                    </w:rPr>
                    <w:t>−</w:t>
                  </w:r>
                  <w:r>
                    <w:rPr>
                      <w:rFonts w:ascii="Lucida Sans Unicode" w:hAnsi="Lucida Sans Unicode"/>
                      <w:color w:val="4D4D4D"/>
                      <w:w w:val="95"/>
                      <w:sz w:val="8"/>
                    </w:rPr>
                    <w:t>0.05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0.833557pt;margin-top:9.136861pt;width:6.4pt;height:13.1pt;mso-position-horizontal-relative:page;mso-position-vertical-relative:paragraph;z-index:15736832" type="#_x0000_t202" filled="false" stroked="false">
            <v:textbox inset="0,0,0,0" style="layout-flow:vertical">
              <w:txbxContent>
                <w:p>
                  <w:pPr>
                    <w:spacing w:line="123" w:lineRule="exact" w:before="0"/>
                    <w:ind w:left="20" w:right="0" w:firstLine="0"/>
                    <w:jc w:val="left"/>
                    <w:rPr>
                      <w:rFonts w:ascii="Lucida Sans Unicode" w:hAnsi="Lucida Sans Unicode"/>
                      <w:sz w:val="8"/>
                    </w:rPr>
                  </w:pPr>
                  <w:r>
                    <w:rPr>
                      <w:rFonts w:ascii="Verdana" w:hAnsi="Verdana"/>
                      <w:color w:val="4D4D4D"/>
                      <w:w w:val="95"/>
                      <w:sz w:val="8"/>
                    </w:rPr>
                    <w:t>−</w:t>
                  </w:r>
                  <w:r>
                    <w:rPr>
                      <w:rFonts w:ascii="Lucida Sans Unicode" w:hAnsi="Lucida Sans Unicode"/>
                      <w:color w:val="4D4D4D"/>
                      <w:w w:val="95"/>
                      <w:sz w:val="8"/>
                    </w:rPr>
                    <w:t>0.10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9.425171pt;margin-top:9.136861pt;width:6.4pt;height:13.1pt;mso-position-horizontal-relative:page;mso-position-vertical-relative:paragraph;z-index:15737344" type="#_x0000_t202" filled="false" stroked="false">
            <v:textbox inset="0,0,0,0" style="layout-flow:vertical">
              <w:txbxContent>
                <w:p>
                  <w:pPr>
                    <w:spacing w:line="123" w:lineRule="exact" w:before="0"/>
                    <w:ind w:left="20" w:right="0" w:firstLine="0"/>
                    <w:jc w:val="left"/>
                    <w:rPr>
                      <w:rFonts w:ascii="Lucida Sans Unicode" w:hAnsi="Lucida Sans Unicode"/>
                      <w:sz w:val="8"/>
                    </w:rPr>
                  </w:pPr>
                  <w:r>
                    <w:rPr>
                      <w:rFonts w:ascii="Verdana" w:hAnsi="Verdana"/>
                      <w:color w:val="4D4D4D"/>
                      <w:w w:val="95"/>
                      <w:sz w:val="8"/>
                    </w:rPr>
                    <w:t>−</w:t>
                  </w:r>
                  <w:r>
                    <w:rPr>
                      <w:rFonts w:ascii="Lucida Sans Unicode" w:hAnsi="Lucida Sans Unicode"/>
                      <w:color w:val="4D4D4D"/>
                      <w:w w:val="95"/>
                      <w:sz w:val="8"/>
                    </w:rPr>
                    <w:t>0.15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1.501465pt;margin-top:41.800964pt;width:6.4pt;height:12.95pt;mso-position-horizontal-relative:page;mso-position-vertical-relative:paragraph;z-index:15737856" type="#_x0000_t202" filled="false" stroked="false">
            <v:textbox inset="0,0,0,0" style="layout-flow:vertical">
              <w:txbxContent>
                <w:p>
                  <w:pPr>
                    <w:spacing w:line="123" w:lineRule="exact" w:before="0"/>
                    <w:ind w:left="20" w:right="0" w:firstLine="0"/>
                    <w:jc w:val="left"/>
                    <w:rPr>
                      <w:rFonts w:ascii="Lucida Sans Unicode"/>
                      <w:sz w:val="8"/>
                    </w:rPr>
                  </w:pPr>
                  <w:r>
                    <w:rPr>
                      <w:rFonts w:ascii="Lucida Sans Unicode"/>
                      <w:color w:val="4D4D4D"/>
                      <w:sz w:val="8"/>
                    </w:rPr>
                    <w:t>0.064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6.60614pt;margin-top:72.854340pt;width:11.3pt;height:18.9pt;mso-position-horizontal-relative:page;mso-position-vertical-relative:paragraph;z-index:15738368" type="#_x0000_t202" filled="false" stroked="false">
            <v:textbox inset="0,0,0,0" style="layout-flow:vertical">
              <w:txbxContent>
                <w:p>
                  <w:pPr>
                    <w:spacing w:line="103" w:lineRule="exact" w:before="0"/>
                    <w:ind w:left="20" w:right="0" w:firstLine="0"/>
                    <w:jc w:val="left"/>
                    <w:rPr>
                      <w:rFonts w:ascii="Lucida Sans Unicode"/>
                      <w:sz w:val="8"/>
                    </w:rPr>
                  </w:pPr>
                  <w:r>
                    <w:rPr>
                      <w:rFonts w:ascii="Lucida Sans Unicode"/>
                      <w:color w:val="4D4D4D"/>
                      <w:sz w:val="8"/>
                    </w:rPr>
                    <w:t>0.068</w:t>
                  </w:r>
                </w:p>
                <w:p>
                  <w:pPr>
                    <w:spacing w:line="119" w:lineRule="exact" w:before="0"/>
                    <w:ind w:left="168" w:right="0" w:firstLine="0"/>
                    <w:jc w:val="left"/>
                    <w:rPr>
                      <w:rFonts w:ascii="Lucida Sans Unicode"/>
                      <w:sz w:val="9"/>
                    </w:rPr>
                  </w:pPr>
                  <w:r>
                    <w:rPr>
                      <w:rFonts w:ascii="Lucida Sans Unicode"/>
                      <w:w w:val="110"/>
                      <w:sz w:val="9"/>
                    </w:rPr>
                    <w:t>PC1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1.783752pt;margin-top:4.023018pt;width:11.8pt;height:9.1pt;mso-position-horizontal-relative:page;mso-position-vertical-relative:paragraph;z-index:15742464" type="#_x0000_t202" filled="false" stroked="false">
            <v:textbox inset="0,0,0,0" style="layout-flow:vertical">
              <w:txbxContent>
                <w:p>
                  <w:pPr>
                    <w:spacing w:line="208" w:lineRule="exact" w:before="0"/>
                    <w:ind w:left="20" w:right="0" w:firstLine="0"/>
                    <w:jc w:val="left"/>
                    <w:rPr>
                      <w:rFonts w:ascii="Times New Roman"/>
                      <w:b/>
                      <w:sz w:val="19"/>
                    </w:rPr>
                  </w:pPr>
                  <w:r>
                    <w:rPr>
                      <w:rFonts w:ascii="Times New Roman"/>
                      <w:b/>
                      <w:color w:val="5E5E5E"/>
                      <w:w w:val="102"/>
                      <w:sz w:val="19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5.482178pt;margin-top:18.054728pt;width:6.3pt;height:4.4pt;mso-position-horizontal-relative:page;mso-position-vertical-relative:paragraph;z-index:15742976" type="#_x0000_t202" filled="false" stroked="false">
            <v:textbox inset="0,0,0,0" style="layout-flow:vertical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color w:val="4D4D4D"/>
                      <w:w w:val="93"/>
                      <w:sz w:val="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8.869629pt;margin-top:18.054728pt;width:6.3pt;height:4.4pt;mso-position-horizontal-relative:page;mso-position-vertical-relative:paragraph;z-index:15744000" type="#_x0000_t202" filled="false" stroked="false">
            <v:textbox inset="0,0,0,0" style="layout-flow:vertical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color w:val="4D4D4D"/>
                      <w:w w:val="93"/>
                      <w:sz w:val="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2.25708pt;margin-top:15.569641pt;width:6.3pt;height:6.9pt;mso-position-horizontal-relative:page;mso-position-vertical-relative:paragraph;z-index:15744512" type="#_x0000_t202" filled="false" stroked="false">
            <v:textbox inset="0,0,0,0" style="layout-flow:vertical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Verdana" w:hAnsi="Verdana"/>
                      <w:sz w:val="8"/>
                    </w:rPr>
                  </w:pPr>
                  <w:r>
                    <w:rPr>
                      <w:rFonts w:ascii="Verdana" w:hAnsi="Verdana"/>
                      <w:color w:val="4D4D4D"/>
                      <w:w w:val="95"/>
                      <w:sz w:val="8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7.394226pt;margin-top:4.023018pt;width:11.8pt;height:9.1pt;mso-position-horizontal-relative:page;mso-position-vertical-relative:paragraph;z-index:15745024" type="#_x0000_t202" filled="false" stroked="false">
            <v:textbox inset="0,0,0,0" style="layout-flow:vertical">
              <w:txbxContent>
                <w:p>
                  <w:pPr>
                    <w:spacing w:line="208" w:lineRule="exact" w:before="0"/>
                    <w:ind w:left="20" w:right="0" w:firstLine="0"/>
                    <w:jc w:val="left"/>
                    <w:rPr>
                      <w:rFonts w:ascii="Times New Roman"/>
                      <w:b/>
                      <w:sz w:val="19"/>
                    </w:rPr>
                  </w:pPr>
                  <w:r>
                    <w:rPr>
                      <w:rFonts w:ascii="Times New Roman"/>
                      <w:b/>
                      <w:color w:val="5E5E5E"/>
                      <w:w w:val="102"/>
                      <w:sz w:val="19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0.40094pt;margin-top:18.054737pt;width:6.3pt;height:4.4pt;mso-position-horizontal-relative:page;mso-position-vertical-relative:paragraph;z-index:15745536" type="#_x0000_t202" filled="false" stroked="false">
            <v:textbox inset="0,0,0,0" style="layout-flow:vertical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color w:val="4D4D4D"/>
                      <w:w w:val="93"/>
                      <w:sz w:val="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788422pt;margin-top:18.054737pt;width:6.3pt;height:4.4pt;mso-position-horizontal-relative:page;mso-position-vertical-relative:paragraph;z-index:15746560" type="#_x0000_t202" filled="false" stroked="false">
            <v:textbox inset="0,0,0,0" style="layout-flow:vertical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color w:val="4D4D4D"/>
                      <w:w w:val="93"/>
                      <w:sz w:val="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7.175873pt;margin-top:15.569653pt;width:6.3pt;height:6.9pt;mso-position-horizontal-relative:page;mso-position-vertical-relative:paragraph;z-index:15747072" type="#_x0000_t202" filled="false" stroked="false">
            <v:textbox inset="0,0,0,0" style="layout-flow:vertical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Verdana" w:hAnsi="Verdana"/>
                      <w:sz w:val="8"/>
                    </w:rPr>
                  </w:pPr>
                  <w:r>
                    <w:rPr>
                      <w:rFonts w:ascii="Verdana" w:hAnsi="Verdana"/>
                      <w:color w:val="4D4D4D"/>
                      <w:w w:val="95"/>
                      <w:sz w:val="8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9.568481pt;margin-top:-2.929964pt;width:10pt;height:26.6pt;mso-position-horizontal-relative:page;mso-position-vertical-relative:paragraph;z-index:15747584" type="#_x0000_t202" filled="false" stroked="false">
            <v:textbox inset="0,0,0,0" style="layout-flow:vertical">
              <w:txbxContent>
                <w:p>
                  <w:pPr>
                    <w:spacing w:line="183" w:lineRule="exact" w:before="0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w w:val="135"/>
                      <w:sz w:val="16"/>
                    </w:rPr>
                    <w:t>Fig.</w:t>
                  </w:r>
                  <w:r>
                    <w:rPr>
                      <w:b/>
                      <w:spacing w:val="19"/>
                      <w:w w:val="135"/>
                      <w:sz w:val="16"/>
                    </w:rPr>
                    <w:t> </w:t>
                  </w:r>
                  <w:r>
                    <w:rPr>
                      <w:b/>
                      <w:w w:val="13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103485pt;margin-top:-2.929964pt;width:10pt;height:313.4pt;mso-position-horizontal-relative:page;mso-position-vertical-relative:paragraph;z-index:15748608" type="#_x0000_t202" filled="false" stroked="false">
            <v:textbox inset="0,0,0,0" style="layout-flow:vertical">
              <w:txbxContent>
                <w:p>
                  <w:pPr>
                    <w:spacing w:line="183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15"/>
                      <w:sz w:val="16"/>
                    </w:rPr>
                    <w:t>the</w:t>
                  </w:r>
                  <w:r>
                    <w:rPr>
                      <w:spacing w:val="11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relative</w:t>
                  </w:r>
                  <w:r>
                    <w:rPr>
                      <w:spacing w:val="11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log</w:t>
                  </w:r>
                  <w:r>
                    <w:rPr>
                      <w:spacing w:val="12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expression</w:t>
                  </w:r>
                  <w:r>
                    <w:rPr>
                      <w:spacing w:val="11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plots</w:t>
                  </w:r>
                  <w:r>
                    <w:rPr>
                      <w:spacing w:val="12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for</w:t>
                  </w:r>
                  <w:r>
                    <w:rPr>
                      <w:spacing w:val="11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(C)</w:t>
                  </w:r>
                  <w:r>
                    <w:rPr>
                      <w:spacing w:val="12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primary</w:t>
                  </w:r>
                  <w:r>
                    <w:rPr>
                      <w:spacing w:val="11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data</w:t>
                  </w:r>
                  <w:r>
                    <w:rPr>
                      <w:spacing w:val="12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and</w:t>
                  </w:r>
                  <w:r>
                    <w:rPr>
                      <w:spacing w:val="11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(D)</w:t>
                  </w:r>
                  <w:r>
                    <w:rPr>
                      <w:spacing w:val="12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the</w:t>
                  </w:r>
                  <w:r>
                    <w:rPr>
                      <w:spacing w:val="11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data</w:t>
                  </w:r>
                  <w:r>
                    <w:rPr>
                      <w:spacing w:val="12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after</w:t>
                  </w:r>
                  <w:r>
                    <w:rPr>
                      <w:spacing w:val="11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fRMA.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0.70636pt;margin-top:-2.929964pt;width:24pt;height:372.65pt;mso-position-horizontal-relative:page;mso-position-vertical-relative:paragraph;z-index:1574912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21" w:lineRule="exact"/>
                    <w:ind w:left="20"/>
                  </w:pPr>
                  <w:r>
                    <w:rPr>
                      <w:w w:val="105"/>
                    </w:rPr>
                    <w:t>there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was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apparent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change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interquantile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distances,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but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values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were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still</w:t>
                  </w:r>
                </w:p>
                <w:p>
                  <w:pPr>
                    <w:pStyle w:val="BodyText"/>
                    <w:spacing w:line="242" w:lineRule="exact"/>
                    <w:ind w:left="20"/>
                  </w:pPr>
                  <w:r>
                    <w:rPr>
                      <w:w w:val="105"/>
                    </w:rPr>
                    <w:t>greater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than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0.1.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773346pt;margin-top:-2.929964pt;width:91.45pt;height:372.65pt;mso-position-horizontal-relative:page;mso-position-vertical-relative:paragraph;z-index:15749632" type="#_x0000_t202" filled="false" stroked="false">
            <v:textbox inset="0,0,0,0" style="layout-flow:vertical">
              <w:txbxContent>
                <w:p>
                  <w:pPr>
                    <w:spacing w:line="264" w:lineRule="exact" w:before="0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w w:val="115"/>
                      <w:sz w:val="24"/>
                    </w:rPr>
                    <w:t>3.2</w:t>
                  </w:r>
                  <w:r>
                    <w:rPr>
                      <w:b/>
                      <w:spacing w:val="6"/>
                      <w:w w:val="115"/>
                      <w:sz w:val="24"/>
                    </w:rPr>
                    <w:t> </w:t>
                  </w:r>
                  <w:r>
                    <w:rPr>
                      <w:b/>
                      <w:w w:val="115"/>
                      <w:sz w:val="24"/>
                    </w:rPr>
                    <w:t>Differential</w:t>
                  </w:r>
                  <w:r>
                    <w:rPr>
                      <w:b/>
                      <w:spacing w:val="24"/>
                      <w:w w:val="115"/>
                      <w:sz w:val="24"/>
                    </w:rPr>
                    <w:t> </w:t>
                  </w:r>
                  <w:r>
                    <w:rPr>
                      <w:b/>
                      <w:w w:val="115"/>
                      <w:sz w:val="24"/>
                    </w:rPr>
                    <w:t>expression</w:t>
                  </w:r>
                  <w:r>
                    <w:rPr>
                      <w:b/>
                      <w:spacing w:val="24"/>
                      <w:w w:val="115"/>
                      <w:sz w:val="24"/>
                    </w:rPr>
                    <w:t> </w:t>
                  </w:r>
                  <w:r>
                    <w:rPr>
                      <w:b/>
                      <w:w w:val="115"/>
                      <w:sz w:val="24"/>
                    </w:rPr>
                    <w:t>analysis</w:t>
                  </w:r>
                </w:p>
                <w:p>
                  <w:pPr>
                    <w:pStyle w:val="BodyText"/>
                    <w:spacing w:line="235" w:lineRule="auto" w:before="108"/>
                    <w:ind w:left="20" w:right="18"/>
                    <w:jc w:val="both"/>
                  </w:pPr>
                  <w:r>
                    <w:rPr>
                      <w:w w:val="110"/>
                    </w:rPr>
                    <w:t>According</w:t>
                  </w:r>
                  <w:r>
                    <w:rPr>
                      <w:spacing w:val="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cutoff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criterion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i/>
                      <w:spacing w:val="10"/>
                      <w:w w:val="110"/>
                    </w:rPr>
                    <w:t>FDR</w:t>
                  </w:r>
                  <w:r>
                    <w:rPr>
                      <w:i/>
                      <w:spacing w:val="41"/>
                      <w:w w:val="110"/>
                    </w:rPr>
                    <w:t> </w:t>
                  </w:r>
                  <w:r>
                    <w:rPr>
                      <w:i/>
                      <w:w w:val="110"/>
                    </w:rPr>
                    <w:t>&lt;</w:t>
                  </w:r>
                  <w:r>
                    <w:rPr>
                      <w:i/>
                      <w:spacing w:val="3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0</w:t>
                  </w:r>
                  <w:r>
                    <w:rPr>
                      <w:i/>
                      <w:w w:val="110"/>
                    </w:rPr>
                    <w:t>.</w:t>
                  </w:r>
                  <w:r>
                    <w:rPr>
                      <w:w w:val="110"/>
                    </w:rPr>
                    <w:t>05,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there</w:t>
                  </w:r>
                  <w:r>
                    <w:rPr>
                      <w:spacing w:val="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were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860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DEGs</w:t>
                  </w:r>
                  <w:r>
                    <w:rPr>
                      <w:spacing w:val="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between</w:t>
                  </w:r>
                  <w:r>
                    <w:rPr>
                      <w:spacing w:val="-47"/>
                      <w:w w:val="110"/>
                    </w:rPr>
                    <w:t> </w:t>
                  </w:r>
                  <w:r>
                    <w:rPr>
                      <w:w w:val="105"/>
                    </w:rPr>
                    <w:t>MI and healthy samples. Among them, 323 were up-regulated, and 537 were down-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10"/>
                    </w:rPr>
                    <w:t>regulated in the MI group compared to the healthy group. In the CAD and healthy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group comparison, we found 670 DEGs, of which 262 and 408 DEGs were up- and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5"/>
                    </w:rPr>
                    <w:t>down-regulated, respectively, in CAD samples. In the MI and CAD groups, the number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of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DEGs was </w:t>
                  </w:r>
                  <w:r>
                    <w:rPr>
                      <w:w w:val="110"/>
                    </w:rPr>
                    <w:t>260,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numbers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up-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down-regulated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genes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MI samples</w:t>
                  </w:r>
                </w:p>
              </w:txbxContent>
            </v:textbox>
            <w10:wrap type="none"/>
          </v:shape>
        </w:pict>
      </w:r>
      <w:bookmarkStart w:name="Differential expression analysis" w:id="27"/>
      <w:bookmarkEnd w:id="27"/>
      <w:r>
        <w:rPr/>
      </w:r>
      <w:r>
        <w:rPr>
          <w:rFonts w:ascii="Lucida Sans Unicode"/>
          <w:w w:val="110"/>
          <w:sz w:val="9"/>
        </w:rPr>
        <w:t>PC2</w:t>
      </w:r>
    </w:p>
    <w:p>
      <w:pPr>
        <w:pStyle w:val="BodyText"/>
        <w:spacing w:before="5"/>
        <w:rPr>
          <w:rFonts w:ascii="Lucida Sans Unicode"/>
          <w:sz w:val="9"/>
        </w:rPr>
      </w:pPr>
    </w:p>
    <w:p>
      <w:pPr>
        <w:spacing w:after="0"/>
        <w:rPr>
          <w:rFonts w:ascii="Lucida Sans Unicode"/>
          <w:sz w:val="9"/>
        </w:rPr>
        <w:sectPr>
          <w:pgSz w:w="16840" w:h="11910" w:orient="landscape"/>
          <w:pgMar w:top="1100" w:bottom="280" w:left="2420" w:right="1720"/>
        </w:sectPr>
      </w:pPr>
    </w:p>
    <w:p>
      <w:pPr>
        <w:pStyle w:val="BodyText"/>
        <w:rPr>
          <w:rFonts w:ascii="Lucida Sans Unicode"/>
          <w:sz w:val="2"/>
        </w:rPr>
      </w:pPr>
      <w:r>
        <w:rPr/>
        <w:pict>
          <v:shape style="position:absolute;margin-left:752.311462pt;margin-top:287.132202pt;width:11.8pt;height:8.550pt;mso-position-horizontal-relative:page;mso-position-vertical-relative:page;z-index:15732736" type="#_x0000_t202" filled="false" stroked="false">
            <v:textbox inset="0,0,0,0" style="layout-flow:vertical">
              <w:txbxContent>
                <w:p>
                  <w:pPr>
                    <w:spacing w:line="208" w:lineRule="exact" w:before="0"/>
                    <w:ind w:left="20" w:right="0" w:firstLine="0"/>
                    <w:jc w:val="left"/>
                    <w:rPr>
                      <w:rFonts w:ascii="Times New Roman"/>
                      <w:b/>
                      <w:sz w:val="19"/>
                    </w:rPr>
                  </w:pPr>
                  <w:r>
                    <w:rPr>
                      <w:rFonts w:ascii="Times New Roman"/>
                      <w:b/>
                      <w:color w:val="5E5E5E"/>
                      <w:w w:val="102"/>
                      <w:sz w:val="19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6.851379pt;margin-top:436.882721pt;width:35.85pt;height:28pt;mso-position-horizontal-relative:page;mso-position-vertical-relative:page;z-index:15735296" type="#_x0000_t202" filled="false" stroked="false">
            <v:textbox inset="0,0,0,0" style="layout-flow:vertical">
              <w:txbxContent>
                <w:p>
                  <w:pPr>
                    <w:spacing w:line="99" w:lineRule="exact" w:before="0"/>
                    <w:ind w:left="123" w:right="0" w:firstLine="0"/>
                    <w:jc w:val="left"/>
                    <w:rPr>
                      <w:rFonts w:ascii="Lucida Sans Unicode"/>
                      <w:sz w:val="8"/>
                    </w:rPr>
                  </w:pPr>
                  <w:r>
                    <w:rPr>
                      <w:rFonts w:ascii="Lucida Sans Unicode"/>
                      <w:w w:val="105"/>
                      <w:sz w:val="8"/>
                    </w:rPr>
                    <w:t>CAD</w:t>
                  </w:r>
                </w:p>
                <w:p>
                  <w:pPr>
                    <w:spacing w:line="156" w:lineRule="auto" w:before="9"/>
                    <w:ind w:left="123" w:right="131" w:firstLine="0"/>
                    <w:jc w:val="left"/>
                    <w:rPr>
                      <w:rFonts w:ascii="Lucida Sans Unicode"/>
                      <w:sz w:val="8"/>
                    </w:rPr>
                  </w:pPr>
                  <w:r>
                    <w:rPr>
                      <w:rFonts w:ascii="Lucida Sans Unicode"/>
                      <w:spacing w:val="-1"/>
                      <w:sz w:val="8"/>
                    </w:rPr>
                    <w:t>Healthy</w:t>
                  </w:r>
                  <w:r>
                    <w:rPr>
                      <w:rFonts w:ascii="Lucida Sans Unicode"/>
                      <w:spacing w:val="-23"/>
                      <w:sz w:val="8"/>
                    </w:rPr>
                    <w:t> </w:t>
                  </w:r>
                  <w:r>
                    <w:rPr>
                      <w:rFonts w:ascii="Lucida Sans Unicode"/>
                      <w:sz w:val="8"/>
                    </w:rPr>
                    <w:t>MI</w:t>
                  </w:r>
                </w:p>
                <w:p>
                  <w:pPr>
                    <w:spacing w:before="35"/>
                    <w:ind w:left="20" w:right="0" w:firstLine="0"/>
                    <w:jc w:val="left"/>
                    <w:rPr>
                      <w:rFonts w:ascii="Arial"/>
                      <w:b/>
                      <w:sz w:val="9"/>
                    </w:rPr>
                  </w:pPr>
                  <w:r>
                    <w:rPr>
                      <w:rFonts w:ascii="Arial"/>
                      <w:b/>
                      <w:w w:val="110"/>
                      <w:sz w:val="9"/>
                    </w:rPr>
                    <w:t>Dataset</w:t>
                  </w:r>
                </w:p>
                <w:p>
                  <w:pPr>
                    <w:spacing w:line="156" w:lineRule="auto" w:before="54"/>
                    <w:ind w:left="123" w:right="18" w:firstLine="0"/>
                    <w:jc w:val="both"/>
                    <w:rPr>
                      <w:rFonts w:ascii="Lucida Sans Unicode"/>
                      <w:sz w:val="8"/>
                    </w:rPr>
                  </w:pPr>
                  <w:r>
                    <w:rPr>
                      <w:rFonts w:ascii="Lucida Sans Unicode"/>
                      <w:w w:val="105"/>
                      <w:sz w:val="8"/>
                    </w:rPr>
                    <w:t>GSE54475</w:t>
                  </w:r>
                  <w:r>
                    <w:rPr>
                      <w:rFonts w:ascii="Lucida Sans Unicode"/>
                      <w:w w:val="104"/>
                      <w:sz w:val="8"/>
                    </w:rPr>
                    <w:t> </w:t>
                  </w:r>
                  <w:r>
                    <w:rPr>
                      <w:rFonts w:ascii="Lucida Sans Unicode"/>
                      <w:w w:val="105"/>
                      <w:sz w:val="8"/>
                    </w:rPr>
                    <w:t>GSE56609</w:t>
                  </w:r>
                  <w:r>
                    <w:rPr>
                      <w:rFonts w:ascii="Lucida Sans Unicode"/>
                      <w:w w:val="104"/>
                      <w:sz w:val="8"/>
                    </w:rPr>
                    <w:t> </w:t>
                  </w:r>
                  <w:r>
                    <w:rPr>
                      <w:rFonts w:ascii="Lucida Sans Unicode"/>
                      <w:w w:val="105"/>
                      <w:sz w:val="8"/>
                    </w:rPr>
                    <w:t>GSE59867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3.591003pt;margin-top:294.822357pt;width:6.4pt;height:10.65pt;mso-position-horizontal-relative:page;mso-position-vertical-relative:page;z-index:15736320" type="#_x0000_t202" filled="false" stroked="false">
            <v:textbox inset="0,0,0,0" style="layout-flow:vertical">
              <w:txbxContent>
                <w:p>
                  <w:pPr>
                    <w:spacing w:line="123" w:lineRule="exact" w:before="0"/>
                    <w:ind w:left="20" w:right="0" w:firstLine="0"/>
                    <w:jc w:val="left"/>
                    <w:rPr>
                      <w:rFonts w:ascii="Lucida Sans Unicode" w:hAnsi="Lucida Sans Unicode"/>
                      <w:sz w:val="8"/>
                    </w:rPr>
                  </w:pPr>
                  <w:r>
                    <w:rPr>
                      <w:rFonts w:ascii="Verdana" w:hAnsi="Verdana"/>
                      <w:color w:val="4D4D4D"/>
                      <w:w w:val="95"/>
                      <w:sz w:val="8"/>
                    </w:rPr>
                    <w:t>−</w:t>
                  </w:r>
                  <w:r>
                    <w:rPr>
                      <w:rFonts w:ascii="Lucida Sans Unicode" w:hAnsi="Lucida Sans Unicode"/>
                      <w:color w:val="4D4D4D"/>
                      <w:w w:val="95"/>
                      <w:sz w:val="8"/>
                    </w:rPr>
                    <w:t>0.1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1.501465pt;margin-top:425.623383pt;width:6.4pt;height:15.4pt;mso-position-horizontal-relative:page;mso-position-vertical-relative:page;z-index:15741952" type="#_x0000_t202" filled="false" stroked="false">
            <v:textbox inset="0,0,0,0" style="layout-flow:vertical">
              <w:txbxContent>
                <w:p>
                  <w:pPr>
                    <w:spacing w:line="123" w:lineRule="exact" w:before="0"/>
                    <w:ind w:left="20" w:right="0" w:firstLine="0"/>
                    <w:jc w:val="left"/>
                    <w:rPr>
                      <w:rFonts w:ascii="Lucida Sans Unicode"/>
                      <w:sz w:val="8"/>
                    </w:rPr>
                  </w:pPr>
                  <w:r>
                    <w:rPr>
                      <w:rFonts w:ascii="Lucida Sans Unicode"/>
                      <w:color w:val="4D4D4D"/>
                      <w:sz w:val="8"/>
                    </w:rPr>
                    <w:t>0.0725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Lucida Sans Unicode"/>
          <w:sz w:val="2"/>
        </w:rPr>
      </w:pPr>
    </w:p>
    <w:p>
      <w:pPr>
        <w:pStyle w:val="BodyText"/>
        <w:spacing w:before="4"/>
        <w:rPr>
          <w:rFonts w:ascii="Lucida Sans Unicode"/>
          <w:sz w:val="2"/>
        </w:rPr>
      </w:pPr>
    </w:p>
    <w:p>
      <w:pPr>
        <w:spacing w:line="32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5372751</wp:posOffset>
            </wp:positionH>
            <wp:positionV relativeFrom="paragraph">
              <wp:posOffset>-12255</wp:posOffset>
            </wp:positionV>
            <wp:extent cx="1119551" cy="404122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551" cy="4041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458B74"/>
          <w:w w:val="105"/>
          <w:sz w:val="3"/>
        </w:rPr>
        <w:t>09.GSM1365685.H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09.GSM1365687.H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09.GSM1365689.H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/>
        <w:pict>
          <v:shape style="position:absolute;margin-left:379.568481pt;margin-top:.298888pt;width:10pt;height:342.15pt;mso-position-horizontal-relative:page;mso-position-vertical-relative:paragraph;z-index:15748096" type="#_x0000_t202" filled="false" stroked="false">
            <v:textbox inset="0,0,0,0" style="layout-flow:vertical">
              <w:txbxContent>
                <w:p>
                  <w:pPr>
                    <w:spacing w:line="183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15"/>
                      <w:sz w:val="16"/>
                    </w:rPr>
                    <w:t>Principal</w:t>
                  </w:r>
                  <w:r>
                    <w:rPr>
                      <w:spacing w:val="14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component</w:t>
                  </w:r>
                  <w:r>
                    <w:rPr>
                      <w:spacing w:val="15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analysis</w:t>
                  </w:r>
                  <w:r>
                    <w:rPr>
                      <w:spacing w:val="15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plots</w:t>
                  </w:r>
                  <w:r>
                    <w:rPr>
                      <w:spacing w:val="14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for</w:t>
                  </w:r>
                  <w:r>
                    <w:rPr>
                      <w:spacing w:val="15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(A)</w:t>
                  </w:r>
                  <w:r>
                    <w:rPr>
                      <w:spacing w:val="15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primary</w:t>
                  </w:r>
                  <w:r>
                    <w:rPr>
                      <w:spacing w:val="14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data</w:t>
                  </w:r>
                  <w:r>
                    <w:rPr>
                      <w:spacing w:val="15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and</w:t>
                  </w:r>
                  <w:r>
                    <w:rPr>
                      <w:spacing w:val="15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(B)</w:t>
                  </w:r>
                  <w:r>
                    <w:rPr>
                      <w:spacing w:val="15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the</w:t>
                  </w:r>
                  <w:r>
                    <w:rPr>
                      <w:spacing w:val="14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data</w:t>
                  </w:r>
                  <w:r>
                    <w:rPr>
                      <w:spacing w:val="15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after</w:t>
                  </w:r>
                  <w:r>
                    <w:rPr>
                      <w:spacing w:val="15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fRMA,</w:t>
                  </w:r>
                  <w:r>
                    <w:rPr>
                      <w:spacing w:val="14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and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458B74"/>
          <w:w w:val="105"/>
          <w:sz w:val="3"/>
        </w:rPr>
        <w:t>09.GSM1365691.H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09.GSM1365693.H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09.GSM1365695.H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09.GSM1365697.H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09.GSM1365699.H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09.GSM1365701.H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09.GSM1365703.H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09.GSM1365705.H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09.GSM1365707.H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09.GSM1365709.H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09.GSM1365711.H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09.GSM1365713.H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09.GSM1365715.H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09.GSM1365717.H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09.GSM1365719.H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09.GSM1365721.H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09.GSM1365723.H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09.GSM1365725.H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09.GSM1365727.H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09.GSM1365729.H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09.GSM1365731.H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09.GSM1365733.H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09.GSM1365735.H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09.GSM1365737.H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09.GSM1365739.H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09.GSM1365741.H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09.GSM1365743.H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09.GSM1365745.H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09.GSM1365747.H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09.GSM1365749.H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09.GSM1365751.H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09.GSM1365753.H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09.GSM1365755.H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09.GSM1365757.H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09.GSM1365759.H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09.GSM1365761.H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09.GSM1365763.H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09.GSM1365765.H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09.GSM1365767.H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09.GSM1365769.H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09.GSM1365771.H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09.GSM1365773.H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09.GSM1365775.H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67.GSM1448335.M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67.GSM1448338.M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67.GSM1448342.M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67.GSM1448346.M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67.GSM1448350.M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67.GSM1448352.M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67.GSM1448356.M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67.GSM1448360.M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67.GSM1448364.M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67.GSM1448368.M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67.GSM1448371.M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67.GSM1448375.M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67.GSM1448378.M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67.GSM1448380.M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67.GSM1448383.M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67.GSM1448386.M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67.GSM1448389.M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67.GSM1448391.M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67.GSM1448395.M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67.GSM1448398.M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67.GSM1448401.M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67.GSM1448405.M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67.GSM1448409.M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67.GSM1448413.M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67.GSM1448417.M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67.GSM1448421.M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67.GSM1448425.M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67.GSM1448429.M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67.GSM1448433.M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67.GSM1448437.M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67.GSM1448439.M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67.GSM1448442.M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67.GSM1448446.M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67.GSM1448450.M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67.GSM1448452.M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67.GSM1448455.M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67.GSM1448459.M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67.GSM1448463.M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67.GSM1448467.M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67.GSM1448468.M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67.GSM1448471.M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67.GSM1448475.M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67.GSM1448479.M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67.GSM1448483.M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67.GSM1448485.M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67.GSM1448489.M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67.GSM1448493.M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67.GSM1448497.M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67.GSM1448501.M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67.GSM1448505.M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67.GSM1448508.M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67.GSM1448512.M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67.GSM1448516.M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67.GSM1448519.M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67.GSM1448523.M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67.GSM1448526.M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67.GSM1448530.M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67.GSM1448534.M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/>
        <w:pict>
          <v:shape style="position:absolute;margin-left:185.722351pt;margin-top:.387365pt;width:12pt;height:7pt;mso-position-horizontal-relative:page;mso-position-vertical-relative:paragraph;z-index:1575014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23" w:lineRule="exact"/>
                    <w:ind w:left="20"/>
                  </w:pPr>
                  <w:r>
                    <w:rPr>
                      <w:w w:val="98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458B74"/>
          <w:w w:val="105"/>
          <w:sz w:val="3"/>
        </w:rPr>
        <w:t>67.GSM1448538.M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67.GSM1448541.M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bookmarkStart w:name="_bookmark1" w:id="28"/>
      <w:bookmarkEnd w:id="28"/>
      <w:r>
        <w:rPr/>
      </w:r>
      <w:r>
        <w:rPr>
          <w:rFonts w:ascii="Arial"/>
          <w:b/>
          <w:color w:val="458B74"/>
          <w:w w:val="105"/>
          <w:sz w:val="3"/>
        </w:rPr>
        <w:t>67.GSM1448545.M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67.GSM1448548.M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67.GSM1448552.M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67.GSM1448554.M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67.GSM1448558.M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67.GSM1448561.M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67.GSM1448564.M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67.GSM1448568.M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67.GSM1448572.M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67.GSM1448576.M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67.GSM1448580.M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67.GSM1448584.M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67.GSM1448587.M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67.GSM1448590.M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67.GSM1448594.M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67.GSM1448598.M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67.GSM1448602.M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67.GSM1448606.M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67.GSM1448608.M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67.GSM1448612.M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67.GSM1448615.M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67.GSM1448619.M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67.GSM1448621.M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67.GSM1448625.M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67.GSM1448629.M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67.GSM1448630.M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67.GSM1448634.M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67.GSM1448638.M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67.GSM1448639.M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67.GSM1448642.M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67.GSM1448646.M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67.GSM1448650.M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67.GSM1448654.M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67.GSM1448658.M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67.GSM1448662.M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67.GSM1448666.M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67.GSM1448670.M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67.GSM1448672.M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67.GSM1448676.M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67.GSM1448680.M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67.GSM1448684.M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67.GSM1448688.M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67.GSM1448692.M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67.GSM1448695.M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67.GSM1448699.M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67.GSM1448702.M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67.GSM1448706.M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67.GSM1448710.M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67.GSM1448714.M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67.GSM1448718.M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67.GSM1448722.M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67.GSM1620759.C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67.GSM1620760.C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67.GSM1620761.C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67.GSM1620762.C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67.GSM1620763.C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67.GSM1620764.C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67.GSM1620765.C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67.GSM1620766.C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67.GSM1620767.C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67.GSM1620768.C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67.GSM1620769.C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67.GSM1620770.C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67.GSM1620771.C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67.GSM1620772.C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67.GSM1620773.C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67.GSM1620774.C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67.GSM1620775.C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67.GSM1620776.C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67.GSM1620777.C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67.GSM1620778.C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67.GSM1620779.C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67.GSM1620780.C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67.GSM1620781.C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67.GSM1620782.C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67.GSM1620783.C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67.GSM1620784.C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67.GSM1620785.C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67.GSM1620786.C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67.GSM1620787.C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67.GSM1620788.C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67.GSM1620789.C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67.GSM1620790.C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67.GSM1620791.C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67.GSM1620792.C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67.GSM1620793.C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67.GSM1620794.C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67.GSM1620795.C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67.GSM1620796.C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67.GSM1620797.C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67.GSM1620798.C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67.GSM1620799.C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67.GSM1620800.C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67.GSM1620801.C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67.GSM1620802.C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67.GSM1620803.C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67.GSM1620804.C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75.GSM1316371.H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75.GSM1316372.H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75.GSM1316373.H</w:t>
      </w:r>
    </w:p>
    <w:p>
      <w:pPr>
        <w:spacing w:line="30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75.GSM1316374.H</w:t>
      </w:r>
    </w:p>
    <w:p>
      <w:pPr>
        <w:spacing w:line="32" w:lineRule="exact" w:before="0"/>
        <w:ind w:left="0" w:right="1766" w:firstLine="0"/>
        <w:jc w:val="right"/>
        <w:rPr>
          <w:rFonts w:ascii="Arial"/>
          <w:b/>
          <w:sz w:val="3"/>
        </w:rPr>
      </w:pPr>
      <w:r>
        <w:rPr/>
        <w:pict>
          <v:shape style="position:absolute;margin-left:456.305176pt;margin-top:2.066721pt;width:21.2pt;height:27.35pt;mso-position-horizontal-relative:page;mso-position-vertical-relative:paragraph;z-index:15746048" type="#_x0000_t202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rFonts w:ascii="Arial"/>
                      <w:b/>
                      <w:sz w:val="9"/>
                    </w:rPr>
                  </w:pPr>
                  <w:r>
                    <w:rPr>
                      <w:rFonts w:ascii="Arial"/>
                      <w:b/>
                      <w:w w:val="110"/>
                      <w:sz w:val="9"/>
                    </w:rPr>
                    <w:t>Dataset</w:t>
                  </w:r>
                </w:p>
                <w:p>
                  <w:pPr>
                    <w:spacing w:line="196" w:lineRule="auto" w:before="45"/>
                    <w:ind w:left="110" w:right="18" w:firstLine="0"/>
                    <w:jc w:val="both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GSE54475</w:t>
                  </w:r>
                  <w:r>
                    <w:rPr>
                      <w:rFonts w:ascii="Verdana"/>
                      <w:spacing w:val="-25"/>
                      <w:w w:val="95"/>
                      <w:sz w:val="8"/>
                    </w:rPr>
                    <w:t> </w:t>
                  </w:r>
                  <w:r>
                    <w:rPr>
                      <w:rFonts w:ascii="Verdana"/>
                      <w:w w:val="95"/>
                      <w:sz w:val="8"/>
                    </w:rPr>
                    <w:t>GSE56609</w:t>
                  </w:r>
                  <w:r>
                    <w:rPr>
                      <w:rFonts w:ascii="Verdana"/>
                      <w:spacing w:val="-25"/>
                      <w:w w:val="95"/>
                      <w:sz w:val="8"/>
                    </w:rPr>
                    <w:t> </w:t>
                  </w:r>
                  <w:r>
                    <w:rPr>
                      <w:rFonts w:ascii="Verdana"/>
                      <w:w w:val="95"/>
                      <w:sz w:val="8"/>
                    </w:rPr>
                    <w:t>GSE59867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458B74"/>
          <w:w w:val="105"/>
          <w:sz w:val="3"/>
        </w:rPr>
        <w:t>75.GSM1316375.H</w:t>
      </w:r>
    </w:p>
    <w:p>
      <w:pPr>
        <w:pStyle w:val="BodyText"/>
        <w:rPr>
          <w:rFonts w:ascii="Arial"/>
          <w:b/>
          <w:sz w:val="2"/>
        </w:rPr>
      </w:pPr>
      <w:r>
        <w:rPr/>
        <w:br w:type="column"/>
      </w:r>
      <w:r>
        <w:rPr>
          <w:rFonts w:ascii="Arial"/>
          <w:b/>
          <w:sz w:val="2"/>
        </w:rPr>
      </w:r>
    </w:p>
    <w:p>
      <w:pPr>
        <w:pStyle w:val="BodyText"/>
        <w:rPr>
          <w:rFonts w:ascii="Arial"/>
          <w:b/>
          <w:sz w:val="2"/>
        </w:rPr>
      </w:pPr>
    </w:p>
    <w:p>
      <w:pPr>
        <w:pStyle w:val="BodyText"/>
        <w:rPr>
          <w:rFonts w:ascii="Arial"/>
          <w:b/>
          <w:sz w:val="2"/>
        </w:rPr>
      </w:pPr>
    </w:p>
    <w:p>
      <w:pPr>
        <w:pStyle w:val="BodyText"/>
        <w:spacing w:before="4"/>
        <w:rPr>
          <w:rFonts w:ascii="Arial"/>
          <w:b/>
          <w:sz w:val="2"/>
        </w:rPr>
      </w:pPr>
    </w:p>
    <w:p>
      <w:pPr>
        <w:spacing w:line="32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09.GSM1365685.H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6834282</wp:posOffset>
            </wp:positionH>
            <wp:positionV relativeFrom="paragraph">
              <wp:posOffset>-32782</wp:posOffset>
            </wp:positionV>
            <wp:extent cx="1119551" cy="404122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551" cy="4041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458B74"/>
          <w:w w:val="105"/>
          <w:sz w:val="3"/>
        </w:rPr>
        <w:t>09.GSM1365687.H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09.GSM1365689.H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09.GSM1365691.H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09.GSM1365693.H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09.GSM1365695.H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09.GSM1365697.H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09.GSM1365699.H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09.GSM1365701.H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09.GSM1365703.H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09.GSM1365705.H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09.GSM1365707.H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09.GSM1365709.H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09.GSM1365711.H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09.GSM1365713.H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09.GSM1365715.H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09.GSM1365717.H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09.GSM1365719.H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09.GSM1365721.H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09.GSM1365723.H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09.GSM1365725.H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09.GSM1365727.H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09.GSM1365729.H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09.GSM1365731.H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09.GSM1365733.H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09.GSM1365735.H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09.GSM1365737.H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09.GSM1365739.H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09.GSM1365741.H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09.GSM1365743.H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09.GSM1365745.H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09.GSM1365747.H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09.GSM1365749.H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09.GSM1365751.H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09.GSM1365753.H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09.GSM1365755.H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09.GSM1365757.H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09.GSM1365759.H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09.GSM1365761.H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09.GSM1365763.H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09.GSM1365765.H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09.GSM1365767.H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09.GSM1365769.H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09.GSM1365771.H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09.GSM1365773.H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09.GSM1365775.H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67.GSM1448335.M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67.GSM1448338.M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67.GSM1448342.M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67.GSM1448346.M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67.GSM1448350.M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67.GSM1448352.M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67.GSM1448356.M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67.GSM1448360.M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67.GSM1448364.M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67.GSM1448368.M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67.GSM1448371.M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67.GSM1448375.M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67.GSM1448378.M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67.GSM1448380.M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67.GSM1448383.M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67.GSM1448386.M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67.GSM1448389.M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67.GSM1448391.M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67.GSM1448395.M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67.GSM1448398.M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67.GSM1448401.M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67.GSM1448405.M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67.GSM1448409.M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67.GSM1448413.M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67.GSM1448417.M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67.GSM1448421.M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67.GSM1448425.M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67.GSM1448429.M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67.GSM1448433.M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67.GSM1448437.M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67.GSM1448439.M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67.GSM1448442.M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67.GSM1448446.M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67.GSM1448450.M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67.GSM1448452.M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67.GSM1448455.M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67.GSM1448459.M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67.GSM1448463.M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67.GSM1448467.M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67.GSM1448468.M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67.GSM1448471.M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67.GSM1448475.M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67.GSM1448479.M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67.GSM1448483.M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67.GSM1448485.M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67.GSM1448489.M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67.GSM1448493.M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67.GSM1448497.M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67.GSM1448501.M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67.GSM1448505.M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67.GSM1448508.M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67.GSM1448512.M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67.GSM1448516.M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67.GSM1448519.M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67.GSM1448523.M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67.GSM1448526.M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67.GSM1448530.M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67.GSM1448534.M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67.GSM1448538.M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67.GSM1448541.M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67.GSM1448545.M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67.GSM1448548.M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67.GSM1448552.M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67.GSM1448554.M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67.GSM1448558.M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67.GSM1448561.M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67.GSM1448564.M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67.GSM1448568.M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67.GSM1448572.M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67.GSM1448576.M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67.GSM1448580.M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67.GSM1448584.M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67.GSM1448587.M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67.GSM1448590.M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67.GSM1448594.M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67.GSM1448598.M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67.GSM1448602.M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67.GSM1448606.M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67.GSM1448608.M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67.GSM1448612.M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67.GSM1448615.M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67.GSM1448619.M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67.GSM1448621.M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67.GSM1448625.M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67.GSM1448629.M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67.GSM1448630.M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67.GSM1448634.M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67.GSM1448638.M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67.GSM1448639.M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67.GSM1448642.M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67.GSM1448646.M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67.GSM1448650.M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67.GSM1448654.M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67.GSM1448658.M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67.GSM1448662.M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67.GSM1448666.M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67.GSM1448670.M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67.GSM1448672.M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67.GSM1448676.M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67.GSM1448680.M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67.GSM1448684.M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67.GSM1448688.M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67.GSM1448692.M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67.GSM1448695.M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67.GSM1448699.M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67.GSM1448702.M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67.GSM1448706.M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67.GSM1448710.M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67.GSM1448714.M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67.GSM1448718.M</w:t>
      </w:r>
    </w:p>
    <w:p>
      <w:pPr>
        <w:spacing w:line="30" w:lineRule="exact" w:before="0"/>
        <w:ind w:left="219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67.GSM1448722.M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67.GSM1620759.C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67.GSM1620760.C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67.GSM1620761.C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67.GSM1620762.C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67.GSM1620763.C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67.GSM1620764.C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67.GSM1620765.C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67.GSM1620766.C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67.GSM1620767.C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67.GSM1620768.C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67.GSM1620769.C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67.GSM1620770.C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67.GSM1620771.C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67.GSM1620772.C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67.GSM1620773.C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67.GSM1620774.C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67.GSM1620775.C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67.GSM1620776.C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67.GSM1620777.C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67.GSM1620778.C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67.GSM1620779.C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67.GSM1620780.C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67.GSM1620781.C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67.GSM1620782.C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67.GSM1620783.C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67.GSM1620784.C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67.GSM1620785.C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67.GSM1620786.C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67.GSM1620787.C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67.GSM1620788.C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67.GSM1620789.C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67.GSM1620790.C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67.GSM1620791.C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67.GSM1620792.C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67.GSM1620793.C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67.GSM1620794.C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67.GSM1620795.C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67.GSM1620796.C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67.GSM1620797.C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67.GSM1620798.C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67.GSM1620799.C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67.GSM1620800.C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67.GSM1620801.C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67.GSM1620802.C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67.GSM1620803.C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67.GSM1620804.C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75.GSM1316371.H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75.GSM1316372.H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75.GSM1316373.H</w:t>
      </w:r>
    </w:p>
    <w:p>
      <w:pPr>
        <w:spacing w:line="30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>
          <w:rFonts w:ascii="Arial"/>
          <w:b/>
          <w:color w:val="458B74"/>
          <w:w w:val="105"/>
          <w:sz w:val="3"/>
        </w:rPr>
        <w:t>75.GSM1316374.H</w:t>
      </w:r>
    </w:p>
    <w:p>
      <w:pPr>
        <w:spacing w:line="32" w:lineRule="exact" w:before="0"/>
        <w:ind w:left="222" w:right="0" w:firstLine="0"/>
        <w:jc w:val="left"/>
        <w:rPr>
          <w:rFonts w:ascii="Arial"/>
          <w:b/>
          <w:sz w:val="3"/>
        </w:rPr>
      </w:pPr>
      <w:r>
        <w:rPr/>
        <w:pict>
          <v:shape style="position:absolute;margin-left:571.386414pt;margin-top:2.066726pt;width:21.2pt;height:27.35pt;mso-position-horizontal-relative:page;mso-position-vertical-relative:paragraph;z-index:15743488" type="#_x0000_t202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rFonts w:ascii="Arial"/>
                      <w:b/>
                      <w:sz w:val="9"/>
                    </w:rPr>
                  </w:pPr>
                  <w:r>
                    <w:rPr>
                      <w:rFonts w:ascii="Arial"/>
                      <w:b/>
                      <w:w w:val="110"/>
                      <w:sz w:val="9"/>
                    </w:rPr>
                    <w:t>Dataset</w:t>
                  </w:r>
                </w:p>
                <w:p>
                  <w:pPr>
                    <w:spacing w:line="196" w:lineRule="auto" w:before="45"/>
                    <w:ind w:left="110" w:right="18" w:firstLine="0"/>
                    <w:jc w:val="both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95"/>
                      <w:sz w:val="8"/>
                    </w:rPr>
                    <w:t>GSE54475</w:t>
                  </w:r>
                  <w:r>
                    <w:rPr>
                      <w:rFonts w:ascii="Verdana"/>
                      <w:spacing w:val="-25"/>
                      <w:w w:val="95"/>
                      <w:sz w:val="8"/>
                    </w:rPr>
                    <w:t> </w:t>
                  </w:r>
                  <w:r>
                    <w:rPr>
                      <w:rFonts w:ascii="Verdana"/>
                      <w:w w:val="95"/>
                      <w:sz w:val="8"/>
                    </w:rPr>
                    <w:t>GSE56609</w:t>
                  </w:r>
                  <w:r>
                    <w:rPr>
                      <w:rFonts w:ascii="Verdana"/>
                      <w:spacing w:val="-25"/>
                      <w:w w:val="95"/>
                      <w:sz w:val="8"/>
                    </w:rPr>
                    <w:t> </w:t>
                  </w:r>
                  <w:r>
                    <w:rPr>
                      <w:rFonts w:ascii="Verdana"/>
                      <w:w w:val="95"/>
                      <w:sz w:val="8"/>
                    </w:rPr>
                    <w:t>GSE59867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458B74"/>
          <w:w w:val="105"/>
          <w:sz w:val="3"/>
        </w:rPr>
        <w:t>75.GSM1316375.H</w:t>
      </w:r>
    </w:p>
    <w:p>
      <w:pPr>
        <w:pStyle w:val="BodyText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z w:val="10"/>
        </w:rPr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spacing w:before="58"/>
        <w:ind w:left="1294" w:right="1033" w:firstLine="0"/>
        <w:jc w:val="center"/>
        <w:rPr>
          <w:rFonts w:ascii="Lucida Sans Unicode"/>
          <w:sz w:val="9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8215798</wp:posOffset>
            </wp:positionH>
            <wp:positionV relativeFrom="paragraph">
              <wp:posOffset>230311</wp:posOffset>
            </wp:positionV>
            <wp:extent cx="1309481" cy="1727123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481" cy="1727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12.818298pt;margin-top:10.790224pt;width:6.4pt;height:8.1pt;mso-position-horizontal-relative:page;mso-position-vertical-relative:paragraph;z-index:15734272" type="#_x0000_t202" filled="false" stroked="false">
            <v:textbox inset="0,0,0,0" style="layout-flow:vertical">
              <w:txbxContent>
                <w:p>
                  <w:pPr>
                    <w:spacing w:line="123" w:lineRule="exact" w:before="0"/>
                    <w:ind w:left="20" w:right="0" w:firstLine="0"/>
                    <w:jc w:val="left"/>
                    <w:rPr>
                      <w:rFonts w:ascii="Lucida Sans Unicode"/>
                      <w:sz w:val="8"/>
                    </w:rPr>
                  </w:pPr>
                  <w:r>
                    <w:rPr>
                      <w:rFonts w:ascii="Lucida Sans Unicode"/>
                      <w:color w:val="4D4D4D"/>
                      <w:sz w:val="8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6.851379pt;margin-top:-33.387371pt;width:35.85pt;height:28pt;mso-position-horizontal-relative:page;mso-position-vertical-relative:paragraph;z-index:15734784" type="#_x0000_t202" filled="false" stroked="false">
            <v:textbox inset="0,0,0,0" style="layout-flow:vertical">
              <w:txbxContent>
                <w:p>
                  <w:pPr>
                    <w:spacing w:line="99" w:lineRule="exact" w:before="0"/>
                    <w:ind w:left="123" w:right="0" w:firstLine="0"/>
                    <w:jc w:val="left"/>
                    <w:rPr>
                      <w:rFonts w:ascii="Lucida Sans Unicode"/>
                      <w:sz w:val="8"/>
                    </w:rPr>
                  </w:pPr>
                  <w:r>
                    <w:rPr>
                      <w:rFonts w:ascii="Lucida Sans Unicode"/>
                      <w:w w:val="105"/>
                      <w:sz w:val="8"/>
                    </w:rPr>
                    <w:t>CAD</w:t>
                  </w:r>
                </w:p>
                <w:p>
                  <w:pPr>
                    <w:spacing w:line="156" w:lineRule="auto" w:before="9"/>
                    <w:ind w:left="123" w:right="131" w:firstLine="0"/>
                    <w:jc w:val="left"/>
                    <w:rPr>
                      <w:rFonts w:ascii="Lucida Sans Unicode"/>
                      <w:sz w:val="8"/>
                    </w:rPr>
                  </w:pPr>
                  <w:r>
                    <w:rPr>
                      <w:rFonts w:ascii="Lucida Sans Unicode"/>
                      <w:spacing w:val="-1"/>
                      <w:sz w:val="8"/>
                    </w:rPr>
                    <w:t>Healthy</w:t>
                  </w:r>
                  <w:r>
                    <w:rPr>
                      <w:rFonts w:ascii="Lucida Sans Unicode"/>
                      <w:spacing w:val="-23"/>
                      <w:sz w:val="8"/>
                    </w:rPr>
                    <w:t> </w:t>
                  </w:r>
                  <w:r>
                    <w:rPr>
                      <w:rFonts w:ascii="Lucida Sans Unicode"/>
                      <w:sz w:val="8"/>
                    </w:rPr>
                    <w:t>MI</w:t>
                  </w:r>
                </w:p>
                <w:p>
                  <w:pPr>
                    <w:spacing w:before="35"/>
                    <w:ind w:left="20" w:right="0" w:firstLine="0"/>
                    <w:jc w:val="left"/>
                    <w:rPr>
                      <w:rFonts w:ascii="Arial"/>
                      <w:b/>
                      <w:sz w:val="9"/>
                    </w:rPr>
                  </w:pPr>
                  <w:r>
                    <w:rPr>
                      <w:rFonts w:ascii="Arial"/>
                      <w:b/>
                      <w:w w:val="110"/>
                      <w:sz w:val="9"/>
                    </w:rPr>
                    <w:t>Dataset</w:t>
                  </w:r>
                </w:p>
                <w:p>
                  <w:pPr>
                    <w:spacing w:line="156" w:lineRule="auto" w:before="54"/>
                    <w:ind w:left="123" w:right="18" w:firstLine="0"/>
                    <w:jc w:val="both"/>
                    <w:rPr>
                      <w:rFonts w:ascii="Lucida Sans Unicode"/>
                      <w:sz w:val="8"/>
                    </w:rPr>
                  </w:pPr>
                  <w:r>
                    <w:rPr>
                      <w:rFonts w:ascii="Lucida Sans Unicode"/>
                      <w:w w:val="105"/>
                      <w:sz w:val="8"/>
                    </w:rPr>
                    <w:t>GSE54475</w:t>
                  </w:r>
                  <w:r>
                    <w:rPr>
                      <w:rFonts w:ascii="Lucida Sans Unicode"/>
                      <w:w w:val="104"/>
                      <w:sz w:val="8"/>
                    </w:rPr>
                    <w:t> </w:t>
                  </w:r>
                  <w:r>
                    <w:rPr>
                      <w:rFonts w:ascii="Lucida Sans Unicode"/>
                      <w:w w:val="105"/>
                      <w:sz w:val="8"/>
                    </w:rPr>
                    <w:t>GSE56609</w:t>
                  </w:r>
                  <w:r>
                    <w:rPr>
                      <w:rFonts w:ascii="Lucida Sans Unicode"/>
                      <w:w w:val="104"/>
                      <w:sz w:val="8"/>
                    </w:rPr>
                    <w:t> </w:t>
                  </w:r>
                  <w:r>
                    <w:rPr>
                      <w:rFonts w:ascii="Lucida Sans Unicode"/>
                      <w:w w:val="105"/>
                      <w:sz w:val="8"/>
                    </w:rPr>
                    <w:t>GSE59867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1.501465pt;margin-top:-80.676834pt;width:6.4pt;height:12.95pt;mso-position-horizontal-relative:page;mso-position-vertical-relative:paragraph;z-index:15738880" type="#_x0000_t202" filled="false" stroked="false">
            <v:textbox inset="0,0,0,0" style="layout-flow:vertical">
              <w:txbxContent>
                <w:p>
                  <w:pPr>
                    <w:spacing w:line="123" w:lineRule="exact" w:before="0"/>
                    <w:ind w:left="20" w:right="0" w:firstLine="0"/>
                    <w:jc w:val="left"/>
                    <w:rPr>
                      <w:rFonts w:ascii="Lucida Sans Unicode"/>
                      <w:sz w:val="8"/>
                    </w:rPr>
                  </w:pPr>
                  <w:r>
                    <w:rPr>
                      <w:rFonts w:ascii="Lucida Sans Unicode"/>
                      <w:color w:val="4D4D4D"/>
                      <w:sz w:val="8"/>
                    </w:rPr>
                    <w:t>0.072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1.501465pt;margin-top:-49.623459pt;width:6.4pt;height:12.95pt;mso-position-horizontal-relative:page;mso-position-vertical-relative:paragraph;z-index:15739392" type="#_x0000_t202" filled="false" stroked="false">
            <v:textbox inset="0,0,0,0" style="layout-flow:vertical">
              <w:txbxContent>
                <w:p>
                  <w:pPr>
                    <w:spacing w:line="123" w:lineRule="exact" w:before="0"/>
                    <w:ind w:left="20" w:right="0" w:firstLine="0"/>
                    <w:jc w:val="left"/>
                    <w:rPr>
                      <w:rFonts w:ascii="Lucida Sans Unicode"/>
                      <w:sz w:val="8"/>
                    </w:rPr>
                  </w:pPr>
                  <w:r>
                    <w:rPr>
                      <w:rFonts w:ascii="Lucida Sans Unicode"/>
                      <w:color w:val="4D4D4D"/>
                      <w:sz w:val="8"/>
                    </w:rPr>
                    <w:t>0.076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1.501465pt;margin-top:14.406478pt;width:6.4pt;height:15.4pt;mso-position-horizontal-relative:page;mso-position-vertical-relative:paragraph;z-index:15739904" type="#_x0000_t202" filled="false" stroked="false">
            <v:textbox inset="0,0,0,0" style="layout-flow:vertical">
              <w:txbxContent>
                <w:p>
                  <w:pPr>
                    <w:spacing w:line="123" w:lineRule="exact" w:before="0"/>
                    <w:ind w:left="20" w:right="0" w:firstLine="0"/>
                    <w:jc w:val="left"/>
                    <w:rPr>
                      <w:rFonts w:ascii="Lucida Sans Unicode"/>
                      <w:sz w:val="8"/>
                    </w:rPr>
                  </w:pPr>
                  <w:r>
                    <w:rPr>
                      <w:rFonts w:ascii="Lucida Sans Unicode"/>
                      <w:color w:val="4D4D4D"/>
                      <w:sz w:val="8"/>
                    </w:rPr>
                    <w:t>0.0625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1.501465pt;margin-top:45.564327pt;width:6.4pt;height:15.4pt;mso-position-horizontal-relative:page;mso-position-vertical-relative:paragraph;z-index:15740416" type="#_x0000_t202" filled="false" stroked="false">
            <v:textbox inset="0,0,0,0" style="layout-flow:vertical">
              <w:txbxContent>
                <w:p>
                  <w:pPr>
                    <w:spacing w:line="123" w:lineRule="exact" w:before="0"/>
                    <w:ind w:left="20" w:right="0" w:firstLine="0"/>
                    <w:jc w:val="left"/>
                    <w:rPr>
                      <w:rFonts w:ascii="Lucida Sans Unicode"/>
                      <w:sz w:val="8"/>
                    </w:rPr>
                  </w:pPr>
                  <w:r>
                    <w:rPr>
                      <w:rFonts w:ascii="Lucida Sans Unicode"/>
                      <w:color w:val="4D4D4D"/>
                      <w:sz w:val="8"/>
                    </w:rPr>
                    <w:t>0.0650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6.60614pt;margin-top:76.722176pt;width:11.3pt;height:15.4pt;mso-position-horizontal-relative:page;mso-position-vertical-relative:paragraph;z-index:15740928" type="#_x0000_t202" filled="false" stroked="false">
            <v:textbox inset="0,0,0,0" style="layout-flow:vertical">
              <w:txbxContent>
                <w:p>
                  <w:pPr>
                    <w:spacing w:line="103" w:lineRule="exact" w:before="0"/>
                    <w:ind w:left="20" w:right="0" w:firstLine="0"/>
                    <w:jc w:val="left"/>
                    <w:rPr>
                      <w:rFonts w:ascii="Lucida Sans Unicode"/>
                      <w:sz w:val="8"/>
                    </w:rPr>
                  </w:pPr>
                  <w:r>
                    <w:rPr>
                      <w:rFonts w:ascii="Lucida Sans Unicode"/>
                      <w:color w:val="4D4D4D"/>
                      <w:sz w:val="8"/>
                    </w:rPr>
                    <w:t>0.0675</w:t>
                  </w:r>
                </w:p>
                <w:p>
                  <w:pPr>
                    <w:spacing w:line="119" w:lineRule="exact" w:before="0"/>
                    <w:ind w:left="48" w:right="0" w:firstLine="0"/>
                    <w:jc w:val="left"/>
                    <w:rPr>
                      <w:rFonts w:ascii="Lucida Sans Unicode"/>
                      <w:sz w:val="9"/>
                    </w:rPr>
                  </w:pPr>
                  <w:r>
                    <w:rPr>
                      <w:rFonts w:ascii="Lucida Sans Unicode"/>
                      <w:w w:val="110"/>
                      <w:sz w:val="9"/>
                    </w:rPr>
                    <w:t>PC1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1.501465pt;margin-top:107.88002pt;width:6.4pt;height:15.4pt;mso-position-horizontal-relative:page;mso-position-vertical-relative:paragraph;z-index:15741440" type="#_x0000_t202" filled="false" stroked="false">
            <v:textbox inset="0,0,0,0" style="layout-flow:vertical">
              <w:txbxContent>
                <w:p>
                  <w:pPr>
                    <w:spacing w:line="123" w:lineRule="exact" w:before="0"/>
                    <w:ind w:left="20" w:right="0" w:firstLine="0"/>
                    <w:jc w:val="left"/>
                    <w:rPr>
                      <w:rFonts w:ascii="Lucida Sans Unicode"/>
                      <w:sz w:val="8"/>
                    </w:rPr>
                  </w:pPr>
                  <w:r>
                    <w:rPr>
                      <w:rFonts w:ascii="Lucida Sans Unicode"/>
                      <w:color w:val="4D4D4D"/>
                      <w:sz w:val="8"/>
                    </w:rPr>
                    <w:t>0.0700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10"/>
          <w:sz w:val="9"/>
        </w:rPr>
        <w:t>PC2</w:t>
      </w:r>
    </w:p>
    <w:p>
      <w:pPr>
        <w:spacing w:after="0"/>
        <w:jc w:val="center"/>
        <w:rPr>
          <w:rFonts w:ascii="Lucida Sans Unicode"/>
          <w:sz w:val="9"/>
        </w:rPr>
        <w:sectPr>
          <w:type w:val="continuous"/>
          <w:pgSz w:w="16840" w:h="11910" w:orient="landscape"/>
          <w:pgMar w:top="1580" w:bottom="280" w:left="2420" w:right="1720"/>
          <w:cols w:num="3" w:equalWidth="0">
            <w:col w:w="7805" w:space="40"/>
            <w:col w:w="2262" w:space="39"/>
            <w:col w:w="2554"/>
          </w:cols>
        </w:sectPr>
      </w:pPr>
    </w:p>
    <w:p>
      <w:pPr>
        <w:spacing w:before="57"/>
        <w:ind w:left="811" w:right="0" w:firstLine="0"/>
        <w:jc w:val="left"/>
        <w:rPr>
          <w:sz w:val="16"/>
        </w:rPr>
      </w:pPr>
      <w:bookmarkStart w:name="_bookmark2" w:id="29"/>
      <w:bookmarkEnd w:id="29"/>
      <w:r>
        <w:rPr/>
      </w:r>
      <w:r>
        <w:rPr>
          <w:b/>
          <w:w w:val="115"/>
          <w:sz w:val="16"/>
        </w:rPr>
        <w:t>Table</w:t>
      </w:r>
      <w:r>
        <w:rPr>
          <w:b/>
          <w:spacing w:val="22"/>
          <w:w w:val="115"/>
          <w:sz w:val="16"/>
        </w:rPr>
        <w:t> </w:t>
      </w:r>
      <w:r>
        <w:rPr>
          <w:b/>
          <w:w w:val="115"/>
          <w:sz w:val="16"/>
        </w:rPr>
        <w:t>2 </w:t>
      </w:r>
      <w:r>
        <w:rPr>
          <w:b/>
          <w:spacing w:val="28"/>
          <w:w w:val="115"/>
          <w:sz w:val="16"/>
        </w:rPr>
        <w:t> </w:t>
      </w:r>
      <w:r>
        <w:rPr>
          <w:w w:val="115"/>
          <w:sz w:val="16"/>
        </w:rPr>
        <w:t>Total,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up-,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down-regulated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DEGs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differentially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expressed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miRNAs.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3"/>
        <w:gridCol w:w="1130"/>
        <w:gridCol w:w="1705"/>
        <w:gridCol w:w="1909"/>
        <w:gridCol w:w="2078"/>
      </w:tblGrid>
      <w:tr>
        <w:trPr>
          <w:trHeight w:val="278" w:hRule="atLeast"/>
        </w:trPr>
        <w:tc>
          <w:tcPr>
            <w:tcW w:w="139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99" w:right="99"/>
              <w:jc w:val="center"/>
              <w:rPr>
                <w:sz w:val="16"/>
              </w:rPr>
            </w:pPr>
            <w:r>
              <w:rPr>
                <w:w w:val="125"/>
                <w:sz w:val="16"/>
              </w:rPr>
              <w:t>Total</w:t>
            </w:r>
            <w:r>
              <w:rPr>
                <w:spacing w:val="9"/>
                <w:w w:val="125"/>
                <w:sz w:val="16"/>
              </w:rPr>
              <w:t> </w:t>
            </w:r>
            <w:r>
              <w:rPr>
                <w:w w:val="125"/>
                <w:sz w:val="16"/>
              </w:rPr>
              <w:t>DEGs</w:t>
            </w:r>
          </w:p>
        </w:tc>
        <w:tc>
          <w:tcPr>
            <w:tcW w:w="170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92" w:right="92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Up-regulated</w:t>
            </w:r>
            <w:r>
              <w:rPr>
                <w:spacing w:val="-5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DEGs</w:t>
            </w:r>
          </w:p>
        </w:tc>
        <w:tc>
          <w:tcPr>
            <w:tcW w:w="190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102" w:right="102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Down-regulated</w:t>
            </w:r>
            <w:r>
              <w:rPr>
                <w:spacing w:val="1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DEGs</w:t>
            </w:r>
          </w:p>
        </w:tc>
        <w:tc>
          <w:tcPr>
            <w:tcW w:w="207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100" w:right="33"/>
              <w:jc w:val="center"/>
              <w:rPr>
                <w:sz w:val="16"/>
              </w:rPr>
            </w:pPr>
            <w:r>
              <w:rPr>
                <w:w w:val="125"/>
                <w:sz w:val="16"/>
              </w:rPr>
              <w:t>miRNAs</w:t>
            </w:r>
          </w:p>
        </w:tc>
      </w:tr>
      <w:tr>
        <w:trPr>
          <w:trHeight w:val="243" w:hRule="atLeast"/>
        </w:trPr>
        <w:tc>
          <w:tcPr>
            <w:tcW w:w="13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rPr>
                <w:sz w:val="16"/>
              </w:rPr>
            </w:pPr>
            <w:r>
              <w:rPr>
                <w:w w:val="120"/>
                <w:sz w:val="16"/>
              </w:rPr>
              <w:t>MI</w:t>
            </w:r>
            <w:r>
              <w:rPr>
                <w:spacing w:val="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vs.</w:t>
            </w:r>
            <w:r>
              <w:rPr>
                <w:spacing w:val="3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Healthy</w:t>
            </w:r>
          </w:p>
        </w:tc>
        <w:tc>
          <w:tcPr>
            <w:tcW w:w="11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99" w:right="9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860</w:t>
            </w:r>
          </w:p>
        </w:tc>
        <w:tc>
          <w:tcPr>
            <w:tcW w:w="17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92" w:right="9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323</w:t>
            </w:r>
          </w:p>
        </w:tc>
        <w:tc>
          <w:tcPr>
            <w:tcW w:w="19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102" w:right="1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537</w:t>
            </w:r>
          </w:p>
        </w:tc>
        <w:tc>
          <w:tcPr>
            <w:tcW w:w="20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101" w:right="33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miR-186,</w:t>
            </w:r>
            <w:r>
              <w:rPr>
                <w:spacing w:val="19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miR-21,</w:t>
            </w:r>
            <w:r>
              <w:rPr>
                <w:spacing w:val="19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miR-32</w:t>
            </w:r>
          </w:p>
        </w:tc>
      </w:tr>
      <w:tr>
        <w:trPr>
          <w:trHeight w:val="190" w:hRule="atLeast"/>
        </w:trPr>
        <w:tc>
          <w:tcPr>
            <w:tcW w:w="1393" w:type="dxa"/>
          </w:tcPr>
          <w:p>
            <w:pPr>
              <w:pStyle w:val="TableParagraph"/>
              <w:spacing w:line="170" w:lineRule="exact"/>
              <w:rPr>
                <w:sz w:val="16"/>
              </w:rPr>
            </w:pPr>
            <w:r>
              <w:rPr>
                <w:w w:val="125"/>
                <w:sz w:val="16"/>
              </w:rPr>
              <w:t>CAD</w:t>
            </w:r>
            <w:r>
              <w:rPr>
                <w:spacing w:val="-1"/>
                <w:w w:val="125"/>
                <w:sz w:val="16"/>
              </w:rPr>
              <w:t> </w:t>
            </w:r>
            <w:r>
              <w:rPr>
                <w:w w:val="125"/>
                <w:sz w:val="16"/>
              </w:rPr>
              <w:t>vs. Healthy</w:t>
            </w:r>
          </w:p>
        </w:tc>
        <w:tc>
          <w:tcPr>
            <w:tcW w:w="1130" w:type="dxa"/>
          </w:tcPr>
          <w:p>
            <w:pPr>
              <w:pStyle w:val="TableParagraph"/>
              <w:spacing w:line="170" w:lineRule="exact"/>
              <w:ind w:left="99" w:right="9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670</w:t>
            </w:r>
          </w:p>
        </w:tc>
        <w:tc>
          <w:tcPr>
            <w:tcW w:w="1705" w:type="dxa"/>
          </w:tcPr>
          <w:p>
            <w:pPr>
              <w:pStyle w:val="TableParagraph"/>
              <w:spacing w:line="170" w:lineRule="exact"/>
              <w:ind w:left="92" w:right="9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262</w:t>
            </w:r>
          </w:p>
        </w:tc>
        <w:tc>
          <w:tcPr>
            <w:tcW w:w="1909" w:type="dxa"/>
          </w:tcPr>
          <w:p>
            <w:pPr>
              <w:pStyle w:val="TableParagraph"/>
              <w:spacing w:line="170" w:lineRule="exact"/>
              <w:ind w:left="102" w:right="1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408</w:t>
            </w:r>
          </w:p>
        </w:tc>
        <w:tc>
          <w:tcPr>
            <w:tcW w:w="2078" w:type="dxa"/>
          </w:tcPr>
          <w:p>
            <w:pPr>
              <w:pStyle w:val="TableParagraph"/>
              <w:spacing w:line="170" w:lineRule="exact"/>
              <w:ind w:left="101" w:right="33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miR-186,</w:t>
            </w:r>
            <w:r>
              <w:rPr>
                <w:spacing w:val="19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miR-21,</w:t>
            </w:r>
            <w:r>
              <w:rPr>
                <w:spacing w:val="19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miR-32</w:t>
            </w:r>
          </w:p>
        </w:tc>
      </w:tr>
      <w:tr>
        <w:trPr>
          <w:trHeight w:val="224" w:hRule="atLeast"/>
        </w:trPr>
        <w:tc>
          <w:tcPr>
            <w:tcW w:w="139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25"/>
                <w:sz w:val="16"/>
              </w:rPr>
              <w:t>MI</w:t>
            </w:r>
            <w:r>
              <w:rPr>
                <w:spacing w:val="14"/>
                <w:w w:val="125"/>
                <w:sz w:val="16"/>
              </w:rPr>
              <w:t> </w:t>
            </w:r>
            <w:r>
              <w:rPr>
                <w:w w:val="125"/>
                <w:sz w:val="16"/>
              </w:rPr>
              <w:t>vs.</w:t>
            </w:r>
            <w:r>
              <w:rPr>
                <w:spacing w:val="15"/>
                <w:w w:val="125"/>
                <w:sz w:val="16"/>
              </w:rPr>
              <w:t> </w:t>
            </w:r>
            <w:r>
              <w:rPr>
                <w:w w:val="125"/>
                <w:sz w:val="16"/>
              </w:rPr>
              <w:t>CAD</w:t>
            </w:r>
          </w:p>
        </w:tc>
        <w:tc>
          <w:tcPr>
            <w:tcW w:w="11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left="99" w:right="9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260</w:t>
            </w:r>
          </w:p>
        </w:tc>
        <w:tc>
          <w:tcPr>
            <w:tcW w:w="170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left="92" w:right="9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144</w:t>
            </w:r>
          </w:p>
        </w:tc>
        <w:tc>
          <w:tcPr>
            <w:tcW w:w="19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left="101" w:right="1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116</w:t>
            </w:r>
          </w:p>
        </w:tc>
        <w:tc>
          <w:tcPr>
            <w:tcW w:w="207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left="100" w:right="33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miR-186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tabs>
          <w:tab w:pos="1684" w:val="left" w:leader="none"/>
        </w:tabs>
        <w:spacing w:before="125"/>
        <w:ind w:right="277"/>
        <w:jc w:val="center"/>
        <w:rPr>
          <w:rFonts w:ascii="Microsoft Sans Serif"/>
        </w:rPr>
      </w:pPr>
      <w:r>
        <w:rPr/>
        <w:pict>
          <v:group style="position:absolute;margin-left:225.211533pt;margin-top:23.629164pt;width:166.1pt;height:161.7pt;mso-position-horizontal-relative:page;mso-position-vertical-relative:paragraph;z-index:-15706624;mso-wrap-distance-left:0;mso-wrap-distance-right:0" coordorigin="4504,473" coordsize="3322,3234">
            <v:shape style="position:absolute;left:4517;top:485;width:1977;height:1978" coordorigin="4517,485" coordsize="1977,1978" path="m5490,485l5427,488,5365,495,5303,506,5242,521,5182,540,5123,562,5066,588,5011,618,4958,651,4906,687,4858,727,4812,769,4768,815,4728,863,4691,913,4657,966,4626,1021,4600,1078,4576,1136,4557,1196,4541,1256,4529,1318,4521,1380,4517,1443,4517,1505,4521,1568,4529,1630,4541,1692,4557,1753,4576,1812,4600,1871,4626,1927,4657,1982,4691,2035,4728,2085,4768,2133,4812,2179,4858,2221,4906,2261,4958,2297,5011,2330,5066,2360,5123,2386,5182,2409,5242,2427,5303,2442,5365,2453,5427,2460,5490,2463,5552,2462,5615,2457,5677,2448,5738,2435,5799,2418,5858,2398,5916,2373,5972,2346,6027,2314,6079,2280,6129,2242,6176,2200,6221,2156,6263,2110,6302,2060,6337,2009,6369,1955,6398,1899,6423,1842,6445,1783,6462,1722,6476,1661,6486,1599,6492,1537,6494,1474,6492,1411,6486,1349,6476,1287,6462,1226,6445,1166,6423,1107,6398,1049,6369,993,6337,939,6302,888,6263,839,6221,792,6176,748,6129,707,6079,669,6027,634,5972,603,5916,575,5858,550,5799,530,5738,513,5677,500,5615,491,5552,486,5490,485xe" filled="true" fillcolor="#0000ff" stroked="false">
              <v:path arrowok="t"/>
              <v:fill opacity="26214f" type="solid"/>
            </v:shape>
            <v:shape style="position:absolute;left:5835;top:485;width:1977;height:1978" coordorigin="5835,485" coordsize="1977,1978" path="m6808,485l6745,488,6683,495,6621,506,6560,521,6500,540,6442,562,6385,588,6329,618,6276,651,6225,687,6176,727,6130,769,6087,815,6046,863,6009,913,5975,966,5945,1021,5918,1078,5895,1136,5875,1196,5859,1256,5847,1318,5839,1380,5835,1443,5835,1505,5839,1568,5847,1630,5859,1692,5875,1753,5895,1812,5918,1871,5945,1927,5975,1982,6009,2035,6046,2085,6087,2133,6130,2179,6176,2221,6225,2261,6276,2297,6329,2330,6385,2360,6442,2386,6500,2409,6560,2427,6621,2442,6683,2453,6745,2460,6808,2463,6871,2462,6933,2457,6995,2448,7057,2435,7117,2418,7177,2398,7234,2373,7291,2346,7345,2314,7397,2280,7447,2242,7495,2200,7539,2156,7581,2110,7620,2060,7655,2009,7688,1955,7716,1899,7742,1842,7763,1783,7781,1722,7795,1661,7804,1599,7811,1537,7812,1474,7811,1411,7804,1349,7795,1287,7781,1226,7763,1166,7742,1107,7716,1049,7688,993,7655,939,7620,888,7581,839,7539,792,7495,748,7447,707,7397,669,7345,634,7291,603,7234,575,7177,550,7117,530,7057,513,6995,500,6933,491,6871,486,6808,485xe" filled="true" fillcolor="#ffff00" stroked="false">
              <v:path arrowok="t"/>
              <v:fill opacity="26214f" type="solid"/>
            </v:shape>
            <v:shape style="position:absolute;left:5176;top:1715;width:1978;height:1978" coordorigin="5176,1715" coordsize="1978,1978" path="m6149,1715l6086,1718,6024,1725,5962,1736,5901,1751,5841,1770,5783,1792,5725,1818,5670,1848,5617,1881,5566,1917,5517,1957,5471,1999,5428,2045,5387,2093,5350,2144,5316,2196,5286,2251,5259,2308,5235,2366,5216,2426,5200,2486,5188,2548,5180,2610,5176,2673,5176,2736,5180,2798,5188,2860,5200,2922,5216,2983,5235,3042,5259,3101,5286,3157,5316,3212,5350,3265,5387,3315,5428,3363,5471,3409,5517,3451,5566,3491,5617,3527,5670,3560,5725,3590,5783,3616,5841,3639,5901,3657,5962,3672,6024,3683,6086,3690,6149,3693,6212,3692,6274,3687,6336,3678,6398,3665,6458,3648,6517,3628,6575,3604,6631,3576,6686,3544,6738,3510,6788,3472,6835,3430,6880,3386,6922,3340,6961,3290,6996,3239,7029,3185,7057,3129,7083,3072,7104,3013,7122,2952,7135,2891,7145,2829,7151,2767,7153,2704,7151,2641,7145,2579,7135,2517,7122,2456,7104,2396,7083,2337,7057,2279,7029,2223,6996,2170,6961,2118,6922,2069,6880,2022,6835,1978,6788,1937,6738,1899,6686,1864,6631,1833,6575,1805,6517,1780,6458,1760,6398,1743,6336,1730,6274,1722,6212,1717,6149,1715xe" filled="true" fillcolor="#00ff00" stroked="false">
              <v:path arrowok="t"/>
              <v:fill opacity="26214f" type="solid"/>
            </v:shape>
            <v:shape style="position:absolute;left:4517;top:485;width:3296;height:3208" coordorigin="4517,485" coordsize="3296,3208" path="m6494,1474l6492,1411,6486,1349,6476,1287,6462,1226,6445,1166,6423,1107,6398,1049,6369,993,6337,939,6302,888,6263,839,6221,792,6176,748,6129,707,6079,669,6027,634,5972,603,5916,575,5858,550,5799,530,5738,513,5677,500,5615,491,5552,486,5490,485,5427,488,5365,495,5303,506,5242,521,5182,540,5123,562,5066,588,5011,618,4958,651,4906,687,4858,727,4812,769,4768,815,4728,863,4691,913,4657,966,4626,1021,4600,1078,4576,1136,4557,1196,4541,1256,4529,1318,4521,1380,4517,1443,4517,1505,4521,1568,4529,1630,4541,1692,4557,1753,4576,1812,4600,1871,4626,1927,4657,1982,4691,2035,4728,2085,4768,2133,4812,2179,4858,2221,4906,2261,4958,2297,5011,2330,5066,2360,5123,2386,5182,2409,5242,2427,5303,2442,5365,2453,5427,2460,5490,2463,5552,2462,5615,2457,5677,2448,5738,2435,5799,2418,5858,2398,5916,2373,5972,2346,6027,2314,6079,2280,6129,2242,6176,2200,6221,2156,6263,2110,6302,2060,6337,2009,6369,1955,6398,1899,6423,1842,6445,1783,6462,1722,6476,1661,6486,1599,6492,1537,6494,1474xm7812,1474l7811,1411,7804,1349,7795,1287,7781,1226,7763,1166,7742,1107,7716,1049,7688,993,7655,939,7620,888,7581,839,7539,792,7495,748,7447,707,7397,669,7345,634,7291,603,7234,575,7177,550,7117,530,7057,513,6995,500,6933,491,6871,486,6808,485,6745,488,6683,495,6621,506,6560,521,6500,540,6442,562,6385,588,6329,618,6276,651,6225,687,6176,727,6130,769,6087,815,6046,863,6009,913,5975,966,5945,1021,5918,1078,5895,1136,5875,1196,5859,1256,5847,1318,5839,1380,5835,1443,5835,1505,5839,1568,5847,1630,5859,1692,5875,1753,5895,1812,5918,1871,5945,1927,5975,1982,6009,2035,6046,2085,6087,2133,6130,2179,6176,2221,6225,2261,6276,2297,6329,2330,6385,2360,6442,2386,6500,2409,6560,2427,6621,2442,6683,2453,6745,2460,6808,2463,6871,2462,6933,2457,6995,2448,7057,2435,7117,2418,7177,2398,7234,2373,7291,2346,7345,2314,7397,2280,7447,2242,7495,2200,7539,2156,7581,2110,7620,2060,7655,2009,7688,1955,7716,1899,7742,1842,7763,1783,7781,1722,7795,1661,7804,1599,7811,1537,7812,1474xm7153,2704l7151,2641,7145,2579,7135,2517,7122,2456,7104,2396,7083,2337,7057,2279,7029,2223,6996,2170,6961,2118,6922,2069,6880,2022,6835,1978,6788,1937,6738,1899,6686,1864,6631,1833,6575,1805,6517,1780,6458,1760,6398,1743,6336,1730,6274,1722,6212,1717,6149,1715,6086,1718,6024,1725,5962,1736,5901,1751,5841,1770,5783,1792,5725,1818,5670,1848,5617,1881,5566,1917,5517,1957,5471,1999,5428,2045,5387,2093,5350,2144,5316,2196,5286,2251,5259,2308,5235,2366,5216,2426,5200,2486,5188,2548,5180,2610,5176,2673,5176,2736,5180,2798,5188,2860,5200,2922,5216,2983,5235,3042,5259,3101,5286,3157,5316,3212,5350,3265,5387,3315,5428,3363,5471,3409,5517,3451,5566,3491,5617,3527,5670,3560,5725,3590,5783,3616,5841,3639,5901,3657,5962,3672,6024,3683,6086,3690,6149,3693,6212,3692,6274,3687,6336,3678,6398,3665,6458,3648,6517,3628,6575,3604,6631,3576,6686,3544,6738,3510,6788,3472,6835,3430,6880,3386,6922,3340,6961,3290,6996,3239,7029,3185,7057,3129,7083,3072,7104,3013,7122,2952,7135,2891,7145,2829,7151,2767,7153,2704xe" filled="false" stroked="true" strokeweight="1.287053pt" strokecolor="#000000">
              <v:path arrowok="t"/>
              <v:stroke dashstyle="solid"/>
            </v:shape>
            <v:shape style="position:absolute;left:5259;top:1363;width:249;height:23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105"/>
                        <w:sz w:val="20"/>
                      </w:rPr>
                      <w:t>59</w:t>
                    </w:r>
                  </w:p>
                </w:txbxContent>
              </v:textbox>
              <w10:wrap type="none"/>
            </v:shape>
            <v:shape style="position:absolute;left:5993;top:1185;width:363;height:23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105"/>
                        <w:sz w:val="20"/>
                      </w:rPr>
                      <w:t>489</w:t>
                    </w:r>
                  </w:p>
                </w:txbxContent>
              </v:textbox>
              <w10:wrap type="none"/>
            </v:shape>
            <v:shape style="position:absolute;left:6784;top:1363;width:363;height:23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105"/>
                        <w:sz w:val="20"/>
                      </w:rPr>
                      <w:t>238</w:t>
                    </w:r>
                  </w:p>
                </w:txbxContent>
              </v:textbox>
              <w10:wrap type="none"/>
            </v:shape>
            <v:shape style="position:absolute;left:6050;top:1779;width:249;height:23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105"/>
                        <w:sz w:val="20"/>
                      </w:rPr>
                      <w:t>42</w:t>
                    </w:r>
                  </w:p>
                </w:txbxContent>
              </v:textbox>
              <w10:wrap type="none"/>
            </v:shape>
            <v:shape style="position:absolute;left:5555;top:1976;width:249;height:23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105"/>
                        <w:sz w:val="20"/>
                      </w:rPr>
                      <w:t>80</w:t>
                    </w:r>
                  </w:p>
                </w:txbxContent>
              </v:textbox>
              <w10:wrap type="none"/>
            </v:shape>
            <v:shape style="position:absolute;left:6544;top:1976;width:249;height:23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105"/>
                        <w:sz w:val="20"/>
                      </w:rPr>
                      <w:t>91</w:t>
                    </w:r>
                  </w:p>
                </w:txbxContent>
              </v:textbox>
              <w10:wrap type="none"/>
            </v:shape>
            <v:shape style="position:absolute;left:6050;top:2589;width:249;height:23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105"/>
                        <w:sz w:val="20"/>
                      </w:rPr>
                      <w:t>47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Microsoft Sans Serif"/>
          <w:w w:val="105"/>
        </w:rPr>
        <w:t>CAD/Healthy</w:t>
        <w:tab/>
        <w:t>MI/Healthy</w:t>
      </w:r>
    </w:p>
    <w:p>
      <w:pPr>
        <w:pStyle w:val="BodyText"/>
        <w:spacing w:before="97"/>
        <w:ind w:left="4100" w:right="4274"/>
        <w:jc w:val="center"/>
        <w:rPr>
          <w:rFonts w:ascii="Microsoft Sans Serif"/>
        </w:rPr>
      </w:pPr>
      <w:r>
        <w:rPr>
          <w:rFonts w:ascii="Microsoft Sans Serif"/>
          <w:w w:val="105"/>
        </w:rPr>
        <w:t>MI/CAD</w:t>
      </w:r>
    </w:p>
    <w:p>
      <w:pPr>
        <w:spacing w:before="46"/>
        <w:ind w:left="811" w:right="0" w:firstLine="0"/>
        <w:jc w:val="left"/>
        <w:rPr>
          <w:sz w:val="16"/>
        </w:rPr>
      </w:pPr>
      <w:r>
        <w:rPr>
          <w:b/>
          <w:w w:val="125"/>
          <w:sz w:val="16"/>
        </w:rPr>
        <w:t>Fig. 2</w:t>
      </w:r>
      <w:r>
        <w:rPr>
          <w:b/>
          <w:spacing w:val="38"/>
          <w:w w:val="125"/>
          <w:sz w:val="16"/>
        </w:rPr>
        <w:t> </w:t>
      </w:r>
      <w:r>
        <w:rPr>
          <w:w w:val="125"/>
          <w:sz w:val="16"/>
        </w:rPr>
        <w:t>Venn</w:t>
      </w:r>
      <w:r>
        <w:rPr>
          <w:spacing w:val="-6"/>
          <w:w w:val="125"/>
          <w:sz w:val="16"/>
        </w:rPr>
        <w:t> </w:t>
      </w:r>
      <w:r>
        <w:rPr>
          <w:w w:val="125"/>
          <w:sz w:val="16"/>
        </w:rPr>
        <w:t>diagram</w:t>
      </w:r>
      <w:r>
        <w:rPr>
          <w:spacing w:val="-5"/>
          <w:w w:val="125"/>
          <w:sz w:val="16"/>
        </w:rPr>
        <w:t> </w:t>
      </w:r>
      <w:r>
        <w:rPr>
          <w:w w:val="125"/>
          <w:sz w:val="16"/>
        </w:rPr>
        <w:t>for</w:t>
      </w:r>
      <w:r>
        <w:rPr>
          <w:spacing w:val="-5"/>
          <w:w w:val="125"/>
          <w:sz w:val="16"/>
        </w:rPr>
        <w:t> </w:t>
      </w:r>
      <w:r>
        <w:rPr>
          <w:w w:val="125"/>
          <w:sz w:val="16"/>
        </w:rPr>
        <w:t>DEGs</w:t>
      </w:r>
      <w:r>
        <w:rPr>
          <w:spacing w:val="-6"/>
          <w:w w:val="125"/>
          <w:sz w:val="16"/>
        </w:rPr>
        <w:t> </w:t>
      </w:r>
      <w:r>
        <w:rPr>
          <w:w w:val="125"/>
          <w:sz w:val="16"/>
        </w:rPr>
        <w:t>in</w:t>
      </w:r>
      <w:r>
        <w:rPr>
          <w:spacing w:val="-5"/>
          <w:w w:val="125"/>
          <w:sz w:val="16"/>
        </w:rPr>
        <w:t> </w:t>
      </w:r>
      <w:r>
        <w:rPr>
          <w:w w:val="125"/>
          <w:sz w:val="16"/>
        </w:rPr>
        <w:t>CAD/Healthy,</w:t>
      </w:r>
      <w:r>
        <w:rPr>
          <w:spacing w:val="-5"/>
          <w:w w:val="125"/>
          <w:sz w:val="16"/>
        </w:rPr>
        <w:t> </w:t>
      </w:r>
      <w:r>
        <w:rPr>
          <w:w w:val="125"/>
          <w:sz w:val="16"/>
        </w:rPr>
        <w:t>MI/Healthy,</w:t>
      </w:r>
      <w:r>
        <w:rPr>
          <w:spacing w:val="-6"/>
          <w:w w:val="125"/>
          <w:sz w:val="16"/>
        </w:rPr>
        <w:t> </w:t>
      </w:r>
      <w:r>
        <w:rPr>
          <w:w w:val="125"/>
          <w:sz w:val="16"/>
        </w:rPr>
        <w:t>and</w:t>
      </w:r>
      <w:r>
        <w:rPr>
          <w:spacing w:val="-5"/>
          <w:w w:val="125"/>
          <w:sz w:val="16"/>
        </w:rPr>
        <w:t> </w:t>
      </w:r>
      <w:bookmarkStart w:name="_bookmark3" w:id="30"/>
      <w:bookmarkEnd w:id="30"/>
      <w:r>
        <w:rPr>
          <w:w w:val="125"/>
          <w:sz w:val="16"/>
        </w:rPr>
        <w:t>MI/CAD.</w:t>
      </w:r>
    </w:p>
    <w:p>
      <w:pPr>
        <w:pStyle w:val="BodyText"/>
        <w:rPr>
          <w:sz w:val="16"/>
        </w:rPr>
      </w:pPr>
    </w:p>
    <w:p>
      <w:pPr>
        <w:pStyle w:val="BodyText"/>
        <w:spacing w:line="235" w:lineRule="auto" w:before="113"/>
        <w:ind w:left="811" w:right="920"/>
        <w:jc w:val="both"/>
      </w:pPr>
      <w:r>
        <w:rPr>
          <w:w w:val="105"/>
        </w:rPr>
        <w:t>were 144 and 116, respectively, compared to CAD samples. The data are summarized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Table</w:t>
      </w:r>
      <w:r>
        <w:rPr>
          <w:spacing w:val="39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line="235" w:lineRule="auto" w:before="2"/>
        <w:ind w:left="811" w:right="919" w:firstLine="298"/>
        <w:jc w:val="both"/>
      </w:pPr>
      <w:r>
        <w:rPr>
          <w:w w:val="105"/>
        </w:rPr>
        <w:t>The Venn diagram in Figure </w:t>
      </w:r>
      <w:hyperlink w:history="true" w:anchor="_bookmark3">
        <w:r>
          <w:rPr>
            <w:color w:val="0000FF"/>
            <w:w w:val="105"/>
          </w:rPr>
          <w:t>2 </w:t>
        </w:r>
      </w:hyperlink>
      <w:r>
        <w:rPr>
          <w:w w:val="105"/>
        </w:rPr>
        <w:t>shows that the CAD and MI samples shared most of</w:t>
      </w:r>
      <w:r>
        <w:rPr>
          <w:spacing w:val="1"/>
          <w:w w:val="105"/>
        </w:rPr>
        <w:t> </w:t>
      </w:r>
      <w:r>
        <w:rPr>
          <w:w w:val="110"/>
        </w:rPr>
        <w:t>their DEGs. From 860 DEGs of MI/healthy and 670 DEGs of CAD/healthy, 531 genes</w:t>
      </w:r>
      <w:r>
        <w:rPr>
          <w:spacing w:val="-48"/>
          <w:w w:val="110"/>
        </w:rPr>
        <w:t> </w:t>
      </w:r>
      <w:r>
        <w:rPr>
          <w:w w:val="110"/>
        </w:rPr>
        <w:t>were</w:t>
      </w:r>
      <w:r>
        <w:rPr>
          <w:spacing w:val="10"/>
          <w:w w:val="110"/>
        </w:rPr>
        <w:t> </w:t>
      </w:r>
      <w:r>
        <w:rPr>
          <w:w w:val="110"/>
        </w:rPr>
        <w:t>common,</w:t>
      </w:r>
      <w:r>
        <w:rPr>
          <w:spacing w:val="10"/>
          <w:w w:val="110"/>
        </w:rPr>
        <w:t> </w:t>
      </w:r>
      <w:r>
        <w:rPr>
          <w:w w:val="110"/>
        </w:rPr>
        <w:t>which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62%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MI/healthy</w:t>
      </w:r>
      <w:r>
        <w:rPr>
          <w:spacing w:val="11"/>
          <w:w w:val="110"/>
        </w:rPr>
        <w:t> </w:t>
      </w:r>
      <w:r>
        <w:rPr>
          <w:w w:val="110"/>
        </w:rPr>
        <w:t>DEGs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79%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CAD/healthy</w:t>
      </w:r>
      <w:r>
        <w:rPr>
          <w:spacing w:val="10"/>
          <w:w w:val="110"/>
        </w:rPr>
        <w:t> </w:t>
      </w:r>
      <w:r>
        <w:rPr>
          <w:w w:val="110"/>
        </w:rPr>
        <w:t>DEGs.</w:t>
      </w:r>
    </w:p>
    <w:p>
      <w:pPr>
        <w:pStyle w:val="BodyText"/>
        <w:spacing w:before="7"/>
        <w:rPr>
          <w:sz w:val="19"/>
        </w:rPr>
      </w:pPr>
    </w:p>
    <w:p>
      <w:pPr>
        <w:pStyle w:val="Heading2"/>
        <w:numPr>
          <w:ilvl w:val="1"/>
          <w:numId w:val="2"/>
        </w:numPr>
        <w:tabs>
          <w:tab w:pos="1290" w:val="left" w:leader="none"/>
        </w:tabs>
        <w:spacing w:line="240" w:lineRule="auto" w:before="0" w:after="0"/>
        <w:ind w:left="1289" w:right="0" w:hanging="479"/>
        <w:jc w:val="left"/>
      </w:pPr>
      <w:bookmarkStart w:name="GO and KEGG enrichment analyses of the D" w:id="31"/>
      <w:bookmarkEnd w:id="31"/>
      <w:r>
        <w:rPr>
          <w:b w:val="0"/>
        </w:rPr>
      </w:r>
      <w:bookmarkStart w:name="GO and KEGG enrichment analyses of the D" w:id="32"/>
      <w:bookmarkEnd w:id="32"/>
      <w:r>
        <w:rPr>
          <w:w w:val="125"/>
        </w:rPr>
        <w:t>GO</w:t>
      </w:r>
      <w:r>
        <w:rPr>
          <w:spacing w:val="-2"/>
          <w:w w:val="125"/>
        </w:rPr>
        <w:t> </w:t>
      </w:r>
      <w:r>
        <w:rPr>
          <w:w w:val="125"/>
        </w:rPr>
        <w:t>and</w:t>
      </w:r>
      <w:r>
        <w:rPr>
          <w:spacing w:val="-1"/>
          <w:w w:val="125"/>
        </w:rPr>
        <w:t> </w:t>
      </w:r>
      <w:r>
        <w:rPr>
          <w:w w:val="125"/>
        </w:rPr>
        <w:t>KEGG</w:t>
      </w:r>
      <w:r>
        <w:rPr>
          <w:spacing w:val="-1"/>
          <w:w w:val="125"/>
        </w:rPr>
        <w:t> </w:t>
      </w:r>
      <w:r>
        <w:rPr>
          <w:w w:val="125"/>
        </w:rPr>
        <w:t>enrichment</w:t>
      </w:r>
      <w:r>
        <w:rPr>
          <w:spacing w:val="-2"/>
          <w:w w:val="125"/>
        </w:rPr>
        <w:t> </w:t>
      </w:r>
      <w:r>
        <w:rPr>
          <w:w w:val="125"/>
        </w:rPr>
        <w:t>analyses</w:t>
      </w:r>
      <w:r>
        <w:rPr>
          <w:spacing w:val="-1"/>
          <w:w w:val="125"/>
        </w:rPr>
        <w:t> </w:t>
      </w:r>
      <w:r>
        <w:rPr>
          <w:w w:val="125"/>
        </w:rPr>
        <w:t>of</w:t>
      </w:r>
      <w:r>
        <w:rPr>
          <w:spacing w:val="-1"/>
          <w:w w:val="125"/>
        </w:rPr>
        <w:t> </w:t>
      </w:r>
      <w:r>
        <w:rPr>
          <w:w w:val="125"/>
        </w:rPr>
        <w:t>the</w:t>
      </w:r>
      <w:r>
        <w:rPr>
          <w:spacing w:val="-2"/>
          <w:w w:val="125"/>
        </w:rPr>
        <w:t> </w:t>
      </w:r>
      <w:r>
        <w:rPr>
          <w:w w:val="125"/>
        </w:rPr>
        <w:t>DEGs</w:t>
      </w:r>
    </w:p>
    <w:p>
      <w:pPr>
        <w:pStyle w:val="BodyText"/>
        <w:spacing w:line="235" w:lineRule="auto" w:before="109"/>
        <w:ind w:left="811" w:right="919"/>
        <w:jc w:val="both"/>
      </w:pPr>
      <w:r>
        <w:rPr>
          <w:w w:val="110"/>
        </w:rPr>
        <w:t>To explore the biological classification of the DEGs, we performed GO and KEGG</w:t>
      </w:r>
      <w:r>
        <w:rPr>
          <w:spacing w:val="1"/>
          <w:w w:val="110"/>
        </w:rPr>
        <w:t> </w:t>
      </w:r>
      <w:r>
        <w:rPr>
          <w:spacing w:val="-1"/>
          <w:w w:val="115"/>
        </w:rPr>
        <w:t>pathway </w:t>
      </w:r>
      <w:r>
        <w:rPr>
          <w:w w:val="115"/>
        </w:rPr>
        <w:t>enrichment analyses on the MI/healthy and CAD/healthy DEGs. For</w:t>
      </w:r>
      <w:r>
        <w:rPr>
          <w:spacing w:val="1"/>
          <w:w w:val="115"/>
        </w:rPr>
        <w:t> </w:t>
      </w:r>
      <w:r>
        <w:rPr>
          <w:w w:val="110"/>
        </w:rPr>
        <w:t>MI/healthy, GO enrichment analysis in the BP category suggested that the DEGs</w:t>
      </w:r>
      <w:r>
        <w:rPr>
          <w:spacing w:val="1"/>
          <w:w w:val="110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enriched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“immune</w:t>
      </w:r>
      <w:r>
        <w:rPr>
          <w:spacing w:val="-8"/>
          <w:w w:val="105"/>
        </w:rPr>
        <w:t> </w:t>
      </w:r>
      <w:r>
        <w:rPr>
          <w:w w:val="105"/>
        </w:rPr>
        <w:t>response-regulating</w:t>
      </w:r>
      <w:r>
        <w:rPr>
          <w:spacing w:val="-7"/>
          <w:w w:val="105"/>
        </w:rPr>
        <w:t> </w:t>
      </w:r>
      <w:r>
        <w:rPr>
          <w:w w:val="105"/>
        </w:rPr>
        <w:t>signaling</w:t>
      </w:r>
      <w:r>
        <w:rPr>
          <w:spacing w:val="-8"/>
          <w:w w:val="105"/>
        </w:rPr>
        <w:t> </w:t>
      </w:r>
      <w:r>
        <w:rPr>
          <w:w w:val="105"/>
        </w:rPr>
        <w:t>pathway,”</w:t>
      </w:r>
      <w:r>
        <w:rPr>
          <w:spacing w:val="-7"/>
          <w:w w:val="105"/>
        </w:rPr>
        <w:t> </w:t>
      </w:r>
      <w:r>
        <w:rPr>
          <w:w w:val="105"/>
        </w:rPr>
        <w:t>“lymphocyte</w:t>
      </w:r>
      <w:r>
        <w:rPr>
          <w:spacing w:val="-8"/>
          <w:w w:val="105"/>
        </w:rPr>
        <w:t> </w:t>
      </w:r>
      <w:r>
        <w:rPr>
          <w:w w:val="105"/>
        </w:rPr>
        <w:t>differ-</w:t>
      </w:r>
      <w:r>
        <w:rPr>
          <w:spacing w:val="-45"/>
          <w:w w:val="105"/>
        </w:rPr>
        <w:t> </w:t>
      </w:r>
      <w:r>
        <w:rPr>
          <w:w w:val="105"/>
        </w:rPr>
        <w:t>entiation,” “immune response-regulating cell surface receptor signaling pathway,” and</w:t>
      </w:r>
      <w:r>
        <w:rPr>
          <w:spacing w:val="-45"/>
          <w:w w:val="105"/>
        </w:rPr>
        <w:t> </w:t>
      </w:r>
      <w:r>
        <w:rPr>
          <w:w w:val="110"/>
        </w:rPr>
        <w:t>“leukocyte</w:t>
      </w:r>
      <w:r>
        <w:rPr>
          <w:spacing w:val="-11"/>
          <w:w w:val="110"/>
        </w:rPr>
        <w:t> </w:t>
      </w:r>
      <w:r>
        <w:rPr>
          <w:w w:val="110"/>
        </w:rPr>
        <w:t>activation</w:t>
      </w:r>
      <w:r>
        <w:rPr>
          <w:spacing w:val="-11"/>
          <w:w w:val="110"/>
        </w:rPr>
        <w:t> </w:t>
      </w:r>
      <w:r>
        <w:rPr>
          <w:w w:val="110"/>
        </w:rPr>
        <w:t>involved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immune</w:t>
      </w:r>
      <w:r>
        <w:rPr>
          <w:spacing w:val="-11"/>
          <w:w w:val="110"/>
        </w:rPr>
        <w:t> </w:t>
      </w:r>
      <w:r>
        <w:rPr>
          <w:w w:val="110"/>
        </w:rPr>
        <w:t>response”</w:t>
      </w:r>
      <w:r>
        <w:rPr>
          <w:spacing w:val="-11"/>
          <w:w w:val="110"/>
        </w:rPr>
        <w:t> </w:t>
      </w:r>
      <w:r>
        <w:rPr>
          <w:w w:val="110"/>
        </w:rPr>
        <w:t>(Figure</w:t>
      </w:r>
      <w:r>
        <w:rPr>
          <w:spacing w:val="29"/>
          <w:w w:val="110"/>
        </w:rPr>
        <w:t> </w:t>
      </w:r>
      <w:hyperlink w:history="true" w:anchor="_bookmark4">
        <w:r>
          <w:rPr>
            <w:color w:val="0000FF"/>
            <w:w w:val="110"/>
          </w:rPr>
          <w:t>3</w:t>
        </w:r>
      </w:hyperlink>
      <w:r>
        <w:rPr>
          <w:w w:val="110"/>
        </w:rPr>
        <w:t>A).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CC</w:t>
      </w:r>
      <w:r>
        <w:rPr>
          <w:spacing w:val="-11"/>
          <w:w w:val="110"/>
        </w:rPr>
        <w:t> </w:t>
      </w:r>
      <w:r>
        <w:rPr>
          <w:w w:val="110"/>
        </w:rPr>
        <w:t>category,</w:t>
      </w:r>
      <w:r>
        <w:rPr>
          <w:spacing w:val="-47"/>
          <w:w w:val="110"/>
        </w:rPr>
        <w:t> </w:t>
      </w:r>
      <w:r>
        <w:rPr>
          <w:w w:val="105"/>
        </w:rPr>
        <w:t>DEGs were enriched in “secretory granule membrane,” “azurophil granule,” “ficolin-1-</w:t>
      </w:r>
      <w:r>
        <w:rPr>
          <w:spacing w:val="1"/>
          <w:w w:val="105"/>
        </w:rPr>
        <w:t> </w:t>
      </w:r>
      <w:r>
        <w:rPr>
          <w:w w:val="110"/>
        </w:rPr>
        <w:t>rich</w:t>
      </w:r>
      <w:r>
        <w:rPr>
          <w:spacing w:val="-8"/>
          <w:w w:val="110"/>
        </w:rPr>
        <w:t> </w:t>
      </w:r>
      <w:r>
        <w:rPr>
          <w:w w:val="110"/>
        </w:rPr>
        <w:t>granule,”</w:t>
      </w:r>
      <w:r>
        <w:rPr>
          <w:spacing w:val="-7"/>
          <w:w w:val="110"/>
        </w:rPr>
        <w:t> </w:t>
      </w:r>
      <w:r>
        <w:rPr>
          <w:w w:val="110"/>
        </w:rPr>
        <w:t>“tertiary</w:t>
      </w:r>
      <w:r>
        <w:rPr>
          <w:spacing w:val="-7"/>
          <w:w w:val="110"/>
        </w:rPr>
        <w:t> </w:t>
      </w:r>
      <w:r>
        <w:rPr>
          <w:w w:val="110"/>
        </w:rPr>
        <w:t>granule,”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“ficolin-1-rich</w:t>
      </w:r>
      <w:r>
        <w:rPr>
          <w:spacing w:val="-7"/>
          <w:w w:val="110"/>
        </w:rPr>
        <w:t> </w:t>
      </w:r>
      <w:r>
        <w:rPr>
          <w:w w:val="110"/>
        </w:rPr>
        <w:t>granule</w:t>
      </w:r>
      <w:r>
        <w:rPr>
          <w:spacing w:val="-8"/>
          <w:w w:val="110"/>
        </w:rPr>
        <w:t> </w:t>
      </w:r>
      <w:r>
        <w:rPr>
          <w:w w:val="110"/>
        </w:rPr>
        <w:t>membrane”</w:t>
      </w:r>
      <w:r>
        <w:rPr>
          <w:spacing w:val="-7"/>
          <w:w w:val="110"/>
        </w:rPr>
        <w:t> </w:t>
      </w:r>
      <w:r>
        <w:rPr>
          <w:w w:val="110"/>
        </w:rPr>
        <w:t>(Figure</w:t>
      </w:r>
      <w:r>
        <w:rPr>
          <w:spacing w:val="-7"/>
          <w:w w:val="110"/>
        </w:rPr>
        <w:t> </w:t>
      </w:r>
      <w:hyperlink w:history="true" w:anchor="_bookmark4">
        <w:r>
          <w:rPr>
            <w:color w:val="0000FF"/>
            <w:w w:val="110"/>
          </w:rPr>
          <w:t>3</w:t>
        </w:r>
      </w:hyperlink>
      <w:r>
        <w:rPr>
          <w:w w:val="110"/>
        </w:rPr>
        <w:t>B).</w:t>
      </w:r>
      <w:r>
        <w:rPr>
          <w:spacing w:val="-47"/>
          <w:w w:val="110"/>
        </w:rPr>
        <w:t> </w:t>
      </w:r>
      <w:r>
        <w:rPr>
          <w:spacing w:val="-1"/>
          <w:w w:val="115"/>
        </w:rPr>
        <w:t>In the MF category, </w:t>
      </w:r>
      <w:r>
        <w:rPr>
          <w:w w:val="115"/>
        </w:rPr>
        <w:t>DEGs were involved in “cadherin binding” and “MHC class I</w:t>
      </w:r>
      <w:r>
        <w:rPr>
          <w:spacing w:val="1"/>
          <w:w w:val="115"/>
        </w:rPr>
        <w:t> </w:t>
      </w:r>
      <w:r>
        <w:rPr>
          <w:w w:val="115"/>
        </w:rPr>
        <w:t>protein binding” (Figure</w:t>
      </w:r>
      <w:r>
        <w:rPr>
          <w:spacing w:val="1"/>
          <w:w w:val="115"/>
        </w:rPr>
        <w:t> </w:t>
      </w:r>
      <w:hyperlink w:history="true" w:anchor="_bookmark4">
        <w:r>
          <w:rPr>
            <w:color w:val="0000FF"/>
            <w:w w:val="115"/>
          </w:rPr>
          <w:t>3</w:t>
        </w:r>
      </w:hyperlink>
      <w:r>
        <w:rPr>
          <w:w w:val="115"/>
        </w:rPr>
        <w:t>C). KEGG pathway analysis indicated that the DEGs</w:t>
      </w:r>
      <w:r>
        <w:rPr>
          <w:spacing w:val="1"/>
          <w:w w:val="115"/>
        </w:rPr>
        <w:t> </w:t>
      </w:r>
      <w:r>
        <w:rPr>
          <w:spacing w:val="-1"/>
          <w:w w:val="110"/>
        </w:rPr>
        <w:t>were related to the following pathways: “Chemokine signaling pathway,” </w:t>
      </w:r>
      <w:r>
        <w:rPr>
          <w:w w:val="110"/>
        </w:rPr>
        <w:t>“Lipid and</w:t>
      </w:r>
      <w:r>
        <w:rPr>
          <w:spacing w:val="-47"/>
          <w:w w:val="110"/>
        </w:rPr>
        <w:t> </w:t>
      </w:r>
      <w:r>
        <w:rPr>
          <w:w w:val="115"/>
        </w:rPr>
        <w:t>atherosclerosis,”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“Hematopoietic</w:t>
      </w:r>
      <w:r>
        <w:rPr>
          <w:spacing w:val="2"/>
          <w:w w:val="115"/>
        </w:rPr>
        <w:t> </w:t>
      </w:r>
      <w:r>
        <w:rPr>
          <w:w w:val="115"/>
        </w:rPr>
        <w:t>cell</w:t>
      </w:r>
      <w:r>
        <w:rPr>
          <w:spacing w:val="2"/>
          <w:w w:val="115"/>
        </w:rPr>
        <w:t> </w:t>
      </w:r>
      <w:r>
        <w:rPr>
          <w:w w:val="115"/>
        </w:rPr>
        <w:t>lineage”</w:t>
      </w:r>
      <w:r>
        <w:rPr>
          <w:spacing w:val="2"/>
          <w:w w:val="115"/>
        </w:rPr>
        <w:t> </w:t>
      </w:r>
      <w:r>
        <w:rPr>
          <w:w w:val="115"/>
        </w:rPr>
        <w:t>(Figure</w:t>
      </w:r>
      <w:r>
        <w:rPr>
          <w:spacing w:val="2"/>
          <w:w w:val="115"/>
        </w:rPr>
        <w:t> </w:t>
      </w:r>
      <w:hyperlink w:history="true" w:anchor="_bookmark4">
        <w:r>
          <w:rPr>
            <w:color w:val="0000FF"/>
            <w:w w:val="115"/>
          </w:rPr>
          <w:t>3</w:t>
        </w:r>
      </w:hyperlink>
      <w:r>
        <w:rPr>
          <w:w w:val="115"/>
        </w:rPr>
        <w:t>D).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right="107"/>
        <w:jc w:val="center"/>
      </w:pPr>
      <w:r>
        <w:rPr>
          <w:w w:val="98"/>
        </w:rPr>
        <w:t>8</w:t>
      </w:r>
    </w:p>
    <w:p>
      <w:pPr>
        <w:spacing w:after="0"/>
        <w:jc w:val="center"/>
        <w:sectPr>
          <w:pgSz w:w="11910" w:h="16840"/>
          <w:pgMar w:top="1380" w:bottom="280" w:left="1680" w:right="1080"/>
        </w:sectPr>
      </w:pPr>
    </w:p>
    <w:p>
      <w:pPr>
        <w:spacing w:before="65"/>
        <w:ind w:left="505" w:right="0" w:firstLine="0"/>
        <w:jc w:val="left"/>
        <w:rPr>
          <w:rFonts w:ascii="Times New Roman"/>
          <w:b/>
          <w:sz w:val="17"/>
        </w:rPr>
      </w:pPr>
      <w:r>
        <w:rPr/>
        <w:pict>
          <v:shape style="position:absolute;margin-left:181.327667pt;margin-top:14.489085pt;width:73.350pt;height:141.65pt;mso-position-horizontal-relative:page;mso-position-vertical-relative:paragraph;z-index:157752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333333"/>
                      <w:left w:val="single" w:sz="4" w:space="0" w:color="333333"/>
                      <w:bottom w:val="single" w:sz="4" w:space="0" w:color="333333"/>
                      <w:right w:val="single" w:sz="4" w:space="0" w:color="333333"/>
                      <w:insideH w:val="single" w:sz="4" w:space="0" w:color="333333"/>
                      <w:insideV w:val="single" w:sz="4" w:space="0" w:color="33333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0"/>
                    <w:gridCol w:w="143"/>
                    <w:gridCol w:w="143"/>
                    <w:gridCol w:w="143"/>
                    <w:gridCol w:w="143"/>
                    <w:gridCol w:w="143"/>
                    <w:gridCol w:w="143"/>
                    <w:gridCol w:w="143"/>
                    <w:gridCol w:w="143"/>
                    <w:gridCol w:w="156"/>
                  </w:tblGrid>
                  <w:tr>
                    <w:trPr>
                      <w:trHeight w:val="156" w:hRule="atLeast"/>
                    </w:trPr>
                    <w:tc>
                      <w:tcPr>
                        <w:tcW w:w="160" w:type="dxa"/>
                        <w:tcBorders>
                          <w:left w:val="thickThinMediumGap" w:sz="2" w:space="0" w:color="333333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6" w:type="dxa"/>
                        <w:tcBorders>
                          <w:left w:val="single" w:sz="4" w:space="0" w:color="EBEBEB"/>
                          <w:bottom w:val="single" w:sz="4" w:space="0" w:color="EBEBEB"/>
                          <w:right w:val="thickThinMediumGap" w:sz="2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60" w:type="dxa"/>
                        <w:tcBorders>
                          <w:top w:val="single" w:sz="4" w:space="0" w:color="EBEBEB"/>
                          <w:left w:val="thickThinMediumGap" w:sz="2" w:space="0" w:color="333333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6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thickThinMediumGap" w:sz="2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60" w:type="dxa"/>
                        <w:tcBorders>
                          <w:top w:val="single" w:sz="4" w:space="0" w:color="EBEBEB"/>
                          <w:left w:val="thickThinMediumGap" w:sz="2" w:space="0" w:color="333333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6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thickThinMediumGap" w:sz="2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60" w:type="dxa"/>
                        <w:tcBorders>
                          <w:top w:val="single" w:sz="4" w:space="0" w:color="EBEBEB"/>
                          <w:left w:val="thickThinMediumGap" w:sz="2" w:space="0" w:color="333333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6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thickThinMediumGap" w:sz="2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60" w:type="dxa"/>
                        <w:tcBorders>
                          <w:top w:val="single" w:sz="4" w:space="0" w:color="EBEBEB"/>
                          <w:left w:val="thickThinMediumGap" w:sz="2" w:space="0" w:color="333333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6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thickThinMediumGap" w:sz="2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60" w:type="dxa"/>
                        <w:tcBorders>
                          <w:top w:val="single" w:sz="4" w:space="0" w:color="EBEBEB"/>
                          <w:left w:val="thickThinMediumGap" w:sz="2" w:space="0" w:color="333333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6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thickThinMediumGap" w:sz="2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60" w:type="dxa"/>
                        <w:tcBorders>
                          <w:top w:val="single" w:sz="4" w:space="0" w:color="EBEBEB"/>
                          <w:left w:val="thickThinMediumGap" w:sz="2" w:space="0" w:color="333333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6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thickThinMediumGap" w:sz="2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60" w:type="dxa"/>
                        <w:tcBorders>
                          <w:top w:val="single" w:sz="4" w:space="0" w:color="EBEBEB"/>
                          <w:left w:val="thickThinMediumGap" w:sz="2" w:space="0" w:color="333333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6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thickThinMediumGap" w:sz="2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60" w:type="dxa"/>
                        <w:tcBorders>
                          <w:top w:val="single" w:sz="4" w:space="0" w:color="EBEBEB"/>
                          <w:left w:val="thickThinMediumGap" w:sz="2" w:space="0" w:color="333333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6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thickThinMediumGap" w:sz="2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60" w:type="dxa"/>
                        <w:tcBorders>
                          <w:top w:val="single" w:sz="4" w:space="0" w:color="EBEBEB"/>
                          <w:left w:val="thickThinMediumGap" w:sz="2" w:space="0" w:color="333333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6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thickThinMediumGap" w:sz="2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160" w:type="dxa"/>
                        <w:tcBorders>
                          <w:top w:val="single" w:sz="4" w:space="0" w:color="EBEBEB"/>
                          <w:left w:val="thickThinMediumGap" w:sz="2" w:space="0" w:color="333333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6" w:type="dxa"/>
                        <w:tcBorders>
                          <w:top w:val="single" w:sz="4" w:space="0" w:color="EBEBEB"/>
                          <w:left w:val="single" w:sz="4" w:space="0" w:color="EBEBEB"/>
                          <w:right w:val="thickThinMediumGap" w:sz="2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1"/>
          <w:sz w:val="17"/>
        </w:rPr>
        <w:t>A</w:t>
      </w:r>
    </w:p>
    <w:p>
      <w:pPr>
        <w:spacing w:line="113" w:lineRule="exact" w:before="88"/>
        <w:ind w:left="0" w:right="38" w:firstLine="0"/>
        <w:jc w:val="right"/>
        <w:rPr>
          <w:rFonts w:ascii="Microsoft Sans Serif" w:hAnsi="Microsoft Sans Serif"/>
          <w:sz w:val="10"/>
        </w:rPr>
      </w:pPr>
      <w:r>
        <w:rPr>
          <w:rFonts w:ascii="Microsoft Sans Serif" w:hAnsi="Microsoft Sans Serif"/>
          <w:w w:val="105"/>
          <w:sz w:val="10"/>
        </w:rPr>
        <w:t>immune</w:t>
      </w:r>
      <w:r>
        <w:rPr>
          <w:rFonts w:ascii="Microsoft Sans Serif" w:hAnsi="Microsoft Sans Serif"/>
          <w:spacing w:val="10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response−regulating</w:t>
      </w:r>
    </w:p>
    <w:p>
      <w:pPr>
        <w:spacing w:line="113" w:lineRule="exact" w:before="0"/>
        <w:ind w:left="0" w:right="81" w:firstLine="0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signaling</w:t>
      </w:r>
      <w:r>
        <w:rPr>
          <w:rFonts w:ascii="Microsoft Sans Serif"/>
          <w:spacing w:val="-4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pathway</w:t>
      </w:r>
    </w:p>
    <w:p>
      <w:pPr>
        <w:spacing w:line="113" w:lineRule="exact" w:before="52"/>
        <w:ind w:left="0" w:right="38" w:firstLine="0"/>
        <w:jc w:val="right"/>
        <w:rPr>
          <w:rFonts w:ascii="Microsoft Sans Serif" w:hAnsi="Microsoft Sans Serif"/>
          <w:sz w:val="10"/>
        </w:rPr>
      </w:pPr>
      <w:r>
        <w:rPr>
          <w:rFonts w:ascii="Microsoft Sans Serif" w:hAnsi="Microsoft Sans Serif"/>
          <w:w w:val="105"/>
          <w:sz w:val="10"/>
        </w:rPr>
        <w:t>regulation</w:t>
      </w:r>
      <w:r>
        <w:rPr>
          <w:rFonts w:ascii="Microsoft Sans Serif" w:hAnsi="Microsoft Sans Serif"/>
          <w:spacing w:val="9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of</w:t>
      </w:r>
      <w:r>
        <w:rPr>
          <w:rFonts w:ascii="Microsoft Sans Serif" w:hAnsi="Microsoft Sans Serif"/>
          <w:spacing w:val="9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cell−cell</w:t>
      </w:r>
    </w:p>
    <w:p>
      <w:pPr>
        <w:spacing w:line="113" w:lineRule="exact" w:before="0"/>
        <w:ind w:left="0" w:right="81" w:firstLine="0"/>
        <w:jc w:val="right"/>
        <w:rPr>
          <w:rFonts w:ascii="Microsoft Sans Serif"/>
          <w:sz w:val="10"/>
        </w:rPr>
      </w:pPr>
      <w:r>
        <w:rPr>
          <w:rFonts w:ascii="Microsoft Sans Serif"/>
          <w:w w:val="105"/>
          <w:sz w:val="10"/>
        </w:rPr>
        <w:t>adhesion</w:t>
      </w:r>
    </w:p>
    <w:p>
      <w:pPr>
        <w:spacing w:before="52"/>
        <w:ind w:left="1013" w:right="81" w:hanging="55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positive regulation </w:t>
      </w:r>
      <w:r>
        <w:rPr>
          <w:rFonts w:ascii="Microsoft Sans Serif"/>
          <w:w w:val="105"/>
          <w:sz w:val="10"/>
        </w:rPr>
        <w:t>of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z w:val="10"/>
        </w:rPr>
        <w:t>cytokine</w:t>
      </w:r>
      <w:r>
        <w:rPr>
          <w:rFonts w:ascii="Microsoft Sans Serif"/>
          <w:spacing w:val="13"/>
          <w:sz w:val="10"/>
        </w:rPr>
        <w:t> </w:t>
      </w:r>
      <w:r>
        <w:rPr>
          <w:rFonts w:ascii="Microsoft Sans Serif"/>
          <w:sz w:val="10"/>
        </w:rPr>
        <w:t>production</w:t>
      </w:r>
    </w:p>
    <w:p>
      <w:pPr>
        <w:spacing w:before="51"/>
        <w:ind w:left="790" w:right="81" w:firstLine="127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negative regulation </w:t>
      </w:r>
      <w:r>
        <w:rPr>
          <w:rFonts w:ascii="Microsoft Sans Serif"/>
          <w:w w:val="105"/>
          <w:sz w:val="10"/>
        </w:rPr>
        <w:t>of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immune</w:t>
      </w:r>
      <w:r>
        <w:rPr>
          <w:rFonts w:ascii="Microsoft Sans Serif"/>
          <w:spacing w:val="-4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system</w:t>
      </w:r>
      <w:r>
        <w:rPr>
          <w:rFonts w:ascii="Microsoft Sans Serif"/>
          <w:spacing w:val="-4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process</w:t>
      </w:r>
    </w:p>
    <w:p>
      <w:pPr>
        <w:pStyle w:val="BodyText"/>
        <w:rPr>
          <w:rFonts w:ascii="Microsoft Sans Serif"/>
        </w:rPr>
      </w:pPr>
      <w:r>
        <w:rPr/>
        <w:br w:type="column"/>
      </w:r>
      <w:r>
        <w:rPr>
          <w:rFonts w:ascii="Microsoft Sans Serif"/>
        </w:rPr>
      </w:r>
    </w:p>
    <w:p>
      <w:pPr>
        <w:pStyle w:val="BodyText"/>
        <w:spacing w:before="5"/>
        <w:rPr>
          <w:rFonts w:ascii="Microsoft Sans Serif"/>
          <w:sz w:val="12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3160738</wp:posOffset>
            </wp:positionH>
            <wp:positionV relativeFrom="paragraph">
              <wp:posOffset>114502</wp:posOffset>
            </wp:positionV>
            <wp:extent cx="68008" cy="6800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43.512558pt;margin-top:23.288654pt;width:4.5pt;height:4.5pt;mso-position-horizontal-relative:page;mso-position-vertical-relative:paragraph;z-index:-15705600;mso-wrap-distance-left:0;mso-wrap-distance-right:0" coordorigin="4870,466" coordsize="90,90">
            <v:shape style="position:absolute;left:4872;top:467;width:86;height:86" coordorigin="4872,468" coordsize="86,86" path="m4915,468l4898,471,4885,480,4876,494,4872,511,4876,527,4885,541,4898,550,4915,553,4932,550,4945,541,4954,527,4958,511,4954,494,4945,480,4932,471,4915,468xe" filled="true" fillcolor="#ec0047" stroked="false">
              <v:path arrowok="t"/>
              <v:fill type="solid"/>
            </v:shape>
            <v:shape style="position:absolute;left:4872;top:467;width:86;height:86" coordorigin="4872,468" coordsize="86,86" path="m4872,511l4876,494,4885,480,4898,471,4915,468,4932,471,4945,480,4954,494,4958,511,4954,527,4945,541,4932,550,4915,553,4898,550,4885,541,4876,527,4872,511e" filled="false" stroked="true" strokeweight=".204224pt" strokecolor="#ec0047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243.452148pt;margin-top:37.083870pt;width:4.650pt;height:4.650pt;mso-position-horizontal-relative:page;mso-position-vertical-relative:paragraph;z-index:-15705088;mso-wrap-distance-left:0;mso-wrap-distance-right:0" coordorigin="4869,742" coordsize="93,93">
            <v:shape style="position:absolute;left:4871;top:743;width:88;height:88" coordorigin="4871,744" coordsize="88,88" path="m4915,744l4898,747,4884,757,4875,771,4871,788,4875,805,4884,819,4898,828,4915,832,4932,828,4946,819,4956,805,4959,788,4956,771,4946,757,4932,747,4915,744xe" filled="true" fillcolor="#9b00c2" stroked="false">
              <v:path arrowok="t"/>
              <v:fill type="solid"/>
            </v:shape>
            <v:shape style="position:absolute;left:4871;top:743;width:88;height:88" coordorigin="4871,744" coordsize="88,88" path="m4871,788l4875,771,4884,757,4898,747,4915,744,4932,747,4946,757,4956,771,4959,788,4956,805,4946,819,4932,828,4915,832,4898,828,4884,819,4875,805,4871,788e" filled="false" stroked="true" strokeweight=".204224pt" strokecolor="#9b00c2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7"/>
        <w:rPr>
          <w:rFonts w:ascii="Microsoft Sans Serif"/>
          <w:sz w:val="9"/>
        </w:rPr>
      </w:pPr>
    </w:p>
    <w:p>
      <w:pPr>
        <w:pStyle w:val="BodyText"/>
        <w:spacing w:before="3"/>
        <w:rPr>
          <w:rFonts w:ascii="Microsoft Sans Serif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9"/>
        </w:rPr>
      </w:pPr>
      <w:r>
        <w:rPr>
          <w:rFonts w:ascii="Arial"/>
          <w:b/>
          <w:sz w:val="9"/>
        </w:rPr>
        <w:t>Count</w:t>
      </w:r>
    </w:p>
    <w:p>
      <w:pPr>
        <w:spacing w:before="0"/>
        <w:ind w:left="0" w:right="0" w:firstLine="0"/>
        <w:jc w:val="right"/>
        <w:rPr>
          <w:rFonts w:ascii="Microsoft Sans Serif"/>
          <w:sz w:val="9"/>
        </w:rPr>
      </w:pPr>
      <w:r>
        <w:rPr/>
        <w:pict>
          <v:group style="position:absolute;margin-left:241.585373pt;margin-top:2.751961pt;width:4.5pt;height:4.5pt;mso-position-horizontal-relative:page;mso-position-vertical-relative:paragraph;z-index:15761408" coordorigin="4832,55" coordsize="90,90">
            <v:shape style="position:absolute;left:4833;top:57;width:86;height:86" coordorigin="4834,57" coordsize="86,86" path="m4876,57l4860,60,4846,70,4837,83,4834,100,4837,116,4846,130,4860,139,4876,143,4893,139,4907,130,4916,116,4919,100,4916,83,4907,70,4893,60,4876,57xe" filled="true" fillcolor="#ff0000" stroked="false">
              <v:path arrowok="t"/>
              <v:fill type="solid"/>
            </v:shape>
            <v:shape style="position:absolute;left:4833;top:57;width:86;height:86" coordorigin="4834,57" coordsize="86,86" path="m4834,100l4837,83,4846,70,4860,60,4876,57,4893,60,4907,70,4916,83,4919,100,4916,116,4907,130,4893,139,4876,143,4860,139,4846,130,4837,116,4834,100e" filled="false" stroked="true" strokeweight=".204224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0.175537pt;margin-top:.726975pt;width:4.95pt;height:15.85pt;mso-position-horizontal-relative:page;mso-position-vertical-relative:paragraph;z-index:15763968" coordorigin="5204,15" coordsize="99,317">
            <v:shape style="position:absolute;left:5219;top:16;width:67;height:67" coordorigin="5219,17" coordsize="67,67" path="m5253,17l5240,19,5229,26,5222,37,5219,50,5222,63,5229,73,5240,81,5253,83,5266,81,5276,73,5284,63,5286,50,5284,37,5276,26,5266,19,5253,17xe" filled="true" fillcolor="#000000" stroked="false">
              <v:path arrowok="t"/>
              <v:fill type="solid"/>
            </v:shape>
            <v:shape style="position:absolute;left:5219;top:16;width:67;height:67" coordorigin="5219,17" coordsize="67,67" path="m5219,50l5222,37,5229,26,5240,19,5253,17,5266,19,5276,26,5284,37,5286,50,5284,63,5276,73,5266,81,5253,83,5240,81,5229,73,5222,63,5219,50e" filled="false" stroked="true" strokeweight=".204224pt" strokecolor="#000000">
              <v:path arrowok="t"/>
              <v:stroke dashstyle="solid"/>
            </v:shape>
            <v:shape style="position:absolute;left:5211;top:122;width:84;height:84" coordorigin="5211,123" coordsize="84,84" path="m5253,123l5237,126,5224,135,5215,148,5211,164,5215,180,5224,193,5237,202,5253,206,5269,202,5282,193,5291,180,5294,164,5291,148,5282,135,5269,126,5253,123xe" filled="true" fillcolor="#000000" stroked="false">
              <v:path arrowok="t"/>
              <v:fill type="solid"/>
            </v:shape>
            <v:shape style="position:absolute;left:5211;top:122;width:84;height:84" coordorigin="5211,123" coordsize="84,84" path="m5211,164l5215,148,5224,135,5237,126,5253,123,5269,126,5282,135,5291,148,5294,164,5291,180,5282,193,5269,202,5253,206,5237,202,5224,193,5215,180,5211,164e" filled="false" stroked="true" strokeweight=".204224pt" strokecolor="#000000">
              <v:path arrowok="t"/>
              <v:stroke dashstyle="solid"/>
            </v:shape>
            <v:shape style="position:absolute;left:5205;top:233;width:95;height:95" coordorigin="5206,234" coordsize="95,95" path="m5253,234l5234,238,5219,248,5209,263,5206,281,5209,300,5219,315,5234,325,5253,329,5271,325,5286,315,5296,300,5300,281,5296,263,5286,248,5271,238,5253,234xe" filled="true" fillcolor="#000000" stroked="false">
              <v:path arrowok="t"/>
              <v:fill type="solid"/>
            </v:shape>
            <v:shape style="position:absolute;left:5205;top:233;width:95;height:95" coordorigin="5206,234" coordsize="95,95" path="m5206,281l5209,263,5219,248,5234,238,5253,234,5271,238,5286,248,5296,263,5300,281,5296,300,5286,315,5271,325,5253,329,5234,325,5219,315,5209,300,5206,281e" filled="false" stroked="true" strokeweight=".204224pt" strokecolor="#000000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z w:val="9"/>
        </w:rPr>
        <w:t>10</w:t>
      </w:r>
    </w:p>
    <w:p>
      <w:pPr>
        <w:spacing w:before="10"/>
        <w:ind w:left="0" w:right="0" w:firstLine="0"/>
        <w:jc w:val="right"/>
        <w:rPr>
          <w:rFonts w:ascii="Microsoft Sans Serif"/>
          <w:sz w:val="9"/>
        </w:rPr>
      </w:pPr>
      <w:r>
        <w:rPr>
          <w:rFonts w:ascii="Microsoft Sans Serif"/>
          <w:sz w:val="9"/>
        </w:rPr>
        <w:t>15</w:t>
      </w:r>
    </w:p>
    <w:p>
      <w:pPr>
        <w:spacing w:line="89" w:lineRule="exact" w:before="15"/>
        <w:ind w:left="0" w:right="0" w:firstLine="0"/>
        <w:jc w:val="right"/>
        <w:rPr>
          <w:rFonts w:ascii="Microsoft Sans Serif"/>
          <w:sz w:val="9"/>
        </w:rPr>
      </w:pPr>
      <w:r>
        <w:rPr/>
        <w:pict>
          <v:group style="position:absolute;margin-left:377.385956pt;margin-top:19.586754pt;width:4.650pt;height:4.650pt;mso-position-horizontal-relative:page;mso-position-vertical-relative:paragraph;z-index:15766016" coordorigin="7548,392" coordsize="93,93">
            <v:shape style="position:absolute;left:7549;top:393;width:88;height:88" coordorigin="7550,394" coordsize="88,88" path="m7594,394l7577,397,7563,407,7553,421,7550,438,7553,455,7563,469,7577,478,7594,482,7611,478,7625,469,7634,455,7638,438,7634,421,7625,407,7611,397,7594,394xe" filled="true" fillcolor="#c40091" stroked="false">
              <v:path arrowok="t"/>
              <v:fill type="solid"/>
            </v:shape>
            <v:shape style="position:absolute;left:7549;top:393;width:88;height:88" coordorigin="7550,394" coordsize="88,88" path="m7550,438l7553,421,7563,407,7577,397,7594,394,7611,397,7625,407,7634,421,7638,438,7634,455,7625,469,7611,478,7594,482,7577,478,7563,469,7553,455,7550,438e" filled="false" stroked="true" strokeweight=".204224pt" strokecolor="#c4009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2.737701pt;margin-top:33.971630pt;width:3.55pt;height:3.55pt;mso-position-horizontal-relative:page;mso-position-vertical-relative:paragraph;z-index:15766528" coordorigin="7455,679" coordsize="71,71">
            <v:shape style="position:absolute;left:7456;top:681;width:67;height:67" coordorigin="7457,681" coordsize="67,67" path="m7490,681l7477,684,7467,691,7459,702,7457,715,7459,728,7467,738,7477,746,7490,748,7503,746,7514,738,7521,728,7523,715,7521,702,7514,691,7503,684,7490,681xe" filled="true" fillcolor="#c40091" stroked="false">
              <v:path arrowok="t"/>
              <v:fill type="solid"/>
            </v:shape>
            <v:shape style="position:absolute;left:7456;top:681;width:67;height:67" coordorigin="7457,681" coordsize="67,67" path="m7457,715l7459,702,7467,691,7477,684,7490,681,7503,684,7514,691,7521,702,7523,715,7521,728,7514,738,7503,746,7490,748,7477,746,7467,738,7459,728,7457,715e" filled="false" stroked="true" strokeweight=".204224pt" strokecolor="#c40091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z w:val="9"/>
        </w:rPr>
        <w:t>20</w:t>
      </w:r>
    </w:p>
    <w:p>
      <w:pPr>
        <w:spacing w:before="65"/>
        <w:ind w:left="204" w:right="0" w:firstLine="0"/>
        <w:jc w:val="left"/>
        <w:rPr>
          <w:rFonts w:ascii="Times New Roman"/>
          <w:b/>
          <w:sz w:val="17"/>
        </w:rPr>
      </w:pPr>
      <w:r>
        <w:rPr/>
        <w:br w:type="column"/>
      </w:r>
      <w:r>
        <w:rPr>
          <w:rFonts w:ascii="Times New Roman"/>
          <w:b/>
          <w:sz w:val="17"/>
        </w:rPr>
        <w:t>B</w:t>
      </w:r>
    </w:p>
    <w:p>
      <w:pPr>
        <w:spacing w:before="144"/>
        <w:ind w:left="501" w:right="0" w:firstLine="0"/>
        <w:jc w:val="left"/>
        <w:rPr>
          <w:rFonts w:ascii="Microsoft Sans Serif" w:hAnsi="Microsoft Sans Serif"/>
          <w:sz w:val="10"/>
        </w:rPr>
      </w:pPr>
      <w:r>
        <w:rPr/>
        <w:pict>
          <v:shape style="position:absolute;margin-left:352.73233pt;margin-top:1.484556pt;width:76.9pt;height:141.65pt;mso-position-horizontal-relative:page;mso-position-vertical-relative:paragraph;z-index:157757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333333"/>
                      <w:left w:val="single" w:sz="4" w:space="0" w:color="333333"/>
                      <w:bottom w:val="single" w:sz="4" w:space="0" w:color="333333"/>
                      <w:right w:val="single" w:sz="4" w:space="0" w:color="333333"/>
                      <w:insideH w:val="single" w:sz="4" w:space="0" w:color="333333"/>
                      <w:insideV w:val="single" w:sz="4" w:space="0" w:color="33333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2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207"/>
                  </w:tblGrid>
                  <w:tr>
                    <w:trPr>
                      <w:trHeight w:val="156" w:hRule="atLeast"/>
                    </w:trPr>
                    <w:tc>
                      <w:tcPr>
                        <w:tcW w:w="142" w:type="dxa"/>
                        <w:tcBorders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7" w:type="dxa"/>
                        <w:tcBorders>
                          <w:left w:val="single" w:sz="2" w:space="0" w:color="EBEBEB"/>
                          <w:bottom w:val="single" w:sz="4" w:space="0" w:color="EBEBEB"/>
                          <w:right w:val="double" w:sz="1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42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double" w:sz="1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42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double" w:sz="1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42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double" w:sz="1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42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double" w:sz="1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42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30" w:lineRule="exact"/>
                          <w:ind w:left="-25"/>
                          <w:rPr>
                            <w:rFonts w:ascii="Microsoft Sans Serif"/>
                            <w:sz w:val="10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0"/>
                          </w:rPr>
                          <w:t>le</w:t>
                        </w: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double" w:sz="1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42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double" w:sz="1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42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double" w:sz="1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42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double" w:sz="1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42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double" w:sz="1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142" w:type="dxa"/>
                        <w:tcBorders>
                          <w:top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7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7" w:type="dxa"/>
                        <w:tcBorders>
                          <w:top w:val="single" w:sz="4" w:space="0" w:color="EBEBEB"/>
                          <w:left w:val="single" w:sz="2" w:space="0" w:color="EBEBEB"/>
                          <w:right w:val="double" w:sz="1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Microsoft Sans Serif" w:hAnsi="Microsoft Sans Serif"/>
          <w:w w:val="105"/>
          <w:sz w:val="10"/>
        </w:rPr>
        <w:t>cell−substrate</w:t>
      </w:r>
      <w:r>
        <w:rPr>
          <w:rFonts w:ascii="Microsoft Sans Serif" w:hAnsi="Microsoft Sans Serif"/>
          <w:spacing w:val="25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junction</w:t>
      </w: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line="588" w:lineRule="auto" w:before="0"/>
        <w:ind w:left="412" w:right="81" w:firstLine="450"/>
        <w:jc w:val="right"/>
        <w:rPr>
          <w:rFonts w:ascii="Microsoft Sans Serif"/>
          <w:sz w:val="10"/>
        </w:rPr>
      </w:pPr>
      <w:r>
        <w:rPr>
          <w:rFonts w:ascii="Microsoft Sans Serif"/>
          <w:spacing w:val="-2"/>
          <w:w w:val="105"/>
          <w:sz w:val="10"/>
        </w:rPr>
        <w:t>focal adhesion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membrane raft</w:t>
      </w:r>
      <w:r>
        <w:rPr>
          <w:rFonts w:ascii="Microsoft Sans Serif"/>
          <w:spacing w:val="1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membrane</w:t>
      </w:r>
      <w:r>
        <w:rPr>
          <w:rFonts w:ascii="Microsoft Sans Serif"/>
          <w:spacing w:val="4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microdomain</w:t>
      </w:r>
    </w:p>
    <w:p>
      <w:pPr>
        <w:pStyle w:val="BodyText"/>
        <w:rPr>
          <w:rFonts w:ascii="Microsoft Sans Serif"/>
        </w:rPr>
      </w:pPr>
      <w:r>
        <w:rPr/>
        <w:br w:type="column"/>
      </w:r>
      <w:r>
        <w:rPr>
          <w:rFonts w:ascii="Microsoft Sans Serif"/>
        </w:rPr>
      </w:r>
    </w:p>
    <w:p>
      <w:pPr>
        <w:pStyle w:val="BodyText"/>
        <w:spacing w:before="5"/>
        <w:rPr>
          <w:rFonts w:ascii="Microsoft Sans Serif"/>
          <w:sz w:val="12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5380208</wp:posOffset>
            </wp:positionH>
            <wp:positionV relativeFrom="paragraph">
              <wp:posOffset>114502</wp:posOffset>
            </wp:positionV>
            <wp:extent cx="68008" cy="68008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21.466797pt;margin-top:23.288654pt;width:4.5pt;height:4.5pt;mso-position-horizontal-relative:page;mso-position-vertical-relative:paragraph;z-index:-15704064;mso-wrap-distance-left:0;mso-wrap-distance-right:0" coordorigin="8429,466" coordsize="90,90">
            <v:shape style="position:absolute;left:8431;top:467;width:86;height:86" coordorigin="8431,468" coordsize="86,86" path="m8474,468l8458,471,8444,480,8435,494,8431,511,8435,527,8444,541,8458,550,8474,553,8491,550,8504,541,8514,527,8517,511,8514,494,8504,480,8491,471,8474,468xe" filled="true" fillcolor="#ff0000" stroked="false">
              <v:path arrowok="t"/>
              <v:fill type="solid"/>
            </v:shape>
            <v:shape style="position:absolute;left:8431;top:467;width:86;height:86" coordorigin="8431,468" coordsize="86,86" path="m8431,511l8435,494,8444,480,8458,471,8474,468,8491,471,8504,480,8514,494,8517,511,8514,527,8504,541,8491,550,8474,553,8458,550,8444,541,8435,527,8431,511e" filled="false" stroked="true" strokeweight=".204224pt" strokecolor="#ff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403.472046pt;margin-top:37.22504pt;width:4.25pt;height:4.25pt;mso-position-horizontal-relative:page;mso-position-vertical-relative:paragraph;z-index:-15703552;mso-wrap-distance-left:0;mso-wrap-distance-right:0" coordorigin="8069,745" coordsize="85,85">
            <v:shape style="position:absolute;left:8071;top:746;width:81;height:81" coordorigin="8071,747" coordsize="81,81" path="m8112,747l8096,750,8083,758,8075,771,8071,787,8075,802,8083,815,8096,824,8112,827,8127,824,8140,815,8149,802,8152,787,8149,771,8140,758,8127,750,8112,747xe" filled="true" fillcolor="#eb0049" stroked="false">
              <v:path arrowok="t"/>
              <v:fill type="solid"/>
            </v:shape>
            <v:shape style="position:absolute;left:8071;top:746;width:81;height:81" coordorigin="8071,747" coordsize="81,81" path="m8071,787l8075,771,8083,758,8096,750,8112,747,8127,750,8140,758,8149,771,8152,787,8149,802,8140,815,8127,824,8112,827,8096,824,8083,815,8075,802,8071,787e" filled="false" stroked="true" strokeweight=".204224pt" strokecolor="#eb0049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7"/>
        <w:rPr>
          <w:rFonts w:ascii="Microsoft Sans Serif"/>
          <w:sz w:val="9"/>
        </w:rPr>
      </w:pPr>
    </w:p>
    <w:p>
      <w:pPr>
        <w:pStyle w:val="BodyText"/>
        <w:spacing w:before="6"/>
        <w:rPr>
          <w:rFonts w:ascii="Microsoft Sans Serif"/>
          <w:sz w:val="10"/>
        </w:rPr>
      </w:pPr>
    </w:p>
    <w:p>
      <w:pPr>
        <w:spacing w:before="0"/>
        <w:ind w:left="722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z w:val="9"/>
        </w:rPr>
        <w:t>Count</w:t>
      </w:r>
    </w:p>
    <w:p>
      <w:pPr>
        <w:spacing w:before="2"/>
        <w:ind w:left="888" w:right="0" w:firstLine="0"/>
        <w:jc w:val="left"/>
        <w:rPr>
          <w:rFonts w:ascii="Microsoft Sans Serif"/>
          <w:sz w:val="9"/>
        </w:rPr>
      </w:pPr>
      <w:r>
        <w:rPr/>
        <w:pict>
          <v:group style="position:absolute;margin-left:403.339722pt;margin-top:2.851961pt;width:4.5pt;height:4.5pt;mso-position-horizontal-relative:page;mso-position-vertical-relative:paragraph;z-index:15764992" coordorigin="8067,57" coordsize="90,90">
            <v:shape style="position:absolute;left:8068;top:59;width:86;height:86" coordorigin="8069,59" coordsize="86,86" path="m8112,59l8095,62,8081,72,8072,85,8069,102,8072,118,8081,132,8095,141,8112,145,8128,141,8142,132,8151,118,8154,102,8151,85,8142,72,8128,62,8112,59xe" filled="true" fillcolor="#eb0049" stroked="false">
              <v:path arrowok="t"/>
              <v:fill type="solid"/>
            </v:shape>
            <v:shape style="position:absolute;left:8068;top:59;width:86;height:86" coordorigin="8069,59" coordsize="86,86" path="m8069,102l8072,85,8081,72,8095,62,8112,59,8128,62,8142,72,8151,85,8154,102,8151,118,8142,132,8128,141,8112,145,8095,141,8081,132,8072,118,8069,102e" filled="false" stroked="true" strokeweight=".204224pt" strokecolor="#eb004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5.060669pt;margin-top:.826975pt;width:4.95pt;height:15.85pt;mso-position-horizontal-relative:page;mso-position-vertical-relative:paragraph;z-index:15768064" coordorigin="8701,17" coordsize="99,317">
            <v:shape style="position:absolute;left:8717;top:18;width:67;height:67" coordorigin="8717,19" coordsize="67,67" path="m8751,19l8738,21,8727,28,8720,39,8717,52,8720,65,8727,75,8738,83,8751,85,8763,83,8774,75,8781,65,8784,52,8781,39,8774,28,8763,21,8751,19xe" filled="true" fillcolor="#000000" stroked="false">
              <v:path arrowok="t"/>
              <v:fill type="solid"/>
            </v:shape>
            <v:shape style="position:absolute;left:8717;top:18;width:67;height:67" coordorigin="8717,19" coordsize="67,67" path="m8717,52l8720,39,8727,28,8738,21,8751,19,8763,21,8774,28,8781,39,8784,52,8781,65,8774,75,8763,83,8751,85,8738,83,8727,75,8720,65,8717,52e" filled="false" stroked="true" strokeweight=".204224pt" strokecolor="#000000">
              <v:path arrowok="t"/>
              <v:stroke dashstyle="solid"/>
            </v:shape>
            <v:shape style="position:absolute;left:8709;top:124;width:84;height:84" coordorigin="8709,125" coordsize="84,84" path="m8751,125l8734,128,8721,137,8712,150,8709,166,8712,182,8721,195,8734,204,8751,208,8767,204,8780,195,8789,182,8792,166,8789,150,8780,137,8767,128,8751,125xe" filled="true" fillcolor="#000000" stroked="false">
              <v:path arrowok="t"/>
              <v:fill type="solid"/>
            </v:shape>
            <v:shape style="position:absolute;left:8709;top:124;width:84;height:84" coordorigin="8709,125" coordsize="84,84" path="m8709,166l8712,150,8721,137,8734,128,8751,125,8767,128,8780,137,8789,150,8792,166,8789,182,8780,195,8767,204,8751,208,8734,204,8721,195,8712,182,8709,166e" filled="false" stroked="true" strokeweight=".204224pt" strokecolor="#000000">
              <v:path arrowok="t"/>
              <v:stroke dashstyle="solid"/>
            </v:shape>
            <v:shape style="position:absolute;left:8703;top:235;width:95;height:95" coordorigin="8703,236" coordsize="95,95" path="m8751,236l8732,240,8717,250,8707,265,8703,283,8707,302,8717,317,8732,327,8751,331,8769,327,8784,317,8794,302,8798,283,8794,265,8784,250,8769,240,8751,236xe" filled="true" fillcolor="#000000" stroked="false">
              <v:path arrowok="t"/>
              <v:fill type="solid"/>
            </v:shape>
            <v:shape style="position:absolute;left:8703;top:235;width:95;height:95" coordorigin="8703,236" coordsize="95,95" path="m8703,283l8707,265,8717,250,8732,240,8751,236,8769,240,8784,250,8794,265,8798,283,8794,302,8784,317,8769,327,8751,331,8732,327,8717,317,8707,302,8703,283e" filled="false" stroked="true" strokeweight=".204224pt" strokecolor="#000000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z w:val="9"/>
        </w:rPr>
        <w:t>10</w:t>
      </w:r>
    </w:p>
    <w:p>
      <w:pPr>
        <w:spacing w:before="13"/>
        <w:ind w:left="888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15</w:t>
      </w:r>
    </w:p>
    <w:p>
      <w:pPr>
        <w:spacing w:line="89" w:lineRule="exact" w:before="15"/>
        <w:ind w:left="888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20</w:t>
      </w:r>
    </w:p>
    <w:p>
      <w:pPr>
        <w:spacing w:after="0" w:line="89" w:lineRule="exact"/>
        <w:jc w:val="left"/>
        <w:rPr>
          <w:rFonts w:ascii="Microsoft Sans Serif"/>
          <w:sz w:val="9"/>
        </w:rPr>
        <w:sectPr>
          <w:pgSz w:w="11910" w:h="16840"/>
          <w:pgMar w:top="1380" w:bottom="280" w:left="1680" w:right="1080"/>
          <w:cols w:num="4" w:equalWidth="0">
            <w:col w:w="1989" w:space="803"/>
            <w:col w:w="989" w:space="40"/>
            <w:col w:w="1612" w:space="855"/>
            <w:col w:w="2862"/>
          </w:cols>
        </w:sectPr>
      </w:pPr>
    </w:p>
    <w:p>
      <w:pPr>
        <w:spacing w:before="1"/>
        <w:ind w:left="0" w:right="38" w:firstLine="0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lymphocyte</w:t>
      </w:r>
      <w:r>
        <w:rPr>
          <w:rFonts w:ascii="Microsoft Sans Serif"/>
          <w:spacing w:val="3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differentiation</w:t>
      </w:r>
    </w:p>
    <w:p>
      <w:pPr>
        <w:pStyle w:val="BodyText"/>
        <w:spacing w:before="6"/>
        <w:rPr>
          <w:rFonts w:ascii="Microsoft Sans Serif"/>
          <w:sz w:val="14"/>
        </w:rPr>
      </w:pPr>
    </w:p>
    <w:p>
      <w:pPr>
        <w:spacing w:before="0"/>
        <w:ind w:left="0" w:right="38" w:firstLine="0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activation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of</w:t>
      </w:r>
      <w:r>
        <w:rPr>
          <w:rFonts w:ascii="Microsoft Sans Serif"/>
          <w:spacing w:val="-4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immune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response</w:t>
      </w:r>
    </w:p>
    <w:p>
      <w:pPr>
        <w:pStyle w:val="BodyText"/>
        <w:spacing w:before="6"/>
        <w:rPr>
          <w:rFonts w:ascii="Microsoft Sans Serif"/>
          <w:sz w:val="9"/>
        </w:rPr>
      </w:pPr>
    </w:p>
    <w:p>
      <w:pPr>
        <w:spacing w:before="0"/>
        <w:ind w:left="1083" w:right="38" w:hanging="308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cell</w:t>
      </w:r>
      <w:r>
        <w:rPr>
          <w:rFonts w:ascii="Microsoft Sans Serif"/>
          <w:spacing w:val="-6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activation</w:t>
      </w:r>
      <w:r>
        <w:rPr>
          <w:rFonts w:ascii="Microsoft Sans Serif"/>
          <w:spacing w:val="-6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involved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in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z w:val="10"/>
        </w:rPr>
        <w:t>immune</w:t>
      </w:r>
      <w:r>
        <w:rPr>
          <w:rFonts w:ascii="Microsoft Sans Serif"/>
          <w:spacing w:val="10"/>
          <w:sz w:val="10"/>
        </w:rPr>
        <w:t> </w:t>
      </w:r>
      <w:r>
        <w:rPr>
          <w:rFonts w:ascii="Microsoft Sans Serif"/>
          <w:sz w:val="10"/>
        </w:rPr>
        <w:t>response</w:t>
      </w:r>
    </w:p>
    <w:p>
      <w:pPr>
        <w:spacing w:before="107"/>
        <w:ind w:left="0" w:right="38" w:firstLine="0"/>
        <w:jc w:val="right"/>
        <w:rPr>
          <w:rFonts w:ascii="Microsoft Sans Serif"/>
          <w:sz w:val="10"/>
        </w:rPr>
      </w:pPr>
      <w:r>
        <w:rPr/>
        <w:pict>
          <v:group style="position:absolute;margin-left:205.167267pt;margin-top:6.06331pt;width:4.1pt;height:4.1pt;mso-position-horizontal-relative:page;mso-position-vertical-relative:paragraph;z-index:15762432" coordorigin="4103,121" coordsize="82,82">
            <v:shape style="position:absolute;left:4105;top:123;width:78;height:78" coordorigin="4105,123" coordsize="78,78" path="m4144,123l4129,126,4117,135,4108,147,4105,162,4108,177,4117,189,4129,198,4144,201,4159,198,4171,189,4180,177,4183,162,4180,147,4171,135,4159,126,4144,123xe" filled="true" fillcolor="#d9006e" stroked="false">
              <v:path arrowok="t"/>
              <v:fill type="solid"/>
            </v:shape>
            <v:shape style="position:absolute;left:4105;top:123;width:78;height:78" coordorigin="4105,123" coordsize="78,78" path="m4105,162l4108,147,4117,135,4129,126,4144,123,4159,126,4171,135,4180,147,4183,162,4180,177,4171,189,4159,198,4144,201,4129,198,4117,189,4108,177,4105,162e" filled="false" stroked="true" strokeweight=".204224pt" strokecolor="#d9006e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pacing w:val="-1"/>
          <w:w w:val="105"/>
          <w:sz w:val="10"/>
        </w:rPr>
        <w:t>positive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regulation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of</w:t>
      </w:r>
      <w:r>
        <w:rPr>
          <w:rFonts w:ascii="Microsoft Sans Serif"/>
          <w:spacing w:val="-4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binding</w:t>
      </w:r>
    </w:p>
    <w:p>
      <w:pPr>
        <w:pStyle w:val="BodyText"/>
        <w:spacing w:before="6"/>
        <w:rPr>
          <w:rFonts w:ascii="Microsoft Sans Serif"/>
          <w:sz w:val="13"/>
        </w:rPr>
      </w:pPr>
    </w:p>
    <w:p>
      <w:pPr>
        <w:spacing w:line="588" w:lineRule="auto" w:before="1"/>
        <w:ind w:left="927" w:right="34" w:firstLine="180"/>
        <w:jc w:val="left"/>
        <w:rPr>
          <w:rFonts w:ascii="Microsoft Sans Serif"/>
          <w:sz w:val="10"/>
        </w:rPr>
      </w:pPr>
      <w:r>
        <w:rPr/>
        <w:pict>
          <v:group style="position:absolute;margin-left:182.949951pt;margin-top:16.020714pt;width:2.25pt;height:2.25pt;mso-position-horizontal-relative:page;mso-position-vertical-relative:paragraph;z-index:15762944" coordorigin="3659,320" coordsize="45,45">
            <v:shape style="position:absolute;left:3661;top:322;width:41;height:41" coordorigin="3661,322" coordsize="41,41" path="m3693,322l3670,322,3661,332,3661,343,3661,354,3670,363,3693,363,3702,354,3702,332,3693,322xe" filled="true" fillcolor="#9b00c2" stroked="false">
              <v:path arrowok="t"/>
              <v:fill type="solid"/>
            </v:shape>
            <v:shape style="position:absolute;left:3661;top:322;width:41;height:41" coordorigin="3661,322" coordsize="41,41" path="m3661,343l3661,332,3670,322,3682,322,3693,322,3702,332,3702,343,3702,354,3693,363,3682,363,3670,363,3661,354,3661,343e" filled="false" stroked="true" strokeweight=".204224pt" strokecolor="#9b00c2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pacing w:val="-2"/>
          <w:w w:val="105"/>
          <w:sz w:val="10"/>
        </w:rPr>
        <w:t>platelet </w:t>
      </w:r>
      <w:r>
        <w:rPr>
          <w:rFonts w:ascii="Microsoft Sans Serif"/>
          <w:spacing w:val="-1"/>
          <w:w w:val="105"/>
          <w:sz w:val="10"/>
        </w:rPr>
        <w:t>activation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response</w:t>
      </w:r>
      <w:r>
        <w:rPr>
          <w:rFonts w:ascii="Microsoft Sans Serif"/>
          <w:spacing w:val="-6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to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antibiotic</w:t>
      </w:r>
    </w:p>
    <w:p>
      <w:pPr>
        <w:pStyle w:val="BodyText"/>
        <w:spacing w:line="98" w:lineRule="exact"/>
        <w:ind w:left="-54"/>
        <w:rPr>
          <w:rFonts w:ascii="Microsoft Sans Serif"/>
          <w:sz w:val="9"/>
        </w:rPr>
      </w:pPr>
      <w:r>
        <w:rPr/>
        <w:br w:type="column"/>
      </w:r>
      <w:r>
        <w:rPr>
          <w:rFonts w:ascii="Microsoft Sans Serif"/>
          <w:position w:val="-1"/>
          <w:sz w:val="9"/>
        </w:rPr>
        <w:pict>
          <v:group style="width:4.850pt;height:4.850pt;mso-position-horizontal-relative:char;mso-position-vertical-relative:line" coordorigin="0,0" coordsize="97,97">
            <v:shape style="position:absolute;left:2;top:2;width:93;height:93" coordorigin="2,2" coordsize="93,93" path="m48,2l30,6,16,16,6,30,2,48,6,66,16,81,30,91,48,94,66,91,81,81,91,66,95,48,91,30,81,16,66,6,48,2xe" filled="true" fillcolor="#9600c7" stroked="false">
              <v:path arrowok="t"/>
              <v:fill type="solid"/>
            </v:shape>
            <v:shape style="position:absolute;left:2;top:2;width:93;height:93" coordorigin="2,2" coordsize="93,93" path="m2,48l6,30,16,16,30,6,48,2,66,6,81,16,91,30,95,48,91,66,81,81,66,91,48,94,30,91,16,81,6,66,2,48e" filled="false" stroked="true" strokeweight=".204224pt" strokecolor="#9600c7">
              <v:path arrowok="t"/>
              <v:stroke dashstyle="solid"/>
            </v:shape>
          </v:group>
        </w:pict>
      </w:r>
      <w:r>
        <w:rPr>
          <w:rFonts w:ascii="Microsoft Sans Serif"/>
          <w:position w:val="-1"/>
          <w:sz w:val="9"/>
        </w:rPr>
      </w:r>
    </w:p>
    <w:p>
      <w:pPr>
        <w:spacing w:before="41"/>
        <w:ind w:left="505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z w:val="9"/>
        </w:rPr>
        <w:t>p.adjust</w:t>
      </w:r>
    </w:p>
    <w:p>
      <w:pPr>
        <w:spacing w:before="33"/>
        <w:ind w:left="0" w:right="0" w:firstLine="0"/>
        <w:jc w:val="right"/>
        <w:rPr>
          <w:rFonts w:ascii="Microsoft Sans Serif" w:hAnsi="Microsoft Sans Serif"/>
          <w:sz w:val="9"/>
        </w:rPr>
      </w:pPr>
      <w:r>
        <w:rPr/>
        <w:pict>
          <v:group style="position:absolute;margin-left:231.773972pt;margin-top:2.129580pt;width:4.850pt;height:4.850pt;mso-position-horizontal-relative:page;mso-position-vertical-relative:paragraph;z-index:15763456" coordorigin="4635,43" coordsize="97,97">
            <v:shape style="position:absolute;left:4637;top:44;width:93;height:93" coordorigin="4638,45" coordsize="93,93" path="m4684,45l4666,48,4651,58,4641,73,4638,91,4641,109,4651,123,4666,133,4684,137,4702,133,4716,123,4726,109,4730,91,4726,73,4716,58,4702,48,4684,45xe" filled="true" fillcolor="#0000ff" stroked="false">
              <v:path arrowok="t"/>
              <v:fill type="solid"/>
            </v:shape>
            <v:shape style="position:absolute;left:4637;top:44;width:93;height:93" coordorigin="4638,45" coordsize="93,93" path="m4638,91l4641,73,4651,58,4666,48,4684,45,4702,48,4716,58,4726,73,4730,91,4726,109,4716,123,4702,133,4684,137,4666,133,4651,123,4641,109,4638,91e" filled="false" stroked="true" strokeweight=".204224pt" strokecolor="#0000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9.636200pt;margin-top:1.820371pt;width:5.75pt;height:28.55pt;mso-position-horizontal-relative:page;mso-position-vertical-relative:paragraph;z-index:15764480" coordorigin="5193,36" coordsize="115,571">
            <v:shape style="position:absolute;left:5192;top:36;width:115;height:571" type="#_x0000_t75" stroked="false">
              <v:imagedata r:id="rId11" o:title=""/>
            </v:shape>
            <v:shape style="position:absolute;left:5192;top:82;width:115;height:504" coordorigin="5193,83" coordsize="115,504" path="m5193,586l5216,586m5193,418l5216,418m5193,251l5216,251m5193,83l5216,83m5284,586l5307,586m5284,418l5307,418m5284,251l5307,251m5284,83l5307,83e" filled="false" stroked="true" strokeweight=".106427pt" strokecolor="#ffffff">
              <v:path arrowok="t"/>
              <v:stroke dashstyle="solid"/>
            </v:shape>
            <w10:wrap type="none"/>
          </v:group>
        </w:pict>
      </w:r>
      <w:r>
        <w:rPr>
          <w:rFonts w:ascii="Microsoft Sans Serif" w:hAnsi="Microsoft Sans Serif"/>
          <w:w w:val="115"/>
          <w:sz w:val="9"/>
        </w:rPr>
        <w:t>1e−04</w:t>
      </w:r>
    </w:p>
    <w:p>
      <w:pPr>
        <w:spacing w:before="66"/>
        <w:ind w:left="0" w:right="0" w:firstLine="0"/>
        <w:jc w:val="right"/>
        <w:rPr>
          <w:rFonts w:ascii="Microsoft Sans Serif" w:hAnsi="Microsoft Sans Serif"/>
          <w:sz w:val="9"/>
        </w:rPr>
      </w:pPr>
      <w:r>
        <w:rPr>
          <w:rFonts w:ascii="Microsoft Sans Serif" w:hAnsi="Microsoft Sans Serif"/>
          <w:w w:val="115"/>
          <w:sz w:val="9"/>
        </w:rPr>
        <w:t>8e−05</w:t>
      </w:r>
    </w:p>
    <w:p>
      <w:pPr>
        <w:pStyle w:val="BodyText"/>
        <w:spacing w:before="6"/>
        <w:rPr>
          <w:rFonts w:ascii="Microsoft Sans Serif"/>
          <w:sz w:val="2"/>
        </w:rPr>
      </w:pPr>
    </w:p>
    <w:p>
      <w:pPr>
        <w:pStyle w:val="BodyText"/>
        <w:spacing w:line="72" w:lineRule="exact"/>
        <w:ind w:left="-272"/>
        <w:rPr>
          <w:rFonts w:ascii="Microsoft Sans Serif"/>
          <w:sz w:val="7"/>
        </w:rPr>
      </w:pPr>
      <w:r>
        <w:rPr>
          <w:rFonts w:ascii="Microsoft Sans Serif"/>
          <w:position w:val="0"/>
          <w:sz w:val="7"/>
        </w:rPr>
        <w:pict>
          <v:group style="width:3.55pt;height:3.55pt;mso-position-horizontal-relative:char;mso-position-vertical-relative:line" coordorigin="0,0" coordsize="71,71">
            <v:shape style="position:absolute;left:2;top:2;width:67;height:67" coordorigin="2,2" coordsize="67,67" path="m35,2l22,5,12,12,5,22,2,35,5,48,12,59,22,66,35,69,48,66,59,59,66,48,69,35,66,22,59,12,48,5,35,2xe" filled="true" fillcolor="#9b00c2" stroked="false">
              <v:path arrowok="t"/>
              <v:fill type="solid"/>
            </v:shape>
            <v:shape style="position:absolute;left:2;top:2;width:67;height:67" coordorigin="2,2" coordsize="67,67" path="m2,35l5,22,12,12,22,5,35,2,48,5,59,12,66,22,69,35,66,48,59,59,48,66,35,69,22,66,12,59,5,48,2,35e" filled="false" stroked="true" strokeweight=".204224pt" strokecolor="#9b00c2">
              <v:path arrowok="t"/>
              <v:stroke dashstyle="solid"/>
            </v:shape>
          </v:group>
        </w:pict>
      </w:r>
      <w:r>
        <w:rPr>
          <w:rFonts w:ascii="Microsoft Sans Serif"/>
          <w:position w:val="0"/>
          <w:sz w:val="7"/>
        </w:rPr>
      </w:r>
    </w:p>
    <w:p>
      <w:pPr>
        <w:spacing w:before="0"/>
        <w:ind w:left="0" w:right="0" w:firstLine="0"/>
        <w:jc w:val="right"/>
        <w:rPr>
          <w:rFonts w:ascii="Microsoft Sans Serif" w:hAnsi="Microsoft Sans Serif"/>
          <w:sz w:val="9"/>
        </w:rPr>
      </w:pPr>
      <w:r>
        <w:rPr>
          <w:rFonts w:ascii="Microsoft Sans Serif" w:hAnsi="Microsoft Sans Serif"/>
          <w:w w:val="115"/>
          <w:sz w:val="9"/>
        </w:rPr>
        <w:t>6e−05</w:t>
      </w:r>
    </w:p>
    <w:p>
      <w:pPr>
        <w:spacing w:before="31"/>
        <w:ind w:left="0" w:right="0" w:firstLine="0"/>
        <w:jc w:val="right"/>
        <w:rPr>
          <w:rFonts w:ascii="Microsoft Sans Serif" w:hAnsi="Microsoft Sans Serif"/>
          <w:sz w:val="9"/>
        </w:rPr>
      </w:pPr>
      <w:r>
        <w:rPr/>
        <w:pict>
          <v:group style="position:absolute;margin-left:199.310913pt;margin-top:18.744345pt;width:4.25pt;height:4.25pt;mso-position-horizontal-relative:page;mso-position-vertical-relative:paragraph;z-index:15761920" coordorigin="3986,375" coordsize="85,85">
            <v:shape style="position:absolute;left:3988;top:376;width:81;height:81" coordorigin="3988,377" coordsize="81,81" path="m4028,377l4013,380,4000,389,3991,401,3988,417,3991,433,4000,445,4013,454,4028,457,4044,454,4057,445,4065,433,4069,417,4065,401,4057,389,4044,380,4028,377xe" filled="true" fillcolor="#ec0047" stroked="false">
              <v:path arrowok="t"/>
              <v:fill type="solid"/>
            </v:shape>
            <v:shape style="position:absolute;left:3988;top:376;width:81;height:81" coordorigin="3988,377" coordsize="81,81" path="m3988,417l3991,401,4000,389,4013,380,4028,377,4044,380,4057,389,4065,401,4069,417,4065,433,4057,445,4044,454,4028,457,4013,454,4000,445,3991,433,3988,417e" filled="false" stroked="true" strokeweight=".204224pt" strokecolor="#ec0047">
              <v:path arrowok="t"/>
              <v:stroke dashstyle="solid"/>
            </v:shape>
            <w10:wrap type="none"/>
          </v:group>
        </w:pict>
      </w:r>
      <w:r>
        <w:rPr>
          <w:rFonts w:ascii="Microsoft Sans Serif" w:hAnsi="Microsoft Sans Serif"/>
          <w:w w:val="115"/>
          <w:sz w:val="9"/>
        </w:rPr>
        <w:t>4e−05</w:t>
      </w:r>
    </w:p>
    <w:p>
      <w:pPr>
        <w:spacing w:line="588" w:lineRule="auto" w:before="0"/>
        <w:ind w:left="249" w:right="38" w:hanging="234"/>
        <w:jc w:val="right"/>
        <w:rPr>
          <w:rFonts w:ascii="Microsoft Sans Serif" w:hAnsi="Microsoft Sans Serif"/>
          <w:sz w:val="10"/>
        </w:rPr>
      </w:pPr>
      <w:r>
        <w:rPr/>
        <w:br w:type="column"/>
      </w:r>
      <w:r>
        <w:rPr>
          <w:rFonts w:ascii="Microsoft Sans Serif" w:hAnsi="Microsoft Sans Serif"/>
          <w:spacing w:val="-1"/>
          <w:w w:val="105"/>
          <w:sz w:val="10"/>
        </w:rPr>
        <w:t>secretory </w:t>
      </w:r>
      <w:r>
        <w:rPr>
          <w:rFonts w:ascii="Microsoft Sans Serif" w:hAnsi="Microsoft Sans Serif"/>
          <w:w w:val="105"/>
          <w:sz w:val="10"/>
        </w:rPr>
        <w:t>granule membrane</w:t>
      </w:r>
      <w:r>
        <w:rPr>
          <w:rFonts w:ascii="Microsoft Sans Serif" w:hAnsi="Microsoft Sans Serif"/>
          <w:spacing w:val="-26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ficolin−1−rich</w:t>
      </w:r>
      <w:r>
        <w:rPr>
          <w:rFonts w:ascii="Microsoft Sans Serif" w:hAnsi="Microsoft Sans Serif"/>
          <w:spacing w:val="1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granu</w:t>
      </w:r>
      <w:r>
        <w:rPr>
          <w:rFonts w:ascii="Microsoft Sans Serif" w:hAnsi="Microsoft Sans Serif"/>
          <w:spacing w:val="1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primary lysosome</w:t>
      </w:r>
      <w:r>
        <w:rPr>
          <w:rFonts w:ascii="Microsoft Sans Serif" w:hAnsi="Microsoft Sans Serif"/>
          <w:spacing w:val="1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azurophil granule</w:t>
      </w:r>
      <w:r>
        <w:rPr>
          <w:rFonts w:ascii="Microsoft Sans Serif" w:hAnsi="Microsoft Sans Serif"/>
          <w:spacing w:val="1"/>
          <w:w w:val="105"/>
          <w:sz w:val="10"/>
        </w:rPr>
        <w:t> </w:t>
      </w:r>
      <w:r>
        <w:rPr>
          <w:rFonts w:ascii="Microsoft Sans Serif" w:hAnsi="Microsoft Sans Serif"/>
          <w:spacing w:val="-1"/>
          <w:w w:val="105"/>
          <w:sz w:val="10"/>
        </w:rPr>
        <w:t>endopeptidase complex</w:t>
      </w:r>
      <w:r>
        <w:rPr>
          <w:rFonts w:ascii="Microsoft Sans Serif" w:hAnsi="Microsoft Sans Serif"/>
          <w:spacing w:val="-25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proteasome</w:t>
      </w:r>
      <w:r>
        <w:rPr>
          <w:rFonts w:ascii="Microsoft Sans Serif" w:hAnsi="Microsoft Sans Serif"/>
          <w:spacing w:val="-3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complex</w:t>
      </w:r>
    </w:p>
    <w:p>
      <w:pPr>
        <w:pStyle w:val="BodyText"/>
        <w:spacing w:line="98" w:lineRule="exact"/>
        <w:ind w:left="-279"/>
        <w:rPr>
          <w:rFonts w:ascii="Microsoft Sans Serif"/>
          <w:sz w:val="9"/>
        </w:rPr>
      </w:pPr>
      <w:r>
        <w:rPr/>
        <w:br w:type="column"/>
      </w:r>
      <w:r>
        <w:rPr>
          <w:rFonts w:ascii="Microsoft Sans Serif"/>
          <w:position w:val="-1"/>
          <w:sz w:val="9"/>
        </w:rPr>
        <w:pict>
          <v:group style="width:4.850pt;height:4.850pt;mso-position-horizontal-relative:char;mso-position-vertical-relative:line" coordorigin="0,0" coordsize="97,97">
            <v:shape style="position:absolute;left:2;top:2;width:93;height:93" coordorigin="2,2" coordsize="93,93" path="m48,2l30,6,16,16,6,30,2,48,6,66,16,81,30,91,48,94,66,91,81,81,91,66,95,48,91,30,81,16,66,6,48,2xe" filled="true" fillcolor="#0000ff" stroked="false">
              <v:path arrowok="t"/>
              <v:fill type="solid"/>
            </v:shape>
            <v:shape style="position:absolute;left:2;top:2;width:93;height:93" coordorigin="2,2" coordsize="93,93" path="m2,48l6,30,16,16,30,6,48,2,66,6,81,16,91,30,95,48,91,66,81,81,66,91,48,94,30,91,16,81,6,66,2,48e" filled="false" stroked="true" strokeweight=".204224pt" strokecolor="#0000ff">
              <v:path arrowok="t"/>
              <v:stroke dashstyle="solid"/>
            </v:shape>
          </v:group>
        </w:pict>
      </w:r>
      <w:r>
        <w:rPr>
          <w:rFonts w:ascii="Microsoft Sans Serif"/>
          <w:position w:val="-1"/>
          <w:sz w:val="9"/>
        </w:rPr>
      </w:r>
    </w:p>
    <w:p>
      <w:pPr>
        <w:spacing w:before="41"/>
        <w:ind w:left="505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z w:val="9"/>
        </w:rPr>
        <w:t>p.adjust</w:t>
      </w:r>
    </w:p>
    <w:p>
      <w:pPr>
        <w:spacing w:before="17"/>
        <w:ind w:left="665" w:right="0" w:firstLine="0"/>
        <w:jc w:val="left"/>
        <w:rPr>
          <w:rFonts w:ascii="Microsoft Sans Serif"/>
          <w:sz w:val="9"/>
        </w:rPr>
      </w:pPr>
      <w:r>
        <w:rPr/>
        <w:pict>
          <v:group style="position:absolute;margin-left:434.521332pt;margin-top:1.848801pt;width:5.75pt;height:28.55pt;mso-position-horizontal-relative:page;mso-position-vertical-relative:paragraph;z-index:15768576" coordorigin="8690,37" coordsize="115,571">
            <v:shape style="position:absolute;left:8690;top:36;width:115;height:571" type="#_x0000_t75" stroked="false">
              <v:imagedata r:id="rId11" o:title=""/>
            </v:shape>
            <v:shape style="position:absolute;left:8690;top:66;width:115;height:522" coordorigin="8690,67" coordsize="115,522" path="m8690,589l8713,589m8690,458l8713,458m8690,328l8713,328m8690,197l8713,197m8690,67l8713,67m8782,589l8805,589m8782,458l8805,458m8782,328l8805,328m8782,197l8805,197m8782,67l8805,67e" filled="false" stroked="true" strokeweight=".106427pt" strokecolor="#ffffff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z w:val="9"/>
        </w:rPr>
        <w:t>0.0125</w:t>
      </w:r>
    </w:p>
    <w:p>
      <w:pPr>
        <w:spacing w:before="28"/>
        <w:ind w:left="665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0.0100</w:t>
      </w:r>
    </w:p>
    <w:p>
      <w:pPr>
        <w:spacing w:before="29"/>
        <w:ind w:left="665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0.0075</w:t>
      </w:r>
    </w:p>
    <w:p>
      <w:pPr>
        <w:spacing w:before="28"/>
        <w:ind w:left="665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0.0050</w:t>
      </w:r>
    </w:p>
    <w:p>
      <w:pPr>
        <w:spacing w:before="29"/>
        <w:ind w:left="665" w:right="0" w:firstLine="0"/>
        <w:jc w:val="left"/>
        <w:rPr>
          <w:rFonts w:ascii="Microsoft Sans Serif"/>
          <w:sz w:val="9"/>
        </w:rPr>
      </w:pPr>
      <w:r>
        <w:rPr/>
        <w:pict>
          <v:group style="position:absolute;margin-left:356.557953pt;margin-top:18.241669pt;width:4.850pt;height:4.850pt;mso-position-horizontal-relative:page;mso-position-vertical-relative:paragraph;z-index:15767552" coordorigin="7131,365" coordsize="97,97">
            <v:shape style="position:absolute;left:7133;top:366;width:93;height:93" coordorigin="7133,367" coordsize="93,93" path="m7179,367l7161,371,7147,380,7137,395,7133,413,7137,431,7147,446,7161,456,7179,459,7197,456,7212,446,7222,431,7226,413,7222,395,7212,380,7197,371,7179,367xe" filled="true" fillcolor="#0000ff" stroked="false">
              <v:path arrowok="t"/>
              <v:fill type="solid"/>
            </v:shape>
            <v:shape style="position:absolute;left:7133;top:366;width:93;height:93" coordorigin="7133,367" coordsize="93,93" path="m7133,413l7137,395,7147,380,7161,371,7179,367,7197,371,7212,380,7222,395,7226,413,7222,431,7212,446,7197,456,7179,459,7161,456,7147,446,7137,431,7133,413e" filled="false" stroked="true" strokeweight=".204224pt" strokecolor="#0000ff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z w:val="9"/>
        </w:rPr>
        <w:t>0.0025</w:t>
      </w:r>
    </w:p>
    <w:p>
      <w:pPr>
        <w:spacing w:after="0"/>
        <w:jc w:val="left"/>
        <w:rPr>
          <w:rFonts w:ascii="Microsoft Sans Serif"/>
          <w:sz w:val="9"/>
        </w:rPr>
        <w:sectPr>
          <w:type w:val="continuous"/>
          <w:pgSz w:w="11910" w:h="16840"/>
          <w:pgMar w:top="1580" w:bottom="280" w:left="1680" w:right="1080"/>
          <w:cols w:num="4" w:equalWidth="0">
            <w:col w:w="1946" w:space="1061"/>
            <w:col w:w="962" w:space="40"/>
            <w:col w:w="1386" w:space="1110"/>
            <w:col w:w="2645"/>
          </w:cols>
        </w:sectPr>
      </w:pPr>
    </w:p>
    <w:p>
      <w:pPr>
        <w:pStyle w:val="BodyText"/>
        <w:rPr>
          <w:rFonts w:ascii="Microsoft Sans Serif"/>
          <w:sz w:val="18"/>
        </w:rPr>
      </w:pPr>
    </w:p>
    <w:p>
      <w:pPr>
        <w:spacing w:before="0"/>
        <w:ind w:left="505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w w:val="101"/>
          <w:sz w:val="17"/>
        </w:rPr>
        <w:t>C</w:t>
      </w:r>
    </w:p>
    <w:p>
      <w:pPr>
        <w:spacing w:line="113" w:lineRule="exact" w:before="88"/>
        <w:ind w:left="0" w:right="0" w:firstLine="0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transcription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coregulator</w:t>
      </w:r>
    </w:p>
    <w:p>
      <w:pPr>
        <w:spacing w:line="468" w:lineRule="auto" w:before="0"/>
        <w:ind w:left="811" w:right="0" w:firstLine="841"/>
        <w:jc w:val="right"/>
        <w:rPr>
          <w:rFonts w:ascii="Microsoft Sans Serif"/>
          <w:sz w:val="10"/>
        </w:rPr>
      </w:pPr>
      <w:r>
        <w:rPr/>
        <w:pict>
          <v:shape style="position:absolute;margin-left:183.752472pt;margin-top:-8.511302pt;width:72.9pt;height:141.65pt;mso-position-horizontal-relative:page;mso-position-vertical-relative:paragraph;z-index:157762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333333"/>
                      <w:left w:val="single" w:sz="4" w:space="0" w:color="333333"/>
                      <w:bottom w:val="single" w:sz="4" w:space="0" w:color="333333"/>
                      <w:right w:val="single" w:sz="4" w:space="0" w:color="333333"/>
                      <w:insideH w:val="single" w:sz="4" w:space="0" w:color="333333"/>
                      <w:insideV w:val="single" w:sz="4" w:space="0" w:color="33333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3"/>
                    <w:gridCol w:w="155"/>
                    <w:gridCol w:w="155"/>
                    <w:gridCol w:w="155"/>
                    <w:gridCol w:w="155"/>
                    <w:gridCol w:w="155"/>
                    <w:gridCol w:w="155"/>
                    <w:gridCol w:w="155"/>
                    <w:gridCol w:w="155"/>
                    <w:gridCol w:w="94"/>
                  </w:tblGrid>
                  <w:tr>
                    <w:trPr>
                      <w:trHeight w:val="156" w:hRule="atLeast"/>
                    </w:trPr>
                    <w:tc>
                      <w:tcPr>
                        <w:tcW w:w="113" w:type="dxa"/>
                        <w:tcBorders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4" w:type="dxa"/>
                        <w:tcBorders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13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13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13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13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13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13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13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13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13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113" w:type="dxa"/>
                        <w:tcBorders>
                          <w:top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4" w:type="dxa"/>
                        <w:tcBorders>
                          <w:top w:val="single" w:sz="4" w:space="0" w:color="EBEBEB"/>
                          <w:lef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Microsoft Sans Serif"/>
          <w:sz w:val="10"/>
        </w:rPr>
        <w:t>activity</w:t>
      </w:r>
      <w:r>
        <w:rPr>
          <w:rFonts w:ascii="Microsoft Sans Serif"/>
          <w:spacing w:val="-24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   </w:t>
      </w:r>
      <w:r>
        <w:rPr>
          <w:rFonts w:ascii="Microsoft Sans Serif"/>
          <w:spacing w:val="6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GTPase</w:t>
      </w:r>
      <w:r>
        <w:rPr>
          <w:rFonts w:ascii="Microsoft Sans Serif"/>
          <w:spacing w:val="-1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regulator</w:t>
      </w:r>
      <w:r>
        <w:rPr>
          <w:rFonts w:ascii="Microsoft Sans Serif"/>
          <w:spacing w:val="-1"/>
          <w:w w:val="105"/>
          <w:sz w:val="10"/>
        </w:rPr>
        <w:t> activity</w:t>
      </w:r>
    </w:p>
    <w:p>
      <w:pPr>
        <w:spacing w:line="67" w:lineRule="exact" w:before="0"/>
        <w:ind w:left="-2" w:right="38" w:firstLine="0"/>
        <w:jc w:val="center"/>
        <w:rPr>
          <w:rFonts w:ascii="Microsoft Sans Serif"/>
          <w:sz w:val="10"/>
        </w:rPr>
      </w:pPr>
      <w:r>
        <w:rPr/>
        <w:br w:type="column"/>
      </w:r>
      <w:r>
        <w:rPr>
          <w:rFonts w:ascii="Microsoft Sans Serif"/>
          <w:w w:val="105"/>
          <w:sz w:val="10"/>
        </w:rPr>
        <w:t>0.02 </w:t>
      </w:r>
      <w:r>
        <w:rPr>
          <w:rFonts w:ascii="Microsoft Sans Serif"/>
          <w:spacing w:val="20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0.03 </w:t>
      </w:r>
      <w:r>
        <w:rPr>
          <w:rFonts w:ascii="Microsoft Sans Serif"/>
          <w:spacing w:val="20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0.04 </w:t>
      </w:r>
      <w:r>
        <w:rPr>
          <w:rFonts w:ascii="Microsoft Sans Serif"/>
          <w:spacing w:val="20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0.05 </w:t>
      </w:r>
      <w:r>
        <w:rPr>
          <w:rFonts w:ascii="Microsoft Sans Serif"/>
          <w:spacing w:val="20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0.06</w:t>
      </w:r>
    </w:p>
    <w:p>
      <w:pPr>
        <w:spacing w:line="114" w:lineRule="exact" w:before="0"/>
        <w:ind w:left="384" w:right="431" w:firstLine="0"/>
        <w:jc w:val="center"/>
        <w:rPr>
          <w:rFonts w:ascii="Arial"/>
          <w:b/>
          <w:sz w:val="10"/>
        </w:rPr>
      </w:pPr>
      <w:r>
        <w:rPr>
          <w:rFonts w:ascii="Arial"/>
          <w:b/>
          <w:w w:val="105"/>
          <w:sz w:val="10"/>
        </w:rPr>
        <w:t>GeneRatio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after="1"/>
        <w:rPr>
          <w:rFonts w:ascii="Arial"/>
          <w:b/>
          <w:sz w:val="13"/>
        </w:rPr>
      </w:pPr>
    </w:p>
    <w:p>
      <w:pPr>
        <w:pStyle w:val="BodyText"/>
        <w:spacing w:line="72" w:lineRule="exact"/>
        <w:ind w:left="1334" w:right="-87"/>
        <w:rPr>
          <w:rFonts w:ascii="Arial"/>
          <w:sz w:val="7"/>
        </w:rPr>
      </w:pPr>
      <w:r>
        <w:rPr>
          <w:rFonts w:ascii="Arial"/>
          <w:position w:val="0"/>
          <w:sz w:val="7"/>
        </w:rPr>
        <w:pict>
          <v:group style="width:3.55pt;height:3.55pt;mso-position-horizontal-relative:char;mso-position-vertical-relative:line" coordorigin="0,0" coordsize="71,71">
            <v:shape style="position:absolute;left:2;top:2;width:67;height:67" coordorigin="2,2" coordsize="67,67" path="m35,2l22,5,12,12,5,22,2,35,5,48,12,59,22,66,35,69,48,66,59,59,66,48,69,35,66,22,59,12,48,5,35,2xe" filled="true" fillcolor="#7d00da" stroked="false">
              <v:path arrowok="t"/>
              <v:fill type="solid"/>
            </v:shape>
            <v:shape style="position:absolute;left:2;top:2;width:67;height:67" coordorigin="2,2" coordsize="67,67" path="m2,35l5,22,12,12,22,5,35,2,48,5,59,12,66,22,69,35,66,48,59,59,48,66,35,69,22,66,12,59,5,48,2,35e" filled="false" stroked="true" strokeweight=".204224pt" strokecolor="#7d00da">
              <v:path arrowok="t"/>
              <v:stroke dashstyle="solid"/>
            </v:shape>
          </v:group>
        </w:pict>
      </w:r>
      <w:r>
        <w:rPr>
          <w:rFonts w:ascii="Arial"/>
          <w:position w:val="0"/>
          <w:sz w:val="7"/>
        </w:rPr>
      </w:r>
    </w:p>
    <w:p>
      <w:pPr>
        <w:pStyle w:val="BodyText"/>
        <w:spacing w:before="3"/>
        <w:rPr>
          <w:rFonts w:ascii="Arial"/>
          <w:b/>
          <w:sz w:val="13"/>
        </w:rPr>
      </w:pPr>
      <w:r>
        <w:rPr/>
        <w:pict>
          <v:group style="position:absolute;margin-left:248.416809pt;margin-top:9.622253pt;width:4.850pt;height:4.850pt;mso-position-horizontal-relative:page;mso-position-vertical-relative:paragraph;z-index:-15700992;mso-wrap-distance-left:0;mso-wrap-distance-right:0" coordorigin="4968,192" coordsize="97,97">
            <v:shape style="position:absolute;left:4970;top:194;width:93;height:93" coordorigin="4970,194" coordsize="93,93" path="m5017,194l4999,198,4984,208,4974,223,4970,241,4974,259,4984,273,4999,283,5017,287,5035,283,5049,273,5059,259,5063,241,5059,223,5049,208,5035,198,5017,194xe" filled="true" fillcolor="#0000ff" stroked="false">
              <v:path arrowok="t"/>
              <v:fill type="solid"/>
            </v:shape>
            <v:shape style="position:absolute;left:4970;top:194;width:93;height:93" coordorigin="4970,194" coordsize="93,93" path="m4970,241l4974,223,4984,208,4999,198,5017,194,5035,198,5049,208,5059,223,5063,241,5059,259,5049,273,5035,283,5017,287,4999,283,4984,273,4974,259,4970,241e" filled="false" stroked="true" strokeweight=".204224pt" strokecolor="#0000ff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8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before="0"/>
        <w:ind w:left="505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w w:val="101"/>
          <w:sz w:val="17"/>
        </w:rPr>
        <w:t>D</w:t>
      </w:r>
    </w:p>
    <w:p>
      <w:pPr>
        <w:spacing w:line="588" w:lineRule="auto" w:before="134"/>
        <w:ind w:left="1032" w:right="-3" w:hanging="43"/>
        <w:jc w:val="left"/>
        <w:rPr>
          <w:rFonts w:ascii="Microsoft Sans Serif"/>
          <w:sz w:val="10"/>
        </w:rPr>
      </w:pPr>
      <w:r>
        <w:rPr>
          <w:rFonts w:ascii="Microsoft Sans Serif"/>
          <w:spacing w:val="-2"/>
          <w:w w:val="105"/>
          <w:sz w:val="10"/>
        </w:rPr>
        <w:t>Huntington </w:t>
      </w:r>
      <w:r>
        <w:rPr>
          <w:rFonts w:ascii="Microsoft Sans Serif"/>
          <w:spacing w:val="-1"/>
          <w:w w:val="105"/>
          <w:sz w:val="10"/>
        </w:rPr>
        <w:t>disease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Parkinson</w:t>
      </w:r>
      <w:r>
        <w:rPr>
          <w:rFonts w:ascii="Microsoft Sans Serif"/>
          <w:spacing w:val="-1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disease</w:t>
      </w:r>
    </w:p>
    <w:p>
      <w:pPr>
        <w:spacing w:line="67" w:lineRule="exact" w:before="0"/>
        <w:ind w:left="178" w:right="0" w:firstLine="0"/>
        <w:jc w:val="left"/>
        <w:rPr>
          <w:rFonts w:ascii="Microsoft Sans Serif"/>
          <w:sz w:val="10"/>
        </w:rPr>
      </w:pPr>
      <w:r>
        <w:rPr/>
        <w:br w:type="column"/>
      </w:r>
      <w:r>
        <w:rPr>
          <w:rFonts w:ascii="Microsoft Sans Serif"/>
          <w:sz w:val="10"/>
        </w:rPr>
        <w:t>0.02      </w:t>
      </w:r>
      <w:r>
        <w:rPr>
          <w:rFonts w:ascii="Microsoft Sans Serif"/>
          <w:spacing w:val="11"/>
          <w:sz w:val="10"/>
        </w:rPr>
        <w:t> </w:t>
      </w:r>
      <w:r>
        <w:rPr>
          <w:rFonts w:ascii="Microsoft Sans Serif"/>
          <w:sz w:val="10"/>
        </w:rPr>
        <w:t>0.03      </w:t>
      </w:r>
      <w:r>
        <w:rPr>
          <w:rFonts w:ascii="Microsoft Sans Serif"/>
          <w:spacing w:val="12"/>
          <w:sz w:val="10"/>
        </w:rPr>
        <w:t> </w:t>
      </w:r>
      <w:r>
        <w:rPr>
          <w:rFonts w:ascii="Microsoft Sans Serif"/>
          <w:sz w:val="10"/>
        </w:rPr>
        <w:t>0.04      </w:t>
      </w:r>
      <w:r>
        <w:rPr>
          <w:rFonts w:ascii="Microsoft Sans Serif"/>
          <w:spacing w:val="12"/>
          <w:sz w:val="10"/>
        </w:rPr>
        <w:t> </w:t>
      </w:r>
      <w:r>
        <w:rPr>
          <w:rFonts w:ascii="Microsoft Sans Serif"/>
          <w:w w:val="105"/>
          <w:sz w:val="10"/>
        </w:rPr>
        <w:t>0.05</w:t>
      </w:r>
    </w:p>
    <w:p>
      <w:pPr>
        <w:spacing w:line="114" w:lineRule="exact" w:before="0"/>
        <w:ind w:left="451" w:right="0" w:firstLine="0"/>
        <w:jc w:val="left"/>
        <w:rPr>
          <w:rFonts w:ascii="Arial"/>
          <w:b/>
          <w:sz w:val="10"/>
        </w:rPr>
      </w:pPr>
      <w:r>
        <w:rPr/>
        <w:pict>
          <v:group style="position:absolute;margin-left:354.346008pt;margin-top:-16.486799pt;width:4.1pt;height:4.1pt;mso-position-horizontal-relative:page;mso-position-vertical-relative:paragraph;z-index:15765504" coordorigin="7087,-330" coordsize="82,82">
            <v:shape style="position:absolute;left:7088;top:-328;width:78;height:78" coordorigin="7089,-328" coordsize="78,78" path="m7128,-328l7113,-325,7100,-316,7092,-304,7089,-289,7092,-274,7100,-262,7113,-253,7128,-250,7143,-253,7155,-262,7163,-274,7166,-289,7163,-304,7155,-316,7143,-325,7128,-328xe" filled="true" fillcolor="#c40091" stroked="false">
              <v:path arrowok="t"/>
              <v:fill type="solid"/>
            </v:shape>
            <v:shape style="position:absolute;left:7088;top:-328;width:78;height:78" coordorigin="7089,-328" coordsize="78,78" path="m7089,-289l7092,-304,7100,-316,7113,-325,7128,-328,7143,-325,7155,-316,7163,-304,7166,-289,7163,-274,7155,-262,7143,-253,7128,-250,7113,-253,7100,-262,7092,-274,7089,-289e" filled="false" stroked="true" strokeweight=".204224pt" strokecolor="#c4009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3.382019pt;margin-top:-43.286217pt;width:2.25pt;height:2.25pt;mso-position-horizontal-relative:page;mso-position-vertical-relative:paragraph;z-index:15767040" coordorigin="7468,-866" coordsize="45,45">
            <v:shape style="position:absolute;left:7469;top:-864;width:41;height:41" coordorigin="7470,-864" coordsize="41,41" path="m7501,-864l7479,-864,7470,-854,7470,-843,7470,-832,7479,-823,7501,-823,7511,-832,7511,-854,7501,-864xe" filled="true" fillcolor="#c40091" stroked="false">
              <v:path arrowok="t"/>
              <v:fill type="solid"/>
            </v:shape>
            <v:shape style="position:absolute;left:7469;top:-864;width:41;height:41" coordorigin="7470,-864" coordsize="41,41" path="m7470,-843l7470,-854,7479,-864,7490,-864,7501,-864,7511,-854,7511,-843,7511,-832,7501,-823,7490,-823,7479,-823,7470,-832,7470,-843e" filled="false" stroked="true" strokeweight=".204224pt" strokecolor="#c40091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w w:val="105"/>
          <w:sz w:val="10"/>
        </w:rPr>
        <w:t>GeneRatio</w:t>
      </w:r>
    </w:p>
    <w:p>
      <w:pPr>
        <w:pStyle w:val="BodyText"/>
        <w:spacing w:before="7"/>
        <w:rPr>
          <w:rFonts w:ascii="Arial"/>
          <w:b/>
          <w:sz w:val="29"/>
        </w:rPr>
      </w:pPr>
      <w:r>
        <w:rPr/>
        <w:pict>
          <v:group style="position:absolute;margin-left:427.078644pt;margin-top:19.065145pt;width:3.55pt;height:3.55pt;mso-position-horizontal-relative:page;mso-position-vertical-relative:paragraph;z-index:-15700480;mso-wrap-distance-left:0;mso-wrap-distance-right:0" coordorigin="8542,381" coordsize="71,71">
            <v:shape style="position:absolute;left:8543;top:383;width:67;height:67" coordorigin="8544,383" coordsize="67,67" path="m8577,383l8564,386,8553,393,8546,404,8544,417,8546,430,8553,440,8564,447,8577,450,8590,447,8600,440,8608,430,8610,417,8608,404,8600,393,8590,386,8577,383xe" filled="true" fillcolor="#0000ff" stroked="false">
              <v:path arrowok="t"/>
              <v:fill type="solid"/>
            </v:shape>
            <v:shape style="position:absolute;left:8543;top:383;width:67;height:67" coordorigin="8544,383" coordsize="67,67" path="m8544,417l8546,404,8553,393,8564,386,8577,383,8590,386,8600,393,8608,404,8610,417,8608,430,8600,440,8590,447,8577,450,8564,447,8553,440,8546,430,8544,417e" filled="false" stroked="true" strokeweight=".204224pt" strokecolor="#0000ff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418.299866pt;margin-top:32.351280pt;width:4.650pt;height:4.650pt;mso-position-horizontal-relative:page;mso-position-vertical-relative:paragraph;z-index:-15699968;mso-wrap-distance-left:0;mso-wrap-distance-right:0" coordorigin="8366,647" coordsize="93,93">
            <v:shape style="position:absolute;left:8368;top:649;width:88;height:88" coordorigin="8368,649" coordsize="88,88" path="m8412,649l8395,653,8381,662,8372,676,8368,693,8372,710,8381,724,8395,734,8412,737,8429,734,8443,724,8453,710,8456,693,8453,676,8443,662,8429,653,8412,649xe" filled="true" fillcolor="#7600df" stroked="false">
              <v:path arrowok="t"/>
              <v:fill type="solid"/>
            </v:shape>
            <v:shape style="position:absolute;left:8368;top:649;width:88;height:88" coordorigin="8368,649" coordsize="88,88" path="m8368,693l8372,676,8381,662,8395,653,8412,649,8429,653,8443,662,8453,676,8456,693,8453,710,8443,724,8429,734,8412,737,8395,734,8381,724,8372,710,8368,693e" filled="false" stroked="true" strokeweight=".204224pt" strokecolor="#7600df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11910" w:h="16840"/>
          <w:pgMar w:top="1580" w:bottom="280" w:left="1680" w:right="1080"/>
          <w:cols w:num="4" w:equalWidth="0">
            <w:col w:w="1970" w:space="40"/>
            <w:col w:w="1382" w:space="129"/>
            <w:col w:w="1876" w:space="39"/>
            <w:col w:w="3714"/>
          </w:cols>
        </w:sectPr>
      </w:pPr>
    </w:p>
    <w:p>
      <w:pPr>
        <w:spacing w:line="66" w:lineRule="exact" w:before="0"/>
        <w:ind w:left="734" w:right="0" w:firstLine="0"/>
        <w:jc w:val="left"/>
        <w:rPr>
          <w:rFonts w:ascii="Microsoft Sans Serif" w:hAnsi="Microsoft Sans Serif"/>
          <w:sz w:val="10"/>
        </w:rPr>
      </w:pPr>
      <w:r>
        <w:rPr>
          <w:rFonts w:ascii="Microsoft Sans Serif" w:hAnsi="Microsoft Sans Serif"/>
          <w:w w:val="105"/>
          <w:sz w:val="10"/>
        </w:rPr>
        <w:t>nucleoside−triphosphatase</w:t>
      </w:r>
    </w:p>
    <w:p>
      <w:pPr>
        <w:spacing w:line="468" w:lineRule="auto" w:before="0"/>
        <w:ind w:left="1208" w:right="239" w:firstLine="7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regulator activity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cadherin</w:t>
      </w:r>
      <w:r>
        <w:rPr>
          <w:rFonts w:ascii="Microsoft Sans Serif"/>
          <w:spacing w:val="-4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binding</w:t>
      </w:r>
    </w:p>
    <w:p>
      <w:pPr>
        <w:spacing w:line="113" w:lineRule="exact" w:before="0"/>
        <w:ind w:left="0" w:right="239" w:firstLine="0"/>
        <w:jc w:val="right"/>
        <w:rPr>
          <w:rFonts w:ascii="Microsoft Sans Serif"/>
          <w:sz w:val="10"/>
        </w:rPr>
      </w:pPr>
      <w:r>
        <w:rPr/>
        <w:pict>
          <v:group style="position:absolute;margin-left:189.344193pt;margin-top:3.304947pt;width:4.5pt;height:4.5pt;mso-position-horizontal-relative:page;mso-position-vertical-relative:paragraph;z-index:15769088" coordorigin="3787,66" coordsize="90,90">
            <v:shape style="position:absolute;left:3788;top:68;width:86;height:86" coordorigin="3789,68" coordsize="86,86" path="m3832,68l3815,72,3802,81,3792,94,3789,111,3792,128,3802,141,3815,150,3832,154,3848,150,3862,141,3871,128,3875,111,3871,94,3862,81,3848,72,3832,68xe" filled="true" fillcolor="#ff0000" stroked="false">
              <v:path arrowok="t"/>
              <v:fill type="solid"/>
            </v:shape>
            <v:shape style="position:absolute;left:3788;top:68;width:86;height:86" coordorigin="3789,68" coordsize="86,86" path="m3789,111l3792,94,3802,81,3815,72,3832,68,3848,72,3862,81,3871,94,3875,111,3871,128,3862,141,3848,150,3832,154,3815,150,3802,141,3792,128,3789,111e" filled="false" stroked="true" strokeweight=".204224pt" strokecolor="#ff0000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z w:val="10"/>
        </w:rPr>
        <w:t>disordered</w:t>
      </w:r>
      <w:r>
        <w:rPr>
          <w:rFonts w:ascii="Microsoft Sans Serif"/>
          <w:spacing w:val="20"/>
          <w:sz w:val="10"/>
        </w:rPr>
        <w:t> </w:t>
      </w:r>
      <w:r>
        <w:rPr>
          <w:rFonts w:ascii="Microsoft Sans Serif"/>
          <w:sz w:val="10"/>
        </w:rPr>
        <w:t>domain</w:t>
      </w:r>
      <w:r>
        <w:rPr>
          <w:rFonts w:ascii="Microsoft Sans Serif"/>
          <w:spacing w:val="21"/>
          <w:sz w:val="10"/>
        </w:rPr>
        <w:t> </w:t>
      </w:r>
      <w:r>
        <w:rPr>
          <w:rFonts w:ascii="Microsoft Sans Serif"/>
          <w:sz w:val="10"/>
        </w:rPr>
        <w:t>specific</w:t>
      </w:r>
    </w:p>
    <w:p>
      <w:pPr>
        <w:spacing w:line="113" w:lineRule="exact" w:before="0"/>
        <w:ind w:left="0" w:right="239" w:firstLine="0"/>
        <w:jc w:val="right"/>
        <w:rPr>
          <w:rFonts w:ascii="Microsoft Sans Serif"/>
          <w:sz w:val="10"/>
        </w:rPr>
      </w:pPr>
      <w:r>
        <w:rPr>
          <w:rFonts w:ascii="Microsoft Sans Serif"/>
          <w:w w:val="105"/>
          <w:sz w:val="10"/>
        </w:rPr>
        <w:t>binding</w:t>
      </w:r>
    </w:p>
    <w:p>
      <w:pPr>
        <w:spacing w:before="52"/>
        <w:ind w:left="505" w:right="196" w:firstLine="820"/>
        <w:jc w:val="left"/>
        <w:rPr>
          <w:rFonts w:ascii="Microsoft Sans Serif" w:hAnsi="Microsoft Sans Serif"/>
          <w:sz w:val="10"/>
        </w:rPr>
      </w:pPr>
      <w:r>
        <w:rPr/>
        <w:pict>
          <v:group style="position:absolute;margin-left:189.551285pt;margin-top:6.109138pt;width:4.1pt;height:4.1pt;mso-position-horizontal-relative:page;mso-position-vertical-relative:paragraph;z-index:15770624" coordorigin="3791,122" coordsize="82,82">
            <v:shape style="position:absolute;left:3793;top:124;width:78;height:78" coordorigin="3793,124" coordsize="78,78" path="m3832,124l3817,127,3804,136,3796,148,3793,163,3796,178,3804,190,3817,199,3832,202,3847,199,3859,190,3867,178,3870,163,3867,148,3859,136,3847,127,3832,124xe" filled="true" fillcolor="#7d00da" stroked="false">
              <v:path arrowok="t"/>
              <v:fill type="solid"/>
            </v:shape>
            <v:shape style="position:absolute;left:3793;top:124;width:78;height:78" coordorigin="3793,124" coordsize="78,78" path="m3793,163l3796,148,3804,136,3817,127,3832,124,3847,127,3859,136,3867,148,3870,163,3867,178,3859,190,3847,199,3832,202,3817,199,3804,190,3796,178,3793,163e" filled="false" stroked="true" strokeweight=".204224pt" strokecolor="#7d00da">
              <v:path arrowok="t"/>
              <v:stroke dashstyle="solid"/>
            </v:shape>
            <w10:wrap type="none"/>
          </v:group>
        </w:pict>
      </w:r>
      <w:r>
        <w:rPr>
          <w:rFonts w:ascii="Microsoft Sans Serif" w:hAnsi="Microsoft Sans Serif"/>
          <w:w w:val="105"/>
          <w:sz w:val="10"/>
        </w:rPr>
        <w:t>core promoter</w:t>
      </w:r>
      <w:r>
        <w:rPr>
          <w:rFonts w:ascii="Microsoft Sans Serif" w:hAnsi="Microsoft Sans Serif"/>
          <w:spacing w:val="1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sequence−specific</w:t>
      </w:r>
      <w:r>
        <w:rPr>
          <w:rFonts w:ascii="Microsoft Sans Serif" w:hAnsi="Microsoft Sans Serif"/>
          <w:spacing w:val="2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DNA</w:t>
      </w:r>
      <w:r>
        <w:rPr>
          <w:rFonts w:ascii="Microsoft Sans Serif" w:hAnsi="Microsoft Sans Serif"/>
          <w:spacing w:val="3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binding</w:t>
      </w:r>
    </w:p>
    <w:p>
      <w:pPr>
        <w:spacing w:line="222" w:lineRule="exact" w:before="21"/>
        <w:ind w:left="829" w:right="229" w:hanging="26"/>
        <w:jc w:val="left"/>
        <w:rPr>
          <w:rFonts w:ascii="Microsoft Sans Serif"/>
          <w:sz w:val="10"/>
        </w:rPr>
      </w:pPr>
      <w:r>
        <w:rPr/>
        <w:pict>
          <v:group style="position:absolute;margin-left:189.283783pt;margin-top:5.769287pt;width:4.650pt;height:4.650pt;mso-position-horizontal-relative:page;mso-position-vertical-relative:paragraph;z-index:15771136" coordorigin="3786,115" coordsize="93,93">
            <v:shape style="position:absolute;left:3787;top:117;width:89;height:89" coordorigin="3788,117" coordsize="89,89" path="m3832,117l3815,121,3801,130,3791,144,3788,161,3791,179,3801,193,3815,202,3832,205,3849,202,3863,193,3872,179,3876,161,3872,144,3863,130,3849,121,3832,117xe" filled="true" fillcolor="#7d00da" stroked="false">
              <v:path arrowok="t"/>
              <v:fill type="solid"/>
            </v:shape>
            <v:shape style="position:absolute;left:3787;top:117;width:89;height:89" coordorigin="3788,117" coordsize="89,89" path="m3788,161l3791,144,3801,130,3815,121,3832,117,3849,121,3863,130,3872,144,3876,161,3872,179,3863,193,3849,202,3832,205,3815,202,3801,193,3791,179,3788,161e" filled="false" stroked="true" strokeweight=".204224pt" strokecolor="#7d00da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0.463104pt;margin-top:20.801353pt;width:2.25pt;height:2.25pt;mso-position-horizontal-relative:page;mso-position-vertical-relative:paragraph;z-index:15771648" coordorigin="3809,416" coordsize="45,45">
            <v:shape style="position:absolute;left:3811;top:418;width:41;height:41" coordorigin="3811,418" coordsize="41,41" path="m3843,418l3820,418,3811,427,3811,439,3811,450,3820,459,3843,459,3852,450,3852,427,3843,418xe" filled="true" fillcolor="#7d00da" stroked="false">
              <v:path arrowok="t"/>
              <v:fill type="solid"/>
            </v:shape>
            <v:shape style="position:absolute;left:3811;top:418;width:41;height:41" coordorigin="3811,418" coordsize="41,41" path="m3811,439l3811,427,3820,418,3832,418,3843,418,3852,427,3852,439,3852,450,3843,459,3832,459,3820,459,3811,450,3811,439e" filled="false" stroked="true" strokeweight=".204224pt" strokecolor="#7d00da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pacing w:val="-1"/>
          <w:w w:val="105"/>
          <w:sz w:val="10"/>
        </w:rPr>
        <w:t>protein folding chaperone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transcription</w:t>
      </w:r>
      <w:r>
        <w:rPr>
          <w:rFonts w:ascii="Microsoft Sans Serif"/>
          <w:spacing w:val="5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corepressor</w:t>
      </w:r>
    </w:p>
    <w:p>
      <w:pPr>
        <w:spacing w:line="88" w:lineRule="exact" w:before="0"/>
        <w:ind w:left="0" w:right="239" w:firstLine="0"/>
        <w:jc w:val="right"/>
        <w:rPr>
          <w:rFonts w:ascii="Microsoft Sans Serif"/>
          <w:sz w:val="10"/>
        </w:rPr>
      </w:pPr>
      <w:r>
        <w:rPr>
          <w:rFonts w:ascii="Microsoft Sans Serif"/>
          <w:w w:val="105"/>
          <w:sz w:val="10"/>
        </w:rPr>
        <w:t>binding</w:t>
      </w:r>
    </w:p>
    <w:p>
      <w:pPr>
        <w:spacing w:before="52"/>
        <w:ind w:left="1244" w:right="239" w:hanging="231"/>
        <w:jc w:val="right"/>
        <w:rPr>
          <w:rFonts w:ascii="Microsoft Sans Serif"/>
          <w:sz w:val="10"/>
        </w:rPr>
      </w:pPr>
      <w:r>
        <w:rPr/>
        <w:pict>
          <v:group style="position:absolute;margin-left:185.087112pt;margin-top:6.037244pt;width:4.25pt;height:4.25pt;mso-position-horizontal-relative:page;mso-position-vertical-relative:paragraph;z-index:15769600" coordorigin="3702,121" coordsize="85,85">
            <v:shape style="position:absolute;left:3703;top:122;width:81;height:81" coordorigin="3704,123" coordsize="81,81" path="m3744,123l3728,126,3716,135,3707,147,3704,163,3707,178,3716,191,3728,200,3744,203,3760,200,3772,191,3781,178,3784,163,3781,147,3772,135,3760,126,3744,123xe" filled="true" fillcolor="#cc0084" stroked="false">
              <v:path arrowok="t"/>
              <v:fill type="solid"/>
            </v:shape>
            <v:shape style="position:absolute;left:3703;top:122;width:81;height:81" coordorigin="3704,123" coordsize="81,81" path="m3704,163l3707,147,3716,135,3728,126,3744,123,3760,126,3772,135,3781,147,3784,163,3781,178,3772,191,3760,200,3744,203,3728,200,3716,191,3707,178,3704,163e" filled="false" stroked="true" strokeweight=".204224pt" strokecolor="#cc0084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pacing w:val="-1"/>
          <w:w w:val="105"/>
          <w:sz w:val="10"/>
        </w:rPr>
        <w:t>purinergic nucleotide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receptor</w:t>
      </w:r>
      <w:r>
        <w:rPr>
          <w:rFonts w:ascii="Microsoft Sans Serif"/>
          <w:spacing w:val="-3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activity</w:t>
      </w:r>
    </w:p>
    <w:p>
      <w:pPr>
        <w:spacing w:before="107"/>
        <w:ind w:left="0" w:right="239" w:firstLine="0"/>
        <w:jc w:val="right"/>
        <w:rPr>
          <w:rFonts w:ascii="Microsoft Sans Serif"/>
          <w:sz w:val="10"/>
        </w:rPr>
      </w:pPr>
      <w:r>
        <w:rPr/>
        <w:pict>
          <v:group style="position:absolute;margin-left:184.957672pt;margin-top:5.859052pt;width:4.5pt;height:4.5pt;mso-position-horizontal-relative:page;mso-position-vertical-relative:paragraph;z-index:15770112" coordorigin="3699,117" coordsize="90,90">
            <v:shape style="position:absolute;left:3701;top:119;width:86;height:86" coordorigin="3701,119" coordsize="86,86" path="m3744,119l3727,123,3714,132,3705,145,3701,162,3705,179,3714,192,3727,201,3744,205,3761,201,3774,192,3783,179,3787,162,3783,145,3774,132,3761,123,3744,119xe" filled="true" fillcolor="#cc0084" stroked="false">
              <v:path arrowok="t"/>
              <v:fill type="solid"/>
            </v:shape>
            <v:shape style="position:absolute;left:3701;top:119;width:86;height:86" coordorigin="3701,119" coordsize="86,86" path="m3701,162l3705,145,3714,132,3727,123,3744,119,3761,123,3774,132,3783,145,3787,162,3783,179,3774,192,3761,201,3744,205,3727,201,3714,192,3705,179,3701,162e" filled="false" stroked="true" strokeweight=".204224pt" strokecolor="#cc0084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pacing w:val="-1"/>
          <w:w w:val="105"/>
          <w:sz w:val="10"/>
        </w:rPr>
        <w:t>nucleotide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receptor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activity</w:t>
      </w:r>
    </w:p>
    <w:p>
      <w:pPr>
        <w:pStyle w:val="BodyText"/>
        <w:spacing w:before="5"/>
        <w:rPr>
          <w:rFonts w:ascii="Microsoft Sans Serif"/>
          <w:sz w:val="10"/>
        </w:rPr>
      </w:pPr>
    </w:p>
    <w:p>
      <w:pPr>
        <w:spacing w:line="111" w:lineRule="exact" w:before="0"/>
        <w:ind w:left="0" w:right="0" w:firstLine="0"/>
        <w:jc w:val="right"/>
        <w:rPr>
          <w:rFonts w:ascii="Microsoft Sans Serif"/>
          <w:sz w:val="10"/>
        </w:rPr>
      </w:pPr>
      <w:r>
        <w:rPr>
          <w:rFonts w:ascii="Microsoft Sans Serif"/>
          <w:w w:val="105"/>
          <w:sz w:val="10"/>
        </w:rPr>
        <w:t>0.01</w:t>
      </w:r>
    </w:p>
    <w:p>
      <w:pPr>
        <w:pStyle w:val="BodyText"/>
        <w:rPr>
          <w:rFonts w:ascii="Microsoft Sans Serif"/>
          <w:sz w:val="12"/>
        </w:rPr>
      </w:pPr>
      <w:r>
        <w:rPr/>
        <w:br w:type="column"/>
      </w:r>
      <w:r>
        <w:rPr>
          <w:rFonts w:ascii="Microsoft Sans Serif"/>
          <w:sz w:val="12"/>
        </w:rPr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8"/>
        <w:rPr>
          <w:rFonts w:ascii="Microsoft Sans Serif"/>
          <w:sz w:val="12"/>
        </w:rPr>
      </w:pPr>
    </w:p>
    <w:p>
      <w:pPr>
        <w:spacing w:line="111" w:lineRule="exact" w:before="0"/>
        <w:ind w:left="68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sz w:val="10"/>
        </w:rPr>
        <w:t>0.02</w:t>
      </w:r>
    </w:p>
    <w:p>
      <w:pPr>
        <w:pStyle w:val="BodyText"/>
        <w:rPr>
          <w:rFonts w:ascii="Microsoft Sans Serif"/>
          <w:sz w:val="12"/>
        </w:rPr>
      </w:pPr>
      <w:r>
        <w:rPr/>
        <w:br w:type="column"/>
      </w:r>
      <w:r>
        <w:rPr>
          <w:rFonts w:ascii="Microsoft Sans Serif"/>
          <w:sz w:val="12"/>
        </w:rPr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8"/>
        <w:rPr>
          <w:rFonts w:ascii="Microsoft Sans Serif"/>
          <w:sz w:val="12"/>
        </w:rPr>
      </w:pPr>
    </w:p>
    <w:p>
      <w:pPr>
        <w:spacing w:line="111" w:lineRule="exact" w:before="0"/>
        <w:ind w:left="68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sz w:val="10"/>
        </w:rPr>
        <w:t>0.03</w:t>
      </w:r>
    </w:p>
    <w:p>
      <w:pPr>
        <w:pStyle w:val="BodyText"/>
        <w:spacing w:after="40"/>
        <w:rPr>
          <w:rFonts w:ascii="Microsoft Sans Serif"/>
          <w:sz w:val="22"/>
        </w:rPr>
      </w:pPr>
      <w:r>
        <w:rPr/>
        <w:br w:type="column"/>
      </w:r>
      <w:r>
        <w:rPr>
          <w:rFonts w:ascii="Microsoft Sans Serif"/>
          <w:sz w:val="22"/>
        </w:rPr>
      </w:r>
    </w:p>
    <w:p>
      <w:pPr>
        <w:pStyle w:val="BodyText"/>
        <w:spacing w:line="107" w:lineRule="exact"/>
        <w:ind w:left="147" w:right="-29"/>
        <w:rPr>
          <w:rFonts w:ascii="Microsoft Sans Serif"/>
          <w:sz w:val="10"/>
        </w:rPr>
      </w:pPr>
      <w:r>
        <w:rPr>
          <w:rFonts w:ascii="Microsoft Sans Serif"/>
          <w:position w:val="-1"/>
          <w:sz w:val="10"/>
        </w:rPr>
        <w:drawing>
          <wp:inline distT="0" distB="0" distL="0" distR="0">
            <wp:extent cx="68008" cy="68008"/>
            <wp:effectExtent l="0" t="0" r="0" b="0"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position w:val="-1"/>
          <w:sz w:val="10"/>
        </w:rPr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8"/>
        <w:rPr>
          <w:rFonts w:ascii="Microsoft Sans Serif"/>
          <w:sz w:val="13"/>
        </w:rPr>
      </w:pPr>
    </w:p>
    <w:p>
      <w:pPr>
        <w:spacing w:line="111" w:lineRule="exact" w:before="0"/>
        <w:ind w:left="68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sz w:val="10"/>
        </w:rPr>
        <w:t>0.04</w:t>
      </w:r>
    </w:p>
    <w:p>
      <w:pPr>
        <w:pStyle w:val="BodyText"/>
        <w:spacing w:line="98" w:lineRule="exact"/>
        <w:ind w:left="104"/>
        <w:rPr>
          <w:rFonts w:ascii="Microsoft Sans Serif"/>
          <w:sz w:val="9"/>
        </w:rPr>
      </w:pPr>
      <w:r>
        <w:rPr/>
        <w:br w:type="column"/>
      </w:r>
      <w:r>
        <w:rPr>
          <w:rFonts w:ascii="Microsoft Sans Serif"/>
          <w:position w:val="-1"/>
          <w:sz w:val="9"/>
        </w:rPr>
        <w:pict>
          <v:group style="width:4.850pt;height:4.850pt;mso-position-horizontal-relative:char;mso-position-vertical-relative:line" coordorigin="0,0" coordsize="97,97">
            <v:shape style="position:absolute;left:2;top:2;width:93;height:93" coordorigin="2,2" coordsize="93,93" path="m48,2l30,6,16,16,6,30,2,48,6,66,16,81,30,91,48,94,66,91,81,81,91,66,94,48,91,30,81,16,66,6,48,2xe" filled="true" fillcolor="#0000ff" stroked="false">
              <v:path arrowok="t"/>
              <v:fill type="solid"/>
            </v:shape>
            <v:shape style="position:absolute;left:2;top:2;width:93;height:93" coordorigin="2,2" coordsize="93,93" path="m2,48l6,30,16,16,30,6,48,2,66,6,81,16,91,30,94,48,91,66,81,81,66,91,48,94,30,91,16,81,6,66,2,48e" filled="false" stroked="true" strokeweight=".204224pt" strokecolor="#0000ff">
              <v:path arrowok="t"/>
              <v:stroke dashstyle="solid"/>
            </v:shape>
          </v:group>
        </w:pict>
      </w:r>
      <w:r>
        <w:rPr>
          <w:rFonts w:ascii="Microsoft Sans Serif"/>
          <w:position w:val="-1"/>
          <w:sz w:val="9"/>
        </w:rPr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spacing w:line="111" w:lineRule="exact" w:before="0"/>
        <w:ind w:left="68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sz w:val="10"/>
        </w:rPr>
        <w:t>0.05</w:t>
      </w:r>
    </w:p>
    <w:p>
      <w:pPr>
        <w:pStyle w:val="BodyText"/>
        <w:spacing w:before="3"/>
        <w:rPr>
          <w:rFonts w:ascii="Microsoft Sans Serif"/>
          <w:sz w:val="8"/>
        </w:rPr>
      </w:pPr>
      <w:r>
        <w:rPr/>
        <w:br w:type="column"/>
      </w:r>
      <w:r>
        <w:rPr>
          <w:rFonts w:ascii="Microsoft Sans Serif"/>
          <w:sz w:val="8"/>
        </w:rPr>
      </w:r>
    </w:p>
    <w:p>
      <w:pPr>
        <w:spacing w:before="1"/>
        <w:ind w:left="48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z w:val="9"/>
        </w:rPr>
        <w:t>Count</w:t>
      </w:r>
    </w:p>
    <w:p>
      <w:pPr>
        <w:spacing w:before="44"/>
        <w:ind w:left="214" w:right="0" w:firstLine="0"/>
        <w:jc w:val="left"/>
        <w:rPr>
          <w:rFonts w:ascii="Microsoft Sans Serif"/>
          <w:sz w:val="9"/>
        </w:rPr>
      </w:pPr>
      <w:r>
        <w:rPr/>
        <w:pict>
          <v:group style="position:absolute;margin-left:261.584961pt;margin-top:2.926954pt;width:4.95pt;height:15.85pt;mso-position-horizontal-relative:page;mso-position-vertical-relative:paragraph;z-index:15772160" coordorigin="5232,59" coordsize="99,317">
            <v:shape style="position:absolute;left:5247;top:60;width:67;height:67" coordorigin="5248,61" coordsize="67,67" path="m5281,61l5268,63,5257,70,5250,81,5248,94,5250,107,5257,117,5268,125,5281,127,5294,125,5305,117,5312,107,5314,94,5312,81,5305,70,5294,63,5281,61xe" filled="true" fillcolor="#000000" stroked="false">
              <v:path arrowok="t"/>
              <v:fill type="solid"/>
            </v:shape>
            <v:shape style="position:absolute;left:5247;top:60;width:67;height:67" coordorigin="5248,61" coordsize="67,67" path="m5248,94l5250,81,5257,70,5268,63,5281,61,5294,63,5305,70,5312,81,5314,94,5312,107,5305,117,5294,125,5281,127,5268,125,5257,117,5250,107,5248,94e" filled="false" stroked="true" strokeweight=".204224pt" strokecolor="#000000">
              <v:path arrowok="t"/>
              <v:stroke dashstyle="solid"/>
            </v:shape>
            <v:shape style="position:absolute;left:5239;top:166;width:84;height:84" coordorigin="5239,167" coordsize="84,84" path="m5281,167l5265,170,5252,179,5243,192,5239,208,5243,224,5252,237,5265,246,5281,250,5297,246,5310,237,5319,224,5323,208,5319,192,5310,179,5297,170,5281,167xe" filled="true" fillcolor="#000000" stroked="false">
              <v:path arrowok="t"/>
              <v:fill type="solid"/>
            </v:shape>
            <v:shape style="position:absolute;left:5239;top:166;width:84;height:84" coordorigin="5239,167" coordsize="84,84" path="m5239,208l5243,192,5252,179,5265,170,5281,167,5297,170,5310,179,5319,192,5323,208,5319,224,5310,237,5297,246,5281,250,5265,246,5252,237,5243,224,5239,208e" filled="false" stroked="true" strokeweight=".204224pt" strokecolor="#000000">
              <v:path arrowok="t"/>
              <v:stroke dashstyle="solid"/>
            </v:shape>
            <v:shape style="position:absolute;left:5233;top:277;width:95;height:95" coordorigin="5234,278" coordsize="95,95" path="m5281,278l5263,282,5248,292,5237,307,5234,325,5237,344,5248,359,5263,369,5281,373,5299,369,5314,359,5325,344,5328,325,5325,307,5314,292,5299,282,5281,278xe" filled="true" fillcolor="#000000" stroked="false">
              <v:path arrowok="t"/>
              <v:fill type="solid"/>
            </v:shape>
            <v:shape style="position:absolute;left:5233;top:277;width:95;height:95" coordorigin="5234,278" coordsize="95,95" path="m5234,325l5237,307,5248,292,5263,282,5281,278,5299,282,5314,292,5325,307,5328,325,5325,344,5314,359,5299,369,5281,373,5263,369,5248,359,5237,344,5234,325e" filled="false" stroked="true" strokeweight=".204224pt" strokecolor="#000000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z w:val="9"/>
        </w:rPr>
        <w:t>10</w:t>
      </w:r>
    </w:p>
    <w:p>
      <w:pPr>
        <w:spacing w:before="12"/>
        <w:ind w:left="214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15</w:t>
      </w:r>
    </w:p>
    <w:p>
      <w:pPr>
        <w:spacing w:before="15"/>
        <w:ind w:left="214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20</w:t>
      </w:r>
    </w:p>
    <w:p>
      <w:pPr>
        <w:pStyle w:val="BodyText"/>
        <w:spacing w:before="2"/>
        <w:rPr>
          <w:rFonts w:ascii="Microsoft Sans Serif"/>
          <w:sz w:val="11"/>
        </w:rPr>
      </w:pPr>
    </w:p>
    <w:p>
      <w:pPr>
        <w:spacing w:before="0"/>
        <w:ind w:left="48" w:right="0" w:firstLine="0"/>
        <w:jc w:val="left"/>
        <w:rPr>
          <w:rFonts w:ascii="Arial"/>
          <w:b/>
          <w:sz w:val="9"/>
        </w:rPr>
      </w:pPr>
      <w:r>
        <w:rPr/>
        <w:pict>
          <v:group style="position:absolute;margin-left:261.045654pt;margin-top:7.019712pt;width:5.75pt;height:28.55pt;mso-position-horizontal-relative:page;mso-position-vertical-relative:paragraph;z-index:15772672" coordorigin="5221,140" coordsize="115,571">
            <v:shape style="position:absolute;left:5220;top:140;width:115;height:571" type="#_x0000_t75" stroked="false">
              <v:imagedata r:id="rId11" o:title=""/>
            </v:shape>
            <v:shape style="position:absolute;left:5220;top:273;width:115;height:420" coordorigin="5221,274" coordsize="115,420" path="m5221,694l5244,694m5221,554l5244,554m5221,414l5244,414m5221,274l5244,274m5312,694l5335,694m5312,554l5335,554m5312,414l5335,414m5312,274l5335,274e" filled="false" stroked="true" strokeweight=".106427pt" strokecolor="#ffffff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sz w:val="9"/>
        </w:rPr>
        <w:t>p.adjust</w:t>
      </w:r>
    </w:p>
    <w:p>
      <w:pPr>
        <w:pStyle w:val="BodyText"/>
        <w:spacing w:before="5"/>
        <w:rPr>
          <w:rFonts w:ascii="Arial"/>
          <w:b/>
          <w:sz w:val="10"/>
        </w:rPr>
      </w:pPr>
    </w:p>
    <w:p>
      <w:pPr>
        <w:spacing w:before="0"/>
        <w:ind w:left="208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0.024</w:t>
      </w:r>
    </w:p>
    <w:p>
      <w:pPr>
        <w:spacing w:before="38"/>
        <w:ind w:left="208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0.022</w:t>
      </w:r>
    </w:p>
    <w:p>
      <w:pPr>
        <w:spacing w:before="39"/>
        <w:ind w:left="208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0.020</w:t>
      </w:r>
    </w:p>
    <w:p>
      <w:pPr>
        <w:spacing w:before="38"/>
        <w:ind w:left="208" w:right="0" w:firstLine="0"/>
        <w:jc w:val="left"/>
        <w:rPr>
          <w:rFonts w:ascii="Microsoft Sans Serif"/>
          <w:sz w:val="9"/>
        </w:rPr>
      </w:pP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4522368</wp:posOffset>
            </wp:positionH>
            <wp:positionV relativeFrom="paragraph">
              <wp:posOffset>233000</wp:posOffset>
            </wp:positionV>
            <wp:extent cx="67544" cy="67544"/>
            <wp:effectExtent l="0" t="0" r="0" b="0"/>
            <wp:wrapNone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44" cy="67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z w:val="9"/>
        </w:rPr>
        <w:t>0.018</w:t>
      </w:r>
    </w:p>
    <w:p>
      <w:pPr>
        <w:spacing w:before="9"/>
        <w:ind w:left="0" w:right="40" w:firstLine="0"/>
        <w:jc w:val="right"/>
        <w:rPr>
          <w:rFonts w:ascii="Microsoft Sans Serif"/>
          <w:sz w:val="10"/>
        </w:rPr>
      </w:pPr>
      <w:r>
        <w:rPr/>
        <w:br w:type="column"/>
      </w:r>
      <w:r>
        <w:rPr>
          <w:rFonts w:ascii="Microsoft Sans Serif"/>
          <w:sz w:val="10"/>
        </w:rPr>
        <w:t>Chemokine</w:t>
      </w:r>
      <w:r>
        <w:rPr>
          <w:rFonts w:ascii="Microsoft Sans Serif"/>
          <w:spacing w:val="20"/>
          <w:sz w:val="10"/>
        </w:rPr>
        <w:t> </w:t>
      </w:r>
      <w:r>
        <w:rPr>
          <w:rFonts w:ascii="Microsoft Sans Serif"/>
          <w:sz w:val="10"/>
        </w:rPr>
        <w:t>signaling</w:t>
      </w:r>
      <w:r>
        <w:rPr>
          <w:rFonts w:ascii="Microsoft Sans Serif"/>
          <w:spacing w:val="20"/>
          <w:sz w:val="10"/>
        </w:rPr>
        <w:t> </w:t>
      </w:r>
      <w:r>
        <w:rPr>
          <w:rFonts w:ascii="Microsoft Sans Serif"/>
          <w:sz w:val="10"/>
        </w:rPr>
        <w:t>pathway</w:t>
      </w:r>
    </w:p>
    <w:p>
      <w:pPr>
        <w:pStyle w:val="BodyText"/>
        <w:spacing w:before="6"/>
        <w:rPr>
          <w:rFonts w:ascii="Microsoft Sans Serif"/>
          <w:sz w:val="9"/>
        </w:rPr>
      </w:pPr>
    </w:p>
    <w:p>
      <w:pPr>
        <w:spacing w:before="1"/>
        <w:ind w:left="360" w:right="41" w:firstLine="397"/>
        <w:jc w:val="right"/>
        <w:rPr>
          <w:rFonts w:ascii="Microsoft Sans Serif"/>
          <w:sz w:val="10"/>
        </w:rPr>
      </w:pPr>
      <w:r>
        <w:rPr/>
        <w:pict>
          <v:shape style="position:absolute;margin-left:355.091003pt;margin-top:-44.433594pt;width:77.6pt;height:141.65pt;mso-position-horizontal-relative:page;mso-position-vertical-relative:paragraph;z-index:157767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333333"/>
                      <w:left w:val="single" w:sz="4" w:space="0" w:color="333333"/>
                      <w:bottom w:val="single" w:sz="4" w:space="0" w:color="333333"/>
                      <w:right w:val="single" w:sz="4" w:space="0" w:color="333333"/>
                      <w:insideH w:val="single" w:sz="4" w:space="0" w:color="333333"/>
                      <w:insideV w:val="single" w:sz="4" w:space="0" w:color="33333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"/>
                    <w:gridCol w:w="149"/>
                    <w:gridCol w:w="149"/>
                    <w:gridCol w:w="149"/>
                    <w:gridCol w:w="149"/>
                    <w:gridCol w:w="149"/>
                    <w:gridCol w:w="149"/>
                    <w:gridCol w:w="149"/>
                    <w:gridCol w:w="149"/>
                    <w:gridCol w:w="149"/>
                    <w:gridCol w:w="57"/>
                  </w:tblGrid>
                  <w:tr>
                    <w:trPr>
                      <w:trHeight w:val="156" w:hRule="atLeast"/>
                    </w:trPr>
                    <w:tc>
                      <w:tcPr>
                        <w:tcW w:w="141" w:type="dxa"/>
                        <w:tcBorders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7" w:type="dxa"/>
                        <w:tcBorders>
                          <w:left w:val="single" w:sz="2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41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41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41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41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41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41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41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41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41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141" w:type="dxa"/>
                        <w:tcBorders>
                          <w:top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7" w:type="dxa"/>
                        <w:tcBorders>
                          <w:top w:val="single" w:sz="4" w:space="0" w:color="EBEBEB"/>
                          <w:lef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Microsoft Sans Serif"/>
          <w:sz w:val="10"/>
        </w:rPr>
        <w:t>Transcriptional</w:t>
      </w:r>
      <w:r>
        <w:rPr>
          <w:rFonts w:ascii="Microsoft Sans Serif"/>
          <w:spacing w:val="-24"/>
          <w:sz w:val="10"/>
        </w:rPr>
        <w:t> </w:t>
      </w:r>
      <w:r>
        <w:rPr>
          <w:rFonts w:ascii="Microsoft Sans Serif"/>
          <w:sz w:val="10"/>
        </w:rPr>
        <w:t>misregulation</w:t>
      </w:r>
      <w:r>
        <w:rPr>
          <w:rFonts w:ascii="Microsoft Sans Serif"/>
          <w:spacing w:val="9"/>
          <w:sz w:val="10"/>
        </w:rPr>
        <w:t> </w:t>
      </w:r>
      <w:r>
        <w:rPr>
          <w:rFonts w:ascii="Microsoft Sans Serif"/>
          <w:sz w:val="10"/>
        </w:rPr>
        <w:t>in</w:t>
      </w:r>
      <w:r>
        <w:rPr>
          <w:rFonts w:ascii="Microsoft Sans Serif"/>
          <w:spacing w:val="10"/>
          <w:sz w:val="10"/>
        </w:rPr>
        <w:t> </w:t>
      </w:r>
      <w:r>
        <w:rPr>
          <w:rFonts w:ascii="Microsoft Sans Serif"/>
          <w:sz w:val="10"/>
        </w:rPr>
        <w:t>cancer</w:t>
      </w:r>
    </w:p>
    <w:p>
      <w:pPr>
        <w:spacing w:before="106"/>
        <w:ind w:left="0" w:right="41" w:firstLine="0"/>
        <w:jc w:val="right"/>
        <w:rPr>
          <w:rFonts w:ascii="Microsoft Sans Serif"/>
          <w:sz w:val="10"/>
        </w:rPr>
      </w:pPr>
      <w:r>
        <w:rPr>
          <w:rFonts w:ascii="Microsoft Sans Serif"/>
          <w:sz w:val="10"/>
        </w:rPr>
        <w:t>Lipid</w:t>
      </w:r>
      <w:r>
        <w:rPr>
          <w:rFonts w:ascii="Microsoft Sans Serif"/>
          <w:spacing w:val="19"/>
          <w:sz w:val="10"/>
        </w:rPr>
        <w:t> </w:t>
      </w:r>
      <w:r>
        <w:rPr>
          <w:rFonts w:ascii="Microsoft Sans Serif"/>
          <w:sz w:val="10"/>
        </w:rPr>
        <w:t>and</w:t>
      </w:r>
      <w:r>
        <w:rPr>
          <w:rFonts w:ascii="Microsoft Sans Serif"/>
          <w:spacing w:val="19"/>
          <w:sz w:val="10"/>
        </w:rPr>
        <w:t> </w:t>
      </w:r>
      <w:r>
        <w:rPr>
          <w:rFonts w:ascii="Microsoft Sans Serif"/>
          <w:sz w:val="10"/>
        </w:rPr>
        <w:t>atherosclerosis</w:t>
      </w:r>
    </w:p>
    <w:p>
      <w:pPr>
        <w:pStyle w:val="BodyText"/>
        <w:spacing w:before="6"/>
        <w:rPr>
          <w:rFonts w:ascii="Microsoft Sans Serif"/>
          <w:sz w:val="9"/>
        </w:rPr>
      </w:pPr>
    </w:p>
    <w:p>
      <w:pPr>
        <w:spacing w:before="0"/>
        <w:ind w:left="395" w:right="41" w:firstLine="63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Protein processing </w:t>
      </w:r>
      <w:r>
        <w:rPr>
          <w:rFonts w:ascii="Microsoft Sans Serif"/>
          <w:w w:val="105"/>
          <w:sz w:val="10"/>
        </w:rPr>
        <w:t>in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z w:val="10"/>
        </w:rPr>
        <w:t>endoplasmic</w:t>
      </w:r>
      <w:r>
        <w:rPr>
          <w:rFonts w:ascii="Microsoft Sans Serif"/>
          <w:spacing w:val="16"/>
          <w:sz w:val="10"/>
        </w:rPr>
        <w:t> </w:t>
      </w:r>
      <w:r>
        <w:rPr>
          <w:rFonts w:ascii="Microsoft Sans Serif"/>
          <w:sz w:val="10"/>
        </w:rPr>
        <w:t>reticulum</w:t>
      </w:r>
    </w:p>
    <w:p>
      <w:pPr>
        <w:spacing w:line="113" w:lineRule="exact" w:before="51"/>
        <w:ind w:left="0" w:right="41" w:firstLine="0"/>
        <w:jc w:val="right"/>
        <w:rPr>
          <w:rFonts w:ascii="Microsoft Sans Serif"/>
          <w:sz w:val="10"/>
        </w:rPr>
      </w:pPr>
      <w:r>
        <w:rPr>
          <w:rFonts w:ascii="Microsoft Sans Serif"/>
          <w:sz w:val="10"/>
        </w:rPr>
        <w:t>Thyroid</w:t>
      </w:r>
      <w:r>
        <w:rPr>
          <w:rFonts w:ascii="Microsoft Sans Serif"/>
          <w:spacing w:val="19"/>
          <w:sz w:val="10"/>
        </w:rPr>
        <w:t> </w:t>
      </w:r>
      <w:r>
        <w:rPr>
          <w:rFonts w:ascii="Microsoft Sans Serif"/>
          <w:sz w:val="10"/>
        </w:rPr>
        <w:t>hormone</w:t>
      </w:r>
      <w:r>
        <w:rPr>
          <w:rFonts w:ascii="Microsoft Sans Serif"/>
          <w:spacing w:val="20"/>
          <w:sz w:val="10"/>
        </w:rPr>
        <w:t> </w:t>
      </w:r>
      <w:r>
        <w:rPr>
          <w:rFonts w:ascii="Microsoft Sans Serif"/>
          <w:sz w:val="10"/>
        </w:rPr>
        <w:t>signaling</w:t>
      </w:r>
    </w:p>
    <w:p>
      <w:pPr>
        <w:spacing w:line="468" w:lineRule="auto" w:before="0"/>
        <w:ind w:left="245" w:right="41" w:firstLine="798"/>
        <w:jc w:val="right"/>
        <w:rPr>
          <w:rFonts w:ascii="Microsoft Sans Serif"/>
          <w:sz w:val="10"/>
        </w:rPr>
      </w:pPr>
      <w:r>
        <w:rPr>
          <w:rFonts w:ascii="Microsoft Sans Serif"/>
          <w:sz w:val="10"/>
        </w:rPr>
        <w:t>pathway</w:t>
      </w:r>
      <w:r>
        <w:rPr>
          <w:rFonts w:ascii="Microsoft Sans Serif"/>
          <w:spacing w:val="-24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   </w:t>
      </w:r>
      <w:r>
        <w:rPr>
          <w:rFonts w:ascii="Microsoft Sans Serif"/>
          <w:spacing w:val="6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Chronic</w:t>
      </w:r>
      <w:r>
        <w:rPr>
          <w:rFonts w:ascii="Microsoft Sans Serif"/>
          <w:spacing w:val="-3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myeloid </w:t>
      </w:r>
      <w:r>
        <w:rPr>
          <w:rFonts w:ascii="Microsoft Sans Serif"/>
          <w:spacing w:val="-1"/>
          <w:w w:val="105"/>
          <w:sz w:val="10"/>
        </w:rPr>
        <w:t>leukemia</w:t>
      </w:r>
    </w:p>
    <w:p>
      <w:pPr>
        <w:spacing w:line="160" w:lineRule="atLeast" w:before="9"/>
        <w:ind w:left="491" w:right="41" w:hanging="284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Primary immunodeficiency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Endocrine</w:t>
      </w:r>
      <w:r>
        <w:rPr>
          <w:rFonts w:ascii="Microsoft Sans Serif"/>
          <w:spacing w:val="-6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and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other</w:t>
      </w:r>
    </w:p>
    <w:p>
      <w:pPr>
        <w:spacing w:line="113" w:lineRule="exact" w:before="4"/>
        <w:ind w:left="0" w:right="0" w:firstLine="0"/>
        <w:jc w:val="right"/>
        <w:rPr>
          <w:rFonts w:ascii="Microsoft Sans Serif" w:hAnsi="Microsoft Sans Serif"/>
          <w:sz w:val="10"/>
        </w:rPr>
      </w:pPr>
      <w:r>
        <w:rPr>
          <w:rFonts w:ascii="Microsoft Sans Serif" w:hAnsi="Microsoft Sans Serif"/>
          <w:w w:val="105"/>
          <w:sz w:val="10"/>
        </w:rPr>
        <w:t>factor−regulated</w:t>
      </w:r>
      <w:r>
        <w:rPr>
          <w:rFonts w:ascii="Microsoft Sans Serif" w:hAnsi="Microsoft Sans Serif"/>
          <w:spacing w:val="22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calcium</w:t>
      </w:r>
    </w:p>
    <w:p>
      <w:pPr>
        <w:spacing w:line="113" w:lineRule="exact" w:before="0"/>
        <w:ind w:left="0" w:right="41" w:firstLine="0"/>
        <w:jc w:val="right"/>
        <w:rPr>
          <w:rFonts w:ascii="Microsoft Sans Serif"/>
          <w:sz w:val="10"/>
        </w:rPr>
      </w:pPr>
      <w:r>
        <w:rPr>
          <w:rFonts w:ascii="Microsoft Sans Serif"/>
          <w:w w:val="105"/>
          <w:sz w:val="10"/>
        </w:rPr>
        <w:t>reabsorption</w:t>
      </w:r>
    </w:p>
    <w:p>
      <w:pPr>
        <w:pStyle w:val="BodyText"/>
        <w:spacing w:line="91" w:lineRule="exact"/>
        <w:ind w:left="1041"/>
        <w:rPr>
          <w:rFonts w:ascii="Microsoft Sans Serif"/>
          <w:sz w:val="9"/>
        </w:rPr>
      </w:pPr>
      <w:r>
        <w:rPr/>
        <w:br w:type="column"/>
      </w:r>
      <w:r>
        <w:rPr>
          <w:rFonts w:ascii="Microsoft Sans Serif"/>
          <w:position w:val="-1"/>
          <w:sz w:val="9"/>
        </w:rPr>
        <w:pict>
          <v:group style="width:4.5pt;height:4.5pt;mso-position-horizontal-relative:char;mso-position-vertical-relative:line" coordorigin="0,0" coordsize="90,90">
            <v:shape style="position:absolute;left:2;top:2;width:86;height:86" coordorigin="2,2" coordsize="86,86" path="m45,2l28,5,15,15,5,28,2,45,5,61,15,75,28,84,45,88,61,84,75,75,84,61,88,45,84,28,75,15,61,5,45,2xe" filled="true" fillcolor="#fc0015" stroked="false">
              <v:path arrowok="t"/>
              <v:fill type="solid"/>
            </v:shape>
            <v:shape style="position:absolute;left:2;top:2;width:86;height:86" coordorigin="2,2" coordsize="86,86" path="m2,45l5,28,15,15,28,5,45,2,61,5,75,15,84,28,88,45,84,61,75,75,61,84,45,88,28,84,15,75,5,61,2,45e" filled="false" stroked="true" strokeweight=".204224pt" strokecolor="#fc0015">
              <v:path arrowok="t"/>
              <v:stroke dashstyle="solid"/>
            </v:shape>
          </v:group>
        </w:pict>
      </w:r>
      <w:r>
        <w:rPr>
          <w:rFonts w:ascii="Microsoft Sans Serif"/>
          <w:position w:val="-1"/>
          <w:sz w:val="9"/>
        </w:rPr>
      </w:r>
    </w:p>
    <w:p>
      <w:pPr>
        <w:pStyle w:val="BodyText"/>
        <w:rPr>
          <w:rFonts w:ascii="Microsoft Sans Serif"/>
          <w:sz w:val="15"/>
        </w:rPr>
      </w:pPr>
      <w:r>
        <w:rPr/>
        <w:pict>
          <v:group style="position:absolute;margin-left:402.071228pt;margin-top:10.507731pt;width:4.1pt;height:4.1pt;mso-position-horizontal-relative:page;mso-position-vertical-relative:paragraph;z-index:-15698432;mso-wrap-distance-left:0;mso-wrap-distance-right:0" coordorigin="8041,210" coordsize="82,82">
            <v:shape style="position:absolute;left:8043;top:212;width:78;height:78" coordorigin="8043,212" coordsize="78,78" path="m8082,212l8067,215,8055,224,8047,236,8043,251,8047,266,8055,278,8067,286,8082,290,8097,286,8109,278,8118,266,8121,251,8118,236,8109,224,8097,215,8082,212xe" filled="true" fillcolor="#d8006f" stroked="false">
              <v:path arrowok="t"/>
              <v:fill type="solid"/>
            </v:shape>
            <v:shape style="position:absolute;left:8043;top:212;width:78;height:78" coordorigin="8043,212" coordsize="78,78" path="m8043,251l8047,236,8055,224,8067,215,8082,212,8097,215,8109,224,8118,236,8121,251,8118,266,8109,278,8097,286,8082,290,8067,286,8055,278,8047,266,8043,251e" filled="false" stroked="true" strokeweight=".204224pt" strokecolor="#d8006f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401.694427pt;margin-top:23.983665pt;width:4.850pt;height:4.850pt;mso-position-horizontal-relative:page;mso-position-vertical-relative:paragraph;z-index:-15697920;mso-wrap-distance-left:0;mso-wrap-distance-right:0" coordorigin="8034,480" coordsize="97,97">
            <v:shape style="position:absolute;left:8035;top:481;width:93;height:93" coordorigin="8036,482" coordsize="93,93" path="m8082,482l8064,485,8049,495,8040,510,8036,528,8040,546,8049,561,8064,571,8082,574,8100,571,8115,561,8125,546,8128,528,8125,510,8115,495,8100,485,8082,482xe" filled="true" fillcolor="#0000ff" stroked="false">
              <v:path arrowok="t"/>
              <v:fill type="solid"/>
            </v:shape>
            <v:shape style="position:absolute;left:8035;top:481;width:93;height:93" coordorigin="8036,482" coordsize="93,93" path="m8036,528l8040,510,8049,495,8064,485,8082,482,8100,485,8115,495,8125,510,8128,528,8125,546,8115,561,8100,571,8082,574,8064,571,8049,561,8040,546,8036,528e" filled="false" stroked="true" strokeweight=".204224pt" strokecolor="#0000ff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89.323029pt;margin-top:37.839283pt;width:4.850pt;height:4.850pt;mso-position-horizontal-relative:page;mso-position-vertical-relative:paragraph;z-index:-15697408;mso-wrap-distance-left:0;mso-wrap-distance-right:0" coordorigin="7786,757" coordsize="97,97">
            <v:shape style="position:absolute;left:7788;top:758;width:93;height:93" coordorigin="7789,759" coordsize="93,93" path="m7835,759l7817,762,7802,772,7792,787,7789,805,7792,823,7802,838,7817,848,7835,851,7853,848,7867,838,7877,823,7881,805,7877,787,7867,772,7853,762,7835,759xe" filled="true" fillcolor="#0000ff" stroked="false">
              <v:path arrowok="t"/>
              <v:fill type="solid"/>
            </v:shape>
            <v:shape style="position:absolute;left:7788;top:758;width:93;height:93" coordorigin="7789,759" coordsize="93,93" path="m7789,805l7792,787,7802,772,7817,762,7835,759,7853,762,7867,772,7877,787,7881,805,7877,823,7867,838,7853,848,7835,851,7817,848,7802,838,7792,823,7789,805e" filled="false" stroked="true" strokeweight=".204224pt" strokecolor="#0000ff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81.381287pt;margin-top:51.996925pt;width:4.25pt;height:4.25pt;mso-position-horizontal-relative:page;mso-position-vertical-relative:paragraph;z-index:-15696896;mso-wrap-distance-left:0;mso-wrap-distance-right:0" coordorigin="7628,1040" coordsize="85,85">
            <v:shape style="position:absolute;left:7629;top:1041;width:81;height:81" coordorigin="7630,1042" coordsize="81,81" path="m7670,1042l7654,1045,7641,1054,7633,1067,7630,1082,7633,1098,7641,1110,7654,1119,7670,1122,7685,1119,7698,1110,7707,1098,7710,1082,7707,1067,7698,1054,7685,1045,7670,1042xe" filled="true" fillcolor="#da006d" stroked="false">
              <v:path arrowok="t"/>
              <v:fill type="solid"/>
            </v:shape>
            <v:shape style="position:absolute;left:7629;top:1041;width:81;height:81" coordorigin="7630,1042" coordsize="81,81" path="m7630,1082l7633,1067,7641,1054,7654,1045,7670,1042,7685,1045,7698,1054,7707,1067,7710,1082,7707,1098,7698,1110,7685,1119,7670,1122,7654,1119,7641,1110,7633,1098,7630,1082e" filled="false" stroked="true" strokeweight=".204224pt" strokecolor="#da006d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61.749847pt;margin-top:66.836273pt;width:2.25pt;height:2.25pt;mso-position-horizontal-relative:page;mso-position-vertical-relative:paragraph;z-index:-15696384;mso-wrap-distance-left:0;mso-wrap-distance-right:0" coordorigin="7235,1337" coordsize="45,45">
            <v:shape style="position:absolute;left:7237;top:1338;width:41;height:41" coordorigin="7237,1339" coordsize="41,41" path="m7269,1339l7246,1339,7237,1348,7237,1359,7237,1370,7246,1380,7269,1380,7278,1370,7278,1348,7269,1339xe" filled="true" fillcolor="#0000ff" stroked="false">
              <v:path arrowok="t"/>
              <v:fill type="solid"/>
            </v:shape>
            <v:shape style="position:absolute;left:7237;top:1338;width:41;height:41" coordorigin="7237,1339" coordsize="41,41" path="m7237,1359l7237,1348,7246,1339,7257,1339,7269,1339,7278,1348,7278,1359,7278,1370,7269,1380,7257,1380,7246,1380,7237,1370,7237,1359e" filled="false" stroked="true" strokeweight=".204224pt" strokecolor="#0000ff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5"/>
        <w:rPr>
          <w:rFonts w:ascii="Microsoft Sans Serif"/>
          <w:sz w:val="10"/>
        </w:rPr>
      </w:pPr>
    </w:p>
    <w:p>
      <w:pPr>
        <w:pStyle w:val="BodyText"/>
        <w:spacing w:before="8"/>
        <w:rPr>
          <w:rFonts w:ascii="Microsoft Sans Serif"/>
          <w:sz w:val="9"/>
        </w:rPr>
      </w:pPr>
    </w:p>
    <w:p>
      <w:pPr>
        <w:pStyle w:val="BodyText"/>
        <w:spacing w:before="3"/>
        <w:rPr>
          <w:rFonts w:ascii="Microsoft Sans Serif"/>
          <w:sz w:val="10"/>
        </w:rPr>
      </w:pPr>
    </w:p>
    <w:p>
      <w:pPr>
        <w:pStyle w:val="BodyText"/>
        <w:spacing w:before="6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0"/>
        <w:rPr>
          <w:rFonts w:ascii="Microsoft Sans Serif"/>
          <w:sz w:val="11"/>
        </w:rPr>
      </w:pPr>
    </w:p>
    <w:p>
      <w:pPr>
        <w:spacing w:line="111" w:lineRule="exact" w:before="0"/>
        <w:ind w:left="-15" w:right="0" w:firstLine="0"/>
        <w:jc w:val="left"/>
        <w:rPr>
          <w:rFonts w:ascii="Microsoft Sans Serif"/>
          <w:sz w:val="10"/>
        </w:rPr>
      </w:pPr>
      <w:r>
        <w:rPr/>
        <w:pict>
          <v:group style="position:absolute;margin-left:356.509064pt;margin-top:-11.082837pt;width:4.5pt;height:4.5pt;mso-position-horizontal-relative:page;mso-position-vertical-relative:paragraph;z-index:15773696" coordorigin="7130,-222" coordsize="90,90">
            <v:shape style="position:absolute;left:7132;top:-220;width:86;height:86" coordorigin="7132,-220" coordsize="86,86" path="m7175,-220l7158,-216,7145,-207,7136,-193,7132,-177,7136,-160,7145,-147,7158,-137,7175,-134,7192,-137,7205,-147,7214,-160,7218,-177,7214,-193,7205,-207,7192,-216,7175,-220xe" filled="true" fillcolor="#da006d" stroked="false">
              <v:path arrowok="t"/>
              <v:fill type="solid"/>
            </v:shape>
            <v:shape style="position:absolute;left:7132;top:-220;width:86;height:86" coordorigin="7132,-220" coordsize="86,86" path="m7132,-177l7136,-193,7145,-207,7158,-216,7175,-220,7192,-216,7205,-207,7214,-193,7218,-177,7214,-160,7205,-147,7192,-137,7175,-134,7158,-137,7145,-147,7136,-160,7132,-177e" filled="false" stroked="true" strokeweight=".204224pt" strokecolor="#da006d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w w:val="105"/>
          <w:sz w:val="10"/>
        </w:rPr>
        <w:t>0.03  </w:t>
      </w:r>
      <w:r>
        <w:rPr>
          <w:rFonts w:ascii="Microsoft Sans Serif"/>
          <w:spacing w:val="5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0.04  </w:t>
      </w:r>
      <w:r>
        <w:rPr>
          <w:rFonts w:ascii="Microsoft Sans Serif"/>
          <w:spacing w:val="5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0.05  </w:t>
      </w:r>
      <w:r>
        <w:rPr>
          <w:rFonts w:ascii="Microsoft Sans Serif"/>
          <w:spacing w:val="5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0.06  </w:t>
      </w:r>
      <w:r>
        <w:rPr>
          <w:rFonts w:ascii="Microsoft Sans Serif"/>
          <w:spacing w:val="6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0.07</w:t>
      </w:r>
    </w:p>
    <w:p>
      <w:pPr>
        <w:pStyle w:val="BodyText"/>
        <w:spacing w:before="3"/>
        <w:rPr>
          <w:rFonts w:ascii="Microsoft Sans Serif"/>
          <w:sz w:val="8"/>
        </w:rPr>
      </w:pPr>
      <w:r>
        <w:rPr/>
        <w:br w:type="column"/>
      </w:r>
      <w:r>
        <w:rPr>
          <w:rFonts w:ascii="Microsoft Sans Serif"/>
          <w:sz w:val="8"/>
        </w:rPr>
      </w:r>
    </w:p>
    <w:p>
      <w:pPr>
        <w:spacing w:before="1"/>
        <w:ind w:left="160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z w:val="9"/>
        </w:rPr>
        <w:t>Count</w:t>
      </w:r>
    </w:p>
    <w:p>
      <w:pPr>
        <w:spacing w:before="44"/>
        <w:ind w:left="326" w:right="0" w:firstLine="0"/>
        <w:jc w:val="left"/>
        <w:rPr>
          <w:rFonts w:ascii="Microsoft Sans Serif"/>
          <w:sz w:val="9"/>
        </w:rPr>
      </w:pPr>
      <w:r>
        <w:rPr/>
        <w:pict>
          <v:group style="position:absolute;margin-left:437.620667pt;margin-top:2.926954pt;width:4.95pt;height:15.85pt;mso-position-horizontal-relative:page;mso-position-vertical-relative:paragraph;z-index:15774208" coordorigin="8752,59" coordsize="99,317">
            <v:shape style="position:absolute;left:8768;top:60;width:67;height:67" coordorigin="8768,61" coordsize="67,67" path="m8802,61l8789,63,8778,70,8771,81,8768,94,8771,107,8778,117,8789,125,8802,127,8815,125,8825,117,8832,107,8835,94,8832,81,8825,70,8815,63,8802,61xe" filled="true" fillcolor="#000000" stroked="false">
              <v:path arrowok="t"/>
              <v:fill type="solid"/>
            </v:shape>
            <v:shape style="position:absolute;left:8768;top:60;width:67;height:67" coordorigin="8768,61" coordsize="67,67" path="m8768,94l8771,81,8778,70,8789,63,8802,61,8815,63,8825,70,8832,81,8835,94,8832,107,8825,117,8815,125,8802,127,8789,125,8778,117,8771,107,8768,94e" filled="false" stroked="true" strokeweight=".204224pt" strokecolor="#000000">
              <v:path arrowok="t"/>
              <v:stroke dashstyle="solid"/>
            </v:shape>
            <v:shape style="position:absolute;left:8760;top:166;width:84;height:84" coordorigin="8760,167" coordsize="84,84" path="m8802,167l8786,170,8772,179,8763,192,8760,208,8763,224,8772,237,8786,246,8802,250,8818,246,8831,237,8840,224,8843,208,8840,192,8831,179,8818,170,8802,167xe" filled="true" fillcolor="#000000" stroked="false">
              <v:path arrowok="t"/>
              <v:fill type="solid"/>
            </v:shape>
            <v:shape style="position:absolute;left:8760;top:166;width:84;height:84" coordorigin="8760,167" coordsize="84,84" path="m8760,208l8763,192,8772,179,8786,170,8802,167,8818,170,8831,179,8840,192,8843,208,8840,224,8831,237,8818,246,8802,250,8786,246,8772,237,8763,224,8760,208e" filled="false" stroked="true" strokeweight=".204224pt" strokecolor="#000000">
              <v:path arrowok="t"/>
              <v:stroke dashstyle="solid"/>
            </v:shape>
            <v:shape style="position:absolute;left:8754;top:277;width:95;height:95" coordorigin="8754,278" coordsize="95,95" path="m8802,278l8783,282,8768,292,8758,307,8754,325,8758,344,8768,359,8783,369,8802,373,8820,369,8835,359,8845,344,8849,325,8845,307,8835,292,8820,282,8802,278xe" filled="true" fillcolor="#000000" stroked="false">
              <v:path arrowok="t"/>
              <v:fill type="solid"/>
            </v:shape>
            <v:shape style="position:absolute;left:8754;top:277;width:95;height:95" coordorigin="8754,278" coordsize="95,95" path="m8754,325l8758,307,8768,292,8783,282,8802,278,8820,282,8835,292,8845,307,8849,325,8845,344,8835,359,8820,369,8802,373,8783,369,8768,359,8758,344,8754,325e" filled="false" stroked="true" strokeweight=".204224pt" strokecolor="#000000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z w:val="9"/>
        </w:rPr>
        <w:t>10</w:t>
      </w:r>
    </w:p>
    <w:p>
      <w:pPr>
        <w:spacing w:before="12"/>
        <w:ind w:left="326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15</w:t>
      </w:r>
    </w:p>
    <w:p>
      <w:pPr>
        <w:spacing w:before="15"/>
        <w:ind w:left="326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20</w:t>
      </w:r>
    </w:p>
    <w:p>
      <w:pPr>
        <w:pStyle w:val="BodyText"/>
        <w:spacing w:before="2"/>
        <w:rPr>
          <w:rFonts w:ascii="Microsoft Sans Serif"/>
          <w:sz w:val="11"/>
        </w:rPr>
      </w:pPr>
    </w:p>
    <w:p>
      <w:pPr>
        <w:spacing w:line="101" w:lineRule="exact" w:before="0"/>
        <w:ind w:left="160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z w:val="9"/>
        </w:rPr>
        <w:t>p.adjust</w:t>
      </w:r>
    </w:p>
    <w:p>
      <w:pPr>
        <w:spacing w:line="99" w:lineRule="exact" w:before="0"/>
        <w:ind w:left="320" w:right="0" w:firstLine="0"/>
        <w:jc w:val="left"/>
        <w:rPr>
          <w:rFonts w:ascii="Microsoft Sans Serif"/>
          <w:sz w:val="9"/>
        </w:rPr>
      </w:pPr>
      <w:r>
        <w:rPr/>
        <w:pict>
          <v:group style="position:absolute;margin-left:437.081329pt;margin-top:1.978544pt;width:5.75pt;height:28.55pt;mso-position-horizontal-relative:page;mso-position-vertical-relative:paragraph;z-index:15774720" coordorigin="8742,40" coordsize="115,571">
            <v:shape style="position:absolute;left:8741;top:39;width:115;height:571" type="#_x0000_t75" stroked="false">
              <v:imagedata r:id="rId11" o:title=""/>
            </v:shape>
            <v:shape style="position:absolute;left:8741;top:47;width:115;height:406" coordorigin="8742,47" coordsize="115,406" path="m8742,452l8764,452m8742,250l8764,250m8742,47l8764,47m8833,452l8856,452m8833,250l8856,250m8833,47l8856,47e" filled="false" stroked="true" strokeweight=".106427pt" strokecolor="#ffffff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z w:val="9"/>
        </w:rPr>
        <w:t>0.015</w:t>
      </w:r>
    </w:p>
    <w:p>
      <w:pPr>
        <w:pStyle w:val="BodyText"/>
        <w:spacing w:before="10"/>
        <w:rPr>
          <w:rFonts w:ascii="Microsoft Sans Serif"/>
          <w:sz w:val="8"/>
        </w:rPr>
      </w:pPr>
    </w:p>
    <w:p>
      <w:pPr>
        <w:spacing w:before="0"/>
        <w:ind w:left="320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0.010</w:t>
      </w:r>
    </w:p>
    <w:p>
      <w:pPr>
        <w:pStyle w:val="BodyText"/>
        <w:spacing w:before="10"/>
        <w:rPr>
          <w:rFonts w:ascii="Microsoft Sans Serif"/>
          <w:sz w:val="8"/>
        </w:rPr>
      </w:pPr>
    </w:p>
    <w:p>
      <w:pPr>
        <w:spacing w:before="0"/>
        <w:ind w:left="320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0.005</w:t>
      </w:r>
    </w:p>
    <w:p>
      <w:pPr>
        <w:spacing w:after="0"/>
        <w:jc w:val="left"/>
        <w:rPr>
          <w:rFonts w:ascii="Microsoft Sans Serif"/>
          <w:sz w:val="9"/>
        </w:rPr>
        <w:sectPr>
          <w:type w:val="continuous"/>
          <w:pgSz w:w="11910" w:h="16840"/>
          <w:pgMar w:top="1580" w:bottom="280" w:left="1680" w:right="1080"/>
          <w:cols w:num="9" w:equalWidth="0">
            <w:col w:w="2212" w:space="40"/>
            <w:col w:w="271" w:space="39"/>
            <w:col w:w="271" w:space="39"/>
            <w:col w:w="271" w:space="40"/>
            <w:col w:w="271" w:space="39"/>
            <w:col w:w="439" w:space="39"/>
            <w:col w:w="1469" w:space="40"/>
            <w:col w:w="1382" w:space="39"/>
            <w:col w:w="2249"/>
          </w:cols>
        </w:sectPr>
      </w:pPr>
    </w:p>
    <w:p>
      <w:pPr>
        <w:tabs>
          <w:tab w:pos="3473" w:val="left" w:leader="none"/>
        </w:tabs>
        <w:spacing w:before="0"/>
        <w:ind w:left="0" w:right="225" w:firstLine="0"/>
        <w:jc w:val="center"/>
        <w:rPr>
          <w:rFonts w:ascii="Arial"/>
          <w:b/>
          <w:sz w:val="10"/>
        </w:rPr>
      </w:pPr>
      <w:r>
        <w:rPr>
          <w:rFonts w:ascii="Arial"/>
          <w:b/>
          <w:w w:val="105"/>
          <w:sz w:val="10"/>
        </w:rPr>
        <w:t>GeneRatio</w:t>
        <w:tab/>
        <w:t>GeneRatio</w:t>
      </w:r>
    </w:p>
    <w:p>
      <w:pPr>
        <w:spacing w:line="232" w:lineRule="auto" w:before="119"/>
        <w:ind w:left="321" w:right="1405" w:firstLine="0"/>
        <w:jc w:val="left"/>
        <w:rPr>
          <w:sz w:val="16"/>
        </w:rPr>
      </w:pPr>
      <w:r>
        <w:rPr>
          <w:b/>
          <w:w w:val="120"/>
          <w:sz w:val="16"/>
        </w:rPr>
        <w:t>Fig.</w:t>
      </w:r>
      <w:r>
        <w:rPr>
          <w:b/>
          <w:spacing w:val="21"/>
          <w:w w:val="120"/>
          <w:sz w:val="16"/>
        </w:rPr>
        <w:t> </w:t>
      </w:r>
      <w:r>
        <w:rPr>
          <w:b/>
          <w:w w:val="120"/>
          <w:sz w:val="16"/>
        </w:rPr>
        <w:t>3</w:t>
      </w:r>
      <w:r>
        <w:rPr>
          <w:b/>
          <w:spacing w:val="9"/>
          <w:w w:val="120"/>
          <w:sz w:val="16"/>
        </w:rPr>
        <w:t> </w:t>
      </w:r>
      <w:r>
        <w:rPr>
          <w:w w:val="120"/>
          <w:sz w:val="16"/>
        </w:rPr>
        <w:t>Gene</w:t>
      </w:r>
      <w:r>
        <w:rPr>
          <w:spacing w:val="13"/>
          <w:w w:val="120"/>
          <w:sz w:val="16"/>
        </w:rPr>
        <w:t> </w:t>
      </w:r>
      <w:r>
        <w:rPr>
          <w:w w:val="120"/>
          <w:sz w:val="16"/>
        </w:rPr>
        <w:t>Ontology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(GO)</w:t>
      </w:r>
      <w:r>
        <w:rPr>
          <w:spacing w:val="14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13"/>
          <w:w w:val="120"/>
          <w:sz w:val="16"/>
        </w:rPr>
        <w:t> </w:t>
      </w:r>
      <w:r>
        <w:rPr>
          <w:w w:val="120"/>
          <w:sz w:val="16"/>
        </w:rPr>
        <w:t>Kyoto</w:t>
      </w:r>
      <w:r>
        <w:rPr>
          <w:spacing w:val="13"/>
          <w:w w:val="120"/>
          <w:sz w:val="16"/>
        </w:rPr>
        <w:t> </w:t>
      </w:r>
      <w:r>
        <w:rPr>
          <w:w w:val="120"/>
          <w:sz w:val="16"/>
        </w:rPr>
        <w:t>Encyclopedia</w:t>
      </w:r>
      <w:r>
        <w:rPr>
          <w:spacing w:val="13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13"/>
          <w:w w:val="120"/>
          <w:sz w:val="16"/>
        </w:rPr>
        <w:t> </w:t>
      </w:r>
      <w:r>
        <w:rPr>
          <w:w w:val="120"/>
          <w:sz w:val="16"/>
        </w:rPr>
        <w:t>Genes</w:t>
      </w:r>
      <w:r>
        <w:rPr>
          <w:spacing w:val="14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13"/>
          <w:w w:val="120"/>
          <w:sz w:val="16"/>
        </w:rPr>
        <w:t> </w:t>
      </w:r>
      <w:r>
        <w:rPr>
          <w:w w:val="120"/>
          <w:sz w:val="16"/>
        </w:rPr>
        <w:t>Genomes</w:t>
      </w:r>
      <w:r>
        <w:rPr>
          <w:spacing w:val="13"/>
          <w:w w:val="120"/>
          <w:sz w:val="16"/>
        </w:rPr>
        <w:t> </w:t>
      </w:r>
      <w:r>
        <w:rPr>
          <w:w w:val="120"/>
          <w:sz w:val="16"/>
        </w:rPr>
        <w:t>(KEGG)</w:t>
      </w:r>
      <w:r>
        <w:rPr>
          <w:spacing w:val="13"/>
          <w:w w:val="120"/>
          <w:sz w:val="16"/>
        </w:rPr>
        <w:t> </w:t>
      </w:r>
      <w:r>
        <w:rPr>
          <w:w w:val="120"/>
          <w:sz w:val="16"/>
        </w:rPr>
        <w:t>pathw</w:t>
      </w:r>
      <w:bookmarkStart w:name="_bookmark4" w:id="33"/>
      <w:bookmarkEnd w:id="33"/>
      <w:r>
        <w:rPr>
          <w:w w:val="120"/>
          <w:sz w:val="16"/>
        </w:rPr>
        <w:t>a</w:t>
      </w:r>
      <w:r>
        <w:rPr>
          <w:w w:val="120"/>
          <w:sz w:val="16"/>
        </w:rPr>
        <w:t>ys</w:t>
      </w:r>
      <w:r>
        <w:rPr>
          <w:spacing w:val="-41"/>
          <w:w w:val="120"/>
          <w:sz w:val="16"/>
        </w:rPr>
        <w:t> </w:t>
      </w:r>
      <w:r>
        <w:rPr>
          <w:w w:val="115"/>
          <w:sz w:val="16"/>
        </w:rPr>
        <w:t>enriched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MI and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healthy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DEGs. (A)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Biological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process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terms. (B)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Cellular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component terms.</w:t>
      </w:r>
    </w:p>
    <w:p>
      <w:pPr>
        <w:spacing w:line="190" w:lineRule="exact" w:before="0"/>
        <w:ind w:left="321" w:right="0" w:firstLine="0"/>
        <w:jc w:val="left"/>
        <w:rPr>
          <w:sz w:val="16"/>
        </w:rPr>
      </w:pPr>
      <w:r>
        <w:rPr>
          <w:w w:val="120"/>
          <w:sz w:val="16"/>
        </w:rPr>
        <w:t>(C)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Molecular</w:t>
      </w:r>
      <w:r>
        <w:rPr>
          <w:spacing w:val="7"/>
          <w:w w:val="120"/>
          <w:sz w:val="16"/>
        </w:rPr>
        <w:t> </w:t>
      </w:r>
      <w:r>
        <w:rPr>
          <w:w w:val="120"/>
          <w:sz w:val="16"/>
        </w:rPr>
        <w:t>function</w:t>
      </w:r>
      <w:r>
        <w:rPr>
          <w:spacing w:val="7"/>
          <w:w w:val="120"/>
          <w:sz w:val="16"/>
        </w:rPr>
        <w:t> </w:t>
      </w:r>
      <w:r>
        <w:rPr>
          <w:w w:val="120"/>
          <w:sz w:val="16"/>
        </w:rPr>
        <w:t>terms.</w:t>
      </w:r>
      <w:r>
        <w:rPr>
          <w:spacing w:val="7"/>
          <w:w w:val="120"/>
          <w:sz w:val="16"/>
        </w:rPr>
        <w:t> </w:t>
      </w:r>
      <w:r>
        <w:rPr>
          <w:w w:val="120"/>
          <w:sz w:val="16"/>
        </w:rPr>
        <w:t>(D)</w:t>
      </w:r>
      <w:r>
        <w:rPr>
          <w:spacing w:val="7"/>
          <w:w w:val="120"/>
          <w:sz w:val="16"/>
        </w:rPr>
        <w:t> </w:t>
      </w:r>
      <w:r>
        <w:rPr>
          <w:w w:val="120"/>
          <w:sz w:val="16"/>
        </w:rPr>
        <w:t>KEGG</w:t>
      </w:r>
      <w:r>
        <w:rPr>
          <w:spacing w:val="7"/>
          <w:w w:val="120"/>
          <w:sz w:val="16"/>
        </w:rPr>
        <w:t> </w:t>
      </w:r>
      <w:r>
        <w:rPr>
          <w:w w:val="120"/>
          <w:sz w:val="16"/>
        </w:rPr>
        <w:t>analysis.</w:t>
      </w:r>
    </w:p>
    <w:p>
      <w:pPr>
        <w:pStyle w:val="BodyText"/>
        <w:rPr>
          <w:sz w:val="16"/>
        </w:rPr>
      </w:pPr>
    </w:p>
    <w:p>
      <w:pPr>
        <w:pStyle w:val="BodyText"/>
        <w:spacing w:line="235" w:lineRule="auto" w:before="113"/>
        <w:ind w:left="321" w:right="1409" w:firstLine="298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enrichment</w:t>
      </w:r>
      <w:r>
        <w:rPr>
          <w:spacing w:val="-5"/>
          <w:w w:val="110"/>
        </w:rPr>
        <w:t> </w:t>
      </w:r>
      <w:r>
        <w:rPr>
          <w:w w:val="110"/>
        </w:rPr>
        <w:t>results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CAD/healthy</w:t>
      </w:r>
      <w:r>
        <w:rPr>
          <w:spacing w:val="-4"/>
          <w:w w:val="110"/>
        </w:rPr>
        <w:t> </w:t>
      </w:r>
      <w:r>
        <w:rPr>
          <w:w w:val="110"/>
        </w:rPr>
        <w:t>DEGs</w:t>
      </w:r>
      <w:r>
        <w:rPr>
          <w:spacing w:val="-4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follows.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BP</w:t>
      </w:r>
      <w:r>
        <w:rPr>
          <w:spacing w:val="-4"/>
          <w:w w:val="110"/>
        </w:rPr>
        <w:t> </w:t>
      </w:r>
      <w:r>
        <w:rPr>
          <w:w w:val="110"/>
        </w:rPr>
        <w:t>cat-</w:t>
      </w:r>
      <w:r>
        <w:rPr>
          <w:spacing w:val="-48"/>
          <w:w w:val="110"/>
        </w:rPr>
        <w:t> </w:t>
      </w:r>
      <w:r>
        <w:rPr>
          <w:w w:val="105"/>
        </w:rPr>
        <w:t>egory,</w:t>
      </w:r>
      <w:r>
        <w:rPr>
          <w:spacing w:val="14"/>
          <w:w w:val="105"/>
        </w:rPr>
        <w:t> </w:t>
      </w:r>
      <w:r>
        <w:rPr>
          <w:w w:val="105"/>
        </w:rPr>
        <w:t>GO</w:t>
      </w:r>
      <w:r>
        <w:rPr>
          <w:spacing w:val="15"/>
          <w:w w:val="105"/>
        </w:rPr>
        <w:t> </w:t>
      </w:r>
      <w:r>
        <w:rPr>
          <w:w w:val="105"/>
        </w:rPr>
        <w:t>enrichment</w:t>
      </w:r>
      <w:r>
        <w:rPr>
          <w:spacing w:val="15"/>
          <w:w w:val="105"/>
        </w:rPr>
        <w:t> </w:t>
      </w:r>
      <w:r>
        <w:rPr>
          <w:w w:val="105"/>
        </w:rPr>
        <w:t>suggested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DEGs</w:t>
      </w:r>
      <w:r>
        <w:rPr>
          <w:spacing w:val="15"/>
          <w:w w:val="105"/>
        </w:rPr>
        <w:t> </w:t>
      </w:r>
      <w:r>
        <w:rPr>
          <w:w w:val="105"/>
        </w:rPr>
        <w:t>were</w:t>
      </w:r>
      <w:r>
        <w:rPr>
          <w:spacing w:val="15"/>
          <w:w w:val="105"/>
        </w:rPr>
        <w:t> </w:t>
      </w:r>
      <w:r>
        <w:rPr>
          <w:w w:val="105"/>
        </w:rPr>
        <w:t>enriched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“positive</w:t>
      </w:r>
      <w:r>
        <w:rPr>
          <w:spacing w:val="15"/>
          <w:w w:val="105"/>
        </w:rPr>
        <w:t> </w:t>
      </w:r>
      <w:r>
        <w:rPr>
          <w:w w:val="105"/>
        </w:rPr>
        <w:t>regulation</w:t>
      </w:r>
      <w:r>
        <w:rPr>
          <w:spacing w:val="-45"/>
          <w:w w:val="105"/>
        </w:rPr>
        <w:t> </w:t>
      </w:r>
      <w:r>
        <w:rPr>
          <w:w w:val="105"/>
        </w:rPr>
        <w:t>of defense response,” “positive regulation of innate immune response,” “mononuclear</w:t>
      </w:r>
      <w:r>
        <w:rPr>
          <w:spacing w:val="-45"/>
          <w:w w:val="105"/>
        </w:rPr>
        <w:t> </w:t>
      </w:r>
      <w:r>
        <w:rPr>
          <w:w w:val="105"/>
        </w:rPr>
        <w:t>cell differentiation,” and “positive regulation of response to external stimulus” (Figure</w:t>
      </w:r>
      <w:r>
        <w:rPr>
          <w:spacing w:val="1"/>
          <w:w w:val="105"/>
        </w:rPr>
        <w:t> </w:t>
      </w:r>
      <w:hyperlink w:history="true" w:anchor="_bookmark5">
        <w:r>
          <w:rPr>
            <w:color w:val="0000FF"/>
            <w:w w:val="110"/>
          </w:rPr>
          <w:t>4</w:t>
        </w:r>
      </w:hyperlink>
      <w:r>
        <w:rPr>
          <w:w w:val="110"/>
        </w:rPr>
        <w:t>A). In the CC category, DEGs were enriched in “azurophil granule,” “ficolin-1-rich</w:t>
      </w:r>
      <w:r>
        <w:rPr>
          <w:spacing w:val="1"/>
          <w:w w:val="110"/>
        </w:rPr>
        <w:t> </w:t>
      </w:r>
      <w:r>
        <w:rPr>
          <w:w w:val="110"/>
        </w:rPr>
        <w:t>granule,” and “ficolin-1-rich granule membrane” (Figure </w:t>
      </w:r>
      <w:hyperlink w:history="true" w:anchor="_bookmark5">
        <w:r>
          <w:rPr>
            <w:color w:val="0000FF"/>
            <w:w w:val="110"/>
          </w:rPr>
          <w:t>4</w:t>
        </w:r>
      </w:hyperlink>
      <w:r>
        <w:rPr>
          <w:w w:val="110"/>
        </w:rPr>
        <w:t>B). In the MF category,</w:t>
      </w:r>
      <w:r>
        <w:rPr>
          <w:spacing w:val="1"/>
          <w:w w:val="110"/>
        </w:rPr>
        <w:t> </w:t>
      </w:r>
      <w:r>
        <w:rPr>
          <w:w w:val="110"/>
        </w:rPr>
        <w:t>DEGs were involved in “lipoprotein particle receptor binding” and “NF-</w:t>
      </w:r>
      <w:r>
        <w:rPr>
          <w:i/>
          <w:w w:val="110"/>
        </w:rPr>
        <w:t>κ</w:t>
      </w:r>
      <w:r>
        <w:rPr>
          <w:w w:val="110"/>
        </w:rPr>
        <w:t>B binding”</w:t>
      </w:r>
      <w:r>
        <w:rPr>
          <w:spacing w:val="1"/>
          <w:w w:val="110"/>
        </w:rPr>
        <w:t> </w:t>
      </w:r>
      <w:r>
        <w:rPr>
          <w:w w:val="110"/>
        </w:rPr>
        <w:t>(Figure </w:t>
      </w:r>
      <w:hyperlink w:history="true" w:anchor="_bookmark5">
        <w:r>
          <w:rPr>
            <w:color w:val="0000FF"/>
            <w:w w:val="110"/>
          </w:rPr>
          <w:t>4</w:t>
        </w:r>
      </w:hyperlink>
      <w:r>
        <w:rPr>
          <w:w w:val="110"/>
        </w:rPr>
        <w:t>C). KEGG pathway analysis showed that the DEGs were related to the fol-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lowing pathways: “Chemokine signaling </w:t>
      </w:r>
      <w:r>
        <w:rPr>
          <w:w w:val="110"/>
        </w:rPr>
        <w:t>pathway,” “Lipid and atherosclerosis,” and</w:t>
      </w:r>
      <w:r>
        <w:rPr>
          <w:spacing w:val="1"/>
          <w:w w:val="110"/>
        </w:rPr>
        <w:t> </w:t>
      </w:r>
      <w:r>
        <w:rPr>
          <w:w w:val="110"/>
        </w:rPr>
        <w:t>“Hematopoietic</w:t>
      </w:r>
      <w:r>
        <w:rPr>
          <w:spacing w:val="15"/>
          <w:w w:val="110"/>
        </w:rPr>
        <w:t> </w:t>
      </w:r>
      <w:r>
        <w:rPr>
          <w:w w:val="110"/>
        </w:rPr>
        <w:t>cell</w:t>
      </w:r>
      <w:r>
        <w:rPr>
          <w:spacing w:val="15"/>
          <w:w w:val="110"/>
        </w:rPr>
        <w:t> </w:t>
      </w:r>
      <w:r>
        <w:rPr>
          <w:w w:val="110"/>
        </w:rPr>
        <w:t>lineage”</w:t>
      </w:r>
      <w:r>
        <w:rPr>
          <w:spacing w:val="15"/>
          <w:w w:val="110"/>
        </w:rPr>
        <w:t> </w:t>
      </w:r>
      <w:r>
        <w:rPr>
          <w:w w:val="110"/>
        </w:rPr>
        <w:t>(Figure</w:t>
      </w:r>
      <w:r>
        <w:rPr>
          <w:spacing w:val="15"/>
          <w:w w:val="110"/>
        </w:rPr>
        <w:t> </w:t>
      </w:r>
      <w:hyperlink w:history="true" w:anchor="_bookmark5">
        <w:r>
          <w:rPr>
            <w:color w:val="0000FF"/>
            <w:w w:val="110"/>
          </w:rPr>
          <w:t>4</w:t>
        </w:r>
      </w:hyperlink>
      <w:r>
        <w:rPr>
          <w:w w:val="110"/>
        </w:rPr>
        <w:t>D).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"/>
        <w:ind w:right="1088"/>
        <w:jc w:val="center"/>
      </w:pPr>
      <w:r>
        <w:rPr>
          <w:w w:val="98"/>
        </w:rPr>
        <w:t>9</w:t>
      </w:r>
    </w:p>
    <w:p>
      <w:pPr>
        <w:spacing w:after="0"/>
        <w:jc w:val="center"/>
        <w:sectPr>
          <w:type w:val="continuous"/>
          <w:pgSz w:w="11910" w:h="16840"/>
          <w:pgMar w:top="1580" w:bottom="280" w:left="1680" w:right="1080"/>
        </w:sectPr>
      </w:pPr>
    </w:p>
    <w:p>
      <w:pPr>
        <w:spacing w:before="65"/>
        <w:ind w:left="0" w:right="263" w:firstLine="0"/>
        <w:jc w:val="center"/>
        <w:rPr>
          <w:rFonts w:ascii="Times New Roman"/>
          <w:b/>
          <w:sz w:val="17"/>
        </w:rPr>
      </w:pPr>
      <w:r>
        <w:rPr/>
        <w:pict>
          <v:shape style="position:absolute;margin-left:202.296432pt;margin-top:14.489085pt;width:78.9pt;height:141.65pt;mso-position-horizontal-relative:page;mso-position-vertical-relative:paragraph;z-index:157895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333333"/>
                      <w:left w:val="single" w:sz="4" w:space="0" w:color="333333"/>
                      <w:bottom w:val="single" w:sz="4" w:space="0" w:color="333333"/>
                      <w:right w:val="single" w:sz="4" w:space="0" w:color="333333"/>
                      <w:insideH w:val="single" w:sz="4" w:space="0" w:color="333333"/>
                      <w:insideV w:val="single" w:sz="4" w:space="0" w:color="33333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8"/>
                    <w:gridCol w:w="214"/>
                    <w:gridCol w:w="214"/>
                    <w:gridCol w:w="214"/>
                    <w:gridCol w:w="214"/>
                    <w:gridCol w:w="214"/>
                    <w:gridCol w:w="214"/>
                    <w:gridCol w:w="122"/>
                  </w:tblGrid>
                  <w:tr>
                    <w:trPr>
                      <w:trHeight w:val="156" w:hRule="atLeast"/>
                    </w:trPr>
                    <w:tc>
                      <w:tcPr>
                        <w:tcW w:w="158" w:type="dxa"/>
                        <w:tcBorders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2" w:type="dxa"/>
                        <w:tcBorders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58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2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58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2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58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2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58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2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58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2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58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2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58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2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58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2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58" w:type="dxa"/>
                        <w:tcBorders>
                          <w:top w:val="single" w:sz="4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2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158" w:type="dxa"/>
                        <w:tcBorders>
                          <w:top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4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2" w:type="dxa"/>
                        <w:tcBorders>
                          <w:top w:val="single" w:sz="4" w:space="0" w:color="EBEBEB"/>
                          <w:lef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1"/>
          <w:sz w:val="17"/>
        </w:rPr>
        <w:t>A</w:t>
      </w:r>
    </w:p>
    <w:p>
      <w:pPr>
        <w:spacing w:line="110" w:lineRule="exact" w:before="88"/>
        <w:ind w:left="1393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w w:val="105"/>
          <w:sz w:val="10"/>
        </w:rPr>
        <w:t>positive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regulation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of</w:t>
      </w:r>
    </w:p>
    <w:p>
      <w:pPr>
        <w:spacing w:before="65"/>
        <w:ind w:left="1699" w:right="0" w:firstLine="0"/>
        <w:jc w:val="left"/>
        <w:rPr>
          <w:rFonts w:ascii="Times New Roman"/>
          <w:b/>
          <w:sz w:val="17"/>
        </w:rPr>
      </w:pPr>
      <w:r>
        <w:rPr/>
        <w:br w:type="column"/>
      </w:r>
      <w:r>
        <w:rPr>
          <w:rFonts w:ascii="Times New Roman"/>
          <w:b/>
          <w:sz w:val="17"/>
        </w:rPr>
        <w:t>B</w:t>
      </w:r>
    </w:p>
    <w:p>
      <w:pPr>
        <w:spacing w:line="58" w:lineRule="exact" w:before="140"/>
        <w:ind w:left="995" w:right="0" w:firstLine="0"/>
        <w:jc w:val="left"/>
        <w:rPr>
          <w:rFonts w:ascii="Microsoft Sans Serif" w:hAnsi="Microsoft Sans Serif"/>
          <w:sz w:val="10"/>
        </w:rPr>
      </w:pPr>
      <w:r>
        <w:rPr/>
        <w:pict>
          <v:group style="position:absolute;margin-left:364.966919pt;margin-top:1.48346pt;width:89.55pt;height:142.3pt;mso-position-horizontal-relative:page;mso-position-vertical-relative:paragraph;z-index:-18223104" coordorigin="7299,30" coordsize="1791,2846">
            <v:shape style="position:absolute;left:7384;top:32;width:1515;height:2827" coordorigin="7384,33" coordsize="1515,2827" path="m7384,2859l7384,33m7763,2859l7763,33m8141,2859l8141,33m8520,2859l8520,33m8899,2859l8899,33e" filled="false" stroked="true" strokeweight=".152449pt" strokecolor="#ebebeb">
              <v:path arrowok="t"/>
              <v:stroke dashstyle="solid"/>
            </v:shape>
            <v:shape style="position:absolute;left:7315;top:32;width:1772;height:2827" coordorigin="7315,33" coordsize="1772,2827" path="m7315,2693l9086,2693m7315,2416l9086,2416m7315,2139l9086,2139m7315,1862l9086,1862m7315,1584l9086,1584m7315,1307l9086,1307m7315,1030l9086,1030m7315,753l9086,753m7315,476l9086,476m7315,199l9086,199m7573,2859l7573,33m7952,2859l7952,33m8331,2859l8331,33m8710,2859l8710,33e" filled="false" stroked="true" strokeweight=".307775pt" strokecolor="#ebebeb">
              <v:path arrowok="t"/>
              <v:stroke dashstyle="solid"/>
            </v:shape>
            <v:shape style="position:absolute;left:8952;top:145;width:107;height:107" type="#_x0000_t75" stroked="false">
              <v:imagedata r:id="rId10" o:title=""/>
            </v:shape>
            <v:shape style="position:absolute;left:8898;top:433;width:86;height:86" coordorigin="8899,433" coordsize="86,86" path="m8941,433l8925,437,8911,446,8902,460,8899,476,8902,493,8911,506,8925,515,8941,519,8958,515,8972,506,8981,493,8984,476,8981,460,8972,446,8958,437,8941,433xe" filled="true" fillcolor="#ff0000" stroked="false">
              <v:path arrowok="t"/>
              <v:fill type="solid"/>
            </v:shape>
            <v:shape style="position:absolute;left:8898;top:433;width:86;height:86" coordorigin="8899,433" coordsize="86,86" path="m8899,476l8902,460,8911,446,8925,437,8941,433,8958,437,8972,446,8981,460,8984,476,8981,493,8972,506,8958,515,8941,519,8925,515,8911,506,8902,493,8899,476e" filled="false" stroked="true" strokeweight=".204224pt" strokecolor="#ff0000">
              <v:path arrowok="t"/>
              <v:stroke dashstyle="solid"/>
            </v:shape>
            <v:shape style="position:absolute;left:8063;top:990;width:81;height:81" coordorigin="8064,990" coordsize="81,81" path="m8104,990l8089,993,8076,1002,8067,1015,8064,1030,8067,1046,8076,1059,8089,1067,8104,1070,8120,1067,8132,1059,8141,1046,8144,1030,8141,1015,8132,1002,8120,993,8104,990xe" filled="true" fillcolor="#ff0000" stroked="false">
              <v:path arrowok="t"/>
              <v:fill type="solid"/>
            </v:shape>
            <v:shape style="position:absolute;left:8063;top:990;width:81;height:81" coordorigin="8064,990" coordsize="81,81" path="m8064,1030l8067,1015,8076,1002,8089,993,8104,990,8120,993,8132,1002,8141,1015,8144,1030,8141,1046,8132,1059,8120,1067,8104,1070,8089,1067,8076,1059,8067,1046,8064,1030e" filled="false" stroked="true" strokeweight=".204224pt" strokecolor="#ff0000">
              <v:path arrowok="t"/>
              <v:stroke dashstyle="solid"/>
            </v:shape>
            <v:shape style="position:absolute;left:7674;top:1818;width:86;height:86" coordorigin="7675,1819" coordsize="86,86" path="m7718,1819l7701,1822,7687,1831,7678,1845,7675,1862,7678,1878,7687,1892,7701,1901,7718,1904,7734,1901,7748,1892,7757,1878,7760,1862,7757,1845,7748,1831,7734,1822,7718,1819xe" filled="true" fillcolor="#fa001c" stroked="false">
              <v:path arrowok="t"/>
              <v:fill type="solid"/>
            </v:shape>
            <v:shape style="position:absolute;left:7674;top:1818;width:86;height:86" coordorigin="7675,1819" coordsize="86,86" path="m7675,1862l7678,1845,7687,1831,7701,1822,7718,1819,7734,1822,7748,1831,7757,1845,7760,1862,7757,1878,7748,1892,7734,1901,7718,1904,7701,1901,7687,1892,7678,1878,7675,1862e" filled="false" stroked="true" strokeweight=".204224pt" strokecolor="#fa001c">
              <v:path arrowok="t"/>
              <v:stroke dashstyle="solid"/>
            </v:shape>
            <v:shape style="position:absolute;left:7421;top:2377;width:78;height:78" coordorigin="7421,2377" coordsize="78,78" path="m7460,2377l7445,2380,7433,2388,7424,2401,7421,2416,7424,2431,7433,2443,7445,2451,7460,2454,7475,2451,7487,2443,7496,2431,7499,2416,7496,2401,7487,2388,7475,2380,7460,2377xe" filled="true" fillcolor="#f90021" stroked="false">
              <v:path arrowok="t"/>
              <v:fill type="solid"/>
            </v:shape>
            <v:shape style="position:absolute;left:7421;top:2377;width:78;height:78" coordorigin="7421,2377" coordsize="78,78" path="m7421,2416l7424,2401,7433,2388,7445,2380,7460,2377,7475,2380,7487,2388,7496,2401,7499,2416,7496,2431,7487,2443,7475,2451,7460,2454,7445,2451,7433,2443,7424,2431,7421,2416e" filled="false" stroked="true" strokeweight=".204224pt" strokecolor="#f90021">
              <v:path arrowok="t"/>
              <v:stroke dashstyle="solid"/>
            </v:shape>
            <v:shape style="position:absolute;left:7480;top:2094;width:88;height:88" coordorigin="7480,2095" coordsize="88,88" path="m7524,2095l7507,2098,7493,2108,7484,2122,7480,2139,7484,2156,7493,2170,7507,2179,7524,2183,7542,2179,7555,2170,7565,2156,7568,2139,7565,2122,7555,2108,7542,2098,7524,2095xe" filled="true" fillcolor="#f10039" stroked="false">
              <v:path arrowok="t"/>
              <v:fill type="solid"/>
            </v:shape>
            <v:shape style="position:absolute;left:7480;top:2094;width:88;height:88" coordorigin="7480,2095" coordsize="88,88" path="m7480,2139l7484,2122,7493,2108,7507,2098,7524,2095,7542,2098,7555,2108,7565,2122,7568,2139,7565,2156,7555,2170,7542,2179,7524,2183,7507,2179,7493,2170,7484,2156,7480,2139e" filled="false" stroked="true" strokeweight=".204224pt" strokecolor="#f10039">
              <v:path arrowok="t"/>
              <v:stroke dashstyle="solid"/>
            </v:shape>
            <v:shape style="position:absolute;left:7748;top:1274;width:67;height:67" coordorigin="7749,1274" coordsize="67,67" path="m7782,1274l7769,1277,7758,1284,7751,1294,7749,1307,7751,1320,7758,1331,7769,1338,7782,1341,7795,1338,7806,1331,7813,1320,7815,1307,7813,1294,7806,1284,7795,1277,7782,1274xe" filled="true" fillcolor="#dc0069" stroked="false">
              <v:path arrowok="t"/>
              <v:fill type="solid"/>
            </v:shape>
            <v:shape style="position:absolute;left:7748;top:1274;width:67;height:67" coordorigin="7749,1274" coordsize="67,67" path="m7749,1307l7751,1294,7758,1284,7769,1277,7782,1274,7795,1277,7806,1284,7813,1294,7815,1307,7813,1320,7806,1331,7795,1338,7782,1341,7769,1338,7758,1331,7751,1320,7749,1307e" filled="false" stroked="true" strokeweight=".204224pt" strokecolor="#dc0069">
              <v:path arrowok="t"/>
              <v:stroke dashstyle="solid"/>
            </v:shape>
            <v:shape style="position:absolute;left:7761;top:1564;width:41;height:41" coordorigin="7762,1564" coordsize="41,41" path="m7793,1564l7771,1564,7762,1573,7762,1584,7762,1596,7771,1605,7793,1605,7803,1596,7803,1573,7793,1564xe" filled="true" fillcolor="#dc0069" stroked="false">
              <v:path arrowok="t"/>
              <v:fill type="solid"/>
            </v:shape>
            <v:shape style="position:absolute;left:7761;top:1564;width:41;height:41" coordorigin="7762,1564" coordsize="41,41" path="m7762,1584l7762,1573,7771,1564,7782,1564,7793,1564,7803,1573,7803,1584,7803,1596,7793,1605,7782,1605,7771,1605,7762,1596,7762,1584e" filled="false" stroked="true" strokeweight=".204224pt" strokecolor="#dc0069">
              <v:path arrowok="t"/>
              <v:stroke dashstyle="solid"/>
            </v:shape>
            <v:shape style="position:absolute;left:7349;top:2646;width:93;height:93" coordorigin="7349,2647" coordsize="93,93" path="m7396,2647l7378,2650,7363,2660,7353,2675,7349,2693,7353,2711,7363,2726,7378,2735,7396,2739,7414,2735,7428,2726,7438,2711,7442,2693,7438,2675,7428,2660,7414,2650,7396,2647xe" filled="true" fillcolor="#da006d" stroked="false">
              <v:path arrowok="t"/>
              <v:fill type="solid"/>
            </v:shape>
            <v:shape style="position:absolute;left:7349;top:2646;width:93;height:93" coordorigin="7349,2647" coordsize="93,93" path="m7349,2693l7353,2675,7363,2660,7378,2650,7396,2647,7414,2650,7428,2660,7438,2675,7442,2693,7438,2711,7428,2726,7414,2735,7396,2739,7378,2735,7363,2726,7353,2711,7349,2693e" filled="false" stroked="true" strokeweight=".204224pt" strokecolor="#da006d">
              <v:path arrowok="t"/>
              <v:stroke dashstyle="solid"/>
            </v:shape>
            <v:shape style="position:absolute;left:8573;top:706;width:93;height:93" coordorigin="8573,707" coordsize="93,93" path="m8619,707l8601,711,8587,721,8577,735,8573,753,8577,771,8587,786,8601,796,8619,799,8637,796,8652,786,8662,771,8666,753,8662,735,8652,721,8637,711,8619,707xe" filled="true" fillcolor="#0000ff" stroked="false">
              <v:path arrowok="t"/>
              <v:fill type="solid"/>
            </v:shape>
            <v:shape style="position:absolute;left:8573;top:706;width:93;height:93" coordorigin="8573,707" coordsize="93,93" path="m8573,753l8577,735,8587,721,8601,711,8619,707,8637,711,8652,721,8662,735,8666,753,8662,771,8652,786,8637,796,8619,799,8601,796,8587,786,8577,771,8573,753e" filled="false" stroked="true" strokeweight=".204224pt" strokecolor="#0000ff">
              <v:path arrowok="t"/>
              <v:stroke dashstyle="solid"/>
            </v:shape>
            <v:rect style="position:absolute;left:7315;top:32;width:1772;height:2827" filled="false" stroked="true" strokeweight=".307775pt" strokecolor="#333333">
              <v:stroke dashstyle="solid"/>
            </v:rect>
            <v:shape style="position:absolute;left:7299;top:199;width:1411;height:2676" coordorigin="7299,199" coordsize="1411,2676" path="m7299,2693l7315,2693m7299,2416l7315,2416m7299,2139l7315,2139m7299,1862l7315,1862m7299,1584l7315,1584m7299,1307l7315,1307m7299,1030l7315,1030m7299,753l7315,753m7299,476l7315,476m7299,199l7315,199m7573,2875l7573,2859m7952,2875l7952,2859m8331,2875l8331,2859m8710,2875l8710,2859e" filled="false" stroked="true" strokeweight=".307775pt" strokecolor="#333333">
              <v:path arrowok="t"/>
              <v:stroke dashstyle="solid"/>
            </v:shape>
            <w10:wrap type="none"/>
          </v:group>
        </w:pict>
      </w:r>
      <w:r>
        <w:rPr/>
        <w:drawing>
          <wp:inline distT="0" distB="0" distL="0" distR="0">
            <wp:extent cx="67544" cy="67544"/>
            <wp:effectExtent l="0" t="0" r="0" b="0"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44" cy="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2"/>
          <w:sz w:val="20"/>
        </w:rPr>
        <w:t>            </w:t>
      </w:r>
      <w:r>
        <w:rPr>
          <w:rFonts w:ascii="Times New Roman" w:hAnsi="Times New Roman"/>
          <w:spacing w:val="11"/>
          <w:position w:val="2"/>
          <w:sz w:val="20"/>
        </w:rPr>
        <w:t> </w:t>
      </w:r>
      <w:r>
        <w:rPr>
          <w:rFonts w:ascii="Microsoft Sans Serif" w:hAnsi="Microsoft Sans Serif"/>
          <w:w w:val="105"/>
          <w:position w:val="2"/>
          <w:sz w:val="10"/>
        </w:rPr>
        <w:t>cell−substrate</w:t>
      </w:r>
      <w:r>
        <w:rPr>
          <w:rFonts w:ascii="Microsoft Sans Serif" w:hAnsi="Microsoft Sans Serif"/>
          <w:spacing w:val="25"/>
          <w:w w:val="105"/>
          <w:position w:val="2"/>
          <w:sz w:val="10"/>
        </w:rPr>
        <w:t> </w:t>
      </w:r>
      <w:r>
        <w:rPr>
          <w:rFonts w:ascii="Microsoft Sans Serif" w:hAnsi="Microsoft Sans Serif"/>
          <w:w w:val="105"/>
          <w:position w:val="2"/>
          <w:sz w:val="10"/>
        </w:rPr>
        <w:t>junction</w:t>
      </w:r>
    </w:p>
    <w:p>
      <w:pPr>
        <w:spacing w:after="0" w:line="58" w:lineRule="exact"/>
        <w:jc w:val="left"/>
        <w:rPr>
          <w:rFonts w:ascii="Microsoft Sans Serif" w:hAnsi="Microsoft Sans Serif"/>
          <w:sz w:val="10"/>
        </w:rPr>
        <w:sectPr>
          <w:pgSz w:w="11910" w:h="16840"/>
          <w:pgMar w:top="1380" w:bottom="280" w:left="1680" w:right="1080"/>
          <w:cols w:num="2" w:equalWidth="0">
            <w:col w:w="2381" w:space="436"/>
            <w:col w:w="6333"/>
          </w:cols>
        </w:sectPr>
      </w:pPr>
    </w:p>
    <w:p>
      <w:pPr>
        <w:spacing w:before="2"/>
        <w:ind w:left="0" w:right="41" w:firstLine="0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response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to</w:t>
      </w:r>
      <w:r>
        <w:rPr>
          <w:rFonts w:ascii="Microsoft Sans Serif"/>
          <w:spacing w:val="-4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external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stimulus</w:t>
      </w:r>
    </w:p>
    <w:p>
      <w:pPr>
        <w:spacing w:before="52"/>
        <w:ind w:left="1225" w:right="41" w:firstLine="127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negative regulation </w:t>
      </w:r>
      <w:r>
        <w:rPr>
          <w:rFonts w:ascii="Microsoft Sans Serif"/>
          <w:w w:val="105"/>
          <w:sz w:val="10"/>
        </w:rPr>
        <w:t>of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immune</w:t>
      </w:r>
      <w:r>
        <w:rPr>
          <w:rFonts w:ascii="Microsoft Sans Serif"/>
          <w:spacing w:val="-4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system</w:t>
      </w:r>
      <w:r>
        <w:rPr>
          <w:rFonts w:ascii="Microsoft Sans Serif"/>
          <w:spacing w:val="-4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process</w:t>
      </w:r>
    </w:p>
    <w:p>
      <w:pPr>
        <w:spacing w:line="113" w:lineRule="exact" w:before="50"/>
        <w:ind w:left="0" w:right="0" w:firstLine="0"/>
        <w:jc w:val="right"/>
        <w:rPr>
          <w:rFonts w:ascii="Microsoft Sans Serif" w:hAnsi="Microsoft Sans Serif"/>
          <w:sz w:val="10"/>
        </w:rPr>
      </w:pPr>
      <w:r>
        <w:rPr>
          <w:rFonts w:ascii="Microsoft Sans Serif" w:hAnsi="Microsoft Sans Serif"/>
          <w:w w:val="105"/>
          <w:sz w:val="10"/>
        </w:rPr>
        <w:t>regulation</w:t>
      </w:r>
      <w:r>
        <w:rPr>
          <w:rFonts w:ascii="Microsoft Sans Serif" w:hAnsi="Microsoft Sans Serif"/>
          <w:spacing w:val="13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of</w:t>
      </w:r>
      <w:r>
        <w:rPr>
          <w:rFonts w:ascii="Microsoft Sans Serif" w:hAnsi="Microsoft Sans Serif"/>
          <w:spacing w:val="14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cell−cell</w:t>
      </w:r>
    </w:p>
    <w:p>
      <w:pPr>
        <w:spacing w:line="113" w:lineRule="exact" w:before="0"/>
        <w:ind w:left="0" w:right="41" w:firstLine="0"/>
        <w:jc w:val="right"/>
        <w:rPr>
          <w:rFonts w:ascii="Microsoft Sans Serif"/>
          <w:sz w:val="10"/>
        </w:rPr>
      </w:pPr>
      <w:r>
        <w:rPr>
          <w:rFonts w:ascii="Microsoft Sans Serif"/>
          <w:w w:val="105"/>
          <w:sz w:val="10"/>
        </w:rPr>
        <w:t>adhesion</w:t>
      </w:r>
    </w:p>
    <w:p>
      <w:pPr>
        <w:spacing w:before="53"/>
        <w:ind w:left="1722" w:right="41" w:hanging="164"/>
        <w:jc w:val="right"/>
        <w:rPr>
          <w:rFonts w:ascii="Microsoft Sans Serif"/>
          <w:sz w:val="10"/>
        </w:rPr>
      </w:pPr>
      <w:r>
        <w:rPr>
          <w:rFonts w:ascii="Microsoft Sans Serif"/>
          <w:spacing w:val="-2"/>
          <w:w w:val="105"/>
          <w:sz w:val="10"/>
        </w:rPr>
        <w:t>mononuclear </w:t>
      </w:r>
      <w:r>
        <w:rPr>
          <w:rFonts w:ascii="Microsoft Sans Serif"/>
          <w:spacing w:val="-1"/>
          <w:w w:val="105"/>
          <w:sz w:val="10"/>
        </w:rPr>
        <w:t>cell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differentiation</w:t>
      </w:r>
    </w:p>
    <w:p>
      <w:pPr>
        <w:spacing w:before="50"/>
        <w:ind w:left="1522" w:right="41" w:hanging="201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regulation of apoptotic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signaling</w:t>
      </w:r>
      <w:r>
        <w:rPr>
          <w:rFonts w:ascii="Microsoft Sans Serif"/>
          <w:spacing w:val="-3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pathway</w:t>
      </w:r>
    </w:p>
    <w:p>
      <w:pPr>
        <w:spacing w:before="51"/>
        <w:ind w:left="1627" w:right="41" w:hanging="185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cellular response </w:t>
      </w:r>
      <w:r>
        <w:rPr>
          <w:rFonts w:ascii="Microsoft Sans Serif"/>
          <w:w w:val="105"/>
          <w:sz w:val="10"/>
        </w:rPr>
        <w:t>to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z w:val="10"/>
        </w:rPr>
        <w:t>chemical</w:t>
      </w:r>
      <w:r>
        <w:rPr>
          <w:rFonts w:ascii="Microsoft Sans Serif"/>
          <w:spacing w:val="6"/>
          <w:sz w:val="10"/>
        </w:rPr>
        <w:t> </w:t>
      </w:r>
      <w:r>
        <w:rPr>
          <w:rFonts w:ascii="Microsoft Sans Serif"/>
          <w:sz w:val="10"/>
        </w:rPr>
        <w:t>stress</w:t>
      </w:r>
    </w:p>
    <w:p>
      <w:pPr>
        <w:spacing w:before="51"/>
        <w:ind w:left="1520" w:right="41" w:hanging="128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positive regulation </w:t>
      </w:r>
      <w:r>
        <w:rPr>
          <w:rFonts w:ascii="Microsoft Sans Serif"/>
          <w:w w:val="105"/>
          <w:sz w:val="10"/>
        </w:rPr>
        <w:t>of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defense</w:t>
      </w:r>
      <w:r>
        <w:rPr>
          <w:rFonts w:ascii="Microsoft Sans Serif"/>
          <w:spacing w:val="-1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response</w:t>
      </w:r>
    </w:p>
    <w:p>
      <w:pPr>
        <w:spacing w:line="222" w:lineRule="exact" w:before="21"/>
        <w:ind w:left="1353" w:right="41" w:hanging="294"/>
        <w:jc w:val="right"/>
        <w:rPr>
          <w:rFonts w:ascii="Microsoft Sans Serif"/>
          <w:sz w:val="10"/>
        </w:rPr>
      </w:pPr>
      <w:r>
        <w:rPr/>
        <w:pict>
          <v:group style="position:absolute;margin-left:214.851913pt;margin-top:19.512745pt;width:4.850pt;height:4.850pt;mso-position-horizontal-relative:page;mso-position-vertical-relative:paragraph;z-index:15781888" coordorigin="4297,390" coordsize="97,97">
            <v:shape style="position:absolute;left:4299;top:392;width:93;height:93" coordorigin="4299,392" coordsize="93,93" path="m4345,392l4327,396,4313,406,4303,421,4299,438,4303,456,4313,471,4327,481,4345,485,4363,481,4378,471,4388,456,4392,438,4388,421,4378,406,4363,396,4345,392xe" filled="true" fillcolor="#0000ff" stroked="false">
              <v:path arrowok="t"/>
              <v:fill type="solid"/>
            </v:shape>
            <v:shape style="position:absolute;left:4299;top:392;width:93;height:93" coordorigin="4299,392" coordsize="93,93" path="m4299,438l4303,421,4313,406,4327,396,4345,392,4363,396,4378,406,4388,421,4392,438,4388,456,4378,471,4363,481,4345,485,4327,481,4313,471,4303,456,4299,438e" filled="false" stroked="true" strokeweight=".204224pt" strokecolor="#0000ff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pacing w:val="-2"/>
          <w:w w:val="105"/>
          <w:sz w:val="10"/>
        </w:rPr>
        <w:t>myeloid </w:t>
      </w:r>
      <w:r>
        <w:rPr>
          <w:rFonts w:ascii="Microsoft Sans Serif"/>
          <w:spacing w:val="-1"/>
          <w:w w:val="105"/>
          <w:sz w:val="10"/>
        </w:rPr>
        <w:t>leukocyte activation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negative</w:t>
      </w:r>
      <w:r>
        <w:rPr>
          <w:rFonts w:ascii="Microsoft Sans Serif"/>
          <w:spacing w:val="-3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regulation</w:t>
      </w:r>
      <w:r>
        <w:rPr>
          <w:rFonts w:ascii="Microsoft Sans Serif"/>
          <w:spacing w:val="-3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of</w:t>
      </w:r>
    </w:p>
    <w:p>
      <w:pPr>
        <w:spacing w:line="88" w:lineRule="exact" w:before="0"/>
        <w:ind w:left="0" w:right="0" w:firstLine="0"/>
        <w:jc w:val="right"/>
        <w:rPr>
          <w:rFonts w:ascii="Microsoft Sans Serif" w:hAnsi="Microsoft Sans Serif"/>
          <w:sz w:val="10"/>
        </w:rPr>
      </w:pPr>
      <w:r>
        <w:rPr>
          <w:rFonts w:ascii="Microsoft Sans Serif" w:hAnsi="Microsoft Sans Serif"/>
          <w:w w:val="105"/>
          <w:sz w:val="10"/>
        </w:rPr>
        <w:t>cell−cell </w:t>
      </w:r>
      <w:r>
        <w:rPr>
          <w:rFonts w:ascii="Microsoft Sans Serif" w:hAnsi="Microsoft Sans Serif"/>
          <w:spacing w:val="1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adhesion</w:t>
      </w:r>
    </w:p>
    <w:p>
      <w:pPr>
        <w:spacing w:before="52"/>
        <w:ind w:left="1207" w:right="41" w:firstLine="185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positive regulation </w:t>
      </w:r>
      <w:r>
        <w:rPr>
          <w:rFonts w:ascii="Microsoft Sans Serif"/>
          <w:w w:val="105"/>
          <w:sz w:val="10"/>
        </w:rPr>
        <w:t>of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innate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immune</w:t>
      </w:r>
      <w:r>
        <w:rPr>
          <w:rFonts w:ascii="Microsoft Sans Serif"/>
          <w:spacing w:val="-4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response</w:t>
      </w:r>
    </w:p>
    <w:p>
      <w:pPr>
        <w:pStyle w:val="BodyText"/>
        <w:rPr>
          <w:rFonts w:ascii="Microsoft Sans Serif"/>
          <w:sz w:val="12"/>
        </w:rPr>
      </w:pPr>
      <w:r>
        <w:rPr/>
        <w:br w:type="column"/>
      </w:r>
      <w:r>
        <w:rPr>
          <w:rFonts w:ascii="Microsoft Sans Serif"/>
          <w:sz w:val="12"/>
        </w:rPr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spacing w:line="111" w:lineRule="exact" w:before="91"/>
        <w:ind w:left="2" w:right="0" w:firstLine="0"/>
        <w:jc w:val="left"/>
        <w:rPr>
          <w:rFonts w:ascii="Microsoft Sans Serif"/>
          <w:sz w:val="10"/>
        </w:rPr>
      </w:pPr>
      <w:r>
        <w:rPr/>
        <w:pict>
          <v:group style="position:absolute;margin-left:203.711624pt;margin-top:-6.593251pt;width:4.650pt;height:4.650pt;mso-position-horizontal-relative:page;mso-position-vertical-relative:paragraph;z-index:15781376" coordorigin="4074,-132" coordsize="93,93">
            <v:shape style="position:absolute;left:4076;top:-130;width:89;height:89" coordorigin="4076,-130" coordsize="89,89" path="m4120,-130l4103,-126,4089,-117,4080,-103,4076,-86,4080,-69,4089,-55,4103,-45,4120,-42,4137,-45,4151,-55,4161,-69,4164,-86,4161,-103,4151,-117,4137,-126,4120,-130xe" filled="true" fillcolor="#8d00ce" stroked="false">
              <v:path arrowok="t"/>
              <v:fill type="solid"/>
            </v:shape>
            <v:shape style="position:absolute;left:4076;top:-130;width:89;height:89" coordorigin="4076,-130" coordsize="89,89" path="m4076,-86l4080,-103,4089,-117,4103,-126,4120,-130,4137,-126,4151,-117,4161,-103,4164,-86,4161,-69,4151,-55,4137,-45,4120,-42,4103,-45,4089,-55,4080,-69,4076,-86e" filled="false" stroked="true" strokeweight=".204224pt" strokecolor="#8d00ce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z w:val="10"/>
        </w:rPr>
        <w:t>0.03</w:t>
      </w:r>
    </w:p>
    <w:p>
      <w:pPr>
        <w:pStyle w:val="BodyText"/>
        <w:rPr>
          <w:rFonts w:ascii="Microsoft Sans Serif"/>
        </w:rPr>
      </w:pPr>
      <w:r>
        <w:rPr/>
        <w:br w:type="column"/>
      </w:r>
      <w:r>
        <w:rPr>
          <w:rFonts w:ascii="Microsoft Sans Serif"/>
        </w:rPr>
      </w: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spacing w:before="11"/>
        <w:rPr>
          <w:rFonts w:ascii="Microsoft Sans Serif"/>
          <w:sz w:val="23"/>
        </w:rPr>
      </w:pPr>
      <w:r>
        <w:rPr/>
        <w:pict>
          <v:group style="position:absolute;margin-left:230.027802pt;margin-top:15.565198pt;width:4.5pt;height:4.5pt;mso-position-horizontal-relative:page;mso-position-vertical-relative:paragraph;z-index:-15680000;mso-wrap-distance-left:0;mso-wrap-distance-right:0" coordorigin="4601,311" coordsize="90,90">
            <v:shape style="position:absolute;left:4602;top:313;width:86;height:86" coordorigin="4603,313" coordsize="86,86" path="m4645,313l4629,317,4615,326,4606,340,4603,356,4606,373,4615,386,4629,396,4645,399,4662,396,4676,386,4685,373,4688,356,4685,340,4676,326,4662,317,4645,313xe" filled="true" fillcolor="#fc0013" stroked="false">
              <v:path arrowok="t"/>
              <v:fill type="solid"/>
            </v:shape>
            <v:shape style="position:absolute;left:4602;top:313;width:86;height:86" coordorigin="4603,313" coordsize="86,86" path="m4603,356l4606,340,4615,326,4629,317,4645,313,4662,317,4676,326,4685,340,4688,356,4685,373,4676,386,4662,396,4645,399,4629,396,4615,386,4606,373,4603,356e" filled="false" stroked="true" strokeweight=".204224pt" strokecolor="#fc0013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1"/>
        <w:rPr>
          <w:rFonts w:ascii="Microsoft Sans Serif"/>
          <w:sz w:val="9"/>
        </w:rPr>
      </w:pPr>
    </w:p>
    <w:p>
      <w:pPr>
        <w:spacing w:line="111" w:lineRule="exact" w:before="0"/>
        <w:ind w:left="187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sz w:val="10"/>
        </w:rPr>
        <w:t>0.04</w:t>
      </w:r>
    </w:p>
    <w:p>
      <w:pPr>
        <w:pStyle w:val="BodyText"/>
        <w:rPr>
          <w:rFonts w:ascii="Microsoft Sans Serif"/>
        </w:rPr>
      </w:pPr>
      <w:r>
        <w:rPr/>
        <w:br w:type="column"/>
      </w:r>
      <w:r>
        <w:rPr>
          <w:rFonts w:ascii="Microsoft Sans Serif"/>
        </w:rPr>
      </w: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spacing w:before="4"/>
        <w:rPr>
          <w:rFonts w:ascii="Microsoft Sans Serif"/>
          <w:sz w:val="11"/>
        </w:rPr>
      </w:pPr>
      <w:r>
        <w:rPr/>
        <w:pict>
          <v:group style="position:absolute;margin-left:249.253662pt;margin-top:8.428024pt;width:3.55pt;height:3.55pt;mso-position-horizontal-relative:page;mso-position-vertical-relative:paragraph;z-index:-15679488;mso-wrap-distance-left:0;mso-wrap-distance-right:0" coordorigin="4985,169" coordsize="71,71">
            <v:shape style="position:absolute;left:4987;top:170;width:67;height:67" coordorigin="4987,171" coordsize="67,67" path="m5020,171l5008,173,4997,180,4990,191,4987,204,4990,217,4997,227,5008,235,5020,237,5033,235,5044,227,5051,217,5054,204,5051,191,5044,180,5033,173,5020,171xe" filled="true" fillcolor="#0000ff" stroked="false">
              <v:path arrowok="t"/>
              <v:fill type="solid"/>
            </v:shape>
            <v:shape style="position:absolute;left:4987;top:170;width:67;height:67" coordorigin="4987,171" coordsize="67,67" path="m4987,204l4990,191,4997,180,5008,173,5020,171,5033,173,5044,180,5051,191,5054,204,5051,217,5044,227,5033,235,5020,237,5008,235,4997,227,4990,217,4987,204e" filled="false" stroked="true" strokeweight=".204224pt" strokecolor="#0000ff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245.235336pt;margin-top:22.016138pt;width:4.1pt;height:4.1pt;mso-position-horizontal-relative:page;mso-position-vertical-relative:paragraph;z-index:-15678976;mso-wrap-distance-left:0;mso-wrap-distance-right:0" coordorigin="4905,440" coordsize="82,82">
            <v:shape style="position:absolute;left:4906;top:442;width:78;height:78" coordorigin="4907,442" coordsize="78,78" path="m4945,442l4930,445,4918,454,4910,466,4907,481,4910,496,4918,508,4930,517,4945,520,4960,517,4973,508,4981,496,4984,481,4981,466,4973,454,4960,445,4945,442xe" filled="true" fillcolor="#bd009b" stroked="false">
              <v:path arrowok="t"/>
              <v:fill type="solid"/>
            </v:shape>
            <v:shape style="position:absolute;left:4906;top:442;width:78;height:78" coordorigin="4907,442" coordsize="78,78" path="m4907,481l4910,466,4918,454,4930,445,4945,442,4960,445,4973,454,4981,466,4984,481,4981,496,4973,508,4960,517,4945,520,4930,517,4918,508,4910,496,4907,481e" filled="false" stroked="true" strokeweight=".204224pt" strokecolor="#bd009b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241.412598pt;margin-top:35.79697pt;width:4.25pt;height:4.25pt;mso-position-horizontal-relative:page;mso-position-vertical-relative:paragraph;z-index:-15678464;mso-wrap-distance-left:0;mso-wrap-distance-right:0" coordorigin="4828,716" coordsize="85,85">
            <v:shape style="position:absolute;left:4830;top:717;width:81;height:81" coordorigin="4830,718" coordsize="81,81" path="m4870,718l4855,721,4842,730,4833,743,4830,758,4833,774,4842,786,4855,795,4870,798,4886,795,4899,786,4907,774,4911,758,4907,743,4899,730,4886,721,4870,718xe" filled="true" fillcolor="#fc0013" stroked="false">
              <v:path arrowok="t"/>
              <v:fill type="solid"/>
            </v:shape>
            <v:shape style="position:absolute;left:4830;top:717;width:81;height:81" coordorigin="4830,718" coordsize="81,81" path="m4830,758l4833,743,4842,730,4855,721,4870,718,4886,721,4899,730,4907,743,4911,758,4907,774,4899,786,4886,795,4870,798,4855,795,4842,786,4833,774,4830,758e" filled="false" stroked="true" strokeweight=".204224pt" strokecolor="#fc0013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6"/>
        <w:rPr>
          <w:rFonts w:ascii="Microsoft Sans Serif"/>
          <w:sz w:val="11"/>
        </w:rPr>
      </w:pPr>
    </w:p>
    <w:p>
      <w:pPr>
        <w:pStyle w:val="BodyText"/>
        <w:spacing w:before="11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7"/>
        <w:rPr>
          <w:rFonts w:ascii="Microsoft Sans Serif"/>
          <w:sz w:val="10"/>
        </w:rPr>
      </w:pPr>
    </w:p>
    <w:p>
      <w:pPr>
        <w:spacing w:line="111" w:lineRule="exact" w:before="1"/>
        <w:ind w:left="187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sz w:val="10"/>
        </w:rPr>
        <w:t>0.05</w:t>
      </w:r>
    </w:p>
    <w:p>
      <w:pPr>
        <w:pStyle w:val="BodyText"/>
        <w:spacing w:after="40"/>
        <w:rPr>
          <w:rFonts w:ascii="Microsoft Sans Serif"/>
          <w:sz w:val="17"/>
        </w:rPr>
      </w:pPr>
      <w:r>
        <w:rPr/>
        <w:br w:type="column"/>
      </w:r>
      <w:r>
        <w:rPr>
          <w:rFonts w:ascii="Microsoft Sans Serif"/>
          <w:sz w:val="17"/>
        </w:rPr>
      </w:r>
    </w:p>
    <w:p>
      <w:pPr>
        <w:pStyle w:val="BodyText"/>
        <w:spacing w:line="91" w:lineRule="exact"/>
        <w:ind w:left="68"/>
        <w:rPr>
          <w:rFonts w:ascii="Microsoft Sans Serif"/>
          <w:sz w:val="9"/>
        </w:rPr>
      </w:pPr>
      <w:r>
        <w:rPr>
          <w:rFonts w:ascii="Microsoft Sans Serif"/>
          <w:position w:val="-1"/>
          <w:sz w:val="9"/>
        </w:rPr>
        <w:pict>
          <v:group style="width:4.5pt;height:4.5pt;mso-position-horizontal-relative:char;mso-position-vertical-relative:line" coordorigin="0,0" coordsize="90,90">
            <v:shape style="position:absolute;left:2;top:2;width:86;height:86" coordorigin="2,2" coordsize="86,86" path="m45,2l28,5,15,15,5,28,2,45,5,61,15,75,28,84,45,88,61,84,75,75,84,61,88,45,84,28,75,15,61,5,45,2xe" filled="true" fillcolor="#d2007b" stroked="false">
              <v:path arrowok="t"/>
              <v:fill type="solid"/>
            </v:shape>
            <v:shape style="position:absolute;left:2;top:2;width:86;height:86" coordorigin="2,2" coordsize="86,86" path="m2,45l5,28,15,15,28,5,45,2,61,5,75,15,84,28,88,45,84,61,75,75,61,84,45,88,28,84,15,75,5,61,2,45e" filled="false" stroked="true" strokeweight=".204224pt" strokecolor="#d2007b">
              <v:path arrowok="t"/>
              <v:stroke dashstyle="solid"/>
            </v:shape>
          </v:group>
        </w:pict>
      </w:r>
      <w:r>
        <w:rPr>
          <w:rFonts w:ascii="Microsoft Sans Serif"/>
          <w:position w:val="-1"/>
          <w:sz w:val="9"/>
        </w:rPr>
      </w:r>
    </w:p>
    <w:p>
      <w:pPr>
        <w:pStyle w:val="BodyText"/>
        <w:spacing w:before="7"/>
        <w:rPr>
          <w:rFonts w:ascii="Microsoft Sans Serif"/>
          <w:sz w:val="12"/>
        </w:rPr>
      </w:pPr>
      <w:r>
        <w:rPr/>
        <w:pict>
          <v:group style="position:absolute;margin-left:263.609772pt;margin-top:9.180923pt;width:4.850pt;height:4.850pt;mso-position-horizontal-relative:page;mso-position-vertical-relative:paragraph;z-index:-15677440;mso-wrap-distance-left:0;mso-wrap-distance-right:0" coordorigin="5272,184" coordsize="97,97">
            <v:shape style="position:absolute;left:5274;top:185;width:93;height:93" coordorigin="5274,186" coordsize="93,93" path="m5320,186l5303,189,5288,199,5278,214,5274,232,5278,250,5288,265,5303,274,5320,278,5338,274,5353,265,5363,250,5367,232,5363,214,5353,199,5338,189,5320,186xe" filled="true" fillcolor="#0000ff" stroked="false">
              <v:path arrowok="t"/>
              <v:fill type="solid"/>
            </v:shape>
            <v:shape style="position:absolute;left:5274;top:185;width:93;height:93" coordorigin="5274,186" coordsize="93,93" path="m5274,232l5278,214,5288,199,5303,189,5320,186,5338,189,5353,199,5363,214,5367,232,5363,250,5353,265,5338,274,5320,278,5303,274,5288,265,5278,250,5274,232e" filled="false" stroked="true" strokeweight=".204224pt" strokecolor="#0000ff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261.150452pt;margin-top:24.322292pt;width:2.25pt;height:2.3pt;mso-position-horizontal-relative:page;mso-position-vertical-relative:paragraph;z-index:-15676928;mso-wrap-distance-left:0;mso-wrap-distance-right:0" coordorigin="5223,486" coordsize="45,46">
            <v:shape style="position:absolute;left:5225;top:488;width:41;height:41" coordorigin="5225,488" coordsize="41,41" path="m5257,488l5234,488,5225,498,5225,509,5225,520,5234,529,5257,529,5266,520,5266,498,5257,488xe" filled="true" fillcolor="#0000ff" stroked="false">
              <v:path arrowok="t"/>
              <v:fill type="solid"/>
            </v:shape>
            <v:shape style="position:absolute;left:5225;top:488;width:41;height:41" coordorigin="5225,488" coordsize="41,41" path="m5225,509l5225,498,5234,488,5245,488,5257,488,5266,498,5266,509,5266,520,5257,529,5245,529,5234,529,5225,520,5225,509e" filled="false" stroked="true" strokeweight=".204224pt" strokecolor="#0000ff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9"/>
        <w:rPr>
          <w:rFonts w:ascii="Microsoft Sans Serif"/>
          <w:sz w:val="13"/>
        </w:rPr>
      </w:pPr>
    </w:p>
    <w:p>
      <w:pPr>
        <w:spacing w:line="111" w:lineRule="exact" w:before="1"/>
        <w:ind w:left="187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w w:val="105"/>
          <w:sz w:val="10"/>
        </w:rPr>
        <w:t>0.06</w:t>
      </w:r>
    </w:p>
    <w:p>
      <w:pPr>
        <w:pStyle w:val="BodyText"/>
        <w:rPr>
          <w:rFonts w:ascii="Microsoft Sans Serif"/>
          <w:sz w:val="10"/>
        </w:rPr>
      </w:pPr>
      <w:r>
        <w:rPr/>
        <w:br w:type="column"/>
      </w:r>
      <w:r>
        <w:rPr>
          <w:rFonts w:ascii="Microsoft Sans Serif"/>
          <w:sz w:val="10"/>
        </w:rPr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7"/>
        <w:rPr>
          <w:rFonts w:ascii="Microsoft Sans Serif"/>
          <w:sz w:val="11"/>
        </w:rPr>
      </w:pPr>
    </w:p>
    <w:p>
      <w:pPr>
        <w:spacing w:before="0"/>
        <w:ind w:left="72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z w:val="9"/>
        </w:rPr>
        <w:t>Count</w:t>
      </w:r>
    </w:p>
    <w:p>
      <w:pPr>
        <w:spacing w:before="44"/>
        <w:ind w:left="238" w:right="0" w:firstLine="0"/>
        <w:jc w:val="left"/>
        <w:rPr>
          <w:rFonts w:ascii="Microsoft Sans Serif"/>
          <w:sz w:val="9"/>
        </w:rPr>
      </w:pPr>
      <w:r>
        <w:rPr/>
        <w:pict>
          <v:group style="position:absolute;margin-left:286.108978pt;margin-top:2.926975pt;width:4.95pt;height:15.85pt;mso-position-horizontal-relative:page;mso-position-vertical-relative:paragraph;z-index:15782400" coordorigin="5722,59" coordsize="99,317">
            <v:shape style="position:absolute;left:5738;top:60;width:67;height:67" coordorigin="5738,61" coordsize="67,67" path="m5772,61l5759,63,5748,70,5741,81,5738,94,5741,107,5748,117,5759,125,5772,127,5784,125,5795,117,5802,107,5805,94,5802,81,5795,70,5784,63,5772,61xe" filled="true" fillcolor="#000000" stroked="false">
              <v:path arrowok="t"/>
              <v:fill type="solid"/>
            </v:shape>
            <v:shape style="position:absolute;left:5738;top:60;width:67;height:67" coordorigin="5738,61" coordsize="67,67" path="m5738,94l5741,81,5748,70,5759,63,5772,61,5784,63,5795,70,5802,81,5805,94,5802,107,5795,117,5784,125,5772,127,5759,125,5748,117,5741,107,5738,94e" filled="false" stroked="true" strokeweight=".204224pt" strokecolor="#000000">
              <v:path arrowok="t"/>
              <v:stroke dashstyle="solid"/>
            </v:shape>
            <v:shape style="position:absolute;left:5729;top:166;width:84;height:84" coordorigin="5730,167" coordsize="84,84" path="m5772,167l5755,170,5742,179,5733,192,5730,208,5733,224,5742,237,5755,246,5772,250,5788,246,5801,237,5810,224,5813,208,5810,192,5801,179,5788,170,5772,167xe" filled="true" fillcolor="#000000" stroked="false">
              <v:path arrowok="t"/>
              <v:fill type="solid"/>
            </v:shape>
            <v:shape style="position:absolute;left:5729;top:166;width:84;height:84" coordorigin="5730,167" coordsize="84,84" path="m5730,208l5733,192,5742,179,5755,170,5772,167,5788,170,5801,179,5810,192,5813,208,5810,224,5801,237,5788,246,5772,250,5755,246,5742,237,5733,224,5730,208e" filled="false" stroked="true" strokeweight=".204224pt" strokecolor="#000000">
              <v:path arrowok="t"/>
              <v:stroke dashstyle="solid"/>
            </v:shape>
            <v:shape style="position:absolute;left:5724;top:277;width:95;height:95" coordorigin="5724,278" coordsize="95,95" path="m5772,278l5753,282,5738,292,5728,307,5724,325,5728,344,5738,359,5753,369,5772,373,5790,369,5805,359,5815,344,5819,325,5815,307,5805,292,5790,282,5772,278xe" filled="true" fillcolor="#000000" stroked="false">
              <v:path arrowok="t"/>
              <v:fill type="solid"/>
            </v:shape>
            <v:shape style="position:absolute;left:5724;top:277;width:95;height:95" coordorigin="5724,278" coordsize="95,95" path="m5724,325l5728,307,5738,292,5753,282,5772,278,5790,282,5805,292,5815,307,5819,325,5815,344,5805,359,5790,369,5772,373,5753,369,5738,359,5728,344,5724,325e" filled="false" stroked="true" strokeweight=".204224pt" strokecolor="#000000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z w:val="9"/>
        </w:rPr>
        <w:t>10</w:t>
      </w:r>
    </w:p>
    <w:p>
      <w:pPr>
        <w:spacing w:before="13"/>
        <w:ind w:left="238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15</w:t>
      </w:r>
    </w:p>
    <w:p>
      <w:pPr>
        <w:spacing w:before="15"/>
        <w:ind w:left="238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20</w:t>
      </w:r>
    </w:p>
    <w:p>
      <w:pPr>
        <w:pStyle w:val="BodyText"/>
        <w:spacing w:before="1"/>
        <w:rPr>
          <w:rFonts w:ascii="Microsoft Sans Serif"/>
          <w:sz w:val="11"/>
        </w:rPr>
      </w:pPr>
    </w:p>
    <w:p>
      <w:pPr>
        <w:spacing w:before="1"/>
        <w:ind w:left="72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z w:val="9"/>
        </w:rPr>
        <w:t>p.adjust</w:t>
      </w:r>
    </w:p>
    <w:p>
      <w:pPr>
        <w:spacing w:before="18"/>
        <w:ind w:left="232" w:right="0" w:firstLine="0"/>
        <w:jc w:val="left"/>
        <w:rPr>
          <w:rFonts w:ascii="Microsoft Sans Serif"/>
          <w:sz w:val="9"/>
        </w:rPr>
      </w:pPr>
      <w:r>
        <w:rPr/>
        <w:pict>
          <v:group style="position:absolute;margin-left:285.569641pt;margin-top:1.835508pt;width:5.75pt;height:28.55pt;mso-position-horizontal-relative:page;mso-position-vertical-relative:paragraph;z-index:15782912" coordorigin="5711,37" coordsize="115,571">
            <v:shape style="position:absolute;left:5711;top:36;width:115;height:571" type="#_x0000_t75" stroked="false">
              <v:imagedata r:id="rId11" o:title=""/>
            </v:shape>
            <v:shape style="position:absolute;left:5711;top:67;width:115;height:431" coordorigin="5711,68" coordsize="115,431" path="m5711,498l5734,498m5711,355l5734,355m5711,211l5734,211m5711,68l5734,68m5803,498l5826,498m5803,355l5826,355m5803,211l5826,211m5803,68l5826,68e" filled="false" stroked="true" strokeweight=".106427pt" strokecolor="#ffffff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z w:val="9"/>
        </w:rPr>
        <w:t>0.005</w:t>
      </w:r>
    </w:p>
    <w:p>
      <w:pPr>
        <w:spacing w:before="41"/>
        <w:ind w:left="232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0.004</w:t>
      </w:r>
    </w:p>
    <w:p>
      <w:pPr>
        <w:spacing w:before="42"/>
        <w:ind w:left="232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0.003</w:t>
      </w:r>
    </w:p>
    <w:p>
      <w:pPr>
        <w:spacing w:before="41"/>
        <w:ind w:left="232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0.002</w:t>
      </w:r>
    </w:p>
    <w:p>
      <w:pPr>
        <w:pStyle w:val="BodyText"/>
        <w:rPr>
          <w:rFonts w:ascii="Microsoft Sans Serif"/>
          <w:sz w:val="12"/>
        </w:rPr>
      </w:pPr>
      <w:r>
        <w:rPr/>
        <w:br w:type="column"/>
      </w:r>
      <w:r>
        <w:rPr>
          <w:rFonts w:ascii="Microsoft Sans Serif"/>
          <w:sz w:val="12"/>
        </w:rPr>
      </w:r>
    </w:p>
    <w:p>
      <w:pPr>
        <w:spacing w:line="588" w:lineRule="auto" w:before="87"/>
        <w:ind w:left="233" w:right="83" w:firstLine="246"/>
        <w:jc w:val="left"/>
        <w:rPr>
          <w:rFonts w:ascii="Microsoft Sans Serif"/>
          <w:sz w:val="10"/>
        </w:rPr>
      </w:pPr>
      <w:r>
        <w:rPr>
          <w:rFonts w:ascii="Microsoft Sans Serif"/>
          <w:spacing w:val="-2"/>
          <w:w w:val="105"/>
          <w:sz w:val="10"/>
        </w:rPr>
        <w:t>focal adhesion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vacuolar</w:t>
      </w:r>
      <w:r>
        <w:rPr>
          <w:rFonts w:ascii="Microsoft Sans Serif"/>
          <w:spacing w:val="-1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membrane</w:t>
      </w:r>
    </w:p>
    <w:p>
      <w:pPr>
        <w:spacing w:line="588" w:lineRule="auto" w:before="0"/>
        <w:ind w:left="284" w:right="0" w:hanging="124"/>
        <w:jc w:val="left"/>
        <w:rPr>
          <w:rFonts w:ascii="Microsoft Sans Serif" w:hAnsi="Microsoft Sans Serif"/>
          <w:sz w:val="10"/>
        </w:rPr>
      </w:pPr>
      <w:r>
        <w:rPr>
          <w:rFonts w:ascii="Microsoft Sans Serif" w:hAnsi="Microsoft Sans Serif"/>
          <w:w w:val="105"/>
          <w:sz w:val="10"/>
        </w:rPr>
        <w:t>ficolin−1−rich</w:t>
      </w:r>
      <w:r>
        <w:rPr>
          <w:rFonts w:ascii="Microsoft Sans Serif" w:hAnsi="Microsoft Sans Serif"/>
          <w:spacing w:val="3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granule</w:t>
      </w:r>
      <w:r>
        <w:rPr>
          <w:rFonts w:ascii="Microsoft Sans Serif" w:hAnsi="Microsoft Sans Serif"/>
          <w:spacing w:val="1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primary lysosome</w:t>
      </w:r>
      <w:r>
        <w:rPr>
          <w:rFonts w:ascii="Microsoft Sans Serif" w:hAnsi="Microsoft Sans Serif"/>
          <w:spacing w:val="1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azurophil granule</w:t>
      </w:r>
      <w:r>
        <w:rPr>
          <w:rFonts w:ascii="Microsoft Sans Serif" w:hAnsi="Microsoft Sans Serif"/>
          <w:spacing w:val="1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peptidase</w:t>
      </w:r>
      <w:r>
        <w:rPr>
          <w:rFonts w:ascii="Microsoft Sans Serif" w:hAnsi="Microsoft Sans Serif"/>
          <w:spacing w:val="-4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complex</w:t>
      </w:r>
    </w:p>
    <w:p>
      <w:pPr>
        <w:spacing w:line="112" w:lineRule="exact" w:before="0"/>
        <w:ind w:left="54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sz w:val="10"/>
        </w:rPr>
        <w:t>endopeptidase</w:t>
      </w:r>
      <w:r>
        <w:rPr>
          <w:rFonts w:ascii="Microsoft Sans Serif"/>
          <w:spacing w:val="33"/>
          <w:sz w:val="10"/>
        </w:rPr>
        <w:t> </w:t>
      </w:r>
      <w:r>
        <w:rPr>
          <w:rFonts w:ascii="Microsoft Sans Serif"/>
          <w:sz w:val="10"/>
        </w:rPr>
        <w:t>complex</w:t>
      </w:r>
    </w:p>
    <w:p>
      <w:pPr>
        <w:spacing w:line="220" w:lineRule="atLeast" w:before="57"/>
        <w:ind w:left="161" w:right="0" w:firstLine="25"/>
        <w:jc w:val="left"/>
        <w:rPr>
          <w:rFonts w:ascii="Microsoft Sans Serif" w:hAnsi="Microsoft Sans Serif"/>
          <w:sz w:val="10"/>
        </w:rPr>
      </w:pPr>
      <w:r>
        <w:rPr>
          <w:rFonts w:ascii="Microsoft Sans Serif" w:hAnsi="Microsoft Sans Serif"/>
          <w:w w:val="105"/>
          <w:sz w:val="10"/>
        </w:rPr>
        <w:t>proteasome complex</w:t>
      </w:r>
      <w:r>
        <w:rPr>
          <w:rFonts w:ascii="Microsoft Sans Serif" w:hAnsi="Microsoft Sans Serif"/>
          <w:spacing w:val="1"/>
          <w:w w:val="105"/>
          <w:sz w:val="10"/>
        </w:rPr>
        <w:t> </w:t>
      </w:r>
      <w:r>
        <w:rPr>
          <w:rFonts w:ascii="Microsoft Sans Serif" w:hAnsi="Microsoft Sans Serif"/>
          <w:w w:val="110"/>
          <w:sz w:val="10"/>
        </w:rPr>
        <w:t>ficolin−1−rich</w:t>
      </w:r>
      <w:r>
        <w:rPr>
          <w:rFonts w:ascii="Microsoft Sans Serif" w:hAnsi="Microsoft Sans Serif"/>
          <w:spacing w:val="1"/>
          <w:w w:val="110"/>
          <w:sz w:val="10"/>
        </w:rPr>
        <w:t> </w:t>
      </w:r>
      <w:r>
        <w:rPr>
          <w:rFonts w:ascii="Microsoft Sans Serif" w:hAnsi="Microsoft Sans Serif"/>
          <w:w w:val="110"/>
          <w:sz w:val="10"/>
        </w:rPr>
        <w:t>granule</w:t>
      </w:r>
    </w:p>
    <w:p>
      <w:pPr>
        <w:spacing w:line="113" w:lineRule="exact" w:before="0"/>
        <w:ind w:left="651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w w:val="105"/>
          <w:sz w:val="10"/>
        </w:rPr>
        <w:t>membrane</w:t>
      </w:r>
    </w:p>
    <w:p>
      <w:pPr>
        <w:pStyle w:val="BodyText"/>
        <w:rPr>
          <w:rFonts w:ascii="Microsoft Sans Serif"/>
          <w:sz w:val="12"/>
        </w:rPr>
      </w:pPr>
      <w:r>
        <w:rPr/>
        <w:br w:type="column"/>
      </w:r>
      <w:r>
        <w:rPr>
          <w:rFonts w:ascii="Microsoft Sans Serif"/>
          <w:sz w:val="12"/>
        </w:rPr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spacing w:line="111" w:lineRule="exact" w:before="91"/>
        <w:ind w:left="59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sz w:val="10"/>
        </w:rPr>
        <w:t>0.02</w:t>
      </w:r>
    </w:p>
    <w:p>
      <w:pPr>
        <w:pStyle w:val="BodyText"/>
        <w:rPr>
          <w:rFonts w:ascii="Microsoft Sans Serif"/>
          <w:sz w:val="12"/>
        </w:rPr>
      </w:pPr>
      <w:r>
        <w:rPr/>
        <w:br w:type="column"/>
      </w:r>
      <w:r>
        <w:rPr>
          <w:rFonts w:ascii="Microsoft Sans Serif"/>
          <w:sz w:val="12"/>
        </w:rPr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spacing w:line="111" w:lineRule="exact" w:before="91"/>
        <w:ind w:left="137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sz w:val="10"/>
        </w:rPr>
        <w:t>0.03</w:t>
      </w:r>
    </w:p>
    <w:p>
      <w:pPr>
        <w:pStyle w:val="BodyText"/>
        <w:rPr>
          <w:rFonts w:ascii="Microsoft Sans Serif"/>
          <w:sz w:val="12"/>
        </w:rPr>
      </w:pPr>
      <w:r>
        <w:rPr/>
        <w:br w:type="column"/>
      </w:r>
      <w:r>
        <w:rPr>
          <w:rFonts w:ascii="Microsoft Sans Serif"/>
          <w:sz w:val="12"/>
        </w:rPr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spacing w:line="111" w:lineRule="exact" w:before="91"/>
        <w:ind w:left="137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sz w:val="10"/>
        </w:rPr>
        <w:t>0.04</w:t>
      </w:r>
    </w:p>
    <w:p>
      <w:pPr>
        <w:pStyle w:val="BodyText"/>
        <w:rPr>
          <w:rFonts w:ascii="Microsoft Sans Serif"/>
          <w:sz w:val="12"/>
        </w:rPr>
      </w:pPr>
      <w:r>
        <w:rPr/>
        <w:br w:type="column"/>
      </w:r>
      <w:r>
        <w:rPr>
          <w:rFonts w:ascii="Microsoft Sans Serif"/>
          <w:sz w:val="12"/>
        </w:rPr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spacing w:line="111" w:lineRule="exact" w:before="91"/>
        <w:ind w:left="137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sz w:val="10"/>
        </w:rPr>
        <w:t>0.05</w:t>
      </w:r>
    </w:p>
    <w:p>
      <w:pPr>
        <w:pStyle w:val="BodyText"/>
        <w:rPr>
          <w:rFonts w:ascii="Microsoft Sans Serif"/>
          <w:sz w:val="10"/>
        </w:rPr>
      </w:pPr>
      <w:r>
        <w:rPr/>
        <w:br w:type="column"/>
      </w:r>
      <w:r>
        <w:rPr>
          <w:rFonts w:ascii="Microsoft Sans Serif"/>
          <w:sz w:val="10"/>
        </w:rPr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7"/>
        <w:rPr>
          <w:rFonts w:ascii="Microsoft Sans Serif"/>
          <w:sz w:val="11"/>
        </w:rPr>
      </w:pPr>
    </w:p>
    <w:p>
      <w:pPr>
        <w:spacing w:before="0"/>
        <w:ind w:left="330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z w:val="9"/>
        </w:rPr>
        <w:t>Count</w:t>
      </w:r>
    </w:p>
    <w:p>
      <w:pPr>
        <w:spacing w:before="44"/>
        <w:ind w:left="496" w:right="0" w:firstLine="0"/>
        <w:jc w:val="left"/>
        <w:rPr>
          <w:rFonts w:ascii="Microsoft Sans Serif"/>
          <w:sz w:val="9"/>
        </w:rPr>
      </w:pPr>
      <w:r>
        <w:rPr/>
        <w:pict>
          <v:group style="position:absolute;margin-left:459.584656pt;margin-top:2.926975pt;width:4.95pt;height:15.85pt;mso-position-horizontal-relative:page;mso-position-vertical-relative:paragraph;z-index:15783936" coordorigin="9192,59" coordsize="99,317">
            <v:shape style="position:absolute;left:9207;top:60;width:67;height:67" coordorigin="9208,61" coordsize="67,67" path="m9241,61l9228,63,9217,70,9210,81,9208,94,9210,107,9217,117,9228,125,9241,127,9254,125,9265,117,9272,107,9274,94,9272,81,9265,70,9254,63,9241,61xe" filled="true" fillcolor="#000000" stroked="false">
              <v:path arrowok="t"/>
              <v:fill type="solid"/>
            </v:shape>
            <v:shape style="position:absolute;left:9207;top:60;width:67;height:67" coordorigin="9208,61" coordsize="67,67" path="m9208,94l9210,81,9217,70,9228,63,9241,61,9254,63,9265,70,9272,81,9274,94,9272,107,9265,117,9254,125,9241,127,9228,125,9217,117,9210,107,9208,94e" filled="false" stroked="true" strokeweight=".204224pt" strokecolor="#000000">
              <v:path arrowok="t"/>
              <v:stroke dashstyle="solid"/>
            </v:shape>
            <v:shape style="position:absolute;left:9199;top:166;width:84;height:84" coordorigin="9199,167" coordsize="84,84" path="m9241,167l9225,170,9212,179,9203,192,9199,208,9203,224,9212,237,9225,246,9241,250,9257,246,9270,237,9279,224,9283,208,9279,192,9270,179,9257,170,9241,167xe" filled="true" fillcolor="#000000" stroked="false">
              <v:path arrowok="t"/>
              <v:fill type="solid"/>
            </v:shape>
            <v:shape style="position:absolute;left:9199;top:166;width:84;height:84" coordorigin="9199,167" coordsize="84,84" path="m9199,208l9203,192,9212,179,9225,170,9241,167,9257,170,9270,179,9279,192,9283,208,9279,224,9270,237,9257,246,9241,250,9225,246,9212,237,9203,224,9199,208e" filled="false" stroked="true" strokeweight=".204224pt" strokecolor="#000000">
              <v:path arrowok="t"/>
              <v:stroke dashstyle="solid"/>
            </v:shape>
            <v:shape style="position:absolute;left:9193;top:277;width:95;height:95" coordorigin="9194,278" coordsize="95,95" path="m9241,278l9223,282,9208,292,9197,307,9194,325,9197,344,9208,359,9223,369,9241,373,9259,369,9274,359,9285,344,9288,325,9285,307,9274,292,9259,282,9241,278xe" filled="true" fillcolor="#000000" stroked="false">
              <v:path arrowok="t"/>
              <v:fill type="solid"/>
            </v:shape>
            <v:shape style="position:absolute;left:9193;top:277;width:95;height:95" coordorigin="9194,278" coordsize="95,95" path="m9194,325l9197,307,9208,292,9223,282,9241,278,9259,282,9274,292,9285,307,9288,325,9285,344,9274,359,9259,369,9241,373,9223,369,9208,359,9197,344,9194,325e" filled="false" stroked="true" strokeweight=".204224pt" strokecolor="#000000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z w:val="9"/>
        </w:rPr>
        <w:t>10</w:t>
      </w:r>
    </w:p>
    <w:p>
      <w:pPr>
        <w:spacing w:before="13"/>
        <w:ind w:left="496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15</w:t>
      </w:r>
    </w:p>
    <w:p>
      <w:pPr>
        <w:spacing w:before="15"/>
        <w:ind w:left="496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20</w:t>
      </w:r>
    </w:p>
    <w:p>
      <w:pPr>
        <w:pStyle w:val="BodyText"/>
        <w:spacing w:before="1"/>
        <w:rPr>
          <w:rFonts w:ascii="Microsoft Sans Serif"/>
          <w:sz w:val="11"/>
        </w:rPr>
      </w:pPr>
    </w:p>
    <w:p>
      <w:pPr>
        <w:spacing w:before="1"/>
        <w:ind w:left="330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z w:val="9"/>
        </w:rPr>
        <w:t>p.adjust</w:t>
      </w:r>
    </w:p>
    <w:p>
      <w:pPr>
        <w:spacing w:before="11"/>
        <w:ind w:left="490" w:right="0" w:firstLine="0"/>
        <w:jc w:val="left"/>
        <w:rPr>
          <w:rFonts w:ascii="Microsoft Sans Serif"/>
          <w:sz w:val="9"/>
        </w:rPr>
      </w:pPr>
      <w:r>
        <w:rPr/>
        <w:pict>
          <v:group style="position:absolute;margin-left:459.045319pt;margin-top:1.819187pt;width:5.75pt;height:28.55pt;mso-position-horizontal-relative:page;mso-position-vertical-relative:paragraph;z-index:15784448" coordorigin="9181,36" coordsize="115,571">
            <v:shape style="position:absolute;left:9180;top:36;width:115;height:571" type="#_x0000_t75" stroked="false">
              <v:imagedata r:id="rId11" o:title=""/>
            </v:shape>
            <v:shape style="position:absolute;left:9180;top:60;width:115;height:442" coordorigin="9181,61" coordsize="115,442" path="m9181,502l9204,502m9181,392l9204,392m9181,282l9204,282m9181,171l9204,171m9181,61l9204,61m9272,502l9295,502m9272,392l9295,392m9272,282l9295,282m9272,171l9295,171m9272,61l9295,61e" filled="false" stroked="true" strokeweight=".106427pt" strokecolor="#ffffff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z w:val="9"/>
        </w:rPr>
        <w:t>0.0125</w:t>
      </w:r>
    </w:p>
    <w:p>
      <w:pPr>
        <w:spacing w:before="8"/>
        <w:ind w:left="490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0.0100</w:t>
      </w:r>
    </w:p>
    <w:p>
      <w:pPr>
        <w:spacing w:before="9"/>
        <w:ind w:left="490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0.0075</w:t>
      </w:r>
    </w:p>
    <w:p>
      <w:pPr>
        <w:spacing w:before="8"/>
        <w:ind w:left="490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0.0050</w:t>
      </w:r>
    </w:p>
    <w:p>
      <w:pPr>
        <w:spacing w:before="9"/>
        <w:ind w:left="490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0.0025</w:t>
      </w:r>
    </w:p>
    <w:p>
      <w:pPr>
        <w:spacing w:after="0"/>
        <w:jc w:val="left"/>
        <w:rPr>
          <w:rFonts w:ascii="Microsoft Sans Serif"/>
          <w:sz w:val="9"/>
        </w:rPr>
        <w:sectPr>
          <w:type w:val="continuous"/>
          <w:pgSz w:w="11910" w:h="16840"/>
          <w:pgMar w:top="1580" w:bottom="280" w:left="1680" w:right="1080"/>
          <w:cols w:num="12" w:equalWidth="0">
            <w:col w:w="2384" w:space="40"/>
            <w:col w:w="205" w:space="39"/>
            <w:col w:w="390" w:space="40"/>
            <w:col w:w="390" w:space="39"/>
            <w:col w:w="393" w:space="39"/>
            <w:col w:w="463" w:space="39"/>
            <w:col w:w="1232" w:space="40"/>
            <w:col w:w="262" w:space="40"/>
            <w:col w:w="339" w:space="39"/>
            <w:col w:w="339" w:space="39"/>
            <w:col w:w="339" w:space="40"/>
            <w:col w:w="1980"/>
          </w:cols>
        </w:sectPr>
      </w:pPr>
    </w:p>
    <w:p>
      <w:pPr>
        <w:spacing w:before="137"/>
        <w:ind w:left="0" w:right="43" w:firstLine="0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w w:val="101"/>
          <w:sz w:val="17"/>
        </w:rPr>
        <w:t>C</w:t>
      </w:r>
    </w:p>
    <w:p>
      <w:pPr>
        <w:pStyle w:val="BodyText"/>
        <w:spacing w:before="6"/>
        <w:rPr>
          <w:rFonts w:ascii="Times New Roman"/>
          <w:b/>
          <w:sz w:val="21"/>
        </w:rPr>
      </w:pPr>
    </w:p>
    <w:p>
      <w:pPr>
        <w:spacing w:line="113" w:lineRule="exact" w:before="0"/>
        <w:ind w:left="0" w:right="0" w:firstLine="0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transcription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coregulator</w:t>
      </w:r>
    </w:p>
    <w:p>
      <w:pPr>
        <w:spacing w:line="113" w:lineRule="exact" w:before="0"/>
        <w:ind w:left="0" w:right="0" w:firstLine="0"/>
        <w:jc w:val="right"/>
        <w:rPr>
          <w:rFonts w:ascii="Microsoft Sans Serif"/>
          <w:sz w:val="10"/>
        </w:rPr>
      </w:pPr>
      <w:r>
        <w:rPr>
          <w:rFonts w:ascii="Microsoft Sans Serif"/>
          <w:w w:val="105"/>
          <w:sz w:val="10"/>
        </w:rPr>
        <w:t>activity</w:t>
      </w:r>
    </w:p>
    <w:p>
      <w:pPr>
        <w:spacing w:line="115" w:lineRule="exact" w:before="0"/>
        <w:ind w:left="692" w:right="0" w:firstLine="0"/>
        <w:jc w:val="left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w w:val="105"/>
          <w:sz w:val="10"/>
        </w:rPr>
        <w:t>GeneRatio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02">
            <wp:simplePos x="0" y="0"/>
            <wp:positionH relativeFrom="page">
              <wp:posOffset>3482458</wp:posOffset>
            </wp:positionH>
            <wp:positionV relativeFrom="paragraph">
              <wp:posOffset>186319</wp:posOffset>
            </wp:positionV>
            <wp:extent cx="68008" cy="68008"/>
            <wp:effectExtent l="0" t="0" r="0" b="0"/>
            <wp:wrapTopAndBottom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7"/>
        <w:ind w:left="543" w:right="0" w:firstLine="0"/>
        <w:jc w:val="left"/>
        <w:rPr>
          <w:rFonts w:ascii="Times New Roman"/>
          <w:b/>
          <w:sz w:val="17"/>
        </w:rPr>
      </w:pPr>
      <w:r>
        <w:rPr/>
        <w:br w:type="column"/>
      </w:r>
      <w:r>
        <w:rPr>
          <w:rFonts w:ascii="Times New Roman"/>
          <w:b/>
          <w:sz w:val="17"/>
        </w:rPr>
        <w:t>D</w:t>
      </w:r>
    </w:p>
    <w:p>
      <w:pPr>
        <w:spacing w:line="588" w:lineRule="auto" w:before="142"/>
        <w:ind w:left="768" w:right="-3" w:firstLine="258"/>
        <w:jc w:val="left"/>
        <w:rPr>
          <w:rFonts w:ascii="Microsoft Sans Serif"/>
          <w:sz w:val="10"/>
        </w:rPr>
      </w:pPr>
      <w:r>
        <w:rPr/>
        <w:pict>
          <v:group style="position:absolute;margin-left:378.983612pt;margin-top:1.48385pt;width:78.05pt;height:142.3pt;mso-position-horizontal-relative:page;mso-position-vertical-relative:paragraph;z-index:15788032" coordorigin="7580,30" coordsize="1561,2846">
            <v:shape style="position:absolute;left:7853;top:32;width:1070;height:2827" coordorigin="7853,33" coordsize="1070,2827" path="m7853,2859l7853,33m8121,2859l8121,33m8388,2859l8388,33m8655,2859l8655,33m8923,2859l8923,33e" filled="false" stroked="true" strokeweight=".152449pt" strokecolor="#ebebeb">
              <v:path arrowok="t"/>
              <v:stroke dashstyle="solid"/>
            </v:shape>
            <v:shape style="position:absolute;left:7595;top:32;width:1543;height:2827" coordorigin="7595,33" coordsize="1543,2827" path="m7595,2693l9138,2693m7595,2416l9138,2416m7595,2139l9138,2139m7595,1862l9138,1862m7595,1584l9138,1584m7595,1307l9138,1307m7595,1030l9138,1030m7595,753l9138,753m7595,476l9138,476m7595,199l9138,199m7720,2859l7720,33m7987,2859l7987,33m8254,2859l8254,33m8522,2859l8522,33m8789,2859l8789,33m9056,2859l9056,33e" filled="false" stroked="true" strokeweight=".307775pt" strokecolor="#ebebeb">
              <v:path arrowok="t"/>
              <v:stroke dashstyle="solid"/>
            </v:shape>
            <v:shape style="position:absolute;left:8640;top:977;width:107;height:107" type="#_x0000_t75" stroked="false">
              <v:imagedata r:id="rId10" o:title=""/>
            </v:shape>
            <v:shape style="position:absolute;left:8744;top:433;width:86;height:86" coordorigin="8744,433" coordsize="86,86" path="m8787,433l8770,437,8757,446,8748,460,8744,476,8748,493,8757,506,8770,515,8787,519,8804,515,8817,506,8826,493,8830,476,8826,460,8817,446,8804,437,8787,433xe" filled="true" fillcolor="#ff0000" stroked="false">
              <v:path arrowok="t"/>
              <v:fill type="solid"/>
            </v:shape>
            <v:shape style="position:absolute;left:8744;top:433;width:86;height:86" coordorigin="8744,433" coordsize="86,86" path="m8744,476l8748,460,8757,446,8770,437,8787,433,8804,437,8817,446,8826,460,8830,476,8826,493,8817,506,8804,515,8787,519,8770,515,8757,506,8748,493,8744,476e" filled="false" stroked="true" strokeweight=".204224pt" strokecolor="#ff0000">
              <v:path arrowok="t"/>
              <v:stroke dashstyle="solid"/>
            </v:shape>
            <v:shape style="position:absolute;left:7718;top:2098;width:81;height:81" coordorigin="7719,2099" coordsize="81,81" path="m7759,2099l7743,2102,7731,2110,7722,2123,7719,2139,7722,2154,7731,2167,7743,2176,7759,2179,7775,2176,7787,2167,7796,2154,7799,2139,7796,2123,7787,2110,7775,2102,7759,2099xe" filled="true" fillcolor="#ff0000" stroked="false">
              <v:path arrowok="t"/>
              <v:fill type="solid"/>
            </v:shape>
            <v:shape style="position:absolute;left:7718;top:2098;width:81;height:81" coordorigin="7719,2099" coordsize="81,81" path="m7719,2139l7722,2123,7731,2110,7743,2102,7759,2099,7775,2102,7787,2110,7796,2123,7799,2139,7796,2154,7787,2167,7775,2176,7759,2179,7743,2176,7731,2167,7722,2154,7719,2139e" filled="false" stroked="true" strokeweight=".204224pt" strokecolor="#ff0000">
              <v:path arrowok="t"/>
              <v:stroke dashstyle="solid"/>
            </v:shape>
            <v:shape style="position:absolute;left:7622;top:2373;width:86;height:86" coordorigin="7623,2373" coordsize="86,86" path="m7666,2373l7649,2376,7635,2386,7626,2399,7623,2416,7626,2432,7635,2446,7649,2455,7666,2459,7682,2455,7696,2446,7705,2432,7708,2416,7705,2399,7696,2386,7682,2376,7666,2373xe" filled="true" fillcolor="#ea004b" stroked="false">
              <v:path arrowok="t"/>
              <v:fill type="solid"/>
            </v:shape>
            <v:shape style="position:absolute;left:7622;top:2373;width:86;height:86" coordorigin="7623,2373" coordsize="86,86" path="m7623,2416l7626,2399,7635,2386,7649,2376,7666,2373,7682,2376,7696,2386,7705,2399,7708,2416,7705,2432,7696,2446,7682,2455,7666,2459,7649,2455,7635,2446,7626,2432,7623,2416e" filled="false" stroked="true" strokeweight=".204224pt" strokecolor="#ea004b">
              <v:path arrowok="t"/>
              <v:stroke dashstyle="solid"/>
            </v:shape>
            <v:shape style="position:absolute;left:8187;top:1545;width:78;height:78" coordorigin="8188,1546" coordsize="78,78" path="m8226,1546l8211,1549,8199,1557,8191,1569,8188,1584,8191,1599,8199,1612,8211,1620,8226,1623,8241,1620,8254,1612,8262,1599,8265,1584,8262,1569,8254,1557,8241,1549,8226,1546xe" filled="true" fillcolor="#cd0083" stroked="false">
              <v:path arrowok="t"/>
              <v:fill type="solid"/>
            </v:shape>
            <v:shape style="position:absolute;left:8187;top:1545;width:78;height:78" coordorigin="8188,1546" coordsize="78,78" path="m8188,1584l8191,1569,8199,1557,8211,1549,8226,1546,8241,1549,8254,1557,8262,1569,8265,1584,8262,1599,8254,1612,8241,1620,8226,1623,8211,1620,8199,1612,8191,1599,8188,1584e" filled="false" stroked="true" strokeweight=".204224pt" strokecolor="#cd0083">
              <v:path arrowok="t"/>
              <v:stroke dashstyle="solid"/>
            </v:shape>
            <v:shape style="position:absolute;left:9023;top:155;width:88;height:89" coordorigin="9023,155" coordsize="88,89" path="m9067,155l9050,158,9036,168,9027,182,9023,199,9027,216,9036,230,9050,240,9067,243,9084,240,9098,230,9108,216,9111,199,9108,182,9098,168,9084,158,9067,155xe" filled="true" fillcolor="#b200a9" stroked="false">
              <v:path arrowok="t"/>
              <v:fill type="solid"/>
            </v:shape>
            <v:shape style="position:absolute;left:9023;top:155;width:88;height:89" coordorigin="9023,155" coordsize="88,89" path="m9023,199l9027,182,9036,168,9050,158,9067,155,9084,158,9098,168,9108,182,9111,199,9108,216,9098,230,9084,240,9067,243,9050,240,9036,230,9027,216,9023,199e" filled="false" stroked="true" strokeweight=".204224pt" strokecolor="#b200a9">
              <v:path arrowok="t"/>
              <v:stroke dashstyle="solid"/>
            </v:shape>
            <v:shape style="position:absolute;left:7912;top:1828;width:67;height:67" coordorigin="7913,1828" coordsize="67,67" path="m7946,1828l7933,1831,7922,1838,7915,1849,7913,1862,7915,1875,7922,1885,7933,1892,7946,1895,7959,1892,7969,1885,7977,1875,7979,1862,7977,1849,7969,1838,7959,1831,7946,1828xe" filled="true" fillcolor="#3700f8" stroked="false">
              <v:path arrowok="t"/>
              <v:fill type="solid"/>
            </v:shape>
            <v:shape style="position:absolute;left:7912;top:1828;width:67;height:67" coordorigin="7913,1828" coordsize="67,67" path="m7913,1862l7915,1849,7922,1838,7933,1831,7946,1828,7959,1831,7969,1838,7977,1849,7979,1862,7977,1875,7969,1885,7959,1892,7946,1895,7933,1892,7922,1885,7915,1875,7913,1862e" filled="false" stroked="true" strokeweight=".204224pt" strokecolor="#3700f8">
              <v:path arrowok="t"/>
              <v:stroke dashstyle="solid"/>
            </v:shape>
            <v:shape style="position:absolute;left:7645;top:2672;width:41;height:41" coordorigin="7645,2672" coordsize="41,41" path="m7677,2672l7654,2672,7645,2682,7645,2693,7645,2704,7654,2713,7677,2713,7686,2704,7686,2682,7677,2672xe" filled="true" fillcolor="#0000ff" stroked="false">
              <v:path arrowok="t"/>
              <v:fill type="solid"/>
            </v:shape>
            <v:shape style="position:absolute;left:7645;top:2672;width:41;height:41" coordorigin="7645,2672" coordsize="41,41" path="m7645,2693l7645,2682,7654,2672,7666,2672,7677,2672,7686,2682,7686,2693,7686,2704,7677,2713,7666,2713,7654,2713,7645,2704,7645,2693e" filled="false" stroked="true" strokeweight=".204224pt" strokecolor="#0000ff">
              <v:path arrowok="t"/>
              <v:stroke dashstyle="solid"/>
            </v:shape>
            <v:shape style="position:absolute;left:8553;top:1261;width:93;height:93" coordorigin="8554,1261" coordsize="93,93" path="m8600,1261l8582,1265,8567,1275,8558,1289,8554,1307,8558,1325,8567,1340,8582,1350,8600,1354,8618,1350,8633,1340,8643,1325,8646,1307,8643,1289,8633,1275,8618,1265,8600,1261xe" filled="true" fillcolor="#0000ff" stroked="false">
              <v:path arrowok="t"/>
              <v:fill type="solid"/>
            </v:shape>
            <v:shape style="position:absolute;left:8553;top:1261;width:93;height:93" coordorigin="8554,1261" coordsize="93,93" path="m8554,1307l8558,1289,8567,1275,8582,1265,8600,1261,8618,1265,8633,1275,8643,1289,8646,1307,8643,1325,8633,1340,8618,1350,8600,1354,8582,1350,8567,1340,8558,1325,8554,1307e" filled="false" stroked="true" strokeweight=".204224pt" strokecolor="#0000ff">
              <v:path arrowok="t"/>
              <v:stroke dashstyle="solid"/>
            </v:shape>
            <v:shape style="position:absolute;left:8740;top:706;width:93;height:93" coordorigin="8741,707" coordsize="93,93" path="m8787,707l8769,711,8754,721,8744,735,8741,753,8744,771,8754,786,8769,796,8787,799,8805,796,8820,786,8830,771,8833,753,8830,735,8820,721,8805,711,8787,707xe" filled="true" fillcolor="#0000ff" stroked="false">
              <v:path arrowok="t"/>
              <v:fill type="solid"/>
            </v:shape>
            <v:shape style="position:absolute;left:8740;top:706;width:93;height:93" coordorigin="8741,707" coordsize="93,93" path="m8741,753l8744,735,8754,721,8769,711,8787,707,8805,711,8820,721,8830,735,8833,753,8830,771,8820,786,8805,796,8787,799,8769,796,8754,786,8744,771,8741,753e" filled="false" stroked="true" strokeweight=".204224pt" strokecolor="#0000ff">
              <v:path arrowok="t"/>
              <v:stroke dashstyle="solid"/>
            </v:shape>
            <v:rect style="position:absolute;left:7595;top:32;width:1543;height:2827" filled="false" stroked="true" strokeweight=".307775pt" strokecolor="#333333">
              <v:stroke dashstyle="solid"/>
            </v:rect>
            <v:shape style="position:absolute;left:7579;top:199;width:1477;height:2676" coordorigin="7580,199" coordsize="1477,2676" path="m7580,2693l7595,2693m7580,2416l7595,2416m7580,2139l7595,2139m7580,1862l7595,1862m7580,1584l7595,1584m7580,1307l7595,1307m7580,1030l7595,1030m7580,753l7595,753m7580,476l7595,476m7580,199l7595,199m7720,2875l7720,2859m7987,2875l7987,2859m8254,2875l8254,2859m8522,2875l8522,2859m8789,2875l8789,2859m9056,2875l9056,2859e" filled="false" stroked="true" strokeweight=".307775pt" strokecolor="#333333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pacing w:val="-2"/>
          <w:w w:val="105"/>
          <w:sz w:val="10"/>
        </w:rPr>
        <w:t>Huntington </w:t>
      </w:r>
      <w:r>
        <w:rPr>
          <w:rFonts w:ascii="Microsoft Sans Serif"/>
          <w:spacing w:val="-1"/>
          <w:w w:val="105"/>
          <w:sz w:val="10"/>
        </w:rPr>
        <w:t>disease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Lipid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and</w:t>
      </w:r>
      <w:r>
        <w:rPr>
          <w:rFonts w:ascii="Microsoft Sans Serif"/>
          <w:spacing w:val="-4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atherosclerosis</w:t>
      </w:r>
    </w:p>
    <w:p>
      <w:pPr>
        <w:spacing w:line="115" w:lineRule="exact" w:before="0"/>
        <w:ind w:left="334" w:right="0" w:firstLine="0"/>
        <w:jc w:val="left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w w:val="105"/>
          <w:sz w:val="10"/>
        </w:rPr>
        <w:t>GeneRatio</w:t>
      </w:r>
    </w:p>
    <w:p>
      <w:pPr>
        <w:spacing w:after="0" w:line="115" w:lineRule="exact"/>
        <w:jc w:val="left"/>
        <w:rPr>
          <w:rFonts w:ascii="Arial"/>
          <w:sz w:val="10"/>
        </w:rPr>
        <w:sectPr>
          <w:type w:val="continuous"/>
          <w:pgSz w:w="11910" w:h="16840"/>
          <w:pgMar w:top="1580" w:bottom="280" w:left="1680" w:right="1080"/>
          <w:cols w:num="4" w:equalWidth="0">
            <w:col w:w="2162" w:space="40"/>
            <w:col w:w="1733" w:space="39"/>
            <w:col w:w="1915" w:space="39"/>
            <w:col w:w="3222"/>
          </w:cols>
        </w:sectPr>
      </w:pPr>
    </w:p>
    <w:p>
      <w:pPr>
        <w:spacing w:line="113" w:lineRule="exact" w:before="95"/>
        <w:ind w:left="0" w:right="1867" w:firstLine="0"/>
        <w:jc w:val="right"/>
        <w:rPr>
          <w:rFonts w:ascii="Microsoft Sans Serif"/>
          <w:sz w:val="10"/>
        </w:rPr>
      </w:pPr>
      <w:r>
        <w:rPr/>
        <w:pict>
          <v:group style="position:absolute;margin-left:226.397781pt;margin-top:8.710727pt;width:3.2pt;height:3.2pt;mso-position-horizontal-relative:page;mso-position-vertical-relative:paragraph;z-index:15785472" coordorigin="4528,174" coordsize="64,64">
            <v:shape style="position:absolute;left:4530;top:176;width:60;height:60" coordorigin="4530,176" coordsize="60,60" path="m4560,176l4548,179,4539,185,4532,194,4530,206,4532,217,4539,227,4548,233,4560,236,4571,233,4581,227,4587,217,4589,206,4587,194,4581,185,4571,179,4560,176xe" filled="true" fillcolor="#0000ff" stroked="false">
              <v:path arrowok="t"/>
              <v:fill type="solid"/>
            </v:shape>
            <v:shape style="position:absolute;left:4530;top:176;width:60;height:60" coordorigin="4530,176" coordsize="60,60" path="m4530,206l4532,194,4539,185,4548,179,4560,176,4571,179,4581,185,4587,194,4589,206,4587,217,4581,227,4571,233,4560,236,4548,233,4539,227,4532,217,4530,206e" filled="false" stroked="true" strokeweight=".204224pt" strokecolor="#0000f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94.576172pt;margin-top:-33.339367pt;width:86.8pt;height:141.65pt;mso-position-horizontal-relative:page;mso-position-vertical-relative:paragraph;z-index:157900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333333"/>
                      <w:left w:val="single" w:sz="4" w:space="0" w:color="333333"/>
                      <w:bottom w:val="single" w:sz="4" w:space="0" w:color="333333"/>
                      <w:right w:val="single" w:sz="4" w:space="0" w:color="333333"/>
                      <w:insideH w:val="single" w:sz="4" w:space="0" w:color="333333"/>
                      <w:insideV w:val="single" w:sz="4" w:space="0" w:color="33333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4"/>
                    <w:gridCol w:w="169"/>
                    <w:gridCol w:w="169"/>
                    <w:gridCol w:w="169"/>
                    <w:gridCol w:w="169"/>
                    <w:gridCol w:w="169"/>
                    <w:gridCol w:w="169"/>
                    <w:gridCol w:w="169"/>
                    <w:gridCol w:w="169"/>
                    <w:gridCol w:w="173"/>
                  </w:tblGrid>
                  <w:tr>
                    <w:trPr>
                      <w:trHeight w:val="316" w:hRule="atLeast"/>
                    </w:trPr>
                    <w:tc>
                      <w:tcPr>
                        <w:tcW w:w="194" w:type="dxa"/>
                        <w:tcBorders>
                          <w:left w:val="double" w:sz="1" w:space="0" w:color="333333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3" w:type="dxa"/>
                        <w:tcBorders>
                          <w:left w:val="single" w:sz="2" w:space="0" w:color="EBEBEB"/>
                          <w:bottom w:val="single" w:sz="4" w:space="0" w:color="EBEBEB"/>
                          <w:right w:val="single" w:sz="6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33" w:hRule="atLeast"/>
                    </w:trPr>
                    <w:tc>
                      <w:tcPr>
                        <w:tcW w:w="194" w:type="dxa"/>
                        <w:tcBorders>
                          <w:top w:val="single" w:sz="4" w:space="0" w:color="EBEBEB"/>
                          <w:left w:val="double" w:sz="1" w:space="0" w:color="333333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6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33" w:hRule="atLeast"/>
                    </w:trPr>
                    <w:tc>
                      <w:tcPr>
                        <w:tcW w:w="194" w:type="dxa"/>
                        <w:tcBorders>
                          <w:top w:val="single" w:sz="4" w:space="0" w:color="EBEBEB"/>
                          <w:left w:val="double" w:sz="1" w:space="0" w:color="333333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6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33" w:hRule="atLeast"/>
                    </w:trPr>
                    <w:tc>
                      <w:tcPr>
                        <w:tcW w:w="194" w:type="dxa"/>
                        <w:tcBorders>
                          <w:top w:val="single" w:sz="4" w:space="0" w:color="EBEBEB"/>
                          <w:left w:val="double" w:sz="1" w:space="0" w:color="333333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6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33" w:hRule="atLeast"/>
                    </w:trPr>
                    <w:tc>
                      <w:tcPr>
                        <w:tcW w:w="194" w:type="dxa"/>
                        <w:tcBorders>
                          <w:top w:val="single" w:sz="4" w:space="0" w:color="EBEBEB"/>
                          <w:left w:val="double" w:sz="1" w:space="0" w:color="333333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3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4" w:space="0" w:color="EBEBEB"/>
                          <w:right w:val="single" w:sz="6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94" w:type="dxa"/>
                        <w:tcBorders>
                          <w:top w:val="single" w:sz="4" w:space="0" w:color="EBEBEB"/>
                          <w:left w:val="double" w:sz="1" w:space="0" w:color="333333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4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EBEBEB"/>
                          <w:left w:val="single" w:sz="4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3" w:type="dxa"/>
                        <w:tcBorders>
                          <w:top w:val="single" w:sz="4" w:space="0" w:color="EBEBEB"/>
                          <w:left w:val="single" w:sz="2" w:space="0" w:color="EBEBEB"/>
                          <w:right w:val="single" w:sz="6" w:space="0" w:color="3333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Microsoft Sans Serif"/>
          <w:spacing w:val="-1"/>
          <w:w w:val="105"/>
          <w:sz w:val="10"/>
        </w:rPr>
        <w:t>transcription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corepressor</w:t>
      </w:r>
    </w:p>
    <w:p>
      <w:pPr>
        <w:spacing w:line="113" w:lineRule="exact" w:before="0"/>
        <w:ind w:left="0" w:right="1867" w:firstLine="0"/>
        <w:jc w:val="right"/>
        <w:rPr>
          <w:rFonts w:ascii="Microsoft Sans Serif"/>
          <w:sz w:val="10"/>
        </w:rPr>
      </w:pPr>
      <w:r>
        <w:rPr>
          <w:rFonts w:ascii="Microsoft Sans Serif"/>
          <w:w w:val="105"/>
          <w:sz w:val="10"/>
        </w:rPr>
        <w:t>activity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spacing w:before="102"/>
        <w:ind w:left="0" w:right="1867" w:firstLine="0"/>
        <w:jc w:val="right"/>
        <w:rPr>
          <w:rFonts w:ascii="Microsoft Sans Serif"/>
          <w:sz w:val="10"/>
        </w:rPr>
      </w:pPr>
      <w:r>
        <w:rPr/>
        <w:pict>
          <v:group style="position:absolute;margin-left:198.562866pt;margin-top:5.925493pt;width:3.9pt;height:3.9pt;mso-position-horizontal-relative:page;mso-position-vertical-relative:paragraph;z-index:15785984" coordorigin="3971,119" coordsize="78,78">
            <v:shape style="position:absolute;left:3973;top:120;width:73;height:73" coordorigin="3973,121" coordsize="73,73" path="m4010,121l3996,123,3984,131,3976,143,3973,157,3976,171,3984,183,3996,191,4010,193,4024,191,4036,183,4043,171,4046,157,4043,143,4036,131,4024,123,4010,121xe" filled="true" fillcolor="#0000ff" stroked="false">
              <v:path arrowok="t"/>
              <v:fill type="solid"/>
            </v:shape>
            <v:shape style="position:absolute;left:3973;top:120;width:73;height:73" coordorigin="3973,121" coordsize="73,73" path="m3973,157l3976,143,3984,131,3996,123,4010,121,4024,123,4036,131,4043,143,4046,157,4043,171,4036,183,4024,191,4010,193,3996,191,3984,183,3976,171,3973,157e" filled="false" stroked="true" strokeweight=".204224pt" strokecolor="#0000ff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z w:val="10"/>
        </w:rPr>
        <w:t>protein</w:t>
      </w:r>
      <w:r>
        <w:rPr>
          <w:rFonts w:ascii="Microsoft Sans Serif"/>
          <w:spacing w:val="18"/>
          <w:sz w:val="10"/>
        </w:rPr>
        <w:t> </w:t>
      </w:r>
      <w:r>
        <w:rPr>
          <w:rFonts w:ascii="Microsoft Sans Serif"/>
          <w:sz w:val="10"/>
        </w:rPr>
        <w:t>folding</w:t>
      </w:r>
      <w:r>
        <w:rPr>
          <w:rFonts w:ascii="Microsoft Sans Serif"/>
          <w:spacing w:val="18"/>
          <w:sz w:val="10"/>
        </w:rPr>
        <w:t> </w:t>
      </w:r>
      <w:r>
        <w:rPr>
          <w:rFonts w:ascii="Microsoft Sans Serif"/>
          <w:sz w:val="10"/>
        </w:rPr>
        <w:t>chaperone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spacing w:before="103"/>
        <w:ind w:left="1418" w:right="1867" w:hanging="102"/>
        <w:jc w:val="right"/>
        <w:rPr>
          <w:rFonts w:ascii="Microsoft Sans Serif"/>
          <w:sz w:val="10"/>
        </w:rPr>
      </w:pPr>
      <w:r>
        <w:rPr/>
        <w:pict>
          <v:group style="position:absolute;margin-left:195.508133pt;margin-top:8.771319pt;width:3.9pt;height:3.9pt;mso-position-horizontal-relative:page;mso-position-vertical-relative:paragraph;z-index:15784960" coordorigin="3910,175" coordsize="78,78">
            <v:shape style="position:absolute;left:3912;top:177;width:73;height:73" coordorigin="3912,177" coordsize="73,73" path="m3949,177l3935,180,3923,188,3915,200,3912,214,3915,228,3923,240,3935,248,3949,250,3963,248,3974,240,3982,228,3985,214,3982,200,3974,188,3963,180,3949,177xe" filled="true" fillcolor="#0000ff" stroked="false">
              <v:path arrowok="t"/>
              <v:fill type="solid"/>
            </v:shape>
            <v:shape style="position:absolute;left:3912;top:177;width:73;height:73" coordorigin="3912,177" coordsize="73,73" path="m3912,214l3915,200,3923,188,3935,180,3949,177,3963,180,3974,188,3982,200,3985,214,3982,228,3974,240,3963,248,3949,250,3935,248,3923,240,3915,228,3912,214e" filled="false" stroked="true" strokeweight=".204224pt" strokecolor="#0000ff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pacing w:val="-1"/>
          <w:w w:val="105"/>
          <w:sz w:val="10"/>
        </w:rPr>
        <w:t>lipoprotein particle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receptor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binding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spacing w:before="102"/>
        <w:ind w:left="0" w:right="1824" w:firstLine="0"/>
        <w:jc w:val="right"/>
        <w:rPr>
          <w:rFonts w:ascii="Microsoft Sans Serif" w:hAnsi="Microsoft Sans Serif"/>
          <w:sz w:val="10"/>
        </w:rPr>
      </w:pPr>
      <w:r>
        <w:rPr/>
        <w:pict>
          <v:group style="position:absolute;margin-left:196.310638pt;margin-top:6.727986pt;width:2.25pt;height:2.25pt;mso-position-horizontal-relative:page;mso-position-vertical-relative:paragraph;z-index:15786496" coordorigin="3926,135" coordsize="45,45">
            <v:shape style="position:absolute;left:3928;top:136;width:41;height:41" coordorigin="3928,137" coordsize="41,41" path="m3960,137l3937,137,3928,146,3928,157,3928,168,3937,178,3960,178,3969,168,3969,146,3960,137xe" filled="true" fillcolor="#0000ff" stroked="false">
              <v:path arrowok="t"/>
              <v:fill type="solid"/>
            </v:shape>
            <v:shape style="position:absolute;left:3928;top:136;width:41;height:41" coordorigin="3928,137" coordsize="41,41" path="m3928,157l3928,146,3937,137,3949,137,3960,137,3969,146,3969,157,3969,168,3960,178,3949,178,3937,178,3928,168,3928,157e" filled="false" stroked="true" strokeweight=".204224pt" strokecolor="#0000ff">
              <v:path arrowok="t"/>
              <v:stroke dashstyle="solid"/>
            </v:shape>
            <w10:wrap type="none"/>
          </v:group>
        </w:pict>
      </w:r>
      <w:r>
        <w:rPr>
          <w:rFonts w:ascii="Microsoft Sans Serif" w:hAnsi="Microsoft Sans Serif"/>
          <w:w w:val="105"/>
          <w:sz w:val="10"/>
        </w:rPr>
        <w:t>NF−kappaB </w:t>
      </w:r>
      <w:r>
        <w:rPr>
          <w:rFonts w:ascii="Microsoft Sans Serif" w:hAnsi="Microsoft Sans Serif"/>
          <w:spacing w:val="2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binding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6"/>
        <w:rPr>
          <w:rFonts w:ascii="Microsoft Sans Serif"/>
          <w:sz w:val="12"/>
        </w:rPr>
      </w:pPr>
    </w:p>
    <w:p>
      <w:pPr>
        <w:spacing w:line="112" w:lineRule="exact" w:before="0"/>
        <w:ind w:left="2139" w:right="0" w:firstLine="0"/>
        <w:jc w:val="center"/>
        <w:rPr>
          <w:rFonts w:ascii="Microsoft Sans Serif"/>
          <w:sz w:val="10"/>
        </w:rPr>
      </w:pPr>
      <w:r>
        <w:rPr>
          <w:rFonts w:ascii="Microsoft Sans Serif"/>
          <w:sz w:val="10"/>
        </w:rPr>
        <w:t>0.01    </w:t>
      </w:r>
      <w:r>
        <w:rPr>
          <w:rFonts w:ascii="Microsoft Sans Serif"/>
          <w:spacing w:val="9"/>
          <w:sz w:val="10"/>
        </w:rPr>
        <w:t> </w:t>
      </w:r>
      <w:r>
        <w:rPr>
          <w:rFonts w:ascii="Microsoft Sans Serif"/>
          <w:sz w:val="10"/>
        </w:rPr>
        <w:t>0.02    </w:t>
      </w:r>
      <w:r>
        <w:rPr>
          <w:rFonts w:ascii="Microsoft Sans Serif"/>
          <w:spacing w:val="10"/>
          <w:sz w:val="10"/>
        </w:rPr>
        <w:t> </w:t>
      </w:r>
      <w:r>
        <w:rPr>
          <w:rFonts w:ascii="Microsoft Sans Serif"/>
          <w:sz w:val="10"/>
        </w:rPr>
        <w:t>0.03    </w:t>
      </w:r>
      <w:r>
        <w:rPr>
          <w:rFonts w:ascii="Microsoft Sans Serif"/>
          <w:spacing w:val="10"/>
          <w:sz w:val="10"/>
        </w:rPr>
        <w:t> </w:t>
      </w:r>
      <w:r>
        <w:rPr>
          <w:rFonts w:ascii="Microsoft Sans Serif"/>
          <w:sz w:val="10"/>
        </w:rPr>
        <w:t>0.04    </w:t>
      </w:r>
      <w:r>
        <w:rPr>
          <w:rFonts w:ascii="Microsoft Sans Serif"/>
          <w:spacing w:val="10"/>
          <w:sz w:val="10"/>
        </w:rPr>
        <w:t> </w:t>
      </w:r>
      <w:r>
        <w:rPr>
          <w:rFonts w:ascii="Microsoft Sans Serif"/>
          <w:sz w:val="10"/>
        </w:rPr>
        <w:t>0.05    </w:t>
      </w:r>
      <w:r>
        <w:rPr>
          <w:rFonts w:ascii="Microsoft Sans Serif"/>
          <w:spacing w:val="10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0.06</w:t>
      </w:r>
    </w:p>
    <w:p>
      <w:pPr>
        <w:spacing w:line="114" w:lineRule="exact" w:before="0"/>
        <w:ind w:left="2095" w:right="0" w:firstLine="0"/>
        <w:jc w:val="center"/>
        <w:rPr>
          <w:rFonts w:ascii="Arial"/>
          <w:b/>
          <w:sz w:val="10"/>
        </w:rPr>
      </w:pPr>
      <w:r>
        <w:rPr>
          <w:rFonts w:ascii="Arial"/>
          <w:b/>
          <w:w w:val="105"/>
          <w:sz w:val="10"/>
        </w:rPr>
        <w:t>GeneRatio</w:t>
      </w:r>
    </w:p>
    <w:p>
      <w:pPr>
        <w:spacing w:before="22"/>
        <w:ind w:left="-39" w:right="0" w:firstLine="0"/>
        <w:jc w:val="left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sz w:val="9"/>
        </w:rPr>
        <w:t>Count</w:t>
      </w:r>
    </w:p>
    <w:p>
      <w:pPr>
        <w:spacing w:before="44"/>
        <w:ind w:left="137" w:right="0" w:firstLine="0"/>
        <w:jc w:val="left"/>
        <w:rPr>
          <w:rFonts w:ascii="Microsoft Sans Serif"/>
          <w:sz w:val="9"/>
        </w:rPr>
      </w:pPr>
      <w:r>
        <w:rPr/>
        <w:pict>
          <v:group style="position:absolute;margin-left:286.169373pt;margin-top:2.918322pt;width:5.35pt;height:22.2pt;mso-position-horizontal-relative:page;mso-position-vertical-relative:paragraph;z-index:15787008" coordorigin="5723,58" coordsize="107,444">
            <v:shape style="position:absolute;left:5743;top:60;width:68;height:68" coordorigin="5743,60" coordsize="68,68" path="m5777,60l5764,63,5753,70,5746,81,5743,94,5746,107,5753,118,5764,125,5777,127,5790,125,5800,118,5808,107,5810,94,5808,81,5800,70,5790,63,5777,60xe" filled="true" fillcolor="#000000" stroked="false">
              <v:path arrowok="t"/>
              <v:fill type="solid"/>
            </v:shape>
            <v:shape style="position:absolute;left:5743;top:60;width:68;height:68" coordorigin="5743,60" coordsize="68,68" path="m5743,94l5746,81,5753,70,5764,63,5777,60,5790,63,5800,70,5808,81,5810,94,5808,107,5800,118,5790,125,5777,127,5764,125,5753,118,5746,107,5743,94e" filled="false" stroked="true" strokeweight=".204224pt" strokecolor="#000000">
              <v:path arrowok="t"/>
              <v:stroke dashstyle="solid"/>
            </v:shape>
            <v:shape style="position:absolute;left:5723;top:164;width:107;height:338" type="#_x0000_t75" stroked="false">
              <v:imagedata r:id="rId12" o:title=""/>
            </v:shape>
            <w10:wrap type="none"/>
          </v:group>
        </w:pict>
      </w:r>
      <w:r>
        <w:rPr>
          <w:rFonts w:ascii="Microsoft Sans Serif"/>
          <w:sz w:val="9"/>
        </w:rPr>
        <w:t>15</w:t>
      </w:r>
    </w:p>
    <w:p>
      <w:pPr>
        <w:spacing w:before="12"/>
        <w:ind w:left="137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18</w:t>
      </w:r>
    </w:p>
    <w:p>
      <w:pPr>
        <w:spacing w:before="14"/>
        <w:ind w:left="137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21</w:t>
      </w:r>
    </w:p>
    <w:p>
      <w:pPr>
        <w:spacing w:before="23"/>
        <w:ind w:left="137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24</w:t>
      </w:r>
    </w:p>
    <w:p>
      <w:pPr>
        <w:pStyle w:val="BodyText"/>
        <w:spacing w:before="6"/>
        <w:rPr>
          <w:rFonts w:ascii="Microsoft Sans Serif"/>
          <w:sz w:val="11"/>
        </w:rPr>
      </w:pPr>
    </w:p>
    <w:p>
      <w:pPr>
        <w:spacing w:before="1"/>
        <w:ind w:left="-39" w:right="0" w:firstLine="0"/>
        <w:jc w:val="left"/>
        <w:rPr>
          <w:rFonts w:ascii="Arial"/>
          <w:b/>
          <w:sz w:val="9"/>
        </w:rPr>
      </w:pPr>
      <w:r>
        <w:rPr/>
        <w:pict>
          <v:group style="position:absolute;margin-left:285.569641pt;margin-top:7.069654pt;width:5.75pt;height:28.55pt;mso-position-horizontal-relative:page;mso-position-vertical-relative:paragraph;z-index:15787520" coordorigin="5711,141" coordsize="115,571">
            <v:shape style="position:absolute;left:5711;top:141;width:115;height:571" type="#_x0000_t75" stroked="false">
              <v:imagedata r:id="rId11" o:title=""/>
            </v:shape>
            <v:shape style="position:absolute;left:5711;top:284;width:115;height:341" coordorigin="5711,285" coordsize="115,341" path="m5711,625l5734,625m5711,455l5734,455m5711,285l5734,285m5803,625l5826,625m5803,455l5826,455m5803,285l5826,285e" filled="false" stroked="true" strokeweight=".106427pt" strokecolor="#ffffff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sz w:val="9"/>
        </w:rPr>
        <w:t>p.adjust</w:t>
      </w:r>
    </w:p>
    <w:p>
      <w:pPr>
        <w:pStyle w:val="BodyText"/>
        <w:spacing w:before="3"/>
        <w:rPr>
          <w:rFonts w:ascii="Arial"/>
          <w:b/>
          <w:sz w:val="11"/>
        </w:rPr>
      </w:pPr>
    </w:p>
    <w:p>
      <w:pPr>
        <w:spacing w:before="0"/>
        <w:ind w:left="121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0.040</w:t>
      </w:r>
    </w:p>
    <w:p>
      <w:pPr>
        <w:spacing w:before="69"/>
        <w:ind w:left="121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0.038</w:t>
      </w:r>
    </w:p>
    <w:p>
      <w:pPr>
        <w:spacing w:before="68"/>
        <w:ind w:left="121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0.036</w:t>
      </w:r>
    </w:p>
    <w:p>
      <w:pPr>
        <w:spacing w:before="1"/>
        <w:ind w:left="0" w:right="41" w:firstLine="0"/>
        <w:jc w:val="right"/>
        <w:rPr>
          <w:rFonts w:ascii="Microsoft Sans Serif"/>
          <w:sz w:val="10"/>
        </w:rPr>
      </w:pPr>
      <w:r>
        <w:rPr/>
        <w:br w:type="column"/>
      </w:r>
      <w:r>
        <w:rPr>
          <w:rFonts w:ascii="Microsoft Sans Serif"/>
          <w:sz w:val="10"/>
        </w:rPr>
        <w:t>Parkinson</w:t>
      </w:r>
      <w:r>
        <w:rPr>
          <w:rFonts w:ascii="Microsoft Sans Serif"/>
          <w:spacing w:val="24"/>
          <w:sz w:val="10"/>
        </w:rPr>
        <w:t> </w:t>
      </w:r>
      <w:r>
        <w:rPr>
          <w:rFonts w:ascii="Microsoft Sans Serif"/>
          <w:sz w:val="10"/>
        </w:rPr>
        <w:t>disease</w:t>
      </w:r>
    </w:p>
    <w:p>
      <w:pPr>
        <w:spacing w:line="220" w:lineRule="atLeast" w:before="57"/>
        <w:ind w:left="314" w:right="40" w:hanging="261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Chemokine signaling pathway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Human</w:t>
      </w:r>
      <w:r>
        <w:rPr>
          <w:rFonts w:ascii="Microsoft Sans Serif"/>
          <w:spacing w:val="8"/>
          <w:w w:val="105"/>
          <w:sz w:val="10"/>
        </w:rPr>
        <w:t> </w:t>
      </w:r>
      <w:r>
        <w:rPr>
          <w:rFonts w:ascii="Microsoft Sans Serif"/>
          <w:spacing w:val="-2"/>
          <w:w w:val="105"/>
          <w:sz w:val="10"/>
        </w:rPr>
        <w:t>cytomegalovirus</w:t>
      </w:r>
    </w:p>
    <w:p>
      <w:pPr>
        <w:spacing w:line="468" w:lineRule="auto" w:before="0"/>
        <w:ind w:left="654" w:right="41" w:firstLine="388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infection</w:t>
      </w:r>
      <w:r>
        <w:rPr>
          <w:rFonts w:ascii="Microsoft Sans Serif"/>
          <w:spacing w:val="-26"/>
          <w:w w:val="105"/>
          <w:sz w:val="10"/>
        </w:rPr>
        <w:t> </w:t>
      </w:r>
      <w:r>
        <w:rPr>
          <w:rFonts w:ascii="Microsoft Sans Serif"/>
          <w:spacing w:val="-3"/>
          <w:w w:val="105"/>
          <w:sz w:val="10"/>
        </w:rPr>
        <w:t>Yersinia</w:t>
      </w:r>
      <w:r>
        <w:rPr>
          <w:rFonts w:ascii="Microsoft Sans Serif"/>
          <w:spacing w:val="3"/>
          <w:w w:val="105"/>
          <w:sz w:val="10"/>
        </w:rPr>
        <w:t> </w:t>
      </w:r>
      <w:r>
        <w:rPr>
          <w:rFonts w:ascii="Microsoft Sans Serif"/>
          <w:spacing w:val="-3"/>
          <w:w w:val="105"/>
          <w:sz w:val="10"/>
        </w:rPr>
        <w:t>infection</w:t>
      </w:r>
    </w:p>
    <w:p>
      <w:pPr>
        <w:spacing w:line="160" w:lineRule="atLeast" w:before="10"/>
        <w:ind w:left="491" w:right="40" w:hanging="275"/>
        <w:jc w:val="right"/>
        <w:rPr>
          <w:rFonts w:ascii="Microsoft Sans Serif"/>
          <w:sz w:val="10"/>
        </w:rPr>
      </w:pPr>
      <w:r>
        <w:rPr>
          <w:rFonts w:ascii="Microsoft Sans Serif"/>
          <w:spacing w:val="-1"/>
          <w:w w:val="105"/>
          <w:sz w:val="10"/>
        </w:rPr>
        <w:t>Hematopoietic cell lineage</w:t>
      </w:r>
      <w:r>
        <w:rPr>
          <w:rFonts w:ascii="Microsoft Sans Serif"/>
          <w:spacing w:val="-25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Endocrine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and</w:t>
      </w:r>
      <w:r>
        <w:rPr>
          <w:rFonts w:ascii="Microsoft Sans Serif"/>
          <w:spacing w:val="-5"/>
          <w:w w:val="105"/>
          <w:sz w:val="10"/>
        </w:rPr>
        <w:t> </w:t>
      </w:r>
      <w:r>
        <w:rPr>
          <w:rFonts w:ascii="Microsoft Sans Serif"/>
          <w:spacing w:val="-1"/>
          <w:w w:val="105"/>
          <w:sz w:val="10"/>
        </w:rPr>
        <w:t>other</w:t>
      </w:r>
    </w:p>
    <w:p>
      <w:pPr>
        <w:spacing w:line="113" w:lineRule="exact" w:before="4"/>
        <w:ind w:left="0" w:right="0" w:firstLine="0"/>
        <w:jc w:val="right"/>
        <w:rPr>
          <w:rFonts w:ascii="Microsoft Sans Serif" w:hAnsi="Microsoft Sans Serif"/>
          <w:sz w:val="10"/>
        </w:rPr>
      </w:pPr>
      <w:r>
        <w:rPr>
          <w:rFonts w:ascii="Microsoft Sans Serif" w:hAnsi="Microsoft Sans Serif"/>
          <w:w w:val="105"/>
          <w:sz w:val="10"/>
        </w:rPr>
        <w:t>factor−regulated</w:t>
      </w:r>
      <w:r>
        <w:rPr>
          <w:rFonts w:ascii="Microsoft Sans Serif" w:hAnsi="Microsoft Sans Serif"/>
          <w:spacing w:val="22"/>
          <w:w w:val="105"/>
          <w:sz w:val="10"/>
        </w:rPr>
        <w:t> </w:t>
      </w:r>
      <w:r>
        <w:rPr>
          <w:rFonts w:ascii="Microsoft Sans Serif" w:hAnsi="Microsoft Sans Serif"/>
          <w:w w:val="105"/>
          <w:sz w:val="10"/>
        </w:rPr>
        <w:t>calcium</w:t>
      </w:r>
    </w:p>
    <w:p>
      <w:pPr>
        <w:spacing w:line="350" w:lineRule="auto" w:before="0"/>
        <w:ind w:left="867" w:right="41" w:hanging="21"/>
        <w:jc w:val="right"/>
        <w:rPr>
          <w:rFonts w:ascii="Microsoft Sans Serif"/>
          <w:sz w:val="10"/>
        </w:rPr>
      </w:pPr>
      <w:r>
        <w:rPr>
          <w:rFonts w:ascii="Microsoft Sans Serif"/>
          <w:sz w:val="10"/>
        </w:rPr>
        <w:t>reabsorption</w:t>
      </w:r>
      <w:r>
        <w:rPr>
          <w:rFonts w:ascii="Microsoft Sans Serif"/>
          <w:spacing w:val="-24"/>
          <w:sz w:val="10"/>
        </w:rPr>
        <w:t> </w:t>
      </w:r>
      <w:r>
        <w:rPr>
          <w:rFonts w:ascii="Microsoft Sans Serif"/>
          <w:sz w:val="10"/>
        </w:rPr>
        <w:t>Proteasome</w:t>
      </w:r>
    </w:p>
    <w:p>
      <w:pPr>
        <w:pStyle w:val="BodyText"/>
        <w:spacing w:before="9"/>
        <w:rPr>
          <w:rFonts w:ascii="Microsoft Sans Serif"/>
          <w:sz w:val="9"/>
        </w:rPr>
      </w:pPr>
    </w:p>
    <w:p>
      <w:pPr>
        <w:spacing w:before="0"/>
        <w:ind w:left="0" w:right="41" w:firstLine="0"/>
        <w:jc w:val="right"/>
        <w:rPr>
          <w:rFonts w:ascii="Microsoft Sans Serif"/>
          <w:sz w:val="10"/>
        </w:rPr>
      </w:pPr>
      <w:r>
        <w:rPr>
          <w:rFonts w:ascii="Microsoft Sans Serif"/>
          <w:w w:val="105"/>
          <w:sz w:val="10"/>
        </w:rPr>
        <w:t>Legionellosis</w:t>
      </w:r>
    </w:p>
    <w:p>
      <w:pPr>
        <w:pStyle w:val="BodyText"/>
        <w:rPr>
          <w:rFonts w:ascii="Microsoft Sans Serif"/>
          <w:sz w:val="12"/>
        </w:rPr>
      </w:pPr>
      <w:r>
        <w:rPr/>
        <w:br w:type="column"/>
      </w:r>
      <w:r>
        <w:rPr>
          <w:rFonts w:ascii="Microsoft Sans Serif"/>
          <w:sz w:val="12"/>
        </w:rPr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1"/>
        <w:rPr>
          <w:rFonts w:ascii="Microsoft Sans Serif"/>
          <w:sz w:val="11"/>
        </w:rPr>
      </w:pPr>
    </w:p>
    <w:p>
      <w:pPr>
        <w:spacing w:line="112" w:lineRule="exact" w:before="0"/>
        <w:ind w:left="-32" w:right="0" w:firstLine="0"/>
        <w:jc w:val="center"/>
        <w:rPr>
          <w:rFonts w:ascii="Microsoft Sans Serif"/>
          <w:sz w:val="10"/>
        </w:rPr>
      </w:pPr>
      <w:r>
        <w:rPr>
          <w:rFonts w:ascii="Microsoft Sans Serif"/>
          <w:w w:val="105"/>
          <w:sz w:val="10"/>
        </w:rPr>
        <w:t>0.03 </w:t>
      </w:r>
      <w:r>
        <w:rPr>
          <w:rFonts w:ascii="Microsoft Sans Serif"/>
          <w:spacing w:val="3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0.04 </w:t>
      </w:r>
      <w:r>
        <w:rPr>
          <w:rFonts w:ascii="Microsoft Sans Serif"/>
          <w:spacing w:val="3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0.05 </w:t>
      </w:r>
      <w:r>
        <w:rPr>
          <w:rFonts w:ascii="Microsoft Sans Serif"/>
          <w:spacing w:val="3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0.06 </w:t>
      </w:r>
      <w:r>
        <w:rPr>
          <w:rFonts w:ascii="Microsoft Sans Serif"/>
          <w:spacing w:val="3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0.07 </w:t>
      </w:r>
      <w:r>
        <w:rPr>
          <w:rFonts w:ascii="Microsoft Sans Serif"/>
          <w:spacing w:val="3"/>
          <w:w w:val="105"/>
          <w:sz w:val="10"/>
        </w:rPr>
        <w:t> </w:t>
      </w:r>
      <w:r>
        <w:rPr>
          <w:rFonts w:ascii="Microsoft Sans Serif"/>
          <w:w w:val="105"/>
          <w:sz w:val="10"/>
        </w:rPr>
        <w:t>0.08</w:t>
      </w:r>
    </w:p>
    <w:p>
      <w:pPr>
        <w:spacing w:line="114" w:lineRule="exact" w:before="0"/>
        <w:ind w:left="434" w:right="506" w:firstLine="0"/>
        <w:jc w:val="center"/>
        <w:rPr>
          <w:rFonts w:ascii="Arial"/>
          <w:b/>
          <w:sz w:val="10"/>
        </w:rPr>
      </w:pPr>
      <w:r>
        <w:rPr>
          <w:rFonts w:ascii="Arial"/>
          <w:b/>
          <w:w w:val="105"/>
          <w:sz w:val="10"/>
        </w:rPr>
        <w:t>GeneRatio</w:t>
      </w:r>
    </w:p>
    <w:p>
      <w:pPr>
        <w:spacing w:before="86"/>
        <w:ind w:left="35" w:right="0" w:firstLine="0"/>
        <w:jc w:val="left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sz w:val="9"/>
        </w:rPr>
        <w:t>Count</w:t>
      </w:r>
    </w:p>
    <w:p>
      <w:pPr>
        <w:spacing w:before="44"/>
        <w:ind w:left="201" w:right="0" w:firstLine="0"/>
        <w:jc w:val="left"/>
        <w:rPr>
          <w:rFonts w:ascii="Microsoft Sans Serif"/>
          <w:sz w:val="9"/>
        </w:rPr>
      </w:pPr>
      <w:r>
        <w:rPr/>
        <w:pict>
          <v:group style="position:absolute;margin-left:462.144653pt;margin-top:2.926954pt;width:4.95pt;height:15.85pt;mso-position-horizontal-relative:page;mso-position-vertical-relative:paragraph;z-index:15788544" coordorigin="9243,59" coordsize="99,317">
            <v:shape style="position:absolute;left:9258;top:60;width:67;height:67" coordorigin="9259,61" coordsize="67,67" path="m9292,61l9279,63,9269,70,9261,81,9259,94,9261,107,9269,117,9279,125,9292,127,9305,125,9316,117,9323,107,9326,94,9323,81,9316,70,9305,63,9292,61xe" filled="true" fillcolor="#000000" stroked="false">
              <v:path arrowok="t"/>
              <v:fill type="solid"/>
            </v:shape>
            <v:shape style="position:absolute;left:9258;top:60;width:67;height:67" coordorigin="9259,61" coordsize="67,67" path="m9259,94l9261,81,9269,70,9279,63,9292,61,9305,63,9316,70,9323,81,9326,94,9323,107,9316,117,9305,125,9292,127,9279,125,9269,117,9261,107,9259,94e" filled="false" stroked="true" strokeweight=".204224pt" strokecolor="#000000">
              <v:path arrowok="t"/>
              <v:stroke dashstyle="solid"/>
            </v:shape>
            <v:shape style="position:absolute;left:9250;top:166;width:84;height:84" coordorigin="9251,167" coordsize="84,84" path="m9292,167l9276,170,9263,179,9254,192,9251,208,9254,224,9263,237,9276,246,9292,250,9308,246,9322,237,9330,224,9334,208,9330,192,9322,179,9308,170,9292,167xe" filled="true" fillcolor="#000000" stroked="false">
              <v:path arrowok="t"/>
              <v:fill type="solid"/>
            </v:shape>
            <v:shape style="position:absolute;left:9250;top:166;width:84;height:84" coordorigin="9251,167" coordsize="84,84" path="m9251,208l9254,192,9263,179,9276,170,9292,167,9308,170,9322,179,9330,192,9334,208,9330,224,9322,237,9308,246,9292,250,9276,246,9263,237,9254,224,9251,208e" filled="false" stroked="true" strokeweight=".204224pt" strokecolor="#000000">
              <v:path arrowok="t"/>
              <v:stroke dashstyle="solid"/>
            </v:shape>
            <v:shape style="position:absolute;left:9244;top:277;width:95;height:95" coordorigin="9245,278" coordsize="95,95" path="m9292,278l9274,282,9259,292,9249,307,9245,325,9249,344,9259,359,9274,369,9292,373,9311,369,9326,359,9336,344,9340,325,9336,307,9326,292,9311,282,9292,278xe" filled="true" fillcolor="#000000" stroked="false">
              <v:path arrowok="t"/>
              <v:fill type="solid"/>
            </v:shape>
            <v:shape style="position:absolute;left:9244;top:277;width:95;height:95" coordorigin="9245,278" coordsize="95,95" path="m9245,325l9249,307,9259,292,9274,282,9292,278,9311,282,9326,292,9336,307,9340,325,9336,344,9326,359,9311,369,9292,373,9274,369,9259,359,9249,344,9245,325e" filled="false" stroked="true" strokeweight=".204224pt" strokecolor="#000000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z w:val="9"/>
        </w:rPr>
        <w:t>10</w:t>
      </w:r>
    </w:p>
    <w:p>
      <w:pPr>
        <w:spacing w:before="12"/>
        <w:ind w:left="201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15</w:t>
      </w:r>
    </w:p>
    <w:p>
      <w:pPr>
        <w:spacing w:before="16"/>
        <w:ind w:left="201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20</w:t>
      </w:r>
    </w:p>
    <w:p>
      <w:pPr>
        <w:pStyle w:val="BodyText"/>
        <w:spacing w:before="1"/>
        <w:rPr>
          <w:rFonts w:ascii="Microsoft Sans Serif"/>
          <w:sz w:val="11"/>
        </w:rPr>
      </w:pPr>
    </w:p>
    <w:p>
      <w:pPr>
        <w:spacing w:before="0"/>
        <w:ind w:left="35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z w:val="9"/>
        </w:rPr>
        <w:t>p.adjust</w:t>
      </w:r>
    </w:p>
    <w:p>
      <w:pPr>
        <w:spacing w:before="21"/>
        <w:ind w:left="195" w:right="0" w:firstLine="0"/>
        <w:jc w:val="left"/>
        <w:rPr>
          <w:rFonts w:ascii="Microsoft Sans Serif"/>
          <w:sz w:val="9"/>
        </w:rPr>
      </w:pPr>
      <w:r>
        <w:rPr/>
        <w:pict>
          <v:group style="position:absolute;margin-left:461.605316pt;margin-top:1.85316pt;width:5.75pt;height:28.55pt;mso-position-horizontal-relative:page;mso-position-vertical-relative:paragraph;z-index:15789056" coordorigin="9232,37" coordsize="115,571">
            <v:shape style="position:absolute;left:9232;top:37;width:115;height:571" type="#_x0000_t75" stroked="false">
              <v:imagedata r:id="rId11" o:title=""/>
            </v:shape>
            <v:shape style="position:absolute;left:9232;top:70;width:115;height:456" coordorigin="9232,71" coordsize="115,456" path="m9232,526l9255,526m9232,374l9255,374m9232,223l9255,223m9232,71l9255,71m9323,526l9346,526m9323,374l9346,374m9323,223l9346,223m9323,71l9346,71e" filled="false" stroked="true" strokeweight=".106427pt" strokecolor="#ffffff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z w:val="9"/>
        </w:rPr>
        <w:t>0.025</w:t>
      </w:r>
    </w:p>
    <w:p>
      <w:pPr>
        <w:spacing w:before="50"/>
        <w:ind w:left="195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0.020</w:t>
      </w:r>
    </w:p>
    <w:p>
      <w:pPr>
        <w:spacing w:before="50"/>
        <w:ind w:left="195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0.015</w:t>
      </w:r>
    </w:p>
    <w:p>
      <w:pPr>
        <w:spacing w:before="49"/>
        <w:ind w:left="195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sz w:val="9"/>
        </w:rPr>
        <w:t>0.010</w:t>
      </w:r>
    </w:p>
    <w:p>
      <w:pPr>
        <w:spacing w:after="0"/>
        <w:jc w:val="left"/>
        <w:rPr>
          <w:rFonts w:ascii="Microsoft Sans Serif"/>
          <w:sz w:val="9"/>
        </w:rPr>
        <w:sectPr>
          <w:type w:val="continuous"/>
          <w:pgSz w:w="11910" w:h="16840"/>
          <w:pgMar w:top="1580" w:bottom="280" w:left="1680" w:right="1080"/>
          <w:cols w:num="5" w:equalWidth="0">
            <w:col w:w="4031" w:space="40"/>
            <w:col w:w="352" w:space="39"/>
            <w:col w:w="1469" w:space="39"/>
            <w:col w:w="1507" w:space="40"/>
            <w:col w:w="1633"/>
          </w:cols>
        </w:sectPr>
      </w:pPr>
    </w:p>
    <w:p>
      <w:pPr>
        <w:spacing w:line="232" w:lineRule="auto" w:before="119"/>
        <w:ind w:left="811" w:right="918" w:firstLine="0"/>
        <w:jc w:val="both"/>
        <w:rPr>
          <w:sz w:val="16"/>
        </w:rPr>
      </w:pPr>
      <w:r>
        <w:rPr>
          <w:b/>
          <w:w w:val="120"/>
          <w:sz w:val="16"/>
        </w:rPr>
        <w:t>Fig. 4</w:t>
      </w:r>
      <w:r>
        <w:rPr>
          <w:b/>
          <w:spacing w:val="1"/>
          <w:w w:val="120"/>
          <w:sz w:val="16"/>
        </w:rPr>
        <w:t> </w:t>
      </w:r>
      <w:r>
        <w:rPr>
          <w:w w:val="120"/>
          <w:sz w:val="16"/>
        </w:rPr>
        <w:t>Gene Ontology (GO) and Kyoto Encyclopedia of Genes and Genomes (KEGG) pathw</w:t>
      </w:r>
      <w:bookmarkStart w:name="_bookmark5" w:id="34"/>
      <w:bookmarkEnd w:id="34"/>
      <w:r>
        <w:rPr>
          <w:w w:val="120"/>
          <w:sz w:val="16"/>
        </w:rPr>
        <w:t>a</w:t>
      </w:r>
      <w:r>
        <w:rPr>
          <w:w w:val="120"/>
          <w:sz w:val="16"/>
        </w:rPr>
        <w:t>ys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enriched with the CAD and healthy DEGs. (A) Biological process terms. (B) Cellular component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terms.</w:t>
      </w:r>
      <w:r>
        <w:rPr>
          <w:spacing w:val="11"/>
          <w:w w:val="120"/>
          <w:sz w:val="16"/>
        </w:rPr>
        <w:t> </w:t>
      </w:r>
      <w:r>
        <w:rPr>
          <w:w w:val="120"/>
          <w:sz w:val="16"/>
        </w:rPr>
        <w:t>(C)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Molecular</w:t>
      </w:r>
      <w:r>
        <w:rPr>
          <w:spacing w:val="11"/>
          <w:w w:val="120"/>
          <w:sz w:val="16"/>
        </w:rPr>
        <w:t> </w:t>
      </w:r>
      <w:r>
        <w:rPr>
          <w:w w:val="120"/>
          <w:sz w:val="16"/>
        </w:rPr>
        <w:t>function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terms.</w:t>
      </w:r>
      <w:r>
        <w:rPr>
          <w:spacing w:val="11"/>
          <w:w w:val="120"/>
          <w:sz w:val="16"/>
        </w:rPr>
        <w:t> </w:t>
      </w:r>
      <w:r>
        <w:rPr>
          <w:w w:val="120"/>
          <w:sz w:val="16"/>
        </w:rPr>
        <w:t>(D)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KEGG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analysis.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1290" w:val="left" w:leader="none"/>
        </w:tabs>
        <w:spacing w:line="240" w:lineRule="auto" w:before="1" w:after="0"/>
        <w:ind w:left="1289" w:right="0" w:hanging="479"/>
        <w:jc w:val="left"/>
      </w:pPr>
      <w:bookmarkStart w:name="Machine Learning" w:id="35"/>
      <w:bookmarkEnd w:id="35"/>
      <w:r>
        <w:rPr>
          <w:b w:val="0"/>
        </w:rPr>
      </w:r>
      <w:bookmarkStart w:name="Machine Learning" w:id="36"/>
      <w:bookmarkEnd w:id="36"/>
      <w:r>
        <w:rPr>
          <w:spacing w:val="-1"/>
          <w:w w:val="120"/>
        </w:rPr>
        <w:t>Ma</w:t>
      </w:r>
      <w:r>
        <w:rPr>
          <w:spacing w:val="-1"/>
          <w:w w:val="120"/>
        </w:rPr>
        <w:t>chine</w:t>
      </w:r>
      <w:r>
        <w:rPr>
          <w:spacing w:val="-2"/>
          <w:w w:val="120"/>
        </w:rPr>
        <w:t> </w:t>
      </w:r>
      <w:r>
        <w:rPr>
          <w:spacing w:val="-1"/>
          <w:w w:val="120"/>
        </w:rPr>
        <w:t>Learning</w:t>
      </w:r>
    </w:p>
    <w:p>
      <w:pPr>
        <w:pStyle w:val="Heading3"/>
        <w:numPr>
          <w:ilvl w:val="2"/>
          <w:numId w:val="2"/>
        </w:numPr>
        <w:tabs>
          <w:tab w:pos="1453" w:val="left" w:leader="none"/>
        </w:tabs>
        <w:spacing w:line="240" w:lineRule="auto" w:before="105" w:after="0"/>
        <w:ind w:left="1452" w:right="0" w:hanging="642"/>
        <w:jc w:val="left"/>
      </w:pPr>
      <w:bookmarkStart w:name="miRNAs in DEGs" w:id="37"/>
      <w:bookmarkEnd w:id="37"/>
      <w:r>
        <w:rPr>
          <w:b w:val="0"/>
        </w:rPr>
      </w:r>
      <w:bookmarkStart w:name="miRNAs in DEGs" w:id="38"/>
      <w:bookmarkEnd w:id="38"/>
      <w:r>
        <w:rPr>
          <w:w w:val="130"/>
        </w:rPr>
        <w:t>miRNAs</w:t>
      </w:r>
      <w:r>
        <w:rPr>
          <w:spacing w:val="35"/>
          <w:w w:val="130"/>
        </w:rPr>
        <w:t> </w:t>
      </w:r>
      <w:r>
        <w:rPr>
          <w:w w:val="130"/>
        </w:rPr>
        <w:t>in</w:t>
      </w:r>
      <w:r>
        <w:rPr>
          <w:spacing w:val="36"/>
          <w:w w:val="130"/>
        </w:rPr>
        <w:t> </w:t>
      </w:r>
      <w:r>
        <w:rPr>
          <w:w w:val="130"/>
        </w:rPr>
        <w:t>DEGs</w:t>
      </w:r>
    </w:p>
    <w:p>
      <w:pPr>
        <w:pStyle w:val="BodyText"/>
        <w:spacing w:line="235" w:lineRule="auto" w:before="114"/>
        <w:ind w:left="811" w:right="918"/>
        <w:jc w:val="both"/>
      </w:pPr>
      <w:r>
        <w:rPr>
          <w:w w:val="105"/>
        </w:rPr>
        <w:t>Among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DEGs,</w:t>
      </w:r>
      <w:r>
        <w:rPr>
          <w:spacing w:val="1"/>
          <w:w w:val="105"/>
        </w:rPr>
        <w:t> </w:t>
      </w:r>
      <w:r>
        <w:rPr>
          <w:w w:val="105"/>
        </w:rPr>
        <w:t>miR-186,</w:t>
      </w:r>
      <w:r>
        <w:rPr>
          <w:spacing w:val="1"/>
          <w:w w:val="105"/>
        </w:rPr>
        <w:t> </w:t>
      </w:r>
      <w:r>
        <w:rPr>
          <w:w w:val="105"/>
        </w:rPr>
        <w:t>miR-32,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miR-21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identified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differentially</w:t>
      </w:r>
      <w:r>
        <w:rPr>
          <w:spacing w:val="1"/>
          <w:w w:val="105"/>
        </w:rPr>
        <w:t> </w:t>
      </w:r>
      <w:r>
        <w:rPr>
          <w:w w:val="105"/>
        </w:rPr>
        <w:t>expressed miRNAs. The expression profiles of the three miRNAs are shown in Figure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 ROC curves of each miRNA in each layer are presented in Figure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w w:val="105"/>
        </w:rPr>
        <w:t>. Using the</w:t>
      </w:r>
      <w:r>
        <w:rPr>
          <w:spacing w:val="1"/>
          <w:w w:val="105"/>
        </w:rPr>
        <w:t> </w:t>
      </w:r>
      <w:r>
        <w:rPr>
          <w:w w:val="105"/>
        </w:rPr>
        <w:t>logistic regression model, the AUC-ROC values of miR-21, miR-32, and miR-186 for</w:t>
      </w:r>
      <w:r>
        <w:rPr>
          <w:spacing w:val="1"/>
          <w:w w:val="105"/>
        </w:rPr>
        <w:t> </w:t>
      </w:r>
      <w:r>
        <w:rPr>
          <w:w w:val="105"/>
        </w:rPr>
        <w:t>separating healthy and not-healthy samples were 0.98, 0.99, and 0.90, respectively</w:t>
      </w:r>
      <w:r>
        <w:rPr>
          <w:spacing w:val="1"/>
          <w:w w:val="105"/>
        </w:rPr>
        <w:t> </w:t>
      </w:r>
      <w:r>
        <w:rPr>
          <w:w w:val="105"/>
        </w:rPr>
        <w:t>(Figure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w w:val="105"/>
        </w:rPr>
        <w:t>A). The accuracy of each miRNA for classifying the samples into healthy and</w:t>
      </w:r>
      <w:r>
        <w:rPr>
          <w:spacing w:val="1"/>
          <w:w w:val="105"/>
        </w:rPr>
        <w:t> </w:t>
      </w:r>
      <w:r>
        <w:rPr>
          <w:w w:val="105"/>
        </w:rPr>
        <w:t>not-healthy</w:t>
      </w:r>
      <w:r>
        <w:rPr>
          <w:spacing w:val="25"/>
          <w:w w:val="105"/>
        </w:rPr>
        <w:t> </w:t>
      </w:r>
      <w:r>
        <w:rPr>
          <w:w w:val="105"/>
        </w:rPr>
        <w:t>groups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test</w:t>
      </w:r>
      <w:r>
        <w:rPr>
          <w:spacing w:val="26"/>
          <w:w w:val="105"/>
        </w:rPr>
        <w:t> </w:t>
      </w:r>
      <w:r>
        <w:rPr>
          <w:w w:val="105"/>
        </w:rPr>
        <w:t>set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miR-21,</w:t>
      </w:r>
      <w:r>
        <w:rPr>
          <w:spacing w:val="25"/>
          <w:w w:val="105"/>
        </w:rPr>
        <w:t> </w:t>
      </w:r>
      <w:r>
        <w:rPr>
          <w:w w:val="105"/>
        </w:rPr>
        <w:t>miR-32,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miR-186</w:t>
      </w:r>
      <w:r>
        <w:rPr>
          <w:spacing w:val="24"/>
          <w:w w:val="105"/>
        </w:rPr>
        <w:t> </w:t>
      </w:r>
      <w:r>
        <w:rPr>
          <w:w w:val="105"/>
        </w:rPr>
        <w:t>was</w:t>
      </w:r>
      <w:r>
        <w:rPr>
          <w:spacing w:val="25"/>
          <w:w w:val="105"/>
        </w:rPr>
        <w:t> </w:t>
      </w:r>
      <w:r>
        <w:rPr>
          <w:w w:val="105"/>
        </w:rPr>
        <w:t>0.92,</w:t>
      </w:r>
      <w:r>
        <w:rPr>
          <w:spacing w:val="25"/>
          <w:w w:val="105"/>
        </w:rPr>
        <w:t> </w:t>
      </w:r>
      <w:r>
        <w:rPr>
          <w:w w:val="105"/>
        </w:rPr>
        <w:t>0.98,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0.89,</w:t>
      </w:r>
      <w:r>
        <w:rPr>
          <w:spacing w:val="1"/>
          <w:w w:val="105"/>
        </w:rPr>
        <w:t> </w:t>
      </w:r>
      <w:r>
        <w:rPr>
          <w:w w:val="105"/>
        </w:rPr>
        <w:t>respectively.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ROC</w:t>
      </w:r>
      <w:r>
        <w:rPr>
          <w:spacing w:val="1"/>
          <w:w w:val="105"/>
        </w:rPr>
        <w:t> </w:t>
      </w:r>
      <w:r>
        <w:rPr>
          <w:w w:val="105"/>
        </w:rPr>
        <w:t>curve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miRNA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classifying</w:t>
      </w:r>
      <w:r>
        <w:rPr>
          <w:spacing w:val="1"/>
          <w:w w:val="105"/>
        </w:rPr>
        <w:t> </w:t>
      </w:r>
      <w:r>
        <w:rPr>
          <w:w w:val="105"/>
        </w:rPr>
        <w:t>MI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CAD</w:t>
      </w:r>
      <w:r>
        <w:rPr>
          <w:spacing w:val="-45"/>
          <w:w w:val="105"/>
        </w:rPr>
        <w:t> </w:t>
      </w:r>
      <w:r>
        <w:rPr>
          <w:w w:val="105"/>
        </w:rPr>
        <w:t>samples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presented  in  Figure 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w w:val="105"/>
        </w:rPr>
        <w:t>B.  The  AUC-ROC  and  accuracy  for  miR-21,  miR-</w:t>
      </w:r>
      <w:r>
        <w:rPr>
          <w:spacing w:val="1"/>
          <w:w w:val="105"/>
        </w:rPr>
        <w:t> </w:t>
      </w:r>
      <w:r>
        <w:rPr>
          <w:w w:val="105"/>
        </w:rPr>
        <w:t>32, and miR-186 in the test set were 0.85; 0.70; and 0.86, and 0.78; 0.67; and 0.74,</w:t>
      </w:r>
      <w:r>
        <w:rPr>
          <w:spacing w:val="1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</w:pPr>
    </w:p>
    <w:p>
      <w:pPr>
        <w:pStyle w:val="BodyText"/>
        <w:spacing w:before="12"/>
        <w:rPr>
          <w:sz w:val="14"/>
        </w:rPr>
      </w:pPr>
    </w:p>
    <w:p>
      <w:pPr>
        <w:pStyle w:val="BodyText"/>
        <w:ind w:right="107"/>
        <w:jc w:val="center"/>
      </w:pPr>
      <w:r>
        <w:rPr/>
        <w:t>10</w:t>
      </w:r>
    </w:p>
    <w:p>
      <w:pPr>
        <w:spacing w:after="0"/>
        <w:jc w:val="center"/>
        <w:sectPr>
          <w:type w:val="continuous"/>
          <w:pgSz w:w="11910" w:h="16840"/>
          <w:pgMar w:top="1580" w:bottom="280" w:left="1680" w:right="1080"/>
        </w:sectPr>
      </w:pPr>
    </w:p>
    <w:p>
      <w:pPr>
        <w:spacing w:line="232" w:lineRule="auto" w:before="49"/>
        <w:ind w:left="892" w:right="2037" w:firstLine="0"/>
        <w:jc w:val="left"/>
        <w:rPr>
          <w:sz w:val="16"/>
        </w:rPr>
      </w:pPr>
      <w:bookmarkStart w:name="_bookmark6" w:id="39"/>
      <w:bookmarkEnd w:id="39"/>
      <w:r>
        <w:rPr/>
      </w:r>
      <w:r>
        <w:rPr>
          <w:b/>
          <w:w w:val="115"/>
          <w:sz w:val="16"/>
        </w:rPr>
        <w:t>Table</w:t>
      </w:r>
      <w:r>
        <w:rPr>
          <w:b/>
          <w:spacing w:val="1"/>
          <w:w w:val="115"/>
          <w:sz w:val="16"/>
        </w:rPr>
        <w:t> </w:t>
      </w:r>
      <w:r>
        <w:rPr>
          <w:b/>
          <w:w w:val="115"/>
          <w:sz w:val="16"/>
        </w:rPr>
        <w:t>3</w:t>
      </w:r>
      <w:r>
        <w:rPr>
          <w:b/>
          <w:spacing w:val="1"/>
          <w:w w:val="115"/>
          <w:sz w:val="16"/>
        </w:rPr>
        <w:t> </w:t>
      </w:r>
      <w:r>
        <w:rPr>
          <w:w w:val="115"/>
          <w:sz w:val="16"/>
        </w:rPr>
        <w:t>Investigated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miRNAs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log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fold-change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adjusted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p-values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CAD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samples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relative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healthy,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MI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samples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relative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healthy,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MI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samples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relative</w:t>
      </w:r>
      <w:r>
        <w:rPr>
          <w:spacing w:val="-38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CAD.</w:t>
      </w: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128.634003pt;margin-top:10.083032pt;width:313.5pt;height:.1pt;mso-position-horizontal-relative:page;mso-position-vertical-relative:paragraph;z-index:-15666688;mso-wrap-distance-left:0;mso-wrap-distance-right:0" coordorigin="2573,202" coordsize="6270,0" path="m2573,202l8842,202e" filled="false" stroked="true" strokeweight=".797pt" strokecolor="#000000">
            <v:path arrowok="t"/>
            <v:stroke dashstyle="solid"/>
            <w10:wrap type="topAndBottom"/>
          </v:shape>
        </w:pict>
      </w:r>
    </w:p>
    <w:p>
      <w:pPr>
        <w:tabs>
          <w:tab w:pos="4040" w:val="left" w:leader="none"/>
          <w:tab w:pos="5929" w:val="left" w:leader="none"/>
        </w:tabs>
        <w:spacing w:before="7" w:after="52"/>
        <w:ind w:left="2170" w:right="0" w:firstLine="0"/>
        <w:jc w:val="left"/>
        <w:rPr>
          <w:sz w:val="16"/>
        </w:rPr>
      </w:pPr>
      <w:r>
        <w:rPr>
          <w:w w:val="125"/>
          <w:sz w:val="16"/>
        </w:rPr>
        <w:t>CAD/Healthy</w:t>
        <w:tab/>
        <w:t>MI/Healthy</w:t>
        <w:tab/>
        <w:t>MI/CAD</w:t>
      </w:r>
    </w:p>
    <w:tbl>
      <w:tblPr>
        <w:tblW w:w="0" w:type="auto"/>
        <w:jc w:val="left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4"/>
        <w:gridCol w:w="584"/>
        <w:gridCol w:w="1005"/>
        <w:gridCol w:w="199"/>
        <w:gridCol w:w="584"/>
        <w:gridCol w:w="1006"/>
        <w:gridCol w:w="200"/>
        <w:gridCol w:w="584"/>
        <w:gridCol w:w="1006"/>
        <w:gridCol w:w="100"/>
      </w:tblGrid>
      <w:tr>
        <w:trPr>
          <w:trHeight w:val="278" w:hRule="atLeast"/>
        </w:trPr>
        <w:tc>
          <w:tcPr>
            <w:tcW w:w="10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97"/>
              <w:jc w:val="center"/>
              <w:rPr>
                <w:sz w:val="16"/>
              </w:rPr>
            </w:pPr>
            <w:r>
              <w:rPr>
                <w:w w:val="125"/>
                <w:sz w:val="16"/>
              </w:rPr>
              <w:t>logFC</w:t>
            </w:r>
          </w:p>
        </w:tc>
        <w:tc>
          <w:tcPr>
            <w:tcW w:w="1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9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adj.</w:t>
            </w:r>
            <w:r>
              <w:rPr>
                <w:spacing w:val="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p-value</w:t>
            </w:r>
          </w:p>
        </w:tc>
        <w:tc>
          <w:tcPr>
            <w:tcW w:w="1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96"/>
              <w:jc w:val="center"/>
              <w:rPr>
                <w:sz w:val="16"/>
              </w:rPr>
            </w:pPr>
            <w:r>
              <w:rPr>
                <w:w w:val="125"/>
                <w:sz w:val="16"/>
              </w:rPr>
              <w:t>logFC</w:t>
            </w:r>
          </w:p>
        </w:tc>
        <w:tc>
          <w:tcPr>
            <w:tcW w:w="10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9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adj.</w:t>
            </w:r>
            <w:r>
              <w:rPr>
                <w:spacing w:val="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p-value</w:t>
            </w:r>
          </w:p>
        </w:tc>
        <w:tc>
          <w:tcPr>
            <w:tcW w:w="2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100"/>
              <w:jc w:val="center"/>
              <w:rPr>
                <w:sz w:val="16"/>
              </w:rPr>
            </w:pPr>
            <w:r>
              <w:rPr>
                <w:w w:val="125"/>
                <w:sz w:val="16"/>
              </w:rPr>
              <w:t>logFC</w:t>
            </w:r>
          </w:p>
        </w:tc>
        <w:tc>
          <w:tcPr>
            <w:tcW w:w="10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95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adj.</w:t>
            </w:r>
            <w:r>
              <w:rPr>
                <w:spacing w:val="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p-value</w:t>
            </w:r>
          </w:p>
        </w:tc>
        <w:tc>
          <w:tcPr>
            <w:tcW w:w="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3" w:hRule="atLeast"/>
        </w:trPr>
        <w:tc>
          <w:tcPr>
            <w:tcW w:w="10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119"/>
              <w:rPr>
                <w:sz w:val="16"/>
              </w:rPr>
            </w:pPr>
            <w:r>
              <w:rPr>
                <w:w w:val="115"/>
                <w:sz w:val="16"/>
              </w:rPr>
              <w:t>miR-186</w:t>
            </w: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right="9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1.4</w:t>
            </w:r>
          </w:p>
        </w:tc>
        <w:tc>
          <w:tcPr>
            <w:tcW w:w="10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10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3.60e-25</w:t>
            </w:r>
          </w:p>
        </w:tc>
        <w:tc>
          <w:tcPr>
            <w:tcW w:w="19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right="9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</w:t>
            </w:r>
          </w:p>
        </w:tc>
        <w:tc>
          <w:tcPr>
            <w:tcW w:w="10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10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6.76e-20</w:t>
            </w:r>
          </w:p>
        </w:tc>
        <w:tc>
          <w:tcPr>
            <w:tcW w:w="2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right="99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-0.5</w:t>
            </w:r>
          </w:p>
        </w:tc>
        <w:tc>
          <w:tcPr>
            <w:tcW w:w="10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9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1.05e-09</w:t>
            </w:r>
          </w:p>
        </w:tc>
        <w:tc>
          <w:tcPr>
            <w:tcW w:w="1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0" w:hRule="atLeast"/>
        </w:trPr>
        <w:tc>
          <w:tcPr>
            <w:tcW w:w="1004" w:type="dxa"/>
          </w:tcPr>
          <w:p>
            <w:pPr>
              <w:pStyle w:val="TableParagraph"/>
              <w:spacing w:line="170" w:lineRule="exact"/>
              <w:ind w:left="119"/>
              <w:rPr>
                <w:sz w:val="16"/>
              </w:rPr>
            </w:pPr>
            <w:r>
              <w:rPr>
                <w:w w:val="115"/>
                <w:sz w:val="16"/>
              </w:rPr>
              <w:t>miR-21</w:t>
            </w:r>
          </w:p>
        </w:tc>
        <w:tc>
          <w:tcPr>
            <w:tcW w:w="584" w:type="dxa"/>
          </w:tcPr>
          <w:p>
            <w:pPr>
              <w:pStyle w:val="TableParagraph"/>
              <w:spacing w:line="170" w:lineRule="exact"/>
              <w:ind w:right="9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1.4</w:t>
            </w:r>
          </w:p>
        </w:tc>
        <w:tc>
          <w:tcPr>
            <w:tcW w:w="1005" w:type="dxa"/>
          </w:tcPr>
          <w:p>
            <w:pPr>
              <w:pStyle w:val="TableParagraph"/>
              <w:spacing w:line="170" w:lineRule="exact"/>
              <w:ind w:left="10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1.31e-17</w:t>
            </w:r>
          </w:p>
        </w:tc>
        <w:tc>
          <w:tcPr>
            <w:tcW w:w="1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70" w:lineRule="exact"/>
              <w:ind w:right="9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2.3</w:t>
            </w:r>
          </w:p>
        </w:tc>
        <w:tc>
          <w:tcPr>
            <w:tcW w:w="1006" w:type="dxa"/>
          </w:tcPr>
          <w:p>
            <w:pPr>
              <w:pStyle w:val="TableParagraph"/>
              <w:spacing w:line="170" w:lineRule="exact"/>
              <w:ind w:left="10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2.07e-47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70" w:lineRule="exact"/>
              <w:ind w:right="9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0.8</w:t>
            </w:r>
          </w:p>
        </w:tc>
        <w:tc>
          <w:tcPr>
            <w:tcW w:w="1006" w:type="dxa"/>
          </w:tcPr>
          <w:p>
            <w:pPr>
              <w:pStyle w:val="TableParagraph"/>
              <w:spacing w:line="170" w:lineRule="exact"/>
              <w:ind w:left="9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2.96e-11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1004" w:type="dxa"/>
          </w:tcPr>
          <w:p>
            <w:pPr>
              <w:pStyle w:val="TableParagraph"/>
              <w:spacing w:line="170" w:lineRule="exact"/>
              <w:ind w:left="119"/>
              <w:rPr>
                <w:sz w:val="16"/>
              </w:rPr>
            </w:pPr>
            <w:r>
              <w:rPr>
                <w:w w:val="115"/>
                <w:sz w:val="16"/>
              </w:rPr>
              <w:t>miR-32</w:t>
            </w:r>
          </w:p>
        </w:tc>
        <w:tc>
          <w:tcPr>
            <w:tcW w:w="584" w:type="dxa"/>
          </w:tcPr>
          <w:p>
            <w:pPr>
              <w:pStyle w:val="TableParagraph"/>
              <w:spacing w:line="170" w:lineRule="exact"/>
              <w:ind w:right="9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2.5</w:t>
            </w:r>
          </w:p>
        </w:tc>
        <w:tc>
          <w:tcPr>
            <w:tcW w:w="1005" w:type="dxa"/>
          </w:tcPr>
          <w:p>
            <w:pPr>
              <w:pStyle w:val="TableParagraph"/>
              <w:spacing w:line="170" w:lineRule="exact"/>
              <w:ind w:left="10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8.39e-43</w:t>
            </w:r>
          </w:p>
        </w:tc>
        <w:tc>
          <w:tcPr>
            <w:tcW w:w="1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70" w:lineRule="exact"/>
              <w:ind w:right="9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2.2</w:t>
            </w:r>
          </w:p>
        </w:tc>
        <w:tc>
          <w:tcPr>
            <w:tcW w:w="1006" w:type="dxa"/>
          </w:tcPr>
          <w:p>
            <w:pPr>
              <w:pStyle w:val="TableParagraph"/>
              <w:spacing w:line="170" w:lineRule="exact"/>
              <w:ind w:left="10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3.10e-59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70" w:lineRule="exact"/>
              <w:ind w:right="99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-0.3</w:t>
            </w:r>
          </w:p>
        </w:tc>
        <w:tc>
          <w:tcPr>
            <w:tcW w:w="1006" w:type="dxa"/>
          </w:tcPr>
          <w:p>
            <w:pPr>
              <w:pStyle w:val="TableParagraph"/>
              <w:spacing w:line="170" w:lineRule="exact"/>
              <w:ind w:left="9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7.60e-04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1004" w:type="dxa"/>
          </w:tcPr>
          <w:p>
            <w:pPr>
              <w:pStyle w:val="TableParagraph"/>
              <w:spacing w:line="170" w:lineRule="exact"/>
              <w:ind w:left="119"/>
              <w:rPr>
                <w:sz w:val="16"/>
              </w:rPr>
            </w:pPr>
            <w:r>
              <w:rPr>
                <w:w w:val="115"/>
                <w:sz w:val="16"/>
              </w:rPr>
              <w:t>miR-197</w:t>
            </w:r>
          </w:p>
        </w:tc>
        <w:tc>
          <w:tcPr>
            <w:tcW w:w="584" w:type="dxa"/>
          </w:tcPr>
          <w:p>
            <w:pPr>
              <w:pStyle w:val="TableParagraph"/>
              <w:spacing w:line="170" w:lineRule="exact"/>
              <w:ind w:right="9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0.5</w:t>
            </w:r>
          </w:p>
        </w:tc>
        <w:tc>
          <w:tcPr>
            <w:tcW w:w="1005" w:type="dxa"/>
          </w:tcPr>
          <w:p>
            <w:pPr>
              <w:pStyle w:val="TableParagraph"/>
              <w:spacing w:line="170" w:lineRule="exact"/>
              <w:ind w:left="10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2.95e-20</w:t>
            </w:r>
          </w:p>
        </w:tc>
        <w:tc>
          <w:tcPr>
            <w:tcW w:w="1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70" w:lineRule="exact"/>
              <w:ind w:right="9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0.7</w:t>
            </w:r>
          </w:p>
        </w:tc>
        <w:tc>
          <w:tcPr>
            <w:tcW w:w="1006" w:type="dxa"/>
          </w:tcPr>
          <w:p>
            <w:pPr>
              <w:pStyle w:val="TableParagraph"/>
              <w:spacing w:line="170" w:lineRule="exact"/>
              <w:ind w:left="10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1.59e-47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70" w:lineRule="exact"/>
              <w:ind w:right="9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0.2</w:t>
            </w:r>
          </w:p>
        </w:tc>
        <w:tc>
          <w:tcPr>
            <w:tcW w:w="1006" w:type="dxa"/>
          </w:tcPr>
          <w:p>
            <w:pPr>
              <w:pStyle w:val="TableParagraph"/>
              <w:spacing w:line="170" w:lineRule="exact"/>
              <w:ind w:left="9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8.58e-09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1004" w:type="dxa"/>
          </w:tcPr>
          <w:p>
            <w:pPr>
              <w:pStyle w:val="TableParagraph"/>
              <w:spacing w:line="170" w:lineRule="exact"/>
              <w:ind w:left="119"/>
              <w:rPr>
                <w:sz w:val="16"/>
              </w:rPr>
            </w:pPr>
            <w:r>
              <w:rPr>
                <w:w w:val="120"/>
                <w:sz w:val="16"/>
              </w:rPr>
              <w:t>miR-29A</w:t>
            </w:r>
          </w:p>
        </w:tc>
        <w:tc>
          <w:tcPr>
            <w:tcW w:w="584" w:type="dxa"/>
          </w:tcPr>
          <w:p>
            <w:pPr>
              <w:pStyle w:val="TableParagraph"/>
              <w:spacing w:line="170" w:lineRule="exact"/>
              <w:ind w:right="9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0.7</w:t>
            </w:r>
          </w:p>
        </w:tc>
        <w:tc>
          <w:tcPr>
            <w:tcW w:w="1005" w:type="dxa"/>
          </w:tcPr>
          <w:p>
            <w:pPr>
              <w:pStyle w:val="TableParagraph"/>
              <w:spacing w:line="170" w:lineRule="exact"/>
              <w:ind w:left="10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7.76e-29</w:t>
            </w:r>
          </w:p>
        </w:tc>
        <w:tc>
          <w:tcPr>
            <w:tcW w:w="1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70" w:lineRule="exact"/>
              <w:ind w:right="9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0.1</w:t>
            </w:r>
          </w:p>
        </w:tc>
        <w:tc>
          <w:tcPr>
            <w:tcW w:w="1006" w:type="dxa"/>
          </w:tcPr>
          <w:p>
            <w:pPr>
              <w:pStyle w:val="TableParagraph"/>
              <w:spacing w:line="170" w:lineRule="exact"/>
              <w:ind w:left="10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1.70e-01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70" w:lineRule="exact"/>
              <w:ind w:right="99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-0.5</w:t>
            </w:r>
          </w:p>
        </w:tc>
        <w:tc>
          <w:tcPr>
            <w:tcW w:w="1006" w:type="dxa"/>
          </w:tcPr>
          <w:p>
            <w:pPr>
              <w:pStyle w:val="TableParagraph"/>
              <w:spacing w:line="170" w:lineRule="exact"/>
              <w:ind w:left="9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2.14e-10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4" w:hRule="atLeast"/>
        </w:trPr>
        <w:tc>
          <w:tcPr>
            <w:tcW w:w="100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left="119"/>
              <w:rPr>
                <w:sz w:val="16"/>
              </w:rPr>
            </w:pPr>
            <w:r>
              <w:rPr>
                <w:w w:val="115"/>
                <w:sz w:val="16"/>
              </w:rPr>
              <w:t>miR-296</w:t>
            </w:r>
          </w:p>
        </w:tc>
        <w:tc>
          <w:tcPr>
            <w:tcW w:w="58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97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-0.1</w:t>
            </w:r>
          </w:p>
        </w:tc>
        <w:tc>
          <w:tcPr>
            <w:tcW w:w="100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left="10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5.00e-02</w:t>
            </w:r>
          </w:p>
        </w:tc>
        <w:tc>
          <w:tcPr>
            <w:tcW w:w="19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9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0.1</w:t>
            </w:r>
          </w:p>
        </w:tc>
        <w:tc>
          <w:tcPr>
            <w:tcW w:w="100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left="10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2.00e-02</w:t>
            </w:r>
          </w:p>
        </w:tc>
        <w:tc>
          <w:tcPr>
            <w:tcW w:w="20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9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0.2</w:t>
            </w:r>
          </w:p>
        </w:tc>
        <w:tc>
          <w:tcPr>
            <w:tcW w:w="100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left="9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6.15e-06</w:t>
            </w:r>
          </w:p>
        </w:tc>
        <w:tc>
          <w:tcPr>
            <w:tcW w:w="10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spacing w:before="70"/>
        <w:ind w:left="884" w:right="0" w:firstLine="0"/>
        <w:jc w:val="left"/>
        <w:rPr>
          <w:rFonts w:ascii="Lucida Sans Unicode"/>
          <w:sz w:val="11"/>
        </w:rPr>
      </w:pPr>
      <w:r>
        <w:rPr/>
        <w:pict>
          <v:group style="position:absolute;margin-left:137.068573pt;margin-top:-.373434pt;width:310.95pt;height:182.35pt;mso-position-horizontal-relative:page;mso-position-vertical-relative:paragraph;z-index:15794688" coordorigin="2741,-7" coordsize="6219,3647">
            <v:shape style="position:absolute;left:3283;top:3613;width:2;height:26" coordorigin="3283,3613" coordsize="0,26" path="m3283,3613l3283,3639e" filled="true" fillcolor="#000000" stroked="false">
              <v:path arrowok="t"/>
              <v:fill type="solid"/>
            </v:shape>
            <v:line style="position:absolute" from="3283,3613" to="3283,3639" stroked="true" strokeweight=".295792pt" strokecolor="#000000">
              <v:stroke dashstyle="solid"/>
            </v:line>
            <v:shape style="position:absolute;left:4314;top:3613;width:2;height:26" coordorigin="4315,3613" coordsize="0,26" path="m4315,3613l4315,3639e" filled="true" fillcolor="#000000" stroked="false">
              <v:path arrowok="t"/>
              <v:fill type="solid"/>
            </v:shape>
            <v:line style="position:absolute" from="4315,3613" to="4315,3639" stroked="true" strokeweight=".295792pt" strokecolor="#000000">
              <v:stroke dashstyle="solid"/>
            </v:line>
            <v:shape style="position:absolute;left:5346;top:3613;width:2;height:26" coordorigin="5346,3613" coordsize="0,26" path="m5346,3613l5346,3639e" filled="true" fillcolor="#000000" stroked="false">
              <v:path arrowok="t"/>
              <v:fill type="solid"/>
            </v:shape>
            <v:line style="position:absolute" from="5346,3613" to="5346,3639" stroked="true" strokeweight=".295792pt" strokecolor="#000000">
              <v:stroke dashstyle="solid"/>
            </v:line>
            <v:shape style="position:absolute;left:6377;top:3613;width:2;height:26" coordorigin="6378,3613" coordsize="0,26" path="m6378,3613l6378,3639e" filled="true" fillcolor="#000000" stroked="false">
              <v:path arrowok="t"/>
              <v:fill type="solid"/>
            </v:shape>
            <v:line style="position:absolute" from="6378,3613" to="6378,3639" stroked="true" strokeweight=".295792pt" strokecolor="#000000">
              <v:stroke dashstyle="solid"/>
            </v:line>
            <v:shape style="position:absolute;left:7409;top:3613;width:2;height:26" coordorigin="7409,3613" coordsize="0,26" path="m7409,3613l7409,3639e" filled="true" fillcolor="#000000" stroked="false">
              <v:path arrowok="t"/>
              <v:fill type="solid"/>
            </v:shape>
            <v:line style="position:absolute" from="7409,3613" to="7409,3639" stroked="true" strokeweight=".295792pt" strokecolor="#000000">
              <v:stroke dashstyle="solid"/>
            </v:line>
            <v:shape style="position:absolute;left:8440;top:3613;width:2;height:26" coordorigin="8441,3613" coordsize="0,26" path="m8441,3613l8441,3639e" filled="true" fillcolor="#000000" stroked="false">
              <v:path arrowok="t"/>
              <v:fill type="solid"/>
            </v:shape>
            <v:line style="position:absolute" from="8441,3613" to="8441,3639" stroked="true" strokeweight=".295792pt" strokecolor="#000000">
              <v:stroke dashstyle="solid"/>
            </v:line>
            <v:shape style="position:absolute;left:2741;top:3072;width:26;height:2" coordorigin="2741,3072" coordsize="26,0" path="m2767,3072l2741,3072e" filled="true" fillcolor="#000000" stroked="false">
              <v:path arrowok="t"/>
              <v:fill type="solid"/>
            </v:shape>
            <v:line style="position:absolute" from="2767,3072" to="2741,3072" stroked="true" strokeweight=".295792pt" strokecolor="#000000">
              <v:stroke dashstyle="solid"/>
            </v:line>
            <v:shape style="position:absolute;left:2741;top:2340;width:26;height:2" coordorigin="2741,2341" coordsize="26,0" path="m2767,2341l2741,2341e" filled="true" fillcolor="#000000" stroked="false">
              <v:path arrowok="t"/>
              <v:fill type="solid"/>
            </v:shape>
            <v:line style="position:absolute" from="2767,2341" to="2741,2341" stroked="true" strokeweight=".295792pt" strokecolor="#000000">
              <v:stroke dashstyle="solid"/>
            </v:line>
            <v:shape style="position:absolute;left:2741;top:1608;width:26;height:2" coordorigin="2741,1609" coordsize="26,0" path="m2767,1609l2741,1609e" filled="true" fillcolor="#000000" stroked="false">
              <v:path arrowok="t"/>
              <v:fill type="solid"/>
            </v:shape>
            <v:line style="position:absolute" from="2767,1609" to="2741,1609" stroked="true" strokeweight=".295792pt" strokecolor="#000000">
              <v:stroke dashstyle="solid"/>
            </v:line>
            <v:shape style="position:absolute;left:2741;top:877;width:26;height:2" coordorigin="2741,877" coordsize="26,0" path="m2767,877l2741,877e" filled="true" fillcolor="#000000" stroked="false">
              <v:path arrowok="t"/>
              <v:fill type="solid"/>
            </v:shape>
            <v:line style="position:absolute" from="2767,877" to="2741,877" stroked="true" strokeweight=".295792pt" strokecolor="#000000">
              <v:stroke dashstyle="solid"/>
            </v:line>
            <v:shape style="position:absolute;left:2741;top:145;width:26;height:2" coordorigin="2741,146" coordsize="26,0" path="m2767,146l2741,146e" filled="true" fillcolor="#000000" stroked="false">
              <v:path arrowok="t"/>
              <v:fill type="solid"/>
            </v:shape>
            <v:line style="position:absolute" from="2767,146" to="2741,146" stroked="true" strokeweight=".295792pt" strokecolor="#000000">
              <v:stroke dashstyle="solid"/>
            </v:line>
            <v:shape style="position:absolute;left:2767;top:-5;width:6190;height:3618" coordorigin="2767,-5" coordsize="6190,3618" path="m2767,3613l2767,-5m8957,3613l8957,-5m2767,3613l8957,3613m2767,-5l8957,-5e" filled="false" stroked="true" strokeweight=".295792pt" strokecolor="#000000">
              <v:path arrowok="t"/>
              <v:stroke dashstyle="solid"/>
            </v:shape>
            <v:shape style="position:absolute;left:7777;top:69;width:1106;height:696" coordorigin="7777,69" coordsize="1106,696" path="m7807,765l8853,765,8866,763,8875,758,8881,748,8883,736,8883,99,8881,86,8875,77,8866,71,8853,69,7807,69,7794,71,7784,77,7779,86,7777,99,7777,736,7779,748,7784,758,7794,763,7807,765xe" filled="false" stroked="true" strokeweight=".36974pt" strokecolor="#cccccc">
              <v:path arrowok="t"/>
              <v:stroke dashstyle="solid"/>
            </v:shape>
            <v:rect style="position:absolute;left:7836;top:137;width:296;height:104" filled="true" fillcolor="#71b6a0" stroked="false">
              <v:fill type="solid"/>
            </v:rect>
            <v:rect style="position:absolute;left:7836;top:137;width:296;height:104" filled="false" stroked="true" strokeweight=".277305pt" strokecolor="#585858">
              <v:stroke dashstyle="solid"/>
            </v:rect>
            <v:rect style="position:absolute;left:7836;top:354;width:296;height:104" filled="true" fillcolor="#e89575" stroked="false">
              <v:fill type="solid"/>
            </v:rect>
            <v:rect style="position:absolute;left:7836;top:354;width:296;height:104" filled="false" stroked="true" strokeweight=".277305pt" strokecolor="#585858">
              <v:stroke dashstyle="solid"/>
            </v:rect>
            <v:rect style="position:absolute;left:7836;top:571;width:296;height:104" filled="true" fillcolor="#94a3c3" stroked="false">
              <v:fill type="solid"/>
            </v:rect>
            <v:rect style="position:absolute;left:7836;top:571;width:296;height:104" filled="false" stroked="true" strokeweight=".277305pt" strokecolor="#585858">
              <v:stroke dashstyle="solid"/>
            </v:rect>
            <v:shape style="position:absolute;left:8250;top:128;width:594;height:578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w w:val="110"/>
                        <w:sz w:val="14"/>
                      </w:rPr>
                      <w:t>Healthy</w:t>
                    </w:r>
                  </w:p>
                  <w:p>
                    <w:pPr>
                      <w:spacing w:line="210" w:lineRule="atLeast" w:before="0"/>
                      <w:ind w:left="0" w:right="260" w:firstLine="0"/>
                      <w:jc w:val="lef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w w:val="105"/>
                        <w:sz w:val="14"/>
                      </w:rPr>
                      <w:t>CAD</w:t>
                    </w:r>
                    <w:r>
                      <w:rPr>
                        <w:rFonts w:ascii="Lucida Sans Unicode"/>
                        <w:spacing w:val="-4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4"/>
                      </w:rPr>
                      <w:t>MI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8.515869pt;margin-top:6.504714pt;width:1.95pt;height:3pt;mso-position-horizontal-relative:page;mso-position-vertical-relative:paragraph;z-index:15795200" coordorigin="4570,130" coordsize="39,60">
            <v:shape style="position:absolute;left:4574;top:133;width:32;height:53" coordorigin="4574,134" coordsize="32,53" path="m4590,134l4574,160,4590,186,4605,160,4590,134xe" filled="true" fillcolor="#585858" stroked="false">
              <v:path arrowok="t"/>
              <v:fill type="solid"/>
            </v:shape>
            <v:shape style="position:absolute;left:4574;top:133;width:32;height:53" coordorigin="4574,134" coordsize="32,53" path="m4590,186l4605,160,4590,134,4574,160,4590,186xe" filled="false" stroked="true" strokeweight=".36974pt" strokecolor="#585858">
              <v:path arrowok="t"/>
              <v:stroke dashstyle="solid"/>
            </v:shape>
            <w10:wrap type="none"/>
          </v:group>
        </w:pict>
      </w:r>
      <w:r>
        <w:rPr>
          <w:rFonts w:ascii="Lucida Sans Unicode"/>
          <w:w w:val="110"/>
          <w:sz w:val="11"/>
        </w:rPr>
        <w:t>12</w:t>
      </w:r>
    </w:p>
    <w:p>
      <w:pPr>
        <w:pStyle w:val="BodyText"/>
        <w:rPr>
          <w:rFonts w:ascii="Lucida Sans Unicode"/>
        </w:rPr>
      </w:pPr>
    </w:p>
    <w:p>
      <w:pPr>
        <w:pStyle w:val="BodyText"/>
        <w:spacing w:before="1"/>
        <w:rPr>
          <w:rFonts w:ascii="Lucida Sans Unicode"/>
          <w:sz w:val="12"/>
        </w:rPr>
      </w:pPr>
    </w:p>
    <w:p>
      <w:pPr>
        <w:spacing w:before="69"/>
        <w:ind w:left="884" w:right="0" w:firstLine="0"/>
        <w:jc w:val="left"/>
        <w:rPr>
          <w:rFonts w:ascii="Lucida Sans Unicode"/>
          <w:sz w:val="11"/>
        </w:rPr>
      </w:pPr>
      <w:r>
        <w:rPr/>
        <w:pict>
          <v:group style="position:absolute;margin-left:194.959503pt;margin-top:-19.235325pt;width:41.55pt;height:94pt;mso-position-horizontal-relative:page;mso-position-vertical-relative:paragraph;z-index:15791616" coordorigin="3899,-385" coordsize="831,1880">
            <v:rect style="position:absolute;left:3904;top:716;width:270;height:319" filled="true" fillcolor="#71b6a0" stroked="false">
              <v:fill type="solid"/>
            </v:rect>
            <v:rect style="position:absolute;left:3904;top:716;width:270;height:319" filled="false" stroked="true" strokeweight=".554610pt" strokecolor="#585858">
              <v:stroke dashstyle="solid"/>
            </v:rect>
            <v:shape style="position:absolute;left:3972;top:360;width:135;height:1130" coordorigin="3972,360" coordsize="135,1130" path="m4040,1035l4040,1490m4040,717l4040,360m3972,1490l4107,1490e" filled="false" stroked="true" strokeweight=".554610pt" strokecolor="#585858">
              <v:path arrowok="t"/>
              <v:stroke dashstyle="solid"/>
            </v:shape>
            <v:shape style="position:absolute;left:4174;top:-108;width:556;height:654" type="#_x0000_t75" stroked="false">
              <v:imagedata r:id="rId13" o:title=""/>
            </v:shape>
            <v:shape style="position:absolute;left:3972;top:-380;width:685;height:1156" coordorigin="3972,-379" coordsize="685,1156" path="m3972,360l4107,360m4315,540l4315,776m4315,156l4315,-67m4247,776l4382,776m4247,-67l4382,-67m4590,164l4590,511m4590,-102l4590,-379m4522,511l4657,511m4522,-379l4657,-379e" filled="false" stroked="true" strokeweight=".554610pt" strokecolor="#585858">
              <v:path arrowok="t"/>
              <v:stroke dashstyle="solid"/>
            </v:shape>
            <v:shape style="position:absolute;left:4574;top:572;width:32;height:53" coordorigin="4574,573" coordsize="32,53" path="m4590,573l4574,599,4590,625,4605,599,4590,573xe" filled="true" fillcolor="#585858" stroked="false">
              <v:path arrowok="t"/>
              <v:fill type="solid"/>
            </v:shape>
            <v:shape style="position:absolute;left:4574;top:572;width:32;height:53" coordorigin="4574,573" coordsize="32,53" path="m4590,625l4605,599,4590,573,4574,599,4590,625xe" filled="false" stroked="true" strokeweight=".36974pt" strokecolor="#585858">
              <v:path arrowok="t"/>
              <v:stroke dashstyle="solid"/>
            </v:shape>
            <v:shape style="position:absolute;left:4574;top:616;width:32;height:53" coordorigin="4574,617" coordsize="32,53" path="m4590,617l4574,643,4590,669,4605,643,4590,617xe" filled="true" fillcolor="#585858" stroked="false">
              <v:path arrowok="t"/>
              <v:fill type="solid"/>
            </v:shape>
            <v:shape style="position:absolute;left:4574;top:616;width:32;height:53" coordorigin="4574,617" coordsize="32,53" path="m4590,669l4605,643,4590,617,4574,643,4590,669xe" filled="false" stroked="true" strokeweight=".36974pt" strokecolor="#585858">
              <v:path arrowok="t"/>
              <v:stroke dashstyle="solid"/>
            </v:shape>
            <v:shape style="position:absolute;left:3904;top:46;width:820;height:805" coordorigin="3905,46" coordsize="820,805" path="m3905,851l4174,851m4180,337l4449,337m4455,46l4724,46e" filled="false" stroked="true" strokeweight=".554610pt" strokecolor="#585858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8.605286pt;margin-top:9.131513pt;width:9.2pt;height:88.95pt;mso-position-horizontal-relative:page;mso-position-vertical-relative:paragraph;z-index:15796736" type="#_x0000_t202" filled="false" stroked="false">
            <v:textbox inset="0,0,0,0" style="layout-flow:vertical;mso-layout-flow-alt:bottom-to-top">
              <w:txbxContent>
                <w:p>
                  <w:pPr>
                    <w:spacing w:line="183" w:lineRule="exact" w:before="0"/>
                    <w:ind w:left="20" w:right="0" w:firstLine="0"/>
                    <w:jc w:val="left"/>
                    <w:rPr>
                      <w:rFonts w:ascii="Lucida Sans Unicode"/>
                      <w:sz w:val="14"/>
                    </w:rPr>
                  </w:pPr>
                  <w:r>
                    <w:rPr>
                      <w:rFonts w:ascii="Lucida Sans Unicode"/>
                      <w:w w:val="110"/>
                      <w:sz w:val="14"/>
                    </w:rPr>
                    <w:t>Expression</w:t>
                  </w:r>
                  <w:r>
                    <w:rPr>
                      <w:rFonts w:ascii="Lucida Sans Unicode"/>
                      <w:spacing w:val="-9"/>
                      <w:w w:val="110"/>
                      <w:sz w:val="14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14"/>
                    </w:rPr>
                    <w:t>Value</w:t>
                  </w:r>
                  <w:r>
                    <w:rPr>
                      <w:rFonts w:ascii="Lucida Sans Unicode"/>
                      <w:spacing w:val="-8"/>
                      <w:w w:val="110"/>
                      <w:sz w:val="14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14"/>
                    </w:rPr>
                    <w:t>(log2)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10"/>
          <w:sz w:val="11"/>
        </w:rPr>
        <w:t>10</w:t>
      </w:r>
    </w:p>
    <w:p>
      <w:pPr>
        <w:pStyle w:val="BodyText"/>
        <w:rPr>
          <w:rFonts w:ascii="Lucida Sans Unicode"/>
        </w:rPr>
      </w:pPr>
    </w:p>
    <w:p>
      <w:pPr>
        <w:pStyle w:val="BodyText"/>
        <w:spacing w:before="2"/>
        <w:rPr>
          <w:rFonts w:ascii="Lucida Sans Unicode"/>
          <w:sz w:val="12"/>
        </w:rPr>
      </w:pPr>
    </w:p>
    <w:p>
      <w:pPr>
        <w:spacing w:before="69"/>
        <w:ind w:left="960" w:right="0" w:firstLine="0"/>
        <w:jc w:val="left"/>
        <w:rPr>
          <w:rFonts w:ascii="Lucida Sans Unicode"/>
          <w:sz w:val="11"/>
        </w:rPr>
      </w:pPr>
      <w:r>
        <w:rPr/>
        <w:pict>
          <v:group style="position:absolute;margin-left:143.380768pt;margin-top:8.01463pt;width:41.55pt;height:58.35pt;mso-position-horizontal-relative:page;mso-position-vertical-relative:paragraph;z-index:15791104" coordorigin="2868,160" coordsize="831,1167">
            <v:rect style="position:absolute;left:2873;top:712;width:270;height:314" filled="true" fillcolor="#71b6a0" stroked="false">
              <v:fill type="solid"/>
            </v:rect>
            <v:rect style="position:absolute;left:2873;top:712;width:270;height:314" filled="false" stroked="true" strokeweight=".554610pt" strokecolor="#585858">
              <v:stroke dashstyle="solid"/>
            </v:rect>
            <v:shape style="position:absolute;left:2940;top:336;width:135;height:986" coordorigin="2941,336" coordsize="135,986" path="m3008,1026l3008,1322m3008,713l3008,336m2941,1322l3075,1322e" filled="false" stroked="true" strokeweight=".554610pt" strokecolor="#585858">
              <v:path arrowok="t"/>
              <v:stroke dashstyle="solid"/>
            </v:shape>
            <v:rect style="position:absolute;left:3148;top:277;width:270;height:126" filled="true" fillcolor="#e89575" stroked="false">
              <v:fill type="solid"/>
            </v:rect>
            <v:rect style="position:absolute;left:3148;top:277;width:270;height:126" filled="false" stroked="true" strokeweight=".554610pt" strokecolor="#585858">
              <v:stroke dashstyle="solid"/>
            </v:rect>
            <v:rect style="position:absolute;left:3423;top:422;width:270;height:179" filled="true" fillcolor="#94a3c3" stroked="false">
              <v:fill type="solid"/>
            </v:rect>
            <v:rect style="position:absolute;left:3423;top:422;width:270;height:179" filled="false" stroked="true" strokeweight=".554610pt" strokecolor="#585858">
              <v:stroke dashstyle="solid"/>
            </v:rect>
            <v:shape style="position:absolute;left:2940;top:165;width:685;height:628" coordorigin="2941,166" coordsize="685,628" path="m2941,336l3075,336m3283,403l3283,569m3283,278l3283,196m3216,569l3350,569m3216,196l3350,196m3558,601l3558,794m3558,422l3558,166m3491,794l3626,794m3491,166l3626,166e" filled="false" stroked="true" strokeweight=".554610pt" strokecolor="#585858">
              <v:path arrowok="t"/>
              <v:stroke dashstyle="solid"/>
            </v:shape>
            <v:shape style="position:absolute;left:3542;top:1022;width:32;height:53" coordorigin="3542,1023" coordsize="32,53" path="m3558,1023l3542,1049,3558,1075,3574,1049,3558,1023xe" filled="true" fillcolor="#585858" stroked="false">
              <v:path arrowok="t"/>
              <v:fill type="solid"/>
            </v:shape>
            <v:shape style="position:absolute;left:3542;top:1022;width:32;height:53" coordorigin="3542,1023" coordsize="32,53" path="m3558,1075l3574,1049,3558,1023,3542,1049,3558,1075xe" filled="false" stroked="true" strokeweight=".36974pt" strokecolor="#585858">
              <v:path arrowok="t"/>
              <v:stroke dashstyle="solid"/>
            </v:shape>
            <v:shape style="position:absolute;left:3542;top:921;width:32;height:53" coordorigin="3542,922" coordsize="32,53" path="m3558,922l3542,948,3558,974,3574,948,3558,922xe" filled="true" fillcolor="#585858" stroked="false">
              <v:path arrowok="t"/>
              <v:fill type="solid"/>
            </v:shape>
            <v:shape style="position:absolute;left:3542;top:921;width:32;height:53" coordorigin="3542,922" coordsize="32,53" path="m3558,974l3574,948,3558,922,3542,948,3558,974xe" filled="false" stroked="true" strokeweight=".36974pt" strokecolor="#585858">
              <v:path arrowok="t"/>
              <v:stroke dashstyle="solid"/>
            </v:shape>
            <v:shape style="position:absolute;left:3542;top:998;width:32;height:53" coordorigin="3542,999" coordsize="32,53" path="m3558,999l3542,1025,3558,1051,3574,1025,3558,999xe" filled="true" fillcolor="#585858" stroked="false">
              <v:path arrowok="t"/>
              <v:fill type="solid"/>
            </v:shape>
            <v:shape style="position:absolute;left:3542;top:998;width:32;height:53" coordorigin="3542,999" coordsize="32,53" path="m3558,1051l3574,1025,3558,999,3542,1025,3558,1051xe" filled="false" stroked="true" strokeweight=".36974pt" strokecolor="#585858">
              <v:path arrowok="t"/>
              <v:stroke dashstyle="solid"/>
            </v:shape>
            <v:shape style="position:absolute;left:3542;top:843;width:32;height:53" coordorigin="3542,843" coordsize="32,53" path="m3558,843l3542,869,3558,895,3574,869,3558,843xe" filled="true" fillcolor="#585858" stroked="false">
              <v:path arrowok="t"/>
              <v:fill type="solid"/>
            </v:shape>
            <v:shape style="position:absolute;left:3542;top:843;width:32;height:53" coordorigin="3542,843" coordsize="32,53" path="m3558,895l3574,869,3558,843,3542,869,3558,895xe" filled="false" stroked="true" strokeweight=".36974pt" strokecolor="#585858">
              <v:path arrowok="t"/>
              <v:stroke dashstyle="solid"/>
            </v:shape>
            <v:shape style="position:absolute;left:3542;top:1062;width:32;height:53" coordorigin="3542,1063" coordsize="32,53" path="m3558,1063l3542,1089,3558,1115,3574,1089,3558,1063xe" filled="true" fillcolor="#585858" stroked="false">
              <v:path arrowok="t"/>
              <v:fill type="solid"/>
            </v:shape>
            <v:shape style="position:absolute;left:3542;top:1062;width:32;height:53" coordorigin="3542,1063" coordsize="32,53" path="m3558,1115l3574,1089,3558,1063,3542,1089,3558,1115xe" filled="false" stroked="true" strokeweight=".36974pt" strokecolor="#585858">
              <v:path arrowok="t"/>
              <v:stroke dashstyle="solid"/>
            </v:shape>
            <v:shape style="position:absolute;left:2873;top:343;width:820;height:466" coordorigin="2873,343" coordsize="820,466" path="m2873,809l3143,809m3148,343l3418,343m3423,511l3693,511e" filled="false" stroked="true" strokeweight=".554610pt" strokecolor="#585858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6.538223pt;margin-top:-10.108463pt;width:41.55pt;height:35.2pt;mso-position-horizontal-relative:page;mso-position-vertical-relative:paragraph;z-index:15792128" coordorigin="4931,-202" coordsize="831,704">
            <v:rect style="position:absolute;left:4936;top:294;width:270;height:95" filled="true" fillcolor="#71b6a0" stroked="false">
              <v:fill type="solid"/>
            </v:rect>
            <v:rect style="position:absolute;left:4936;top:294;width:270;height:95" filled="false" stroked="true" strokeweight=".554610pt" strokecolor="#585858">
              <v:stroke dashstyle="solid"/>
            </v:rect>
            <v:shape style="position:absolute;left:5003;top:156;width:135;height:341" coordorigin="5004,156" coordsize="135,341" path="m5071,389l5071,496m5071,294l5071,156m5004,496l5138,496e" filled="false" stroked="true" strokeweight=".554610pt" strokecolor="#585858">
              <v:path arrowok="t"/>
              <v:stroke dashstyle="solid"/>
            </v:shape>
            <v:shape style="position:absolute;left:5205;top:10;width:556;height:187" type="#_x0000_t75" stroked="false">
              <v:imagedata r:id="rId14" o:title=""/>
            </v:shape>
            <v:line style="position:absolute" from="5004,156" to="5138,156" stroked="true" strokeweight=".554610pt" strokecolor="#585858">
              <v:stroke dashstyle="solid"/>
            </v:line>
            <v:shape style="position:absolute;left:5055;top:92;width:32;height:53" coordorigin="5055,92" coordsize="32,53" path="m5071,92l5055,118,5071,144,5087,118,5071,92xe" filled="true" fillcolor="#585858" stroked="false">
              <v:path arrowok="t"/>
              <v:fill type="solid"/>
            </v:shape>
            <v:shape style="position:absolute;left:5055;top:92;width:32;height:53" coordorigin="5055,92" coordsize="32,53" path="m5071,144l5087,118,5071,92,5055,118,5071,144xe" filled="false" stroked="true" strokeweight=".36974pt" strokecolor="#585858">
              <v:path arrowok="t"/>
              <v:stroke dashstyle="solid"/>
            </v:shape>
            <v:shape style="position:absolute;left:5278;top:36;width:135;height:241" coordorigin="5279,37" coordsize="135,241" path="m5346,192l5346,277m5346,120l5346,37m5279,277l5414,277m5279,37l5414,37e" filled="false" stroked="true" strokeweight=".554610pt" strokecolor="#585858">
              <v:path arrowok="t"/>
              <v:stroke dashstyle="solid"/>
            </v:shape>
            <v:shape style="position:absolute;left:5330;top:-98;width:32;height:53" coordorigin="5331,-97" coordsize="32,53" path="m5346,-97l5331,-71,5346,-45,5362,-71,5346,-97xe" filled="true" fillcolor="#585858" stroked="false">
              <v:path arrowok="t"/>
              <v:fill type="solid"/>
            </v:shape>
            <v:shape style="position:absolute;left:5330;top:-98;width:32;height:53" coordorigin="5331,-97" coordsize="32,53" path="m5346,-45l5362,-71,5346,-97,5331,-71,5346,-45xe" filled="false" stroked="true" strokeweight=".36974pt" strokecolor="#585858">
              <v:path arrowok="t"/>
              <v:stroke dashstyle="solid"/>
            </v:shape>
            <v:shape style="position:absolute;left:5330;top:-49;width:32;height:53" coordorigin="5331,-48" coordsize="32,53" path="m5346,-48l5331,-22,5346,4,5362,-22,5346,-48xe" filled="true" fillcolor="#585858" stroked="false">
              <v:path arrowok="t"/>
              <v:fill type="solid"/>
            </v:shape>
            <v:shape style="position:absolute;left:5330;top:-49;width:32;height:53" coordorigin="5331,-48" coordsize="32,53" path="m5346,4l5362,-22,5346,-48,5331,-22,5346,4xe" filled="false" stroked="true" strokeweight=".36974pt" strokecolor="#585858">
              <v:path arrowok="t"/>
              <v:stroke dashstyle="solid"/>
            </v:shape>
            <v:shape style="position:absolute;left:5330;top:-54;width:32;height:53" coordorigin="5331,-54" coordsize="32,53" path="m5346,-54l5331,-28,5346,-2,5362,-28,5346,-54xe" filled="true" fillcolor="#585858" stroked="false">
              <v:path arrowok="t"/>
              <v:fill type="solid"/>
            </v:shape>
            <v:shape style="position:absolute;left:5330;top:-54;width:32;height:53" coordorigin="5331,-54" coordsize="32,53" path="m5346,-2l5362,-28,5346,-54,5331,-28,5346,-2xe" filled="false" stroked="true" strokeweight=".36974pt" strokecolor="#585858">
              <v:path arrowok="t"/>
              <v:stroke dashstyle="solid"/>
            </v:shape>
            <v:shape style="position:absolute;left:5553;top:-108;width:135;height:353" coordorigin="5554,-108" coordsize="135,353" path="m5621,117l5621,244m5621,16l5621,-108m5554,244l5689,244m5554,-108l5689,-108e" filled="false" stroked="true" strokeweight=".554610pt" strokecolor="#585858">
              <v:path arrowok="t"/>
              <v:stroke dashstyle="solid"/>
            </v:shape>
            <v:shape style="position:absolute;left:5605;top:-199;width:32;height:53" coordorigin="5606,-198" coordsize="32,53" path="m5621,-198l5606,-172,5621,-146,5637,-172,5621,-198xe" filled="true" fillcolor="#585858" stroked="false">
              <v:path arrowok="t"/>
              <v:fill type="solid"/>
            </v:shape>
            <v:shape style="position:absolute;left:5605;top:-199;width:32;height:53" coordorigin="5606,-198" coordsize="32,53" path="m5621,-146l5637,-172,5621,-198,5606,-172,5621,-146xe" filled="false" stroked="true" strokeweight=".36974pt" strokecolor="#585858">
              <v:path arrowok="t"/>
              <v:stroke dashstyle="solid"/>
            </v:shape>
            <v:shape style="position:absolute;left:4936;top:71;width:820;height:275" coordorigin="4936,72" coordsize="820,275" path="m4936,347l5206,347m5211,159l5481,159m5486,72l5756,72e" filled="false" stroked="true" strokeweight=".554610pt" strokecolor="#585858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5.028748pt;margin-top:-11.207265pt;width:27.8pt;height:46pt;mso-position-horizontal-relative:page;mso-position-vertical-relative:paragraph;z-index:15794176" coordorigin="8301,-224" coordsize="556,920">
            <v:shape style="position:absolute;left:8300;top:-2;width:556;height:287" type="#_x0000_t75" stroked="false">
              <v:imagedata r:id="rId15" o:title=""/>
            </v:shape>
            <v:shape style="position:absolute;left:8373;top:-219;width:410;height:802" coordorigin="8374,-219" coordsize="410,802" path="m8441,154l8441,337m8441,4l8441,-219m8374,337l8508,337m8374,-219l8508,-219m8716,280l8716,583m8716,73l8716,-181m8649,583l8783,583m8649,-181l8783,-181e" filled="false" stroked="true" strokeweight=".554610pt" strokecolor="#585858">
              <v:path arrowok="t"/>
              <v:stroke dashstyle="solid"/>
            </v:shape>
            <v:shape style="position:absolute;left:8700;top:639;width:32;height:53" coordorigin="8700,640" coordsize="32,53" path="m8716,640l8700,666,8716,692,8732,666,8716,640xe" filled="true" fillcolor="#585858" stroked="false">
              <v:path arrowok="t"/>
              <v:fill type="solid"/>
            </v:shape>
            <v:shape style="position:absolute;left:8700;top:639;width:32;height:53" coordorigin="8700,640" coordsize="32,53" path="m8716,692l8732,666,8716,640,8700,666,8716,692xe" filled="false" stroked="true" strokeweight=".36974pt" strokecolor="#585858">
              <v:path arrowok="t"/>
              <v:stroke dashstyle="solid"/>
            </v:shape>
            <v:shape style="position:absolute;left:8306;top:64;width:545;height:101" coordorigin="8306,65" coordsize="545,101" path="m8306,65l8576,65m8581,165l8851,165e" filled="false" stroked="true" strokeweight=".554610pt" strokecolor="#585858">
              <v:path arrowok="t"/>
              <v:stroke dashstyle="solid"/>
            </v:shape>
            <w10:wrap type="none"/>
          </v:group>
        </w:pict>
      </w:r>
      <w:r>
        <w:rPr>
          <w:rFonts w:ascii="Lucida Sans Unicode"/>
          <w:w w:val="108"/>
          <w:sz w:val="11"/>
        </w:rPr>
        <w:t>8</w:t>
      </w:r>
    </w:p>
    <w:p>
      <w:pPr>
        <w:pStyle w:val="BodyText"/>
        <w:rPr>
          <w:rFonts w:ascii="Lucida Sans Unicode"/>
        </w:rPr>
      </w:pPr>
    </w:p>
    <w:p>
      <w:pPr>
        <w:pStyle w:val="BodyText"/>
        <w:spacing w:before="2"/>
        <w:rPr>
          <w:rFonts w:ascii="Lucida Sans Unicode"/>
          <w:sz w:val="12"/>
        </w:rPr>
      </w:pPr>
    </w:p>
    <w:p>
      <w:pPr>
        <w:spacing w:before="69"/>
        <w:ind w:left="960" w:right="0" w:firstLine="0"/>
        <w:jc w:val="left"/>
        <w:rPr>
          <w:rFonts w:ascii="Lucida Sans Unicode"/>
          <w:sz w:val="11"/>
        </w:rPr>
      </w:pPr>
      <w:r>
        <w:rPr/>
        <w:pict>
          <v:group style="position:absolute;margin-left:349.695679pt;margin-top:-17.489067pt;width:41.55pt;height:29.85pt;mso-position-horizontal-relative:page;mso-position-vertical-relative:paragraph;z-index:15793152" coordorigin="6994,-350" coordsize="831,597">
            <v:rect style="position:absolute;left:6999;top:-58;width:270;height:106" filled="true" fillcolor="#71b6a0" stroked="false">
              <v:fill type="solid"/>
            </v:rect>
            <v:rect style="position:absolute;left:6999;top:-58;width:270;height:106" filled="false" stroked="true" strokeweight=".554610pt" strokecolor="#585858">
              <v:stroke dashstyle="solid"/>
            </v:rect>
            <v:rect style="position:absolute;left:7274;top:2;width:270;height:60" filled="true" fillcolor="#e89575" stroked="false">
              <v:fill type="solid"/>
            </v:rect>
            <v:rect style="position:absolute;left:7274;top:2;width:270;height:60" filled="false" stroked="true" strokeweight=".554610pt" strokecolor="#585858">
              <v:stroke dashstyle="solid"/>
            </v:rect>
            <v:rect style="position:absolute;left:7549;top:-87;width:270;height:109" filled="true" fillcolor="#94a3c3" stroked="false">
              <v:fill type="solid"/>
            </v:rect>
            <v:rect style="position:absolute;left:7549;top:-87;width:270;height:109" filled="false" stroked="true" strokeweight=".554610pt" strokecolor="#585858">
              <v:stroke dashstyle="solid"/>
            </v:rect>
            <v:shape style="position:absolute;left:7066;top:-216;width:135;height:384" coordorigin="7067,-215" coordsize="135,384" path="m7134,49l7134,168m7134,-57l7134,-215m7067,168l7202,168m7067,-215l7202,-215e" filled="false" stroked="true" strokeweight=".554610pt" strokecolor="#585858">
              <v:path arrowok="t"/>
              <v:stroke dashstyle="solid"/>
            </v:shape>
            <v:shape style="position:absolute;left:7118;top:190;width:32;height:53" coordorigin="7119,191" coordsize="32,53" path="m7134,191l7119,217,7134,243,7150,217,7134,191xe" filled="true" fillcolor="#585858" stroked="false">
              <v:path arrowok="t"/>
              <v:fill type="solid"/>
            </v:shape>
            <v:shape style="position:absolute;left:7118;top:190;width:32;height:53" coordorigin="7119,191" coordsize="32,53" path="m7134,243l7150,217,7134,191,7119,217,7134,243xe" filled="false" stroked="true" strokeweight=".36974pt" strokecolor="#585858">
              <v:path arrowok="t"/>
              <v:stroke dashstyle="solid"/>
            </v:shape>
            <v:shape style="position:absolute;left:7341;top:-72;width:135;height:191" coordorigin="7342,-72" coordsize="135,191" path="m7409,62l7409,119m7409,2l7409,-72m7342,119l7477,119m7342,-72l7477,-72e" filled="false" stroked="true" strokeweight=".554610pt" strokecolor="#585858">
              <v:path arrowok="t"/>
              <v:stroke dashstyle="solid"/>
            </v:shape>
            <v:shape style="position:absolute;left:7393;top:-167;width:32;height:53" coordorigin="7394,-167" coordsize="32,53" path="m7409,-167l7394,-141,7409,-115,7425,-141,7409,-167xe" filled="true" fillcolor="#585858" stroked="false">
              <v:path arrowok="t"/>
              <v:fill type="solid"/>
            </v:shape>
            <v:shape style="position:absolute;left:7393;top:-167;width:32;height:53" coordorigin="7394,-167" coordsize="32,53" path="m7409,-115l7425,-141,7409,-167,7394,-141,7409,-115xe" filled="false" stroked="true" strokeweight=".36974pt" strokecolor="#585858">
              <v:path arrowok="t"/>
              <v:stroke dashstyle="solid"/>
            </v:shape>
            <v:shape style="position:absolute;left:7393;top:-134;width:32;height:53" coordorigin="7394,-133" coordsize="32,53" path="m7409,-133l7394,-107,7409,-81,7425,-107,7409,-133xe" filled="true" fillcolor="#585858" stroked="false">
              <v:path arrowok="t"/>
              <v:fill type="solid"/>
            </v:shape>
            <v:shape style="position:absolute;left:7393;top:-134;width:32;height:53" coordorigin="7394,-133" coordsize="32,53" path="m7409,-81l7425,-107,7409,-133,7394,-107,7409,-81xe" filled="false" stroked="true" strokeweight=".36974pt" strokecolor="#585858">
              <v:path arrowok="t"/>
              <v:stroke dashstyle="solid"/>
            </v:shape>
            <v:shape style="position:absolute;left:7617;top:-230;width:135;height:374" coordorigin="7617,-230" coordsize="135,374" path="m7684,22l7684,144m7684,-86l7684,-230m7617,144l7752,144m7617,-230l7752,-230e" filled="false" stroked="true" strokeweight=".554610pt" strokecolor="#585858">
              <v:path arrowok="t"/>
              <v:stroke dashstyle="solid"/>
            </v:shape>
            <v:shape style="position:absolute;left:7668;top:-347;width:32;height:53" coordorigin="7669,-346" coordsize="32,53" path="m7684,-346l7669,-320,7684,-294,7700,-320,7684,-346xe" filled="true" fillcolor="#585858" stroked="false">
              <v:path arrowok="t"/>
              <v:fill type="solid"/>
            </v:shape>
            <v:shape style="position:absolute;left:7668;top:-347;width:32;height:53" coordorigin="7669,-346" coordsize="32,53" path="m7684,-294l7700,-320,7684,-346,7669,-320,7684,-294xe" filled="false" stroked="true" strokeweight=".36974pt" strokecolor="#585858">
              <v:path arrowok="t"/>
              <v:stroke dashstyle="solid"/>
            </v:shape>
            <v:shape style="position:absolute;left:7668;top:-282;width:32;height:53" coordorigin="7669,-282" coordsize="32,53" path="m7684,-282l7669,-256,7684,-230,7700,-256,7684,-282xe" filled="true" fillcolor="#585858" stroked="false">
              <v:path arrowok="t"/>
              <v:fill type="solid"/>
            </v:shape>
            <v:shape style="position:absolute;left:7668;top:-282;width:32;height:53" coordorigin="7669,-282" coordsize="32,53" path="m7684,-230l7700,-256,7684,-282,7669,-256,7684,-230xe" filled="false" stroked="true" strokeweight=".36974pt" strokecolor="#585858">
              <v:path arrowok="t"/>
              <v:stroke dashstyle="solid"/>
            </v:shape>
            <v:shape style="position:absolute;left:7668;top:-343;width:32;height:53" coordorigin="7669,-343" coordsize="32,53" path="m7684,-343l7669,-317,7684,-291,7700,-317,7684,-343xe" filled="true" fillcolor="#585858" stroked="false">
              <v:path arrowok="t"/>
              <v:fill type="solid"/>
            </v:shape>
            <v:shape style="position:absolute;left:7668;top:-343;width:32;height:53" coordorigin="7669,-343" coordsize="32,53" path="m7684,-291l7700,-317,7684,-343,7669,-317,7684,-291xe" filled="false" stroked="true" strokeweight=".36974pt" strokecolor="#585858">
              <v:path arrowok="t"/>
              <v:stroke dashstyle="solid"/>
            </v:shape>
            <v:shape style="position:absolute;left:6999;top:-30;width:820;height:64" coordorigin="6999,-29" coordsize="820,64" path="m6999,-11l7269,-11m7275,34l7544,34m7550,-29l7819,-29e" filled="false" stroked="true" strokeweight=".554610pt" strokecolor="#585858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1.274414pt;margin-top:-13.168658pt;width:14.05pt;height:49.45pt;mso-position-horizontal-relative:page;mso-position-vertical-relative:paragraph;z-index:15793664" coordorigin="8025,-263" coordsize="281,989">
            <v:rect style="position:absolute;left:8031;top:66;width:270;height:343" filled="true" fillcolor="#71b6a0" stroked="false">
              <v:fill type="solid"/>
            </v:rect>
            <v:rect style="position:absolute;left:8031;top:66;width:270;height:343" filled="false" stroked="true" strokeweight=".554610pt" strokecolor="#585858">
              <v:stroke dashstyle="solid"/>
            </v:rect>
            <v:shape style="position:absolute;left:8031;top:-258;width:270;height:978" coordorigin="8031,-258" coordsize="270,978" path="m8166,409l8166,719m8166,66l8166,-258m8098,719l8233,719m8098,-258l8233,-258m8031,241l8301,241e" filled="false" stroked="true" strokeweight=".554610pt" strokecolor="#585858">
              <v:path arrowok="t"/>
              <v:stroke dashstyle="solid"/>
            </v:shape>
            <w10:wrap type="none"/>
          </v:group>
        </w:pict>
      </w:r>
      <w:r>
        <w:rPr>
          <w:rFonts w:ascii="Lucida Sans Unicode"/>
          <w:w w:val="108"/>
          <w:sz w:val="11"/>
        </w:rPr>
        <w:t>6</w:t>
      </w:r>
    </w:p>
    <w:p>
      <w:pPr>
        <w:pStyle w:val="BodyText"/>
        <w:rPr>
          <w:rFonts w:ascii="Lucida Sans Unicode"/>
        </w:rPr>
      </w:pPr>
    </w:p>
    <w:p>
      <w:pPr>
        <w:pStyle w:val="BodyText"/>
        <w:spacing w:before="2"/>
        <w:rPr>
          <w:rFonts w:ascii="Lucida Sans Unicode"/>
          <w:sz w:val="12"/>
        </w:rPr>
      </w:pPr>
    </w:p>
    <w:p>
      <w:pPr>
        <w:spacing w:before="69"/>
        <w:ind w:left="960" w:right="0" w:firstLine="0"/>
        <w:jc w:val="left"/>
        <w:rPr>
          <w:rFonts w:ascii="Lucida Sans Unicode"/>
          <w:sz w:val="11"/>
        </w:rPr>
      </w:pPr>
      <w:r>
        <w:rPr/>
        <w:pict>
          <v:group style="position:absolute;margin-left:298.116974pt;margin-top:-20.199677pt;width:41.55pt;height:46.55pt;mso-position-horizontal-relative:page;mso-position-vertical-relative:paragraph;z-index:15792640" coordorigin="5962,-404" coordsize="831,931">
            <v:rect style="position:absolute;left:5967;top:96;width:270;height:225" filled="true" fillcolor="#71b6a0" stroked="false">
              <v:fill type="solid"/>
            </v:rect>
            <v:rect style="position:absolute;left:5967;top:96;width:270;height:225" filled="false" stroked="true" strokeweight=".554610pt" strokecolor="#585858">
              <v:stroke dashstyle="solid"/>
            </v:rect>
            <v:rect style="position:absolute;left:6242;top:-199;width:270;height:257" filled="true" fillcolor="#e89575" stroked="false">
              <v:fill type="solid"/>
            </v:rect>
            <v:rect style="position:absolute;left:6242;top:-199;width:270;height:257" filled="false" stroked="true" strokeweight=".554610pt" strokecolor="#585858">
              <v:stroke dashstyle="solid"/>
            </v:rect>
            <v:rect style="position:absolute;left:6518;top:39;width:270;height:214" filled="true" fillcolor="#94a3c3" stroked="false">
              <v:fill type="solid"/>
            </v:rect>
            <v:rect style="position:absolute;left:6518;top:39;width:270;height:214" filled="false" stroked="true" strokeweight=".554610pt" strokecolor="#585858">
              <v:stroke dashstyle="solid"/>
            </v:rect>
            <v:shape style="position:absolute;left:6035;top:-82;width:135;height:603" coordorigin="6035,-81" coordsize="135,603" path="m6103,321l6103,521m6103,97l6103,-81m6035,521l6170,521m6035,-81l6170,-81e" filled="false" stroked="true" strokeweight=".554610pt" strokecolor="#585858">
              <v:path arrowok="t"/>
              <v:stroke dashstyle="solid"/>
            </v:shape>
            <v:shape style="position:absolute;left:6087;top:-401;width:32;height:53" coordorigin="6087,-400" coordsize="32,53" path="m6103,-400l6087,-374,6103,-348,6118,-374,6103,-400xe" filled="true" fillcolor="#585858" stroked="false">
              <v:path arrowok="t"/>
              <v:fill type="solid"/>
            </v:shape>
            <v:shape style="position:absolute;left:6087;top:-401;width:32;height:53" coordorigin="6087,-400" coordsize="32,53" path="m6103,-348l6118,-374,6103,-400,6087,-374,6103,-348xe" filled="false" stroked="true" strokeweight=".36974pt" strokecolor="#585858">
              <v:path arrowok="t"/>
              <v:stroke dashstyle="solid"/>
            </v:shape>
            <v:shape style="position:absolute;left:6087;top:-282;width:32;height:53" coordorigin="6087,-281" coordsize="32,53" path="m6103,-281l6087,-255,6103,-229,6118,-255,6103,-281xe" filled="true" fillcolor="#585858" stroked="false">
              <v:path arrowok="t"/>
              <v:fill type="solid"/>
            </v:shape>
            <v:shape style="position:absolute;left:6087;top:-282;width:32;height:53" coordorigin="6087,-281" coordsize="32,53" path="m6103,-229l6118,-255,6103,-281,6087,-255,6103,-229xe" filled="false" stroked="true" strokeweight=".36974pt" strokecolor="#585858">
              <v:path arrowok="t"/>
              <v:stroke dashstyle="solid"/>
            </v:shape>
            <v:shape style="position:absolute;left:6087;top:-278;width:32;height:53" coordorigin="6087,-278" coordsize="32,53" path="m6103,-278l6087,-252,6103,-226,6118,-252,6103,-278xe" filled="true" fillcolor="#585858" stroked="false">
              <v:path arrowok="t"/>
              <v:fill type="solid"/>
            </v:shape>
            <v:shape style="position:absolute;left:6087;top:-278;width:32;height:53" coordorigin="6087,-278" coordsize="32,53" path="m6103,-226l6118,-252,6103,-278,6087,-252,6103,-226xe" filled="false" stroked="true" strokeweight=".36974pt" strokecolor="#585858">
              <v:path arrowok="t"/>
              <v:stroke dashstyle="solid"/>
            </v:shape>
            <v:shape style="position:absolute;left:6087;top:-303;width:32;height:53" coordorigin="6087,-303" coordsize="32,53" path="m6103,-303l6087,-277,6103,-251,6118,-277,6103,-303xe" filled="true" fillcolor="#585858" stroked="false">
              <v:path arrowok="t"/>
              <v:fill type="solid"/>
            </v:shape>
            <v:shape style="position:absolute;left:6087;top:-303;width:32;height:53" coordorigin="6087,-303" coordsize="32,53" path="m6103,-251l6118,-277,6103,-303,6087,-277,6103,-251xe" filled="false" stroked="true" strokeweight=".36974pt" strokecolor="#585858">
              <v:path arrowok="t"/>
              <v:stroke dashstyle="solid"/>
            </v:shape>
            <v:shape style="position:absolute;left:5967;top:-371;width:820;height:788" coordorigin="5968,-371" coordsize="820,788" path="m6378,59l6378,251m6378,-198l6378,-371m6310,251l6445,251m6310,-371l6445,-371m6653,253l6653,417m6653,40l6653,-235m6585,417l6720,417m6585,-235l6720,-235m5968,204l6237,204m6243,-68l6513,-68m6518,140l6788,140e" filled="false" stroked="true" strokeweight=".554610pt" strokecolor="#585858">
              <v:path arrowok="t"/>
              <v:stroke dashstyle="solid"/>
            </v:shape>
            <w10:wrap type="none"/>
          </v:group>
        </w:pict>
      </w:r>
      <w:r>
        <w:rPr>
          <w:rFonts w:ascii="Lucida Sans Unicode"/>
          <w:w w:val="108"/>
          <w:sz w:val="11"/>
        </w:rPr>
        <w:t>4</w:t>
      </w:r>
    </w:p>
    <w:p>
      <w:pPr>
        <w:pStyle w:val="BodyText"/>
        <w:rPr>
          <w:rFonts w:ascii="Lucida Sans Unicode"/>
          <w:sz w:val="26"/>
        </w:rPr>
      </w:pPr>
    </w:p>
    <w:p>
      <w:pPr>
        <w:tabs>
          <w:tab w:pos="2403" w:val="left" w:leader="none"/>
          <w:tab w:pos="3388" w:val="left" w:leader="none"/>
          <w:tab w:pos="4416" w:val="left" w:leader="none"/>
          <w:tab w:pos="5451" w:val="left" w:leader="none"/>
          <w:tab w:pos="6529" w:val="left" w:leader="none"/>
        </w:tabs>
        <w:spacing w:before="59"/>
        <w:ind w:left="1324" w:right="0" w:firstLine="0"/>
        <w:jc w:val="left"/>
        <w:rPr>
          <w:rFonts w:ascii="Lucida Sans Unicode"/>
          <w:sz w:val="14"/>
        </w:rPr>
      </w:pPr>
      <w:r>
        <w:rPr>
          <w:rFonts w:ascii="Lucida Sans Unicode"/>
          <w:w w:val="110"/>
          <w:sz w:val="14"/>
        </w:rPr>
        <w:t>MIR186</w:t>
        <w:tab/>
        <w:t>MIR21</w:t>
        <w:tab/>
        <w:t>MIR197</w:t>
        <w:tab/>
        <w:t>MIR29A</w:t>
        <w:tab/>
        <w:t>MIR296</w:t>
        <w:tab/>
        <w:t>MIR32</w:t>
      </w:r>
    </w:p>
    <w:p>
      <w:pPr>
        <w:spacing w:before="104"/>
        <w:ind w:left="321" w:right="0" w:firstLine="0"/>
        <w:jc w:val="left"/>
        <w:rPr>
          <w:sz w:val="16"/>
        </w:rPr>
      </w:pPr>
      <w:r>
        <w:rPr>
          <w:b/>
          <w:w w:val="115"/>
          <w:sz w:val="16"/>
        </w:rPr>
        <w:t>Fig.</w:t>
      </w:r>
      <w:r>
        <w:rPr>
          <w:b/>
          <w:spacing w:val="14"/>
          <w:w w:val="115"/>
          <w:sz w:val="16"/>
        </w:rPr>
        <w:t> </w:t>
      </w:r>
      <w:r>
        <w:rPr>
          <w:b/>
          <w:w w:val="115"/>
          <w:sz w:val="16"/>
        </w:rPr>
        <w:t>5</w:t>
      </w:r>
      <w:r>
        <w:rPr>
          <w:b/>
          <w:spacing w:val="20"/>
          <w:w w:val="115"/>
          <w:sz w:val="16"/>
        </w:rPr>
        <w:t> </w:t>
      </w:r>
      <w:r>
        <w:rPr>
          <w:w w:val="115"/>
          <w:sz w:val="16"/>
        </w:rPr>
        <w:t>Expression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profile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all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miRNAs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two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approaches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different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sample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classes.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8"/>
        </w:rPr>
      </w:pPr>
    </w:p>
    <w:p>
      <w:pPr>
        <w:tabs>
          <w:tab w:pos="4133" w:val="left" w:leader="none"/>
        </w:tabs>
        <w:spacing w:before="1"/>
        <w:ind w:left="605" w:right="0" w:firstLine="0"/>
        <w:jc w:val="left"/>
        <w:rPr>
          <w:rFonts w:ascii="Arial MT"/>
          <w:sz w:val="18"/>
        </w:rPr>
      </w:pPr>
      <w:r>
        <w:rPr/>
        <w:drawing>
          <wp:anchor distT="0" distB="0" distL="0" distR="0" allowOverlap="1" layoutInCell="1" locked="0" behindDoc="0" simplePos="0" relativeHeight="15795712">
            <wp:simplePos x="0" y="0"/>
            <wp:positionH relativeFrom="page">
              <wp:posOffset>3775674</wp:posOffset>
            </wp:positionH>
            <wp:positionV relativeFrom="paragraph">
              <wp:posOffset>92101</wp:posOffset>
            </wp:positionV>
            <wp:extent cx="1906018" cy="1633191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018" cy="1633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106176">
            <wp:simplePos x="0" y="0"/>
            <wp:positionH relativeFrom="page">
              <wp:posOffset>1525014</wp:posOffset>
            </wp:positionH>
            <wp:positionV relativeFrom="paragraph">
              <wp:posOffset>92101</wp:posOffset>
            </wp:positionV>
            <wp:extent cx="1906017" cy="1633191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017" cy="1633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105"/>
          <w:sz w:val="18"/>
        </w:rPr>
        <w:t>A</w:t>
        <w:tab/>
        <w:t>B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9"/>
        <w:rPr>
          <w:rFonts w:ascii="Arial MT"/>
          <w:sz w:val="31"/>
        </w:rPr>
      </w:pPr>
    </w:p>
    <w:p>
      <w:pPr>
        <w:spacing w:line="232" w:lineRule="auto" w:before="0"/>
        <w:ind w:left="321" w:right="1405" w:firstLine="0"/>
        <w:jc w:val="left"/>
        <w:rPr>
          <w:sz w:val="16"/>
        </w:rPr>
      </w:pPr>
      <w:r>
        <w:rPr>
          <w:b/>
          <w:w w:val="120"/>
          <w:sz w:val="16"/>
        </w:rPr>
        <w:t>Fig.</w:t>
      </w:r>
      <w:r>
        <w:rPr>
          <w:b/>
          <w:spacing w:val="30"/>
          <w:w w:val="120"/>
          <w:sz w:val="16"/>
        </w:rPr>
        <w:t> </w:t>
      </w:r>
      <w:r>
        <w:rPr>
          <w:b/>
          <w:w w:val="120"/>
          <w:sz w:val="16"/>
        </w:rPr>
        <w:t>6</w:t>
      </w:r>
      <w:r>
        <w:rPr>
          <w:b/>
          <w:spacing w:val="9"/>
          <w:w w:val="120"/>
          <w:sz w:val="16"/>
        </w:rPr>
        <w:t> </w:t>
      </w:r>
      <w:r>
        <w:rPr>
          <w:w w:val="120"/>
          <w:sz w:val="16"/>
        </w:rPr>
        <w:t>ROC</w:t>
      </w:r>
      <w:r>
        <w:rPr>
          <w:spacing w:val="20"/>
          <w:w w:val="120"/>
          <w:sz w:val="16"/>
        </w:rPr>
        <w:t> </w:t>
      </w:r>
      <w:r>
        <w:rPr>
          <w:w w:val="120"/>
          <w:sz w:val="16"/>
        </w:rPr>
        <w:t>curve</w:t>
      </w:r>
      <w:r>
        <w:rPr>
          <w:spacing w:val="21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20"/>
          <w:w w:val="120"/>
          <w:sz w:val="16"/>
        </w:rPr>
        <w:t> </w:t>
      </w:r>
      <w:r>
        <w:rPr>
          <w:w w:val="120"/>
          <w:sz w:val="16"/>
        </w:rPr>
        <w:t>single</w:t>
      </w:r>
      <w:r>
        <w:rPr>
          <w:spacing w:val="21"/>
          <w:w w:val="120"/>
          <w:sz w:val="16"/>
        </w:rPr>
        <w:t> </w:t>
      </w:r>
      <w:r>
        <w:rPr>
          <w:w w:val="120"/>
          <w:sz w:val="16"/>
        </w:rPr>
        <w:t>miRNAs</w:t>
      </w:r>
      <w:r>
        <w:rPr>
          <w:spacing w:val="21"/>
          <w:w w:val="120"/>
          <w:sz w:val="16"/>
        </w:rPr>
        <w:t> </w:t>
      </w:r>
      <w:r>
        <w:rPr>
          <w:w w:val="120"/>
          <w:sz w:val="16"/>
        </w:rPr>
        <w:t>on</w:t>
      </w:r>
      <w:r>
        <w:rPr>
          <w:spacing w:val="20"/>
          <w:w w:val="120"/>
          <w:sz w:val="16"/>
        </w:rPr>
        <w:t> </w:t>
      </w:r>
      <w:r>
        <w:rPr>
          <w:w w:val="120"/>
          <w:sz w:val="16"/>
        </w:rPr>
        <w:t>test</w:t>
      </w:r>
      <w:r>
        <w:rPr>
          <w:spacing w:val="21"/>
          <w:w w:val="120"/>
          <w:sz w:val="16"/>
        </w:rPr>
        <w:t> </w:t>
      </w:r>
      <w:r>
        <w:rPr>
          <w:w w:val="120"/>
          <w:sz w:val="16"/>
        </w:rPr>
        <w:t>set</w:t>
      </w:r>
      <w:r>
        <w:rPr>
          <w:spacing w:val="20"/>
          <w:w w:val="120"/>
          <w:sz w:val="16"/>
        </w:rPr>
        <w:t> </w:t>
      </w:r>
      <w:r>
        <w:rPr>
          <w:w w:val="120"/>
          <w:sz w:val="16"/>
        </w:rPr>
        <w:t>classification</w:t>
      </w:r>
      <w:r>
        <w:rPr>
          <w:spacing w:val="21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20"/>
          <w:w w:val="120"/>
          <w:sz w:val="16"/>
        </w:rPr>
        <w:t> </w:t>
      </w:r>
      <w:r>
        <w:rPr>
          <w:w w:val="120"/>
          <w:sz w:val="16"/>
        </w:rPr>
        <w:t>(A)</w:t>
      </w:r>
      <w:r>
        <w:rPr>
          <w:spacing w:val="21"/>
          <w:w w:val="120"/>
          <w:sz w:val="16"/>
        </w:rPr>
        <w:t> </w:t>
      </w:r>
      <w:r>
        <w:rPr>
          <w:w w:val="120"/>
          <w:sz w:val="16"/>
        </w:rPr>
        <w:t>healthy</w:t>
      </w:r>
      <w:r>
        <w:rPr>
          <w:spacing w:val="20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21"/>
          <w:w w:val="120"/>
          <w:sz w:val="16"/>
        </w:rPr>
        <w:t> </w:t>
      </w:r>
      <w:r>
        <w:rPr>
          <w:w w:val="120"/>
          <w:sz w:val="16"/>
        </w:rPr>
        <w:t>no</w:t>
      </w:r>
      <w:bookmarkStart w:name="_bookmark7" w:id="40"/>
      <w:bookmarkEnd w:id="40"/>
      <w:r>
        <w:rPr>
          <w:w w:val="120"/>
          <w:sz w:val="16"/>
        </w:rPr>
      </w:r>
      <w:bookmarkStart w:name="_bookmark8" w:id="41"/>
      <w:bookmarkEnd w:id="41"/>
      <w:r>
        <w:rPr>
          <w:w w:val="120"/>
          <w:sz w:val="16"/>
        </w:rPr>
        <w:t>t-healt</w:t>
      </w:r>
      <w:r>
        <w:rPr>
          <w:w w:val="120"/>
          <w:sz w:val="16"/>
        </w:rPr>
        <w:t>hy</w:t>
      </w:r>
      <w:r>
        <w:rPr>
          <w:spacing w:val="-41"/>
          <w:w w:val="120"/>
          <w:sz w:val="16"/>
        </w:rPr>
        <w:t> </w:t>
      </w:r>
      <w:r>
        <w:rPr>
          <w:w w:val="120"/>
          <w:sz w:val="16"/>
        </w:rPr>
        <w:t>samples</w:t>
      </w:r>
      <w:r>
        <w:rPr>
          <w:spacing w:val="11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(B)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CAD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MI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samples.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right="1088"/>
        <w:jc w:val="center"/>
      </w:pPr>
      <w:r>
        <w:rPr/>
        <w:t>11</w:t>
      </w:r>
    </w:p>
    <w:p>
      <w:pPr>
        <w:spacing w:after="0"/>
        <w:jc w:val="center"/>
        <w:sectPr>
          <w:pgSz w:w="11910" w:h="16840"/>
          <w:pgMar w:top="1500" w:bottom="280" w:left="1680" w:right="1080"/>
        </w:sectPr>
      </w:pPr>
    </w:p>
    <w:p>
      <w:pPr>
        <w:tabs>
          <w:tab w:pos="4685" w:val="left" w:leader="none"/>
        </w:tabs>
        <w:spacing w:before="84"/>
        <w:ind w:left="1089" w:right="0" w:firstLine="0"/>
        <w:jc w:val="left"/>
        <w:rPr>
          <w:rFonts w:ascii="Arial MT"/>
          <w:sz w:val="18"/>
        </w:rPr>
      </w:pPr>
      <w:r>
        <w:rPr/>
        <w:pict>
          <v:group style="position:absolute;margin-left:146.605194pt;margin-top:5.830946pt;width:149pt;height:128.5500pt;mso-position-horizontal-relative:page;mso-position-vertical-relative:paragraph;z-index:-18209280" coordorigin="2932,117" coordsize="2980,2571">
            <v:shape style="position:absolute;left:2932;top:134;width:2980;height:2553" type="#_x0000_t75" stroked="false">
              <v:imagedata r:id="rId18" o:title=""/>
            </v:shape>
            <v:shape style="position:absolute;left:4209;top:116;width:622;height:2" coordorigin="4209,117" coordsize="622,2" path="m4216,117l4210,117,4209,118,4215,118,4216,117xm4831,117l4824,117,4824,118,4830,118,4831,11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97760">
            <wp:simplePos x="0" y="0"/>
            <wp:positionH relativeFrom="page">
              <wp:posOffset>4157151</wp:posOffset>
            </wp:positionH>
            <wp:positionV relativeFrom="paragraph">
              <wp:posOffset>85186</wp:posOffset>
            </wp:positionV>
            <wp:extent cx="1891875" cy="1621075"/>
            <wp:effectExtent l="0" t="0" r="0" b="0"/>
            <wp:wrapNone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875" cy="16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105"/>
          <w:sz w:val="18"/>
        </w:rPr>
        <w:t>A</w:t>
        <w:tab/>
        <w:t>B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9"/>
        <w:rPr>
          <w:rFonts w:ascii="Arial MT"/>
          <w:sz w:val="18"/>
        </w:rPr>
      </w:pPr>
    </w:p>
    <w:p>
      <w:pPr>
        <w:spacing w:line="232" w:lineRule="auto" w:before="72"/>
        <w:ind w:left="811" w:right="918" w:firstLine="0"/>
        <w:jc w:val="both"/>
        <w:rPr>
          <w:sz w:val="16"/>
        </w:rPr>
      </w:pPr>
      <w:r>
        <w:rPr>
          <w:b/>
          <w:w w:val="120"/>
          <w:sz w:val="16"/>
        </w:rPr>
        <w:t>Fig. 7</w:t>
      </w:r>
      <w:r>
        <w:rPr>
          <w:b/>
          <w:spacing w:val="1"/>
          <w:w w:val="120"/>
          <w:sz w:val="16"/>
        </w:rPr>
        <w:t> </w:t>
      </w:r>
      <w:r>
        <w:rPr>
          <w:w w:val="120"/>
          <w:sz w:val="16"/>
        </w:rPr>
        <w:t>ROC curve for the model trained with miRNAs in DEGs on test set classification; (A) </w:t>
      </w:r>
      <w:bookmarkStart w:name="_bookmark9" w:id="42"/>
      <w:bookmarkEnd w:id="42"/>
      <w:r>
        <w:rPr>
          <w:w w:val="120"/>
          <w:sz w:val="16"/>
        </w:rPr>
        <w:t>An</w:t>
      </w:r>
      <w:r>
        <w:rPr>
          <w:spacing w:val="1"/>
          <w:w w:val="120"/>
          <w:sz w:val="16"/>
        </w:rPr>
        <w:t> </w:t>
      </w:r>
      <w:r>
        <w:rPr>
          <w:spacing w:val="-1"/>
          <w:w w:val="120"/>
          <w:sz w:val="16"/>
        </w:rPr>
        <w:t>SVM</w:t>
      </w:r>
      <w:r>
        <w:rPr>
          <w:spacing w:val="-10"/>
          <w:w w:val="120"/>
          <w:sz w:val="16"/>
        </w:rPr>
        <w:t> </w:t>
      </w:r>
      <w:r>
        <w:rPr>
          <w:spacing w:val="-1"/>
          <w:w w:val="120"/>
          <w:sz w:val="16"/>
        </w:rPr>
        <w:t>model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with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RBF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kernel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healthy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not-healthy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(B)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An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SVM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model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with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linear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kernel</w:t>
      </w:r>
      <w:r>
        <w:rPr>
          <w:spacing w:val="-41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11"/>
          <w:w w:val="120"/>
          <w:sz w:val="16"/>
        </w:rPr>
        <w:t> </w:t>
      </w:r>
      <w:r>
        <w:rPr>
          <w:w w:val="120"/>
          <w:sz w:val="16"/>
        </w:rPr>
        <w:t>CAD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11"/>
          <w:w w:val="120"/>
          <w:sz w:val="16"/>
        </w:rPr>
        <w:t> </w:t>
      </w:r>
      <w:r>
        <w:rPr>
          <w:w w:val="120"/>
          <w:sz w:val="16"/>
        </w:rPr>
        <w:t>MI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sample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classification.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</w:pPr>
    </w:p>
    <w:p>
      <w:pPr>
        <w:pStyle w:val="BodyText"/>
        <w:tabs>
          <w:tab w:pos="4665" w:val="left" w:leader="none"/>
        </w:tabs>
        <w:ind w:left="1265"/>
        <w:rPr>
          <w:rFonts w:ascii="Arial MT"/>
        </w:rPr>
      </w:pPr>
      <w:r>
        <w:rPr/>
        <w:drawing>
          <wp:anchor distT="0" distB="0" distL="0" distR="0" allowOverlap="1" layoutInCell="1" locked="0" behindDoc="1" simplePos="0" relativeHeight="485108224">
            <wp:simplePos x="0" y="0"/>
            <wp:positionH relativeFrom="page">
              <wp:posOffset>2055005</wp:posOffset>
            </wp:positionH>
            <wp:positionV relativeFrom="paragraph">
              <wp:posOffset>94490</wp:posOffset>
            </wp:positionV>
            <wp:extent cx="1737192" cy="1737106"/>
            <wp:effectExtent l="0" t="0" r="0" b="0"/>
            <wp:wrapNone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192" cy="1737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8784">
            <wp:simplePos x="0" y="0"/>
            <wp:positionH relativeFrom="page">
              <wp:posOffset>4242806</wp:posOffset>
            </wp:positionH>
            <wp:positionV relativeFrom="paragraph">
              <wp:posOffset>97931</wp:posOffset>
            </wp:positionV>
            <wp:extent cx="1711484" cy="1700950"/>
            <wp:effectExtent l="0" t="0" r="0" b="0"/>
            <wp:wrapNone/>
            <wp:docPr id="2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484" cy="170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105"/>
        </w:rPr>
        <w:t>A</w:t>
        <w:tab/>
        <w:t>B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11"/>
        <w:rPr>
          <w:rFonts w:ascii="Arial MT"/>
          <w:sz w:val="30"/>
        </w:rPr>
      </w:pPr>
    </w:p>
    <w:p>
      <w:pPr>
        <w:spacing w:line="232" w:lineRule="auto" w:before="0"/>
        <w:ind w:left="811" w:right="918" w:firstLine="0"/>
        <w:jc w:val="both"/>
        <w:rPr>
          <w:sz w:val="16"/>
        </w:rPr>
      </w:pPr>
      <w:r>
        <w:rPr>
          <w:b/>
          <w:w w:val="120"/>
          <w:sz w:val="16"/>
        </w:rPr>
        <w:t>Fig. 8</w:t>
      </w:r>
      <w:r>
        <w:rPr>
          <w:b/>
          <w:spacing w:val="3"/>
          <w:w w:val="120"/>
          <w:sz w:val="16"/>
        </w:rPr>
        <w:t> </w:t>
      </w:r>
      <w:r>
        <w:rPr>
          <w:w w:val="120"/>
          <w:sz w:val="16"/>
        </w:rPr>
        <w:t>Confusion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matrix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model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trained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with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miRNAs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in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DEGs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on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test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set</w:t>
      </w:r>
      <w:r>
        <w:rPr>
          <w:spacing w:val="-5"/>
          <w:w w:val="120"/>
          <w:sz w:val="16"/>
        </w:rPr>
        <w:t> </w:t>
      </w:r>
      <w:bookmarkStart w:name="_bookmark10" w:id="43"/>
      <w:bookmarkEnd w:id="43"/>
      <w:r>
        <w:rPr>
          <w:w w:val="120"/>
          <w:sz w:val="16"/>
        </w:rPr>
        <w:t>classification;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(A)</w:t>
      </w:r>
      <w:r>
        <w:rPr>
          <w:spacing w:val="-41"/>
          <w:w w:val="120"/>
          <w:sz w:val="16"/>
        </w:rPr>
        <w:t> </w:t>
      </w:r>
      <w:r>
        <w:rPr>
          <w:w w:val="120"/>
          <w:sz w:val="16"/>
        </w:rPr>
        <w:t>An SVM model with RBF kernel for healthy and not-healthy and (B) An SVM model with linear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kernel</w:t>
      </w:r>
      <w:r>
        <w:rPr>
          <w:spacing w:val="10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11"/>
          <w:w w:val="120"/>
          <w:sz w:val="16"/>
        </w:rPr>
        <w:t> </w:t>
      </w:r>
      <w:r>
        <w:rPr>
          <w:w w:val="120"/>
          <w:sz w:val="16"/>
        </w:rPr>
        <w:t>CAD</w:t>
      </w:r>
      <w:r>
        <w:rPr>
          <w:spacing w:val="11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11"/>
          <w:w w:val="120"/>
          <w:sz w:val="16"/>
        </w:rPr>
        <w:t> </w:t>
      </w:r>
      <w:r>
        <w:rPr>
          <w:w w:val="120"/>
          <w:sz w:val="16"/>
        </w:rPr>
        <w:t>MI</w:t>
      </w:r>
      <w:r>
        <w:rPr>
          <w:spacing w:val="11"/>
          <w:w w:val="120"/>
          <w:sz w:val="16"/>
        </w:rPr>
        <w:t> </w:t>
      </w:r>
      <w:r>
        <w:rPr>
          <w:w w:val="120"/>
          <w:sz w:val="16"/>
        </w:rPr>
        <w:t>sample</w:t>
      </w:r>
      <w:r>
        <w:rPr>
          <w:spacing w:val="11"/>
          <w:w w:val="120"/>
          <w:sz w:val="16"/>
        </w:rPr>
        <w:t> </w:t>
      </w:r>
      <w:r>
        <w:rPr>
          <w:w w:val="120"/>
          <w:sz w:val="16"/>
        </w:rPr>
        <w:t>classification.</w:t>
      </w:r>
    </w:p>
    <w:p>
      <w:pPr>
        <w:pStyle w:val="BodyText"/>
        <w:rPr>
          <w:sz w:val="16"/>
        </w:rPr>
      </w:pPr>
    </w:p>
    <w:p>
      <w:pPr>
        <w:pStyle w:val="Heading4"/>
        <w:spacing w:before="101"/>
      </w:pPr>
      <w:bookmarkStart w:name="First layer for the isolation of healthy" w:id="44"/>
      <w:bookmarkEnd w:id="44"/>
      <w:r>
        <w:rPr>
          <w:b w:val="0"/>
          <w:i w:val="0"/>
        </w:rPr>
      </w:r>
      <w:r>
        <w:rPr>
          <w:w w:val="120"/>
        </w:rPr>
        <w:t>First</w:t>
      </w:r>
      <w:r>
        <w:rPr>
          <w:spacing w:val="13"/>
          <w:w w:val="120"/>
        </w:rPr>
        <w:t> </w:t>
      </w:r>
      <w:r>
        <w:rPr>
          <w:w w:val="120"/>
        </w:rPr>
        <w:t>layer</w:t>
      </w:r>
      <w:r>
        <w:rPr>
          <w:spacing w:val="13"/>
          <w:w w:val="120"/>
        </w:rPr>
        <w:t> </w:t>
      </w:r>
      <w:r>
        <w:rPr>
          <w:w w:val="120"/>
        </w:rPr>
        <w:t>for</w:t>
      </w:r>
      <w:r>
        <w:rPr>
          <w:spacing w:val="13"/>
          <w:w w:val="120"/>
        </w:rPr>
        <w:t> </w:t>
      </w:r>
      <w:r>
        <w:rPr>
          <w:w w:val="120"/>
        </w:rPr>
        <w:t>the</w:t>
      </w:r>
      <w:r>
        <w:rPr>
          <w:spacing w:val="13"/>
          <w:w w:val="120"/>
        </w:rPr>
        <w:t> </w:t>
      </w:r>
      <w:r>
        <w:rPr>
          <w:w w:val="120"/>
        </w:rPr>
        <w:t>isolation</w:t>
      </w:r>
      <w:r>
        <w:rPr>
          <w:spacing w:val="14"/>
          <w:w w:val="120"/>
        </w:rPr>
        <w:t> </w:t>
      </w:r>
      <w:r>
        <w:rPr>
          <w:w w:val="120"/>
        </w:rPr>
        <w:t>of</w:t>
      </w:r>
      <w:r>
        <w:rPr>
          <w:spacing w:val="13"/>
          <w:w w:val="120"/>
        </w:rPr>
        <w:t> </w:t>
      </w:r>
      <w:r>
        <w:rPr>
          <w:w w:val="120"/>
        </w:rPr>
        <w:t>healthy</w:t>
      </w:r>
      <w:r>
        <w:rPr>
          <w:spacing w:val="13"/>
          <w:w w:val="120"/>
        </w:rPr>
        <w:t> </w:t>
      </w:r>
      <w:r>
        <w:rPr>
          <w:w w:val="120"/>
        </w:rPr>
        <w:t>and</w:t>
      </w:r>
      <w:r>
        <w:rPr>
          <w:spacing w:val="13"/>
          <w:w w:val="120"/>
        </w:rPr>
        <w:t> </w:t>
      </w:r>
      <w:r>
        <w:rPr>
          <w:w w:val="120"/>
        </w:rPr>
        <w:t>not-healthy</w:t>
      </w:r>
      <w:r>
        <w:rPr>
          <w:spacing w:val="13"/>
          <w:w w:val="120"/>
        </w:rPr>
        <w:t> </w:t>
      </w:r>
      <w:r>
        <w:rPr>
          <w:w w:val="120"/>
        </w:rPr>
        <w:t>samples:</w:t>
      </w:r>
    </w:p>
    <w:p>
      <w:pPr>
        <w:pStyle w:val="BodyText"/>
        <w:spacing w:line="235" w:lineRule="auto" w:before="60"/>
        <w:ind w:left="811" w:right="919"/>
        <w:jc w:val="both"/>
      </w:pPr>
      <w:r>
        <w:rPr>
          <w:w w:val="105"/>
        </w:rPr>
        <w:t>Although single miRNAs had an acceptable performance for this layer, their predictive</w:t>
      </w:r>
      <w:r>
        <w:rPr>
          <w:spacing w:val="1"/>
          <w:w w:val="105"/>
        </w:rPr>
        <w:t> </w:t>
      </w:r>
      <w:r>
        <w:rPr>
          <w:w w:val="110"/>
        </w:rPr>
        <w:t>value</w:t>
      </w:r>
      <w:r>
        <w:rPr>
          <w:spacing w:val="-4"/>
          <w:w w:val="110"/>
        </w:rPr>
        <w:t> </w:t>
      </w:r>
      <w:r>
        <w:rPr>
          <w:w w:val="110"/>
        </w:rPr>
        <w:t>could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further</w:t>
      </w:r>
      <w:r>
        <w:rPr>
          <w:spacing w:val="-3"/>
          <w:w w:val="110"/>
        </w:rPr>
        <w:t> </w:t>
      </w:r>
      <w:r>
        <w:rPr>
          <w:w w:val="110"/>
        </w:rPr>
        <w:t>improved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them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set.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ROC</w:t>
      </w:r>
      <w:r>
        <w:rPr>
          <w:spacing w:val="-3"/>
          <w:w w:val="110"/>
        </w:rPr>
        <w:t> </w:t>
      </w:r>
      <w:r>
        <w:rPr>
          <w:w w:val="110"/>
        </w:rPr>
        <w:t>curve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SVM</w:t>
      </w:r>
      <w:r>
        <w:rPr>
          <w:spacing w:val="-47"/>
          <w:w w:val="110"/>
        </w:rPr>
        <w:t> </w:t>
      </w:r>
      <w:r>
        <w:rPr>
          <w:w w:val="110"/>
        </w:rPr>
        <w:t>model with an RBF kernel trained with all three miRNAs is presented in Figure </w:t>
      </w:r>
      <w:hyperlink w:history="true" w:anchor="_bookmark9">
        <w:r>
          <w:rPr>
            <w:color w:val="0000FF"/>
            <w:w w:val="110"/>
          </w:rPr>
          <w:t>7</w:t>
        </w:r>
      </w:hyperlink>
      <w:r>
        <w:rPr>
          <w:w w:val="110"/>
        </w:rPr>
        <w:t>A.</w:t>
      </w:r>
      <w:r>
        <w:rPr>
          <w:spacing w:val="1"/>
          <w:w w:val="110"/>
        </w:rPr>
        <w:t> </w:t>
      </w:r>
      <w:r>
        <w:rPr>
          <w:w w:val="110"/>
        </w:rPr>
        <w:t>The model had a better performance in classification than single miRNAs.The AUC-</w:t>
      </w:r>
      <w:r>
        <w:rPr>
          <w:spacing w:val="-47"/>
          <w:w w:val="110"/>
        </w:rPr>
        <w:t> </w:t>
      </w:r>
      <w:r>
        <w:rPr>
          <w:w w:val="110"/>
        </w:rPr>
        <w:t>ROC for the model was 1, and its accuracy on the test set was also 1. In Figure</w:t>
      </w:r>
      <w:r>
        <w:rPr>
          <w:spacing w:val="1"/>
          <w:w w:val="110"/>
        </w:rPr>
        <w:t> </w:t>
      </w:r>
      <w:hyperlink w:history="true" w:anchor="_bookmark10">
        <w:r>
          <w:rPr>
            <w:color w:val="0000FF"/>
            <w:w w:val="110"/>
          </w:rPr>
          <w:t>8</w:t>
        </w:r>
      </w:hyperlink>
      <w:r>
        <w:rPr>
          <w:w w:val="110"/>
        </w:rPr>
        <w:t>A,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confusion</w:t>
      </w:r>
      <w:r>
        <w:rPr>
          <w:spacing w:val="12"/>
          <w:w w:val="110"/>
        </w:rPr>
        <w:t> </w:t>
      </w:r>
      <w:r>
        <w:rPr>
          <w:w w:val="110"/>
        </w:rPr>
        <w:t>matrix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model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presented.</w:t>
      </w:r>
    </w:p>
    <w:p>
      <w:pPr>
        <w:pStyle w:val="BodyText"/>
        <w:spacing w:before="7"/>
        <w:rPr>
          <w:sz w:val="19"/>
        </w:rPr>
      </w:pPr>
    </w:p>
    <w:p>
      <w:pPr>
        <w:pStyle w:val="Heading4"/>
      </w:pPr>
      <w:bookmarkStart w:name="Second layer for separating the MI and C" w:id="45"/>
      <w:bookmarkEnd w:id="45"/>
      <w:r>
        <w:rPr>
          <w:b w:val="0"/>
          <w:i w:val="0"/>
        </w:rPr>
      </w:r>
      <w:r>
        <w:rPr>
          <w:w w:val="125"/>
        </w:rPr>
        <w:t>Second</w:t>
      </w:r>
      <w:r>
        <w:rPr>
          <w:spacing w:val="-3"/>
          <w:w w:val="125"/>
        </w:rPr>
        <w:t> </w:t>
      </w:r>
      <w:r>
        <w:rPr>
          <w:w w:val="125"/>
        </w:rPr>
        <w:t>layer</w:t>
      </w:r>
      <w:r>
        <w:rPr>
          <w:spacing w:val="-2"/>
          <w:w w:val="125"/>
        </w:rPr>
        <w:t> </w:t>
      </w:r>
      <w:r>
        <w:rPr>
          <w:w w:val="125"/>
        </w:rPr>
        <w:t>for</w:t>
      </w:r>
      <w:r>
        <w:rPr>
          <w:spacing w:val="-2"/>
          <w:w w:val="125"/>
        </w:rPr>
        <w:t> </w:t>
      </w:r>
      <w:r>
        <w:rPr>
          <w:w w:val="125"/>
        </w:rPr>
        <w:t>separating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MI</w:t>
      </w:r>
      <w:r>
        <w:rPr>
          <w:spacing w:val="-2"/>
          <w:w w:val="125"/>
        </w:rPr>
        <w:t> </w:t>
      </w:r>
      <w:r>
        <w:rPr>
          <w:w w:val="125"/>
        </w:rPr>
        <w:t>and</w:t>
      </w:r>
      <w:r>
        <w:rPr>
          <w:spacing w:val="-2"/>
          <w:w w:val="125"/>
        </w:rPr>
        <w:t> </w:t>
      </w:r>
      <w:r>
        <w:rPr>
          <w:w w:val="125"/>
        </w:rPr>
        <w:t>CAD</w:t>
      </w:r>
      <w:r>
        <w:rPr>
          <w:spacing w:val="-2"/>
          <w:w w:val="125"/>
        </w:rPr>
        <w:t> </w:t>
      </w:r>
      <w:r>
        <w:rPr>
          <w:w w:val="125"/>
        </w:rPr>
        <w:t>samples:</w:t>
      </w:r>
    </w:p>
    <w:p>
      <w:pPr>
        <w:pStyle w:val="BodyText"/>
        <w:spacing w:line="235" w:lineRule="auto" w:before="60"/>
        <w:ind w:left="811" w:right="918"/>
        <w:jc w:val="both"/>
      </w:pP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models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trained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expression</w:t>
      </w:r>
      <w:r>
        <w:rPr>
          <w:spacing w:val="1"/>
          <w:w w:val="105"/>
        </w:rPr>
        <w:t> </w:t>
      </w:r>
      <w:r>
        <w:rPr>
          <w:w w:val="105"/>
        </w:rPr>
        <w:t>values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three</w:t>
      </w:r>
      <w:r>
        <w:rPr>
          <w:spacing w:val="1"/>
          <w:w w:val="105"/>
        </w:rPr>
        <w:t> </w:t>
      </w:r>
      <w:r>
        <w:rPr>
          <w:w w:val="105"/>
        </w:rPr>
        <w:t>differentially</w:t>
      </w:r>
      <w:r>
        <w:rPr>
          <w:spacing w:val="1"/>
          <w:w w:val="105"/>
        </w:rPr>
        <w:t> </w:t>
      </w:r>
      <w:r>
        <w:rPr>
          <w:w w:val="105"/>
        </w:rPr>
        <w:t>expressed</w:t>
      </w:r>
      <w:r>
        <w:rPr>
          <w:spacing w:val="12"/>
          <w:w w:val="105"/>
        </w:rPr>
        <w:t> </w:t>
      </w:r>
      <w:r>
        <w:rPr>
          <w:w w:val="105"/>
        </w:rPr>
        <w:t>miRNAs.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models’</w:t>
      </w:r>
      <w:r>
        <w:rPr>
          <w:spacing w:val="12"/>
          <w:w w:val="105"/>
        </w:rPr>
        <w:t> </w:t>
      </w:r>
      <w:r>
        <w:rPr>
          <w:w w:val="105"/>
        </w:rPr>
        <w:t>AUC-ROC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accuracy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test</w:t>
      </w:r>
      <w:r>
        <w:rPr>
          <w:spacing w:val="13"/>
          <w:w w:val="105"/>
        </w:rPr>
        <w:t> </w:t>
      </w:r>
      <w:r>
        <w:rPr>
          <w:w w:val="105"/>
        </w:rPr>
        <w:t>set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shown</w:t>
      </w:r>
      <w:r>
        <w:rPr>
          <w:spacing w:val="-45"/>
          <w:w w:val="105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Figure</w:t>
      </w:r>
      <w:r>
        <w:rPr>
          <w:spacing w:val="42"/>
          <w:w w:val="105"/>
        </w:rPr>
        <w:t> </w:t>
      </w:r>
      <w:hyperlink w:history="true" w:anchor="_bookmark11">
        <w:r>
          <w:rPr>
            <w:color w:val="0000FF"/>
            <w:w w:val="105"/>
          </w:rPr>
          <w:t>9</w:t>
        </w:r>
      </w:hyperlink>
      <w:r>
        <w:rPr>
          <w:w w:val="105"/>
        </w:rPr>
        <w:t>.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best</w:t>
      </w:r>
      <w:r>
        <w:rPr>
          <w:spacing w:val="41"/>
          <w:w w:val="105"/>
        </w:rPr>
        <w:t> </w:t>
      </w:r>
      <w:r>
        <w:rPr>
          <w:w w:val="105"/>
        </w:rPr>
        <w:t>model</w:t>
      </w:r>
      <w:r>
        <w:rPr>
          <w:spacing w:val="42"/>
          <w:w w:val="105"/>
        </w:rPr>
        <w:t> </w:t>
      </w:r>
      <w:r>
        <w:rPr>
          <w:w w:val="105"/>
        </w:rPr>
        <w:t>from</w:t>
      </w:r>
      <w:r>
        <w:rPr>
          <w:spacing w:val="41"/>
          <w:w w:val="105"/>
        </w:rPr>
        <w:t> </w:t>
      </w:r>
      <w:r>
        <w:rPr>
          <w:w w:val="105"/>
        </w:rPr>
        <w:t>both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AUC-ROC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accuracy</w:t>
      </w:r>
      <w:r>
        <w:rPr>
          <w:spacing w:val="42"/>
          <w:w w:val="105"/>
        </w:rPr>
        <w:t> </w:t>
      </w:r>
      <w:r>
        <w:rPr>
          <w:w w:val="105"/>
        </w:rPr>
        <w:t>points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view</w:t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ind w:right="107"/>
        <w:jc w:val="center"/>
      </w:pPr>
      <w:r>
        <w:rPr/>
        <w:t>12</w:t>
      </w:r>
    </w:p>
    <w:p>
      <w:pPr>
        <w:spacing w:after="0"/>
        <w:jc w:val="center"/>
        <w:sectPr>
          <w:pgSz w:w="11910" w:h="16840"/>
          <w:pgMar w:top="1480" w:bottom="280" w:left="1680" w:right="1080"/>
        </w:sectPr>
      </w:pPr>
    </w:p>
    <w:p>
      <w:pPr>
        <w:spacing w:before="58"/>
        <w:ind w:left="1832" w:right="0" w:firstLine="0"/>
        <w:jc w:val="left"/>
        <w:rPr>
          <w:rFonts w:ascii="Verdana"/>
          <w:sz w:val="11"/>
        </w:rPr>
      </w:pPr>
      <w:r>
        <w:rPr/>
        <w:pict>
          <v:group style="position:absolute;margin-left:190.863403pt;margin-top:1.764399pt;width:209.05pt;height:148.15pt;mso-position-horizontal-relative:page;mso-position-vertical-relative:paragraph;z-index:15799296" coordorigin="3817,35" coordsize="4181,2963">
            <v:rect style="position:absolute;left:3904;top:1883;width:184;height:1073" filled="true" fillcolor="#ca3334" stroked="false">
              <v:fill opacity="52428f" type="solid"/>
            </v:rect>
            <v:rect style="position:absolute;left:4088;top:2204;width:184;height:752" filled="true" fillcolor="#477ca7" stroked="false">
              <v:fill opacity="52428f" type="solid"/>
            </v:rect>
            <v:shape style="position:absolute;left:4088;top:2956;width:2;height:42" coordorigin="4089,2956" coordsize="0,42" path="m4089,2956l4089,2998e" filled="true" fillcolor="#000000" stroked="false">
              <v:path arrowok="t"/>
              <v:fill type="solid"/>
            </v:shape>
            <v:line style="position:absolute" from="4089,2956" to="4089,2998" stroked="true" strokeweight=".47336pt" strokecolor="#000000">
              <v:stroke dashstyle="solid"/>
            </v:line>
            <v:shape style="position:absolute;left:3817;top:2956;width:42;height:2" coordorigin="3817,2956" coordsize="42,0" path="m3859,2956l3817,2956e" filled="true" fillcolor="#000000" stroked="false">
              <v:path arrowok="t"/>
              <v:fill type="solid"/>
            </v:shape>
            <v:line style="position:absolute" from="3859,2956" to="3817,2956" stroked="true" strokeweight=".47336pt" strokecolor="#000000">
              <v:stroke dashstyle="solid"/>
            </v:line>
            <v:shape style="position:absolute;left:3817;top:2551;width:42;height:2" coordorigin="3817,2551" coordsize="42,0" path="m3859,2551l3817,2551e" filled="true" fillcolor="#000000" stroked="false">
              <v:path arrowok="t"/>
              <v:fill type="solid"/>
            </v:shape>
            <v:line style="position:absolute" from="3859,2551" to="3817,2551" stroked="true" strokeweight=".47336pt" strokecolor="#000000">
              <v:stroke dashstyle="solid"/>
            </v:line>
            <v:shape style="position:absolute;left:3817;top:2146;width:42;height:2" coordorigin="3817,2147" coordsize="42,0" path="m3859,2147l3817,2147e" filled="true" fillcolor="#000000" stroked="false">
              <v:path arrowok="t"/>
              <v:fill type="solid"/>
            </v:shape>
            <v:line style="position:absolute" from="3859,2147" to="3817,2147" stroked="true" strokeweight=".47336pt" strokecolor="#000000">
              <v:stroke dashstyle="solid"/>
            </v:line>
            <v:shape style="position:absolute;left:3817;top:1742;width:42;height:2" coordorigin="3817,1742" coordsize="42,0" path="m3859,1742l3817,1742e" filled="true" fillcolor="#000000" stroked="false">
              <v:path arrowok="t"/>
              <v:fill type="solid"/>
            </v:shape>
            <v:line style="position:absolute" from="3859,1742" to="3817,1742" stroked="true" strokeweight=".47336pt" strokecolor="#000000">
              <v:stroke dashstyle="solid"/>
            </v:line>
            <v:shape style="position:absolute;left:3817;top:1337;width:42;height:2" coordorigin="3817,1338" coordsize="42,0" path="m3859,1338l3817,1338e" filled="true" fillcolor="#000000" stroked="false">
              <v:path arrowok="t"/>
              <v:fill type="solid"/>
            </v:shape>
            <v:line style="position:absolute" from="3859,1338" to="3817,1338" stroked="true" strokeweight=".47336pt" strokecolor="#000000">
              <v:stroke dashstyle="solid"/>
            </v:line>
            <v:shape style="position:absolute;left:3817;top:932;width:42;height:2" coordorigin="3817,933" coordsize="42,0" path="m3859,933l3817,933e" filled="true" fillcolor="#000000" stroked="false">
              <v:path arrowok="t"/>
              <v:fill type="solid"/>
            </v:shape>
            <v:line style="position:absolute" from="3859,933" to="3817,933" stroked="true" strokeweight=".47336pt" strokecolor="#000000">
              <v:stroke dashstyle="solid"/>
            </v:line>
            <v:shape style="position:absolute;left:3817;top:528;width:42;height:2" coordorigin="3817,528" coordsize="42,0" path="m3859,528l3817,528e" filled="true" fillcolor="#000000" stroked="false">
              <v:path arrowok="t"/>
              <v:fill type="solid"/>
            </v:shape>
            <v:line style="position:absolute" from="3859,528" to="3817,528" stroked="true" strokeweight=".47336pt" strokecolor="#000000">
              <v:stroke dashstyle="solid"/>
            </v:line>
            <v:shape style="position:absolute;left:3817;top:123;width:42;height:2" coordorigin="3817,124" coordsize="42,0" path="m3859,124l3817,124e" filled="true" fillcolor="#000000" stroked="false">
              <v:path arrowok="t"/>
              <v:fill type="solid"/>
            </v:shape>
            <v:line style="position:absolute" from="3859,124" to="3817,124" stroked="true" strokeweight=".47336pt" strokecolor="#000000">
              <v:stroke dashstyle="solid"/>
            </v:line>
            <v:line style="position:absolute" from="3859,2956" to="3859,124" stroked="true" strokeweight=".47336pt" strokecolor="#000000">
              <v:stroke dashstyle="solid"/>
            </v:line>
            <v:rect style="position:absolute;left:4364;top:1563;width:184;height:1393" filled="true" fillcolor="#ca3334" stroked="false">
              <v:fill opacity="52428f" type="solid"/>
            </v:rect>
            <v:rect style="position:absolute;left:4548;top:1297;width:184;height:1660" filled="true" fillcolor="#477ca7" stroked="false">
              <v:fill opacity="52428f" type="solid"/>
            </v:rect>
            <v:shape style="position:absolute;left:4548;top:2956;width:2;height:42" coordorigin="4549,2956" coordsize="0,42" path="m4549,2956l4549,2998e" filled="true" fillcolor="#000000" stroked="false">
              <v:path arrowok="t"/>
              <v:fill type="solid"/>
            </v:shape>
            <v:line style="position:absolute" from="4549,2956" to="4549,2998" stroked="true" strokeweight=".47336pt" strokecolor="#000000">
              <v:stroke dashstyle="solid"/>
            </v:line>
            <v:rect style="position:absolute;left:4824;top:1563;width:184;height:1393" filled="true" fillcolor="#ca3334" stroked="false">
              <v:fill opacity="52428f" type="solid"/>
            </v:rect>
            <v:rect style="position:absolute;left:5008;top:1046;width:184;height:1910" filled="true" fillcolor="#477ca7" stroked="false">
              <v:fill opacity="52428f" type="solid"/>
            </v:rect>
            <v:shape style="position:absolute;left:5008;top:2956;width:2;height:42" coordorigin="5009,2956" coordsize="0,42" path="m5009,2956l5009,2998e" filled="true" fillcolor="#000000" stroked="false">
              <v:path arrowok="t"/>
              <v:fill type="solid"/>
            </v:shape>
            <v:line style="position:absolute" from="5009,2956" to="5009,2998" stroked="true" strokeweight=".47336pt" strokecolor="#000000">
              <v:stroke dashstyle="solid"/>
            </v:line>
            <v:rect style="position:absolute;left:5284;top:1516;width:184;height:1440" filled="true" fillcolor="#ca3334" stroked="false">
              <v:fill opacity="52428f" type="solid"/>
            </v:rect>
            <v:rect style="position:absolute;left:5468;top:868;width:184;height:2088" filled="true" fillcolor="#477ca7" stroked="false">
              <v:fill opacity="52428f" type="solid"/>
            </v:rect>
            <v:shape style="position:absolute;left:5468;top:2956;width:2;height:42" coordorigin="5468,2956" coordsize="0,42" path="m5468,2956l5468,2998e" filled="true" fillcolor="#000000" stroked="false">
              <v:path arrowok="t"/>
              <v:fill type="solid"/>
            </v:shape>
            <v:line style="position:absolute" from="5468,2956" to="5468,2998" stroked="true" strokeweight=".47336pt" strokecolor="#000000">
              <v:stroke dashstyle="solid"/>
            </v:line>
            <v:rect style="position:absolute;left:5744;top:1263;width:184;height:1693" filled="true" fillcolor="#ca3334" stroked="false">
              <v:fill opacity="52428f" type="solid"/>
            </v:rect>
            <v:rect style="position:absolute;left:5928;top:671;width:184;height:2286" filled="true" fillcolor="#477ca7" stroked="false">
              <v:fill opacity="52428f" type="solid"/>
            </v:rect>
            <v:shape style="position:absolute;left:5928;top:2956;width:2;height:42" coordorigin="5928,2956" coordsize="0,42" path="m5928,2956l5928,2998e" filled="true" fillcolor="#000000" stroked="false">
              <v:path arrowok="t"/>
              <v:fill type="solid"/>
            </v:shape>
            <v:line style="position:absolute" from="5928,2956" to="5928,2998" stroked="true" strokeweight=".47336pt" strokecolor="#000000">
              <v:stroke dashstyle="solid"/>
            </v:line>
            <v:rect style="position:absolute;left:6204;top:1206;width:184;height:1751" filled="true" fillcolor="#ca3334" stroked="false">
              <v:fill opacity="52428f" type="solid"/>
            </v:rect>
            <v:rect style="position:absolute;left:6388;top:487;width:184;height:2469" filled="true" fillcolor="#477ca7" stroked="false">
              <v:fill opacity="52428f" type="solid"/>
            </v:rect>
            <v:shape style="position:absolute;left:6388;top:2956;width:2;height:42" coordorigin="6388,2956" coordsize="0,42" path="m6388,2956l6388,2998e" filled="true" fillcolor="#000000" stroked="false">
              <v:path arrowok="t"/>
              <v:fill type="solid"/>
            </v:shape>
            <v:line style="position:absolute" from="6388,2956" to="6388,2998" stroked="true" strokeweight=".47336pt" strokecolor="#000000">
              <v:stroke dashstyle="solid"/>
            </v:line>
            <v:rect style="position:absolute;left:6664;top:1199;width:184;height:1757" filled="true" fillcolor="#ca3334" stroked="false">
              <v:fill opacity="52428f" type="solid"/>
            </v:rect>
            <v:rect style="position:absolute;left:6848;top:313;width:184;height:2643" filled="true" fillcolor="#477ca7" stroked="false">
              <v:fill opacity="52428f" type="solid"/>
            </v:rect>
            <v:shape style="position:absolute;left:6848;top:2956;width:2;height:42" coordorigin="6848,2956" coordsize="0,42" path="m6848,2956l6848,2998e" filled="true" fillcolor="#000000" stroked="false">
              <v:path arrowok="t"/>
              <v:fill type="solid"/>
            </v:shape>
            <v:line style="position:absolute" from="6848,2956" to="6848,2998" stroked="true" strokeweight=".47336pt" strokecolor="#000000">
              <v:stroke dashstyle="solid"/>
            </v:line>
            <v:rect style="position:absolute;left:7124;top:1148;width:184;height:1808" filled="true" fillcolor="#ca3334" stroked="false">
              <v:fill opacity="52428f" type="solid"/>
            </v:rect>
            <v:rect style="position:absolute;left:7308;top:283;width:184;height:2673" filled="true" fillcolor="#477ca7" stroked="false">
              <v:fill opacity="52428f" type="solid"/>
            </v:rect>
            <v:shape style="position:absolute;left:7308;top:2956;width:2;height:42" coordorigin="7308,2956" coordsize="0,42" path="m7308,2956l7308,2998e" filled="true" fillcolor="#000000" stroked="false">
              <v:path arrowok="t"/>
              <v:fill type="solid"/>
            </v:shape>
            <v:line style="position:absolute" from="7308,2956" to="7308,2998" stroked="true" strokeweight=".47336pt" strokecolor="#000000">
              <v:stroke dashstyle="solid"/>
            </v:line>
            <v:rect style="position:absolute;left:7584;top:1148;width:184;height:1808" filled="true" fillcolor="#ca3334" stroked="false">
              <v:fill opacity="52428f" type="solid"/>
            </v:rect>
            <v:rect style="position:absolute;left:7768;top:254;width:184;height:2702" filled="true" fillcolor="#477ca7" stroked="false">
              <v:fill opacity="52428f" type="solid"/>
            </v:rect>
            <v:shape style="position:absolute;left:7768;top:2956;width:2;height:42" coordorigin="7768,2956" coordsize="0,42" path="m7768,2956l7768,2998e" filled="true" fillcolor="#000000" stroked="false">
              <v:path arrowok="t"/>
              <v:fill type="solid"/>
            </v:shape>
            <v:line style="position:absolute" from="7768,2956" to="7768,2998" stroked="true" strokeweight=".47336pt" strokecolor="#000000">
              <v:stroke dashstyle="solid"/>
            </v:line>
            <v:line style="position:absolute" from="3859,2956" to="7998,2956" stroked="true" strokeweight=".47336pt" strokecolor="#000000">
              <v:stroke dashstyle="solid"/>
            </v:line>
            <v:shape style="position:absolute;left:4556;top:64;width:2791;height:210" coordorigin="4557,65" coordsize="2791,210" path="m7339,65l4565,65,4557,73,4557,266,4565,274,4581,274,7339,274,7347,266,7347,73,7339,65xe" filled="true" fillcolor="#4c4c4c" stroked="false">
              <v:path arrowok="t"/>
              <v:fill opacity="32768f" type="solid"/>
            </v:shape>
            <v:shape style="position:absolute;left:4556;top:64;width:2791;height:210" coordorigin="4557,65" coordsize="2791,210" path="m4581,274l7324,274,7339,274,7347,266,7347,250,7347,89,7347,73,7339,65,7324,65,4581,65,4565,65,4557,73,4557,89,4557,250,4557,266,4565,274,4581,274xe" filled="false" stroked="true" strokeweight=".5917pt" strokecolor="#4c4c4c">
              <v:path arrowok="t"/>
              <v:stroke dashstyle="solid"/>
            </v:shape>
            <v:shape style="position:absolute;left:4533;top:41;width:2791;height:210" coordorigin="4533,41" coordsize="2791,210" path="m7316,41l4541,41,4533,49,4533,242,4541,250,4557,250,7316,250,7324,242,7324,49,7316,41xe" filled="true" fillcolor="#ffffff" stroked="false">
              <v:path arrowok="t"/>
              <v:fill type="solid"/>
            </v:shape>
            <v:shape style="position:absolute;left:4533;top:41;width:2791;height:210" coordorigin="4533,41" coordsize="2791,210" path="m4557,250l7300,250,7316,250,7324,242,7324,227,7324,65,7324,49,7316,41,7300,41,4557,41,4541,41,4533,49,4533,65,4533,227,4533,242,4541,250,4557,250xe" filled="false" stroked="true" strokeweight=".5917pt" strokecolor="#cccccc">
              <v:path arrowok="t"/>
              <v:stroke dashstyle="solid"/>
            </v:shape>
            <v:rect style="position:absolute;left:4580;top:95;width:237;height:83" filled="true" fillcolor="#ca3334" stroked="false">
              <v:fill opacity="52428f" type="solid"/>
            </v:rect>
            <v:rect style="position:absolute;left:6192;top:95;width:237;height:83" filled="true" fillcolor="#477ca7" stroked="false">
              <v:fill opacity="52428f" type="solid"/>
            </v:rect>
            <v:shape style="position:absolute;left:4911;top:88;width:1064;height:115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w w:val="105"/>
                        <w:sz w:val="11"/>
                      </w:rPr>
                      <w:t>Test</w:t>
                    </w:r>
                    <w:r>
                      <w:rPr>
                        <w:rFonts w:ascii="Verdana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Set</w:t>
                    </w:r>
                    <w:r>
                      <w:rPr>
                        <w:rFonts w:ascii="Verdana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Accuracy</w:t>
                    </w:r>
                  </w:p>
                </w:txbxContent>
              </v:textbox>
              <w10:wrap type="none"/>
            </v:shape>
            <v:shape style="position:absolute;left:6523;top:88;width:773;height:115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w w:val="105"/>
                        <w:sz w:val="11"/>
                      </w:rPr>
                      <w:t>Test</w:t>
                    </w:r>
                    <w:r>
                      <w:rPr>
                        <w:rFonts w:ascii="Verdana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Set</w:t>
                    </w:r>
                    <w:r>
                      <w:rPr>
                        <w:rFonts w:ascii="Verdana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AUC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5"/>
          <w:sz w:val="11"/>
        </w:rPr>
        <w:t>0.95</w:t>
      </w:r>
    </w:p>
    <w:p>
      <w:pPr>
        <w:pStyle w:val="BodyText"/>
        <w:spacing w:before="9"/>
        <w:rPr>
          <w:rFonts w:ascii="Verdana"/>
          <w:sz w:val="15"/>
        </w:rPr>
      </w:pPr>
    </w:p>
    <w:p>
      <w:pPr>
        <w:spacing w:before="80"/>
        <w:ind w:left="1832" w:right="0" w:firstLine="0"/>
        <w:jc w:val="left"/>
        <w:rPr>
          <w:rFonts w:ascii="Verdana"/>
          <w:sz w:val="11"/>
        </w:rPr>
      </w:pPr>
      <w:r>
        <w:rPr>
          <w:rFonts w:ascii="Verdana"/>
          <w:w w:val="105"/>
          <w:sz w:val="11"/>
        </w:rPr>
        <w:t>0.90</w:t>
      </w:r>
    </w:p>
    <w:p>
      <w:pPr>
        <w:pStyle w:val="BodyText"/>
        <w:spacing w:before="9"/>
        <w:rPr>
          <w:rFonts w:ascii="Verdana"/>
          <w:sz w:val="15"/>
        </w:rPr>
      </w:pPr>
    </w:p>
    <w:p>
      <w:pPr>
        <w:spacing w:before="79"/>
        <w:ind w:left="1832" w:right="0" w:firstLine="0"/>
        <w:jc w:val="left"/>
        <w:rPr>
          <w:rFonts w:ascii="Verdana"/>
          <w:sz w:val="11"/>
        </w:rPr>
      </w:pPr>
      <w:r>
        <w:rPr>
          <w:rFonts w:ascii="Verdana"/>
          <w:w w:val="105"/>
          <w:sz w:val="11"/>
        </w:rPr>
        <w:t>0.85</w:t>
      </w:r>
    </w:p>
    <w:p>
      <w:pPr>
        <w:pStyle w:val="BodyText"/>
        <w:spacing w:before="9"/>
        <w:rPr>
          <w:rFonts w:ascii="Verdana"/>
          <w:sz w:val="15"/>
        </w:rPr>
      </w:pPr>
    </w:p>
    <w:p>
      <w:pPr>
        <w:spacing w:before="80"/>
        <w:ind w:left="1832" w:right="0" w:firstLine="0"/>
        <w:jc w:val="left"/>
        <w:rPr>
          <w:rFonts w:ascii="Verdana"/>
          <w:sz w:val="11"/>
        </w:rPr>
      </w:pPr>
      <w:r>
        <w:rPr/>
        <w:pict>
          <v:shape style="position:absolute;margin-left:166.524536pt;margin-top:-4.342055pt;width:7.75pt;height:43.55pt;mso-position-horizontal-relative:page;mso-position-vertical-relative:paragraph;z-index:15799808" type="#_x0000_t202" filled="false" stroked="false">
            <v:textbox inset="0,0,0,0" style="layout-flow:vertical;mso-layout-flow-alt:bottom-to-top">
              <w:txbxContent>
                <w:p>
                  <w:pPr>
                    <w:spacing w:line="133" w:lineRule="exact" w:before="0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w w:val="105"/>
                      <w:sz w:val="11"/>
                    </w:rPr>
                    <w:t>Accuracy/AUC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11"/>
        </w:rPr>
        <w:t>0.80</w:t>
      </w:r>
    </w:p>
    <w:p>
      <w:pPr>
        <w:pStyle w:val="BodyText"/>
        <w:spacing w:before="9"/>
        <w:rPr>
          <w:rFonts w:ascii="Verdana"/>
          <w:sz w:val="15"/>
        </w:rPr>
      </w:pPr>
    </w:p>
    <w:p>
      <w:pPr>
        <w:spacing w:before="80"/>
        <w:ind w:left="1832" w:right="0" w:firstLine="0"/>
        <w:jc w:val="left"/>
        <w:rPr>
          <w:rFonts w:ascii="Verdana"/>
          <w:sz w:val="11"/>
        </w:rPr>
      </w:pPr>
      <w:r>
        <w:rPr>
          <w:rFonts w:ascii="Verdana"/>
          <w:w w:val="105"/>
          <w:sz w:val="11"/>
        </w:rPr>
        <w:t>0.75</w:t>
      </w:r>
    </w:p>
    <w:p>
      <w:pPr>
        <w:pStyle w:val="BodyText"/>
        <w:spacing w:before="9"/>
        <w:rPr>
          <w:rFonts w:ascii="Verdana"/>
          <w:sz w:val="15"/>
        </w:rPr>
      </w:pPr>
    </w:p>
    <w:p>
      <w:pPr>
        <w:spacing w:before="79"/>
        <w:ind w:left="1832" w:right="0" w:firstLine="0"/>
        <w:jc w:val="left"/>
        <w:rPr>
          <w:rFonts w:ascii="Verdana"/>
          <w:sz w:val="11"/>
        </w:rPr>
      </w:pPr>
      <w:r>
        <w:rPr>
          <w:rFonts w:ascii="Verdana"/>
          <w:w w:val="105"/>
          <w:sz w:val="11"/>
        </w:rPr>
        <w:t>0.70</w:t>
      </w:r>
    </w:p>
    <w:p>
      <w:pPr>
        <w:pStyle w:val="BodyText"/>
        <w:spacing w:before="9"/>
        <w:rPr>
          <w:rFonts w:ascii="Verdana"/>
          <w:sz w:val="15"/>
        </w:rPr>
      </w:pPr>
    </w:p>
    <w:p>
      <w:pPr>
        <w:spacing w:before="80"/>
        <w:ind w:left="1832" w:right="0" w:firstLine="0"/>
        <w:jc w:val="left"/>
        <w:rPr>
          <w:rFonts w:ascii="Verdana"/>
          <w:sz w:val="11"/>
        </w:rPr>
      </w:pPr>
      <w:r>
        <w:rPr>
          <w:rFonts w:ascii="Verdana"/>
          <w:w w:val="105"/>
          <w:sz w:val="11"/>
        </w:rPr>
        <w:t>0.65</w:t>
      </w:r>
    </w:p>
    <w:p>
      <w:pPr>
        <w:pStyle w:val="BodyText"/>
        <w:spacing w:before="9"/>
        <w:rPr>
          <w:rFonts w:ascii="Verdana"/>
          <w:sz w:val="15"/>
        </w:rPr>
      </w:pPr>
    </w:p>
    <w:p>
      <w:pPr>
        <w:spacing w:before="80"/>
        <w:ind w:left="1832" w:right="0" w:firstLine="0"/>
        <w:jc w:val="left"/>
        <w:rPr>
          <w:rFonts w:ascii="Verdana"/>
          <w:sz w:val="11"/>
        </w:rPr>
      </w:pPr>
      <w:r>
        <w:rPr/>
        <w:pict>
          <v:shape style="position:absolute;margin-left:169.870682pt;margin-top:25.395584pt;width:39.450pt;height:5.95pt;mso-position-horizontal-relative:page;mso-position-vertical-relative:paragraph;z-index:-18206208;rotation:310" type="#_x0000_t136" fillcolor="#000000" stroked="f">
            <o:extrusion v:ext="view" autorotationcenter="t"/>
            <v:textpath style="font-family:&quot;Verdana&quot;;font-size:5pt;v-text-kern:t;mso-text-shadow:auto" string="Decision Tree"/>
            <w10:wrap type="none"/>
          </v:shape>
        </w:pict>
      </w:r>
      <w:r>
        <w:rPr/>
        <w:pict>
          <v:shape style="position:absolute;margin-left:204.419675pt;margin-top:20.010155pt;width:25.35pt;height:5.95pt;mso-position-horizontal-relative:page;mso-position-vertical-relative:paragraph;z-index:15800832;rotation:310" type="#_x0000_t136" fillcolor="#000000" stroked="f">
            <o:extrusion v:ext="view" autorotationcenter="t"/>
            <v:textpath style="font-family:&quot;Verdana&quot;;font-size:5pt;v-text-kern:t;mso-text-shadow:auto" string="XGBoost"/>
            <w10:wrap type="none"/>
          </v:shape>
        </w:pict>
      </w:r>
      <w:r>
        <w:rPr/>
        <w:pict>
          <v:shape style="position:absolute;margin-left:211.675632pt;margin-top:27.325537pt;width:44.55pt;height:5.95pt;mso-position-horizontal-relative:page;mso-position-vertical-relative:paragraph;z-index:15801344;rotation:310" type="#_x0000_t136" fillcolor="#000000" stroked="f">
            <o:extrusion v:ext="view" autorotationcenter="t"/>
            <v:textpath style="font-family:&quot;Verdana&quot;;font-size:5pt;v-text-kern:t;mso-text-shadow:auto" string="Random Forest"/>
            <w10:wrap type="none"/>
          </v:shape>
        </w:pict>
      </w:r>
      <w:r>
        <w:rPr/>
        <w:pict>
          <v:shape style="position:absolute;margin-left:227.29873pt;margin-top:30.787303pt;width:53.5pt;height:5.95pt;mso-position-horizontal-relative:page;mso-position-vertical-relative:paragraph;z-index:15801856;rotation:310" type="#_x0000_t136" fillcolor="#000000" stroked="f">
            <o:extrusion v:ext="view" autorotationcenter="t"/>
            <v:textpath style="font-family:&quot;Verdana&quot;;font-size:5pt;v-text-kern:t;mso-text-shadow:auto" string="Gradiant Boosting"/>
            <w10:wrap type="none"/>
          </v:shape>
        </w:pict>
      </w:r>
      <w:r>
        <w:rPr/>
        <w:pict>
          <v:shape style="position:absolute;margin-left:282.514276pt;margin-top:15.770484pt;width:14.25pt;height:5.95pt;mso-position-horizontal-relative:page;mso-position-vertical-relative:paragraph;z-index:15802368;rotation:310" type="#_x0000_t136" fillcolor="#000000" stroked="f">
            <o:extrusion v:ext="view" autorotationcenter="t"/>
            <v:textpath style="font-family:&quot;Verdana&quot;;font-size:5pt;v-text-kern:t;mso-text-shadow:auto" string="K-NN"/>
            <w10:wrap type="none"/>
          </v:shape>
        </w:pict>
      </w:r>
      <w:r>
        <w:rPr/>
        <w:pict>
          <v:shape style="position:absolute;margin-left:279.42644pt;margin-top:27.931786pt;width:46.05pt;height:5.95pt;mso-position-horizontal-relative:page;mso-position-vertical-relative:paragraph;z-index:15802880;rotation:310" type="#_x0000_t136" fillcolor="#000000" stroked="f">
            <o:extrusion v:ext="view" autorotationcenter="t"/>
            <v:textpath style="font-family:&quot;Verdana&quot;;font-size:5pt;v-text-kern:t;mso-text-shadow:auto" string="SVC Polynomial"/>
            <w10:wrap type="none"/>
          </v:shape>
        </w:pict>
      </w:r>
      <w:r>
        <w:rPr/>
        <w:pict>
          <v:shape style="position:absolute;margin-left:293.581042pt;margin-top:32.052620pt;width:56.8pt;height:5.95pt;mso-position-horizontal-relative:page;mso-position-vertical-relative:paragraph;z-index:15803392;rotation:310" type="#_x0000_t136" fillcolor="#000000" stroked="f">
            <o:extrusion v:ext="view" autorotationcenter="t"/>
            <v:textpath style="font-family:&quot;Verdana&quot;;font-size:5pt;v-text-kern:t;mso-text-shadow:auto" string="Logistic Regression"/>
            <w10:wrap type="none"/>
          </v:shape>
        </w:pict>
      </w:r>
      <w:r>
        <w:rPr/>
        <w:pict>
          <v:shape style="position:absolute;margin-left:342.366614pt;margin-top:20.021688pt;width:25.4pt;height:5.95pt;mso-position-horizontal-relative:page;mso-position-vertical-relative:paragraph;z-index:15803904;rotation:310" type="#_x0000_t136" fillcolor="#000000" stroked="f">
            <o:extrusion v:ext="view" autorotationcenter="t"/>
            <v:textpath style="font-family:&quot;Verdana&quot;;font-size:5pt;v-text-kern:t;mso-text-shadow:auto" string="SVC RBF"/>
            <w10:wrap type="none"/>
          </v:shape>
        </w:pict>
      </w:r>
      <w:r>
        <w:rPr/>
        <w:pict>
          <v:shape style="position:absolute;margin-left:359.743341pt;margin-top:22.654422pt;width:32.25pt;height:5.95pt;mso-position-horizontal-relative:page;mso-position-vertical-relative:paragraph;z-index:15804416;rotation:310" type="#_x0000_t136" fillcolor="#000000" stroked="f">
            <o:extrusion v:ext="view" autorotationcenter="t"/>
            <v:textpath style="font-family:&quot;Verdana&quot;;font-size:5pt;v-text-kern:t;mso-text-shadow:auto" string="SVC Linear"/>
            <w10:wrap type="none"/>
          </v:shape>
        </w:pict>
      </w:r>
      <w:r>
        <w:rPr>
          <w:rFonts w:ascii="Verdana"/>
          <w:w w:val="105"/>
          <w:sz w:val="11"/>
        </w:rPr>
        <w:t>0.60</w:t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  <w:sz w:val="27"/>
        </w:rPr>
      </w:pPr>
    </w:p>
    <w:p>
      <w:pPr>
        <w:spacing w:line="232" w:lineRule="auto" w:before="72"/>
        <w:ind w:left="321" w:right="1409" w:firstLine="0"/>
        <w:jc w:val="both"/>
        <w:rPr>
          <w:sz w:val="16"/>
        </w:rPr>
      </w:pPr>
      <w:r>
        <w:rPr>
          <w:b/>
          <w:w w:val="110"/>
          <w:sz w:val="16"/>
        </w:rPr>
        <w:t>Fig. 9</w:t>
      </w:r>
      <w:r>
        <w:rPr>
          <w:b/>
          <w:spacing w:val="40"/>
          <w:w w:val="110"/>
          <w:sz w:val="16"/>
        </w:rPr>
        <w:t> </w:t>
      </w:r>
      <w:r>
        <w:rPr>
          <w:w w:val="110"/>
          <w:sz w:val="16"/>
        </w:rPr>
        <w:t>Area under the receiver operating characteristic curve and accuracy of </w:t>
      </w:r>
      <w:bookmarkStart w:name="_bookmark11" w:id="46"/>
      <w:bookmarkEnd w:id="46"/>
      <w:r>
        <w:rPr>
          <w:w w:val="110"/>
          <w:sz w:val="16"/>
        </w:rPr>
        <w:t>differe</w:t>
      </w:r>
      <w:r>
        <w:rPr>
          <w:w w:val="110"/>
          <w:sz w:val="16"/>
        </w:rPr>
        <w:t>nt models trained</w:t>
      </w:r>
      <w:r>
        <w:rPr>
          <w:spacing w:val="1"/>
          <w:w w:val="110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three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miRNAs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DEGs.</w:t>
      </w:r>
    </w:p>
    <w:p>
      <w:pPr>
        <w:pStyle w:val="BodyText"/>
        <w:rPr>
          <w:sz w:val="16"/>
        </w:rPr>
      </w:pPr>
    </w:p>
    <w:p>
      <w:pPr>
        <w:spacing w:line="232" w:lineRule="auto" w:before="107"/>
        <w:ind w:left="1605" w:right="2746" w:firstLine="0"/>
        <w:jc w:val="left"/>
        <w:rPr>
          <w:sz w:val="16"/>
        </w:rPr>
      </w:pPr>
      <w:bookmarkStart w:name="_bookmark12" w:id="47"/>
      <w:bookmarkEnd w:id="47"/>
      <w:r>
        <w:rPr/>
      </w:r>
      <w:r>
        <w:rPr>
          <w:b/>
          <w:w w:val="115"/>
          <w:sz w:val="16"/>
        </w:rPr>
        <w:t>Table</w:t>
      </w:r>
      <w:r>
        <w:rPr>
          <w:b/>
          <w:spacing w:val="31"/>
          <w:w w:val="115"/>
          <w:sz w:val="16"/>
        </w:rPr>
        <w:t> </w:t>
      </w:r>
      <w:r>
        <w:rPr>
          <w:b/>
          <w:w w:val="115"/>
          <w:sz w:val="16"/>
        </w:rPr>
        <w:t>4</w:t>
      </w:r>
      <w:r>
        <w:rPr>
          <w:b/>
          <w:spacing w:val="5"/>
          <w:w w:val="115"/>
          <w:sz w:val="16"/>
        </w:rPr>
        <w:t> </w:t>
      </w:r>
      <w:r>
        <w:rPr>
          <w:w w:val="115"/>
          <w:sz w:val="16"/>
        </w:rPr>
        <w:t>AUC-ROC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accuracy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SVM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linear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kernel</w:t>
      </w:r>
      <w:r>
        <w:rPr>
          <w:spacing w:val="-39"/>
          <w:w w:val="115"/>
          <w:sz w:val="16"/>
        </w:rPr>
        <w:t> </w:t>
      </w:r>
      <w:r>
        <w:rPr>
          <w:w w:val="115"/>
          <w:sz w:val="16"/>
        </w:rPr>
        <w:t>as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best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model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trained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differentially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expressed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miRNAs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training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test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sets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before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after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hypertuning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6"/>
        <w:gridCol w:w="1141"/>
        <w:gridCol w:w="513"/>
        <w:gridCol w:w="868"/>
        <w:gridCol w:w="200"/>
        <w:gridCol w:w="938"/>
        <w:gridCol w:w="100"/>
      </w:tblGrid>
      <w:tr>
        <w:trPr>
          <w:trHeight w:val="276" w:hRule="atLeast"/>
        </w:trPr>
        <w:tc>
          <w:tcPr>
            <w:tcW w:w="2227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19"/>
              <w:rPr>
                <w:sz w:val="16"/>
              </w:rPr>
            </w:pPr>
            <w:r>
              <w:rPr>
                <w:w w:val="110"/>
                <w:sz w:val="16"/>
              </w:rPr>
              <w:t>Preset</w:t>
            </w:r>
          </w:p>
        </w:tc>
        <w:tc>
          <w:tcPr>
            <w:tcW w:w="86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6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parameters</w:t>
            </w:r>
          </w:p>
        </w:tc>
        <w:tc>
          <w:tcPr>
            <w:tcW w:w="20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1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Hypertuned</w:t>
            </w:r>
          </w:p>
        </w:tc>
        <w:tc>
          <w:tcPr>
            <w:tcW w:w="100" w:type="dxa"/>
            <w:vMerge w:val="restart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8" w:hRule="atLeast"/>
        </w:trPr>
        <w:tc>
          <w:tcPr>
            <w:tcW w:w="10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91" w:right="91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Model</w:t>
            </w:r>
          </w:p>
        </w:tc>
        <w:tc>
          <w:tcPr>
            <w:tcW w:w="11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244"/>
              <w:rPr>
                <w:sz w:val="16"/>
              </w:rPr>
            </w:pPr>
            <w:r>
              <w:rPr>
                <w:w w:val="110"/>
                <w:sz w:val="16"/>
              </w:rPr>
              <w:t>Metrics</w:t>
            </w:r>
          </w:p>
        </w:tc>
        <w:tc>
          <w:tcPr>
            <w:tcW w:w="5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19"/>
              <w:rPr>
                <w:sz w:val="16"/>
              </w:rPr>
            </w:pPr>
            <w:r>
              <w:rPr>
                <w:w w:val="115"/>
                <w:sz w:val="16"/>
              </w:rPr>
              <w:t>train</w:t>
            </w:r>
          </w:p>
        </w:tc>
        <w:tc>
          <w:tcPr>
            <w:tcW w:w="8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83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test</w:t>
            </w:r>
          </w:p>
        </w:tc>
        <w:tc>
          <w:tcPr>
            <w:tcW w:w="2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610" w:val="left" w:leader="none"/>
              </w:tabs>
              <w:spacing w:before="34"/>
              <w:ind w:right="14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train</w:t>
              <w:tab/>
              <w:t>test</w:t>
            </w:r>
          </w:p>
        </w:tc>
        <w:tc>
          <w:tcPr>
            <w:tcW w:w="10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91" w:right="91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SVM-linear</w:t>
            </w:r>
          </w:p>
        </w:tc>
        <w:tc>
          <w:tcPr>
            <w:tcW w:w="11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119"/>
              <w:rPr>
                <w:sz w:val="16"/>
              </w:rPr>
            </w:pPr>
            <w:r>
              <w:rPr>
                <w:w w:val="135"/>
                <w:sz w:val="16"/>
              </w:rPr>
              <w:t>AUC-ROC</w:t>
            </w:r>
          </w:p>
        </w:tc>
        <w:tc>
          <w:tcPr>
            <w:tcW w:w="5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0.91</w:t>
            </w:r>
          </w:p>
        </w:tc>
        <w:tc>
          <w:tcPr>
            <w:tcW w:w="8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8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0.93</w:t>
            </w:r>
          </w:p>
        </w:tc>
        <w:tc>
          <w:tcPr>
            <w:tcW w:w="2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8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187" w:lineRule="exact" w:before="36"/>
              <w:ind w:left="2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0.92</w:t>
              <w:tab/>
              <w:t>0.95</w:t>
            </w:r>
          </w:p>
        </w:tc>
        <w:tc>
          <w:tcPr>
            <w:tcW w:w="1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108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left="176"/>
              <w:rPr>
                <w:sz w:val="16"/>
              </w:rPr>
            </w:pPr>
            <w:r>
              <w:rPr>
                <w:w w:val="115"/>
                <w:sz w:val="16"/>
              </w:rPr>
              <w:t>Accuracy</w:t>
            </w:r>
          </w:p>
        </w:tc>
        <w:tc>
          <w:tcPr>
            <w:tcW w:w="51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0.83</w:t>
            </w:r>
          </w:p>
        </w:tc>
        <w:tc>
          <w:tcPr>
            <w:tcW w:w="8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left="8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0.82</w:t>
            </w:r>
          </w:p>
        </w:tc>
        <w:tc>
          <w:tcPr>
            <w:tcW w:w="20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8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178" w:lineRule="exact"/>
              <w:ind w:left="2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0.84</w:t>
              <w:tab/>
              <w:t>0.85</w:t>
            </w:r>
          </w:p>
        </w:tc>
        <w:tc>
          <w:tcPr>
            <w:tcW w:w="10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line="235" w:lineRule="auto" w:before="108"/>
        <w:ind w:left="321" w:right="1409"/>
        <w:jc w:val="both"/>
      </w:pPr>
      <w:r>
        <w:rPr>
          <w:w w:val="110"/>
        </w:rPr>
        <w:t>was the SVM model with a linear kernel. The AUC-ROC and accuracy for this model</w:t>
      </w:r>
      <w:r>
        <w:rPr>
          <w:spacing w:val="-47"/>
          <w:w w:val="110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its</w:t>
      </w:r>
      <w:r>
        <w:rPr>
          <w:spacing w:val="28"/>
          <w:w w:val="105"/>
        </w:rPr>
        <w:t> </w:t>
      </w:r>
      <w:r>
        <w:rPr>
          <w:w w:val="105"/>
        </w:rPr>
        <w:t>preset</w:t>
      </w:r>
      <w:r>
        <w:rPr>
          <w:spacing w:val="29"/>
          <w:w w:val="105"/>
        </w:rPr>
        <w:t> </w:t>
      </w:r>
      <w:r>
        <w:rPr>
          <w:w w:val="105"/>
        </w:rPr>
        <w:t>values</w:t>
      </w:r>
      <w:r>
        <w:rPr>
          <w:spacing w:val="29"/>
          <w:w w:val="105"/>
        </w:rPr>
        <w:t> </w:t>
      </w:r>
      <w:r>
        <w:rPr>
          <w:w w:val="105"/>
        </w:rPr>
        <w:t>were</w:t>
      </w:r>
      <w:r>
        <w:rPr>
          <w:spacing w:val="29"/>
          <w:w w:val="105"/>
        </w:rPr>
        <w:t> </w:t>
      </w:r>
      <w:r>
        <w:rPr>
          <w:w w:val="105"/>
        </w:rPr>
        <w:t>0.93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0.82,</w:t>
      </w:r>
      <w:r>
        <w:rPr>
          <w:spacing w:val="29"/>
          <w:w w:val="105"/>
        </w:rPr>
        <w:t> </w:t>
      </w:r>
      <w:r>
        <w:rPr>
          <w:w w:val="105"/>
        </w:rPr>
        <w:t>respectively.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model</w:t>
      </w:r>
      <w:r>
        <w:rPr>
          <w:spacing w:val="29"/>
          <w:w w:val="105"/>
        </w:rPr>
        <w:t> </w:t>
      </w:r>
      <w:r>
        <w:rPr>
          <w:w w:val="105"/>
        </w:rPr>
        <w:t>was</w:t>
      </w:r>
      <w:r>
        <w:rPr>
          <w:spacing w:val="29"/>
          <w:w w:val="105"/>
        </w:rPr>
        <w:t> </w:t>
      </w:r>
      <w:r>
        <w:rPr>
          <w:w w:val="105"/>
        </w:rPr>
        <w:t>hypertuned</w:t>
      </w:r>
      <w:r>
        <w:rPr>
          <w:spacing w:val="-45"/>
          <w:w w:val="105"/>
        </w:rPr>
        <w:t> </w:t>
      </w:r>
      <w:r>
        <w:rPr>
          <w:w w:val="105"/>
        </w:rPr>
        <w:t>for C and gamma hyperparameters, and therefore the model showed better perfor-</w:t>
      </w:r>
      <w:r>
        <w:rPr>
          <w:spacing w:val="1"/>
          <w:w w:val="105"/>
        </w:rPr>
        <w:t> </w:t>
      </w:r>
      <w:r>
        <w:rPr>
          <w:w w:val="110"/>
        </w:rPr>
        <w:t>mance. The ROC curve of the hypertuned model is presented in Figure </w:t>
      </w:r>
      <w:hyperlink w:history="true" w:anchor="_bookmark9">
        <w:r>
          <w:rPr>
            <w:color w:val="0000FF"/>
            <w:w w:val="110"/>
          </w:rPr>
          <w:t>7</w:t>
        </w:r>
      </w:hyperlink>
      <w:r>
        <w:rPr>
          <w:w w:val="110"/>
        </w:rPr>
        <w:t>B. For this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model,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AUC-ROC</w:t>
      </w:r>
      <w:r>
        <w:rPr>
          <w:spacing w:val="-11"/>
          <w:w w:val="110"/>
        </w:rPr>
        <w:t> </w:t>
      </w:r>
      <w:r>
        <w:rPr>
          <w:w w:val="110"/>
        </w:rPr>
        <w:t>reached</w:t>
      </w:r>
      <w:r>
        <w:rPr>
          <w:spacing w:val="-11"/>
          <w:w w:val="110"/>
        </w:rPr>
        <w:t> </w:t>
      </w:r>
      <w:r>
        <w:rPr>
          <w:w w:val="110"/>
        </w:rPr>
        <w:t>0.95,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accuracy</w:t>
      </w:r>
      <w:r>
        <w:rPr>
          <w:spacing w:val="-12"/>
          <w:w w:val="110"/>
        </w:rPr>
        <w:t> </w:t>
      </w:r>
      <w:r>
        <w:rPr>
          <w:w w:val="110"/>
        </w:rPr>
        <w:t>was</w:t>
      </w:r>
      <w:r>
        <w:rPr>
          <w:spacing w:val="-12"/>
          <w:w w:val="110"/>
        </w:rPr>
        <w:t> </w:t>
      </w:r>
      <w:r>
        <w:rPr>
          <w:w w:val="110"/>
        </w:rPr>
        <w:t>improved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0.85</w:t>
      </w:r>
      <w:r>
        <w:rPr>
          <w:spacing w:val="-11"/>
          <w:w w:val="110"/>
        </w:rPr>
        <w:t> </w:t>
      </w:r>
      <w:r>
        <w:rPr>
          <w:w w:val="110"/>
        </w:rPr>
        <w:t>(Table</w:t>
      </w:r>
      <w:r>
        <w:rPr>
          <w:spacing w:val="-12"/>
          <w:w w:val="110"/>
        </w:rPr>
        <w:t> </w:t>
      </w:r>
      <w:hyperlink w:history="true" w:anchor="_bookmark12">
        <w:r>
          <w:rPr>
            <w:color w:val="0000FF"/>
            <w:w w:val="110"/>
          </w:rPr>
          <w:t>4</w:t>
        </w:r>
      </w:hyperlink>
      <w:r>
        <w:rPr>
          <w:w w:val="110"/>
        </w:rPr>
        <w:t>).</w:t>
      </w:r>
      <w:r>
        <w:rPr>
          <w:spacing w:val="-47"/>
          <w:w w:val="110"/>
        </w:rPr>
        <w:t> </w:t>
      </w:r>
      <w:r>
        <w:rPr>
          <w:w w:val="105"/>
        </w:rPr>
        <w:t>Moreover, the sensitivity and specificity for the model on the test set were 0.91 and</w:t>
      </w:r>
      <w:r>
        <w:rPr>
          <w:spacing w:val="1"/>
          <w:w w:val="105"/>
        </w:rPr>
        <w:t> </w:t>
      </w:r>
      <w:r>
        <w:rPr>
          <w:w w:val="110"/>
        </w:rPr>
        <w:t>0.71, respectively. The confusion matrix for the hypertuned model is illustrated in</w:t>
      </w:r>
      <w:r>
        <w:rPr>
          <w:spacing w:val="1"/>
          <w:w w:val="110"/>
        </w:rPr>
        <w:t> </w:t>
      </w:r>
      <w:r>
        <w:rPr>
          <w:w w:val="110"/>
        </w:rPr>
        <w:t>Figure</w:t>
      </w:r>
      <w:r>
        <w:rPr>
          <w:spacing w:val="16"/>
          <w:w w:val="110"/>
        </w:rPr>
        <w:t> </w:t>
      </w:r>
      <w:hyperlink w:history="true" w:anchor="_bookmark10">
        <w:r>
          <w:rPr>
            <w:color w:val="0000FF"/>
            <w:w w:val="110"/>
          </w:rPr>
          <w:t>8</w:t>
        </w:r>
      </w:hyperlink>
      <w:r>
        <w:rPr>
          <w:w w:val="110"/>
        </w:rPr>
        <w:t>B.</w:t>
      </w:r>
    </w:p>
    <w:p>
      <w:pPr>
        <w:pStyle w:val="BodyText"/>
        <w:spacing w:before="10"/>
        <w:rPr>
          <w:sz w:val="19"/>
        </w:rPr>
      </w:pPr>
    </w:p>
    <w:p>
      <w:pPr>
        <w:pStyle w:val="Heading3"/>
        <w:numPr>
          <w:ilvl w:val="2"/>
          <w:numId w:val="2"/>
        </w:numPr>
        <w:tabs>
          <w:tab w:pos="963" w:val="left" w:leader="none"/>
        </w:tabs>
        <w:spacing w:line="240" w:lineRule="auto" w:before="0" w:after="0"/>
        <w:ind w:left="962" w:right="0" w:hanging="642"/>
        <w:jc w:val="both"/>
      </w:pPr>
      <w:bookmarkStart w:name="AUC-ROC approach" w:id="48"/>
      <w:bookmarkEnd w:id="48"/>
      <w:r>
        <w:rPr>
          <w:b w:val="0"/>
        </w:rPr>
      </w:r>
      <w:bookmarkStart w:name="AUC-ROC approach" w:id="49"/>
      <w:bookmarkEnd w:id="49"/>
      <w:r>
        <w:rPr>
          <w:spacing w:val="-1"/>
          <w:w w:val="130"/>
        </w:rPr>
        <w:t>A</w:t>
      </w:r>
      <w:r>
        <w:rPr>
          <w:spacing w:val="-1"/>
          <w:w w:val="130"/>
        </w:rPr>
        <w:t>UC-ROC</w:t>
      </w:r>
      <w:r>
        <w:rPr>
          <w:spacing w:val="-4"/>
          <w:w w:val="130"/>
        </w:rPr>
        <w:t> </w:t>
      </w:r>
      <w:r>
        <w:rPr>
          <w:spacing w:val="-1"/>
          <w:w w:val="130"/>
        </w:rPr>
        <w:t>approach</w:t>
      </w:r>
    </w:p>
    <w:p>
      <w:pPr>
        <w:pStyle w:val="BodyText"/>
        <w:spacing w:line="235" w:lineRule="auto" w:before="114"/>
        <w:ind w:left="321" w:right="1409"/>
        <w:jc w:val="both"/>
      </w:pPr>
      <w:r>
        <w:rPr>
          <w:w w:val="110"/>
        </w:rPr>
        <w:t>After calculating the </w:t>
      </w:r>
      <w:r>
        <w:rPr>
          <w:w w:val="125"/>
        </w:rPr>
        <w:t>AUC-ROC </w:t>
      </w:r>
      <w:r>
        <w:rPr>
          <w:w w:val="110"/>
        </w:rPr>
        <w:t>for each miRNA to classify of MI and CAD samples,</w:t>
      </w:r>
      <w:r>
        <w:rPr>
          <w:spacing w:val="1"/>
          <w:w w:val="110"/>
        </w:rPr>
        <w:t> </w:t>
      </w:r>
      <w:r>
        <w:rPr>
          <w:w w:val="110"/>
        </w:rPr>
        <w:t>the miRNAs with </w:t>
      </w:r>
      <w:r>
        <w:rPr>
          <w:w w:val="125"/>
        </w:rPr>
        <w:t>AUC-ROC </w:t>
      </w:r>
      <w:r>
        <w:rPr>
          <w:i/>
          <w:w w:val="125"/>
        </w:rPr>
        <w:t>&gt; 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>8 were selected. The miRNAs selected were miR-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29a,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miR-197,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miR-186,</w:t>
      </w:r>
      <w:r>
        <w:rPr>
          <w:spacing w:val="-11"/>
          <w:w w:val="110"/>
        </w:rPr>
        <w:t> </w:t>
      </w:r>
      <w:r>
        <w:rPr>
          <w:w w:val="110"/>
        </w:rPr>
        <w:t>miR-21,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miR-296.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expression</w:t>
      </w:r>
      <w:r>
        <w:rPr>
          <w:spacing w:val="-10"/>
          <w:w w:val="110"/>
        </w:rPr>
        <w:t> </w:t>
      </w:r>
      <w:r>
        <w:rPr>
          <w:w w:val="110"/>
        </w:rPr>
        <w:t>levels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miRNAs</w:t>
      </w:r>
      <w:r>
        <w:rPr>
          <w:spacing w:val="-47"/>
          <w:w w:val="110"/>
        </w:rPr>
        <w:t> </w:t>
      </w:r>
      <w:r>
        <w:rPr>
          <w:w w:val="110"/>
        </w:rPr>
        <w:t>in healthy, CAD, and MI samples are presented in Figure </w:t>
      </w:r>
      <w:hyperlink w:history="true" w:anchor="_bookmark7">
        <w:r>
          <w:rPr>
            <w:color w:val="0000FF"/>
            <w:w w:val="110"/>
          </w:rPr>
          <w:t>5</w:t>
        </w:r>
      </w:hyperlink>
      <w:r>
        <w:rPr>
          <w:w w:val="110"/>
        </w:rPr>
        <w:t>. The ROC curves of the</w:t>
      </w:r>
      <w:r>
        <w:rPr>
          <w:spacing w:val="1"/>
          <w:w w:val="110"/>
        </w:rPr>
        <w:t> </w:t>
      </w:r>
      <w:r>
        <w:rPr>
          <w:w w:val="110"/>
        </w:rPr>
        <w:t>selected</w:t>
      </w:r>
      <w:r>
        <w:rPr>
          <w:spacing w:val="13"/>
          <w:w w:val="110"/>
        </w:rPr>
        <w:t> </w:t>
      </w:r>
      <w:r>
        <w:rPr>
          <w:w w:val="110"/>
        </w:rPr>
        <w:t>miRNAs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both</w:t>
      </w:r>
      <w:r>
        <w:rPr>
          <w:spacing w:val="13"/>
          <w:w w:val="110"/>
        </w:rPr>
        <w:t> </w:t>
      </w:r>
      <w:r>
        <w:rPr>
          <w:w w:val="110"/>
        </w:rPr>
        <w:t>layers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w w:val="110"/>
        </w:rPr>
        <w:t>shown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Figure</w:t>
      </w:r>
      <w:r>
        <w:rPr>
          <w:spacing w:val="13"/>
          <w:w w:val="110"/>
        </w:rPr>
        <w:t> </w:t>
      </w:r>
      <w:hyperlink w:history="true" w:anchor="_bookmark8">
        <w:r>
          <w:rPr>
            <w:color w:val="0000FF"/>
            <w:w w:val="110"/>
          </w:rPr>
          <w:t>6</w:t>
        </w:r>
      </w:hyperlink>
      <w:r>
        <w:rPr>
          <w:w w:val="11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  <w:ind w:right="1088"/>
        <w:jc w:val="center"/>
      </w:pPr>
      <w:r>
        <w:rPr/>
        <w:t>13</w:t>
      </w:r>
    </w:p>
    <w:p>
      <w:pPr>
        <w:spacing w:after="0"/>
        <w:jc w:val="center"/>
        <w:sectPr>
          <w:pgSz w:w="11910" w:h="16840"/>
          <w:pgMar w:top="1500" w:bottom="280" w:left="1680" w:right="1080"/>
        </w:sectPr>
      </w:pPr>
    </w:p>
    <w:p>
      <w:pPr>
        <w:tabs>
          <w:tab w:pos="4591" w:val="left" w:leader="none"/>
        </w:tabs>
        <w:spacing w:before="81"/>
        <w:ind w:left="1104" w:right="0" w:firstLine="0"/>
        <w:jc w:val="left"/>
        <w:rPr>
          <w:rFonts w:ascii="Arial MT"/>
          <w:sz w:val="19"/>
        </w:rPr>
      </w:pPr>
      <w:r>
        <w:rPr/>
        <w:drawing>
          <wp:anchor distT="0" distB="0" distL="0" distR="0" allowOverlap="1" layoutInCell="1" locked="0" behindDoc="0" simplePos="0" relativeHeight="149">
            <wp:simplePos x="0" y="0"/>
            <wp:positionH relativeFrom="page">
              <wp:posOffset>1897859</wp:posOffset>
            </wp:positionH>
            <wp:positionV relativeFrom="paragraph">
              <wp:posOffset>231642</wp:posOffset>
            </wp:positionV>
            <wp:extent cx="1822625" cy="1576387"/>
            <wp:effectExtent l="0" t="0" r="0" b="0"/>
            <wp:wrapTopAndBottom/>
            <wp:docPr id="3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625" cy="1576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0">
            <wp:simplePos x="0" y="0"/>
            <wp:positionH relativeFrom="page">
              <wp:posOffset>4092874</wp:posOffset>
            </wp:positionH>
            <wp:positionV relativeFrom="paragraph">
              <wp:posOffset>252016</wp:posOffset>
            </wp:positionV>
            <wp:extent cx="1817489" cy="1557337"/>
            <wp:effectExtent l="0" t="0" r="0" b="0"/>
            <wp:wrapTopAndBottom/>
            <wp:docPr id="3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489" cy="155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105"/>
          <w:sz w:val="19"/>
        </w:rPr>
        <w:t>A</w:t>
        <w:tab/>
        <w:t>B</w:t>
      </w:r>
    </w:p>
    <w:p>
      <w:pPr>
        <w:pStyle w:val="BodyText"/>
        <w:spacing w:before="6"/>
        <w:rPr>
          <w:rFonts w:ascii="Arial MT"/>
          <w:sz w:val="22"/>
        </w:rPr>
      </w:pPr>
    </w:p>
    <w:p>
      <w:pPr>
        <w:spacing w:before="0"/>
        <w:ind w:left="2780" w:right="0" w:firstLine="0"/>
        <w:jc w:val="left"/>
        <w:rPr>
          <w:rFonts w:ascii="Arial MT"/>
          <w:sz w:val="19"/>
        </w:rPr>
      </w:pPr>
      <w:r>
        <w:rPr/>
        <w:drawing>
          <wp:anchor distT="0" distB="0" distL="0" distR="0" allowOverlap="1" layoutInCell="1" locked="0" behindDoc="0" simplePos="0" relativeHeight="151">
            <wp:simplePos x="0" y="0"/>
            <wp:positionH relativeFrom="page">
              <wp:posOffset>2976731</wp:posOffset>
            </wp:positionH>
            <wp:positionV relativeFrom="paragraph">
              <wp:posOffset>178122</wp:posOffset>
            </wp:positionV>
            <wp:extent cx="1823048" cy="1562100"/>
            <wp:effectExtent l="0" t="0" r="0" b="0"/>
            <wp:wrapTopAndBottom/>
            <wp:docPr id="3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048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103"/>
          <w:sz w:val="19"/>
        </w:rPr>
        <w:t>C</w:t>
      </w:r>
    </w:p>
    <w:p>
      <w:pPr>
        <w:spacing w:line="232" w:lineRule="auto" w:before="198"/>
        <w:ind w:left="811" w:right="919" w:firstLine="0"/>
        <w:jc w:val="both"/>
        <w:rPr>
          <w:sz w:val="16"/>
        </w:rPr>
      </w:pPr>
      <w:r>
        <w:rPr>
          <w:b/>
          <w:w w:val="120"/>
          <w:sz w:val="16"/>
        </w:rPr>
        <w:t>Fig.</w:t>
      </w:r>
      <w:r>
        <w:rPr>
          <w:b/>
          <w:spacing w:val="34"/>
          <w:w w:val="120"/>
          <w:sz w:val="16"/>
        </w:rPr>
        <w:t> </w:t>
      </w:r>
      <w:r>
        <w:rPr>
          <w:b/>
          <w:w w:val="120"/>
          <w:sz w:val="16"/>
        </w:rPr>
        <w:t>10</w:t>
      </w:r>
      <w:r>
        <w:rPr>
          <w:b/>
          <w:spacing w:val="14"/>
          <w:w w:val="120"/>
          <w:sz w:val="16"/>
        </w:rPr>
        <w:t> </w:t>
      </w:r>
      <w:r>
        <w:rPr>
          <w:w w:val="120"/>
          <w:sz w:val="16"/>
        </w:rPr>
        <w:t>ROC</w:t>
      </w:r>
      <w:r>
        <w:rPr>
          <w:spacing w:val="24"/>
          <w:w w:val="120"/>
          <w:sz w:val="16"/>
        </w:rPr>
        <w:t> </w:t>
      </w:r>
      <w:r>
        <w:rPr>
          <w:w w:val="120"/>
          <w:sz w:val="16"/>
        </w:rPr>
        <w:t>curve</w:t>
      </w:r>
      <w:r>
        <w:rPr>
          <w:spacing w:val="24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24"/>
          <w:w w:val="120"/>
          <w:sz w:val="16"/>
        </w:rPr>
        <w:t> </w:t>
      </w:r>
      <w:r>
        <w:rPr>
          <w:w w:val="120"/>
          <w:sz w:val="16"/>
        </w:rPr>
        <w:t>models</w:t>
      </w:r>
      <w:r>
        <w:rPr>
          <w:spacing w:val="24"/>
          <w:w w:val="120"/>
          <w:sz w:val="16"/>
        </w:rPr>
        <w:t> </w:t>
      </w:r>
      <w:r>
        <w:rPr>
          <w:w w:val="120"/>
          <w:sz w:val="16"/>
        </w:rPr>
        <w:t>trained</w:t>
      </w:r>
      <w:r>
        <w:rPr>
          <w:spacing w:val="24"/>
          <w:w w:val="120"/>
          <w:sz w:val="16"/>
        </w:rPr>
        <w:t> </w:t>
      </w:r>
      <w:r>
        <w:rPr>
          <w:w w:val="120"/>
          <w:sz w:val="16"/>
        </w:rPr>
        <w:t>with</w:t>
      </w:r>
      <w:r>
        <w:rPr>
          <w:spacing w:val="24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23"/>
          <w:w w:val="120"/>
          <w:sz w:val="16"/>
        </w:rPr>
        <w:t> </w:t>
      </w:r>
      <w:r>
        <w:rPr>
          <w:w w:val="120"/>
          <w:sz w:val="16"/>
        </w:rPr>
        <w:t>set</w:t>
      </w:r>
      <w:r>
        <w:rPr>
          <w:spacing w:val="24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24"/>
          <w:w w:val="120"/>
          <w:sz w:val="16"/>
        </w:rPr>
        <w:t> </w:t>
      </w:r>
      <w:r>
        <w:rPr>
          <w:w w:val="120"/>
          <w:sz w:val="16"/>
        </w:rPr>
        <w:t>miRNAs</w:t>
      </w:r>
      <w:r>
        <w:rPr>
          <w:spacing w:val="24"/>
          <w:w w:val="120"/>
          <w:sz w:val="16"/>
        </w:rPr>
        <w:t> </w:t>
      </w:r>
      <w:r>
        <w:rPr>
          <w:w w:val="120"/>
          <w:sz w:val="16"/>
        </w:rPr>
        <w:t>selected</w:t>
      </w:r>
      <w:r>
        <w:rPr>
          <w:spacing w:val="24"/>
          <w:w w:val="120"/>
          <w:sz w:val="16"/>
        </w:rPr>
        <w:t> </w:t>
      </w:r>
      <w:r>
        <w:rPr>
          <w:w w:val="120"/>
          <w:sz w:val="16"/>
        </w:rPr>
        <w:t>by</w:t>
      </w:r>
      <w:r>
        <w:rPr>
          <w:spacing w:val="24"/>
          <w:w w:val="120"/>
          <w:sz w:val="16"/>
        </w:rPr>
        <w:t> </w:t>
      </w:r>
      <w:r>
        <w:rPr>
          <w:w w:val="120"/>
          <w:sz w:val="16"/>
        </w:rPr>
        <w:t>AUC-ROC</w:t>
      </w:r>
      <w:r>
        <w:rPr>
          <w:spacing w:val="24"/>
          <w:w w:val="120"/>
          <w:sz w:val="16"/>
        </w:rPr>
        <w:t> </w:t>
      </w:r>
      <w:r>
        <w:rPr>
          <w:w w:val="120"/>
          <w:sz w:val="16"/>
        </w:rPr>
        <w:t>on</w:t>
      </w:r>
      <w:r>
        <w:rPr>
          <w:spacing w:val="24"/>
          <w:w w:val="120"/>
          <w:sz w:val="16"/>
        </w:rPr>
        <w:t> </w:t>
      </w:r>
      <w:bookmarkStart w:name="_bookmark13" w:id="50"/>
      <w:bookmarkEnd w:id="50"/>
      <w:r>
        <w:rPr>
          <w:w w:val="120"/>
          <w:sz w:val="16"/>
        </w:rPr>
        <w:t>test</w:t>
      </w:r>
      <w:r>
        <w:rPr>
          <w:spacing w:val="-41"/>
          <w:w w:val="120"/>
          <w:sz w:val="16"/>
        </w:rPr>
        <w:t> </w:t>
      </w:r>
      <w:r>
        <w:rPr>
          <w:spacing w:val="-1"/>
          <w:w w:val="120"/>
          <w:sz w:val="16"/>
        </w:rPr>
        <w:t>set</w:t>
      </w:r>
      <w:r>
        <w:rPr>
          <w:spacing w:val="-5"/>
          <w:w w:val="120"/>
          <w:sz w:val="16"/>
        </w:rPr>
        <w:t> </w:t>
      </w:r>
      <w:r>
        <w:rPr>
          <w:spacing w:val="-1"/>
          <w:w w:val="120"/>
          <w:sz w:val="16"/>
        </w:rPr>
        <w:t>classification;</w:t>
      </w:r>
      <w:r>
        <w:rPr>
          <w:spacing w:val="-4"/>
          <w:w w:val="120"/>
          <w:sz w:val="16"/>
        </w:rPr>
        <w:t> </w:t>
      </w:r>
      <w:r>
        <w:rPr>
          <w:spacing w:val="-1"/>
          <w:w w:val="120"/>
          <w:sz w:val="16"/>
        </w:rPr>
        <w:t>(A)</w:t>
      </w:r>
      <w:r>
        <w:rPr>
          <w:spacing w:val="-4"/>
          <w:w w:val="120"/>
          <w:sz w:val="16"/>
        </w:rPr>
        <w:t> </w:t>
      </w:r>
      <w:r>
        <w:rPr>
          <w:spacing w:val="-1"/>
          <w:w w:val="120"/>
          <w:sz w:val="16"/>
        </w:rPr>
        <w:t>SVM</w:t>
      </w:r>
      <w:r>
        <w:rPr>
          <w:spacing w:val="-4"/>
          <w:w w:val="120"/>
          <w:sz w:val="16"/>
        </w:rPr>
        <w:t> </w:t>
      </w:r>
      <w:r>
        <w:rPr>
          <w:spacing w:val="-1"/>
          <w:w w:val="120"/>
          <w:sz w:val="16"/>
        </w:rPr>
        <w:t>with</w:t>
      </w:r>
      <w:r>
        <w:rPr>
          <w:spacing w:val="-4"/>
          <w:w w:val="120"/>
          <w:sz w:val="16"/>
        </w:rPr>
        <w:t> </w:t>
      </w:r>
      <w:r>
        <w:rPr>
          <w:spacing w:val="-1"/>
          <w:w w:val="120"/>
          <w:sz w:val="16"/>
        </w:rPr>
        <w:t>RBF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kernel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healthy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not-healthy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samples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classification.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(B)</w:t>
      </w:r>
      <w:r>
        <w:rPr>
          <w:spacing w:val="-41"/>
          <w:w w:val="120"/>
          <w:sz w:val="16"/>
        </w:rPr>
        <w:t> </w:t>
      </w:r>
      <w:r>
        <w:rPr>
          <w:w w:val="115"/>
          <w:sz w:val="16"/>
        </w:rPr>
        <w:t>Logistic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regression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model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CAD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MI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sample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classification.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(C)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SVM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polynomial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kernel</w:t>
      </w:r>
      <w:r>
        <w:rPr>
          <w:spacing w:val="-39"/>
          <w:w w:val="115"/>
          <w:sz w:val="16"/>
        </w:rPr>
        <w:t> </w:t>
      </w:r>
      <w:r>
        <w:rPr>
          <w:w w:val="120"/>
          <w:sz w:val="16"/>
        </w:rPr>
        <w:t>for</w:t>
      </w:r>
      <w:r>
        <w:rPr>
          <w:spacing w:val="11"/>
          <w:w w:val="120"/>
          <w:sz w:val="16"/>
        </w:rPr>
        <w:t> </w:t>
      </w:r>
      <w:r>
        <w:rPr>
          <w:w w:val="120"/>
          <w:sz w:val="16"/>
        </w:rPr>
        <w:t>CAD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11"/>
          <w:w w:val="120"/>
          <w:sz w:val="16"/>
        </w:rPr>
        <w:t> </w:t>
      </w:r>
      <w:r>
        <w:rPr>
          <w:w w:val="120"/>
          <w:sz w:val="16"/>
        </w:rPr>
        <w:t>MI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sample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classification.</w:t>
      </w:r>
    </w:p>
    <w:p>
      <w:pPr>
        <w:pStyle w:val="BodyText"/>
        <w:rPr>
          <w:sz w:val="16"/>
        </w:rPr>
      </w:pPr>
    </w:p>
    <w:p>
      <w:pPr>
        <w:pStyle w:val="Heading4"/>
        <w:spacing w:before="101"/>
      </w:pPr>
      <w:bookmarkStart w:name="First layer for the isolation of healthy" w:id="51"/>
      <w:bookmarkEnd w:id="51"/>
      <w:r>
        <w:rPr>
          <w:b w:val="0"/>
          <w:i w:val="0"/>
        </w:rPr>
      </w:r>
      <w:r>
        <w:rPr>
          <w:w w:val="120"/>
        </w:rPr>
        <w:t>First</w:t>
      </w:r>
      <w:r>
        <w:rPr>
          <w:spacing w:val="13"/>
          <w:w w:val="120"/>
        </w:rPr>
        <w:t> </w:t>
      </w:r>
      <w:r>
        <w:rPr>
          <w:w w:val="120"/>
        </w:rPr>
        <w:t>layer</w:t>
      </w:r>
      <w:r>
        <w:rPr>
          <w:spacing w:val="13"/>
          <w:w w:val="120"/>
        </w:rPr>
        <w:t> </w:t>
      </w:r>
      <w:r>
        <w:rPr>
          <w:w w:val="120"/>
        </w:rPr>
        <w:t>for</w:t>
      </w:r>
      <w:r>
        <w:rPr>
          <w:spacing w:val="13"/>
          <w:w w:val="120"/>
        </w:rPr>
        <w:t> </w:t>
      </w:r>
      <w:r>
        <w:rPr>
          <w:w w:val="120"/>
        </w:rPr>
        <w:t>the</w:t>
      </w:r>
      <w:r>
        <w:rPr>
          <w:spacing w:val="13"/>
          <w:w w:val="120"/>
        </w:rPr>
        <w:t> </w:t>
      </w:r>
      <w:r>
        <w:rPr>
          <w:w w:val="120"/>
        </w:rPr>
        <w:t>isolation</w:t>
      </w:r>
      <w:r>
        <w:rPr>
          <w:spacing w:val="14"/>
          <w:w w:val="120"/>
        </w:rPr>
        <w:t> </w:t>
      </w:r>
      <w:r>
        <w:rPr>
          <w:w w:val="120"/>
        </w:rPr>
        <w:t>of</w:t>
      </w:r>
      <w:r>
        <w:rPr>
          <w:spacing w:val="13"/>
          <w:w w:val="120"/>
        </w:rPr>
        <w:t> </w:t>
      </w:r>
      <w:r>
        <w:rPr>
          <w:w w:val="120"/>
        </w:rPr>
        <w:t>healthy</w:t>
      </w:r>
      <w:r>
        <w:rPr>
          <w:spacing w:val="13"/>
          <w:w w:val="120"/>
        </w:rPr>
        <w:t> </w:t>
      </w:r>
      <w:r>
        <w:rPr>
          <w:w w:val="120"/>
        </w:rPr>
        <w:t>and</w:t>
      </w:r>
      <w:r>
        <w:rPr>
          <w:spacing w:val="13"/>
          <w:w w:val="120"/>
        </w:rPr>
        <w:t> </w:t>
      </w:r>
      <w:r>
        <w:rPr>
          <w:w w:val="120"/>
        </w:rPr>
        <w:t>not-healthy</w:t>
      </w:r>
      <w:r>
        <w:rPr>
          <w:spacing w:val="13"/>
          <w:w w:val="120"/>
        </w:rPr>
        <w:t> </w:t>
      </w:r>
      <w:r>
        <w:rPr>
          <w:w w:val="120"/>
        </w:rPr>
        <w:t>samples:</w:t>
      </w:r>
    </w:p>
    <w:p>
      <w:pPr>
        <w:pStyle w:val="BodyText"/>
        <w:spacing w:line="235" w:lineRule="auto" w:before="59"/>
        <w:ind w:left="811" w:right="919"/>
        <w:jc w:val="both"/>
      </w:pP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selected</w:t>
      </w:r>
      <w:r>
        <w:rPr>
          <w:spacing w:val="1"/>
          <w:w w:val="105"/>
        </w:rPr>
        <w:t> </w:t>
      </w:r>
      <w:r>
        <w:rPr>
          <w:w w:val="105"/>
        </w:rPr>
        <w:t>set,</w:t>
      </w:r>
      <w:r>
        <w:rPr>
          <w:spacing w:val="1"/>
          <w:w w:val="105"/>
        </w:rPr>
        <w:t> </w:t>
      </w:r>
      <w:r>
        <w:rPr>
          <w:w w:val="105"/>
        </w:rPr>
        <w:t>an  SVM  model  with  an  RBF  kernel  was  trained  to  sepa-</w:t>
      </w:r>
      <w:r>
        <w:rPr>
          <w:spacing w:val="1"/>
          <w:w w:val="105"/>
        </w:rPr>
        <w:t> </w:t>
      </w:r>
      <w:r>
        <w:rPr>
          <w:w w:val="105"/>
        </w:rPr>
        <w:t>rate healthy and not-healthy samples. The ROC curve for the model is presented in</w:t>
      </w:r>
      <w:r>
        <w:rPr>
          <w:spacing w:val="1"/>
          <w:w w:val="105"/>
        </w:rPr>
        <w:t> </w:t>
      </w:r>
      <w:r>
        <w:rPr>
          <w:w w:val="105"/>
        </w:rPr>
        <w:t>Figure</w:t>
      </w:r>
      <w:r>
        <w:rPr>
          <w:spacing w:val="22"/>
          <w:w w:val="105"/>
        </w:rPr>
        <w:t> </w:t>
      </w:r>
      <w:hyperlink w:history="true" w:anchor="_bookmark13">
        <w:r>
          <w:rPr>
            <w:color w:val="0000FF"/>
            <w:w w:val="105"/>
          </w:rPr>
          <w:t>10</w:t>
        </w:r>
      </w:hyperlink>
      <w:r>
        <w:rPr>
          <w:w w:val="105"/>
        </w:rPr>
        <w:t>A,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confusion</w:t>
      </w:r>
      <w:r>
        <w:rPr>
          <w:spacing w:val="23"/>
          <w:w w:val="105"/>
        </w:rPr>
        <w:t> </w:t>
      </w:r>
      <w:r>
        <w:rPr>
          <w:w w:val="105"/>
        </w:rPr>
        <w:t>matrix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illustrated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Figure</w:t>
      </w:r>
      <w:r>
        <w:rPr>
          <w:spacing w:val="23"/>
          <w:w w:val="105"/>
        </w:rPr>
        <w:t> </w:t>
      </w:r>
      <w:hyperlink w:history="true" w:anchor="_bookmark14">
        <w:r>
          <w:rPr>
            <w:color w:val="0000FF"/>
            <w:w w:val="105"/>
          </w:rPr>
          <w:t>11</w:t>
        </w:r>
      </w:hyperlink>
      <w:r>
        <w:rPr>
          <w:w w:val="105"/>
        </w:rPr>
        <w:t>A.</w:t>
      </w:r>
      <w:r>
        <w:rPr>
          <w:spacing w:val="22"/>
          <w:w w:val="105"/>
        </w:rPr>
        <w:t> </w:t>
      </w:r>
      <w:r>
        <w:rPr>
          <w:w w:val="105"/>
        </w:rPr>
        <w:t>Both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AUC-ROC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accuracy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model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test</w:t>
      </w:r>
      <w:r>
        <w:rPr>
          <w:spacing w:val="17"/>
          <w:w w:val="105"/>
        </w:rPr>
        <w:t> </w:t>
      </w:r>
      <w:r>
        <w:rPr>
          <w:w w:val="105"/>
        </w:rPr>
        <w:t>set</w:t>
      </w:r>
      <w:r>
        <w:rPr>
          <w:spacing w:val="17"/>
          <w:w w:val="105"/>
        </w:rPr>
        <w:t> </w:t>
      </w:r>
      <w:r>
        <w:rPr>
          <w:w w:val="105"/>
        </w:rPr>
        <w:t>were</w:t>
      </w:r>
      <w:r>
        <w:rPr>
          <w:spacing w:val="17"/>
          <w:w w:val="105"/>
        </w:rPr>
        <w:t> </w:t>
      </w:r>
      <w:r>
        <w:rPr>
          <w:w w:val="105"/>
        </w:rPr>
        <w:t>1.</w:t>
      </w:r>
    </w:p>
    <w:p>
      <w:pPr>
        <w:pStyle w:val="BodyText"/>
        <w:spacing w:before="6"/>
        <w:rPr>
          <w:sz w:val="19"/>
        </w:rPr>
      </w:pPr>
    </w:p>
    <w:p>
      <w:pPr>
        <w:pStyle w:val="Heading4"/>
        <w:spacing w:before="1"/>
      </w:pPr>
      <w:bookmarkStart w:name="Second layer for separating the MI and C" w:id="52"/>
      <w:bookmarkEnd w:id="52"/>
      <w:r>
        <w:rPr>
          <w:b w:val="0"/>
          <w:i w:val="0"/>
        </w:rPr>
      </w:r>
      <w:r>
        <w:rPr>
          <w:w w:val="125"/>
        </w:rPr>
        <w:t>Second</w:t>
      </w:r>
      <w:r>
        <w:rPr>
          <w:spacing w:val="-3"/>
          <w:w w:val="125"/>
        </w:rPr>
        <w:t> </w:t>
      </w:r>
      <w:r>
        <w:rPr>
          <w:w w:val="125"/>
        </w:rPr>
        <w:t>layer</w:t>
      </w:r>
      <w:r>
        <w:rPr>
          <w:spacing w:val="-2"/>
          <w:w w:val="125"/>
        </w:rPr>
        <w:t> </w:t>
      </w:r>
      <w:r>
        <w:rPr>
          <w:w w:val="125"/>
        </w:rPr>
        <w:t>for</w:t>
      </w:r>
      <w:r>
        <w:rPr>
          <w:spacing w:val="-2"/>
          <w:w w:val="125"/>
        </w:rPr>
        <w:t> </w:t>
      </w:r>
      <w:r>
        <w:rPr>
          <w:w w:val="125"/>
        </w:rPr>
        <w:t>separating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MI</w:t>
      </w:r>
      <w:r>
        <w:rPr>
          <w:spacing w:val="-2"/>
          <w:w w:val="125"/>
        </w:rPr>
        <w:t> </w:t>
      </w:r>
      <w:r>
        <w:rPr>
          <w:w w:val="125"/>
        </w:rPr>
        <w:t>and</w:t>
      </w:r>
      <w:r>
        <w:rPr>
          <w:spacing w:val="-2"/>
          <w:w w:val="125"/>
        </w:rPr>
        <w:t> </w:t>
      </w:r>
      <w:r>
        <w:rPr>
          <w:w w:val="125"/>
        </w:rPr>
        <w:t>CAD</w:t>
      </w:r>
      <w:r>
        <w:rPr>
          <w:spacing w:val="-2"/>
          <w:w w:val="125"/>
        </w:rPr>
        <w:t> </w:t>
      </w:r>
      <w:r>
        <w:rPr>
          <w:w w:val="125"/>
        </w:rPr>
        <w:t>samples:</w:t>
      </w:r>
    </w:p>
    <w:p>
      <w:pPr>
        <w:pStyle w:val="BodyText"/>
        <w:spacing w:line="235" w:lineRule="auto" w:before="59"/>
        <w:ind w:left="811" w:right="918"/>
        <w:jc w:val="both"/>
      </w:pPr>
      <w:r>
        <w:rPr>
          <w:w w:val="110"/>
        </w:rPr>
        <w:t>To find the best model for this set of miRNAs, different models were trained using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0"/>
        </w:rPr>
        <w:t>preset</w:t>
      </w:r>
      <w:r>
        <w:rPr>
          <w:spacing w:val="-9"/>
          <w:w w:val="110"/>
        </w:rPr>
        <w:t> </w:t>
      </w:r>
      <w:r>
        <w:rPr>
          <w:w w:val="110"/>
        </w:rPr>
        <w:t>values.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AUC-ROC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accuracy</w:t>
      </w:r>
      <w:r>
        <w:rPr>
          <w:spacing w:val="-9"/>
          <w:w w:val="110"/>
        </w:rPr>
        <w:t> </w:t>
      </w:r>
      <w:r>
        <w:rPr>
          <w:w w:val="110"/>
        </w:rPr>
        <w:t>results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test</w:t>
      </w:r>
      <w:r>
        <w:rPr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presented</w:t>
      </w:r>
      <w:r>
        <w:rPr>
          <w:spacing w:val="-47"/>
          <w:w w:val="110"/>
        </w:rPr>
        <w:t> </w:t>
      </w:r>
      <w:r>
        <w:rPr>
          <w:w w:val="110"/>
        </w:rPr>
        <w:t>in Figure </w:t>
      </w:r>
      <w:hyperlink w:history="true" w:anchor="_bookmark15">
        <w:r>
          <w:rPr>
            <w:color w:val="0000FF"/>
            <w:w w:val="110"/>
          </w:rPr>
          <w:t>12</w:t>
        </w:r>
      </w:hyperlink>
      <w:r>
        <w:rPr>
          <w:w w:val="110"/>
        </w:rPr>
        <w:t>. The best model from the AUC-ROC point of view was the SVM with a</w:t>
      </w:r>
      <w:r>
        <w:rPr>
          <w:spacing w:val="1"/>
          <w:w w:val="110"/>
        </w:rPr>
        <w:t> </w:t>
      </w:r>
      <w:r>
        <w:rPr>
          <w:w w:val="105"/>
        </w:rPr>
        <w:t>linear kernel, and from the accuracy point of view, it was the SVM model with an RBF</w:t>
      </w:r>
      <w:r>
        <w:rPr>
          <w:spacing w:val="1"/>
          <w:w w:val="105"/>
        </w:rPr>
        <w:t> </w:t>
      </w:r>
      <w:r>
        <w:rPr>
          <w:w w:val="110"/>
        </w:rPr>
        <w:t>kernel. For the SVM-linear model, the AUC-ROC and accuracy were 0.93 and 0.82,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respectively;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SVM-RBF,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values</w:t>
      </w:r>
      <w:r>
        <w:rPr>
          <w:spacing w:val="-9"/>
          <w:w w:val="110"/>
        </w:rPr>
        <w:t> </w:t>
      </w:r>
      <w:r>
        <w:rPr>
          <w:w w:val="110"/>
        </w:rPr>
        <w:t>were</w:t>
      </w:r>
      <w:r>
        <w:rPr>
          <w:spacing w:val="-8"/>
          <w:w w:val="110"/>
        </w:rPr>
        <w:t> </w:t>
      </w:r>
      <w:r>
        <w:rPr>
          <w:w w:val="110"/>
        </w:rPr>
        <w:t>0.92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0.84,</w:t>
      </w:r>
      <w:r>
        <w:rPr>
          <w:spacing w:val="-9"/>
          <w:w w:val="110"/>
        </w:rPr>
        <w:t> </w:t>
      </w:r>
      <w:r>
        <w:rPr>
          <w:w w:val="110"/>
        </w:rPr>
        <w:t>respectively.</w:t>
      </w:r>
      <w:r>
        <w:rPr>
          <w:spacing w:val="-9"/>
          <w:w w:val="110"/>
        </w:rPr>
        <w:t> </w:t>
      </w:r>
      <w:r>
        <w:rPr>
          <w:w w:val="110"/>
        </w:rPr>
        <w:t>Both</w:t>
      </w:r>
      <w:r>
        <w:rPr>
          <w:spacing w:val="-47"/>
          <w:w w:val="110"/>
        </w:rPr>
        <w:t> </w:t>
      </w:r>
      <w:r>
        <w:rPr>
          <w:w w:val="105"/>
        </w:rPr>
        <w:t>models were hyper-tuned, and the ROC curve for their best performance is presented</w:t>
      </w:r>
      <w:r>
        <w:rPr>
          <w:spacing w:val="1"/>
          <w:w w:val="105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Figure</w:t>
      </w:r>
      <w:r>
        <w:rPr>
          <w:spacing w:val="25"/>
          <w:w w:val="110"/>
        </w:rPr>
        <w:t> </w:t>
      </w:r>
      <w:hyperlink w:history="true" w:anchor="_bookmark13">
        <w:r>
          <w:rPr>
            <w:color w:val="0000FF"/>
            <w:w w:val="110"/>
          </w:rPr>
          <w:t>10</w:t>
        </w:r>
      </w:hyperlink>
      <w:r>
        <w:rPr>
          <w:w w:val="110"/>
        </w:rPr>
        <w:t>B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C.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AUC-ROC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accuracy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SVM-linear</w:t>
      </w:r>
      <w:r>
        <w:rPr>
          <w:spacing w:val="25"/>
          <w:w w:val="110"/>
        </w:rPr>
        <w:t> </w:t>
      </w:r>
      <w:r>
        <w:rPr>
          <w:w w:val="110"/>
        </w:rPr>
        <w:t>model</w:t>
      </w:r>
      <w:r>
        <w:rPr>
          <w:spacing w:val="25"/>
          <w:w w:val="110"/>
        </w:rPr>
        <w:t> </w:t>
      </w:r>
      <w:r>
        <w:rPr>
          <w:w w:val="110"/>
        </w:rPr>
        <w:t>were</w:t>
      </w: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right="107"/>
        <w:jc w:val="center"/>
      </w:pPr>
      <w:r>
        <w:rPr/>
        <w:t>14</w:t>
      </w:r>
    </w:p>
    <w:p>
      <w:pPr>
        <w:spacing w:after="0"/>
        <w:jc w:val="center"/>
        <w:sectPr>
          <w:pgSz w:w="11910" w:h="16840"/>
          <w:pgMar w:top="1540" w:bottom="280" w:left="1680" w:right="1080"/>
        </w:sectPr>
      </w:pPr>
    </w:p>
    <w:p>
      <w:pPr>
        <w:pStyle w:val="BodyText"/>
        <w:tabs>
          <w:tab w:pos="3400" w:val="left" w:leader="none"/>
        </w:tabs>
        <w:spacing w:before="85"/>
        <w:ind w:right="4052"/>
        <w:jc w:val="center"/>
        <w:rPr>
          <w:rFonts w:ascii="Arial MT"/>
        </w:rPr>
      </w:pPr>
      <w:r>
        <w:rPr>
          <w:rFonts w:ascii="Arial MT"/>
          <w:w w:val="105"/>
        </w:rPr>
        <w:t>A</w:t>
        <w:tab/>
        <w:t>B</w:t>
      </w:r>
    </w:p>
    <w:p>
      <w:pPr>
        <w:pStyle w:val="BodyText"/>
        <w:tabs>
          <w:tab w:pos="4345" w:val="left" w:leader="none"/>
        </w:tabs>
        <w:ind w:left="944"/>
        <w:rPr>
          <w:rFonts w:ascii="Arial MT"/>
        </w:rPr>
      </w:pPr>
      <w:r>
        <w:rPr>
          <w:rFonts w:ascii="Arial MT"/>
          <w:position w:val="1"/>
        </w:rPr>
        <w:drawing>
          <wp:inline distT="0" distB="0" distL="0" distR="0">
            <wp:extent cx="1741093" cy="1738312"/>
            <wp:effectExtent l="0" t="0" r="0" b="0"/>
            <wp:docPr id="3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093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1"/>
        </w:rPr>
      </w:r>
      <w:r>
        <w:rPr>
          <w:rFonts w:ascii="Arial MT"/>
          <w:position w:val="1"/>
        </w:rPr>
        <w:tab/>
      </w:r>
      <w:r>
        <w:rPr>
          <w:rFonts w:ascii="Arial MT"/>
        </w:rPr>
        <w:drawing>
          <wp:inline distT="0" distB="0" distL="0" distR="0">
            <wp:extent cx="1758936" cy="1743075"/>
            <wp:effectExtent l="0" t="0" r="0" b="0"/>
            <wp:docPr id="3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36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</w:rPr>
      </w:r>
    </w:p>
    <w:p>
      <w:pPr>
        <w:pStyle w:val="BodyText"/>
        <w:spacing w:before="138"/>
        <w:ind w:right="4068"/>
        <w:jc w:val="center"/>
        <w:rPr>
          <w:rFonts w:ascii="Arial MT"/>
        </w:rPr>
      </w:pPr>
      <w:r>
        <w:rPr/>
        <w:drawing>
          <wp:anchor distT="0" distB="0" distL="0" distR="0" allowOverlap="1" layoutInCell="1" locked="0" behindDoc="0" simplePos="0" relativeHeight="15806464">
            <wp:simplePos x="0" y="0"/>
            <wp:positionH relativeFrom="page">
              <wp:posOffset>2707627</wp:posOffset>
            </wp:positionH>
            <wp:positionV relativeFrom="paragraph">
              <wp:posOffset>200717</wp:posOffset>
            </wp:positionV>
            <wp:extent cx="1767299" cy="1756422"/>
            <wp:effectExtent l="0" t="0" r="0" b="0"/>
            <wp:wrapNone/>
            <wp:docPr id="4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299" cy="175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102"/>
        </w:rPr>
        <w:t>C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spacing w:line="232" w:lineRule="auto" w:before="72"/>
        <w:ind w:left="321" w:right="1409" w:firstLine="0"/>
        <w:jc w:val="both"/>
        <w:rPr>
          <w:sz w:val="16"/>
        </w:rPr>
      </w:pPr>
      <w:r>
        <w:rPr>
          <w:b/>
          <w:w w:val="115"/>
          <w:sz w:val="16"/>
        </w:rPr>
        <w:t>Fig. 11</w:t>
      </w:r>
      <w:r>
        <w:rPr>
          <w:b/>
          <w:spacing w:val="1"/>
          <w:w w:val="115"/>
          <w:sz w:val="16"/>
        </w:rPr>
        <w:t> </w:t>
      </w:r>
      <w:r>
        <w:rPr>
          <w:w w:val="115"/>
          <w:sz w:val="16"/>
        </w:rPr>
        <w:t>Confusion matrix for models trained with the set of miRNAs selected by AUC-ROC </w:t>
      </w:r>
      <w:bookmarkStart w:name="_bookmark14" w:id="53"/>
      <w:bookmarkEnd w:id="53"/>
      <w:r>
        <w:rPr>
          <w:w w:val="115"/>
          <w:sz w:val="16"/>
        </w:rPr>
        <w:t>on</w:t>
      </w:r>
      <w:r>
        <w:rPr>
          <w:w w:val="115"/>
          <w:sz w:val="16"/>
        </w:rPr>
        <w:t> test</w:t>
      </w:r>
      <w:r>
        <w:rPr>
          <w:spacing w:val="1"/>
          <w:w w:val="115"/>
          <w:sz w:val="16"/>
        </w:rPr>
        <w:t> </w:t>
      </w:r>
      <w:r>
        <w:rPr>
          <w:spacing w:val="-1"/>
          <w:w w:val="120"/>
          <w:sz w:val="16"/>
        </w:rPr>
        <w:t>set</w:t>
      </w:r>
      <w:r>
        <w:rPr>
          <w:spacing w:val="-5"/>
          <w:w w:val="120"/>
          <w:sz w:val="16"/>
        </w:rPr>
        <w:t> </w:t>
      </w:r>
      <w:r>
        <w:rPr>
          <w:spacing w:val="-1"/>
          <w:w w:val="120"/>
          <w:sz w:val="16"/>
        </w:rPr>
        <w:t>classification;</w:t>
      </w:r>
      <w:r>
        <w:rPr>
          <w:spacing w:val="-4"/>
          <w:w w:val="120"/>
          <w:sz w:val="16"/>
        </w:rPr>
        <w:t> </w:t>
      </w:r>
      <w:r>
        <w:rPr>
          <w:spacing w:val="-1"/>
          <w:w w:val="120"/>
          <w:sz w:val="16"/>
        </w:rPr>
        <w:t>(A)</w:t>
      </w:r>
      <w:r>
        <w:rPr>
          <w:spacing w:val="-4"/>
          <w:w w:val="120"/>
          <w:sz w:val="16"/>
        </w:rPr>
        <w:t> </w:t>
      </w:r>
      <w:r>
        <w:rPr>
          <w:spacing w:val="-1"/>
          <w:w w:val="120"/>
          <w:sz w:val="16"/>
        </w:rPr>
        <w:t>SVM</w:t>
      </w:r>
      <w:r>
        <w:rPr>
          <w:spacing w:val="-4"/>
          <w:w w:val="120"/>
          <w:sz w:val="16"/>
        </w:rPr>
        <w:t> </w:t>
      </w:r>
      <w:r>
        <w:rPr>
          <w:spacing w:val="-1"/>
          <w:w w:val="120"/>
          <w:sz w:val="16"/>
        </w:rPr>
        <w:t>with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RBF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kernel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healthy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not-healthy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samples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classification.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(B)</w:t>
      </w:r>
      <w:r>
        <w:rPr>
          <w:spacing w:val="-41"/>
          <w:w w:val="120"/>
          <w:sz w:val="16"/>
        </w:rPr>
        <w:t> </w:t>
      </w:r>
      <w:r>
        <w:rPr>
          <w:w w:val="115"/>
          <w:sz w:val="16"/>
        </w:rPr>
        <w:t>Logistic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regression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model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CAD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MI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sample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classification.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(C)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SVM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polynomial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kernel</w:t>
      </w:r>
      <w:r>
        <w:rPr>
          <w:spacing w:val="-39"/>
          <w:w w:val="115"/>
          <w:sz w:val="16"/>
        </w:rPr>
        <w:t> </w:t>
      </w:r>
      <w:r>
        <w:rPr>
          <w:w w:val="120"/>
          <w:sz w:val="16"/>
        </w:rPr>
        <w:t>for</w:t>
      </w:r>
      <w:r>
        <w:rPr>
          <w:spacing w:val="11"/>
          <w:w w:val="120"/>
          <w:sz w:val="16"/>
        </w:rPr>
        <w:t> </w:t>
      </w:r>
      <w:r>
        <w:rPr>
          <w:w w:val="120"/>
          <w:sz w:val="16"/>
        </w:rPr>
        <w:t>CAD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11"/>
          <w:w w:val="120"/>
          <w:sz w:val="16"/>
        </w:rPr>
        <w:t> </w:t>
      </w:r>
      <w:r>
        <w:rPr>
          <w:w w:val="120"/>
          <w:sz w:val="16"/>
        </w:rPr>
        <w:t>MI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sample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classification.</w:t>
      </w:r>
    </w:p>
    <w:p>
      <w:pPr>
        <w:pStyle w:val="BodyText"/>
        <w:rPr>
          <w:sz w:val="16"/>
        </w:rPr>
      </w:pPr>
    </w:p>
    <w:p>
      <w:pPr>
        <w:pStyle w:val="BodyText"/>
        <w:spacing w:line="242" w:lineRule="exact" w:before="102"/>
        <w:ind w:left="321"/>
        <w:jc w:val="both"/>
      </w:pPr>
      <w:r>
        <w:rPr>
          <w:w w:val="105"/>
        </w:rPr>
        <w:t>modified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0.92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0.88,</w:t>
      </w:r>
      <w:r>
        <w:rPr>
          <w:spacing w:val="23"/>
          <w:w w:val="105"/>
        </w:rPr>
        <w:t> </w:t>
      </w:r>
      <w:r>
        <w:rPr>
          <w:w w:val="105"/>
        </w:rPr>
        <w:t>respectively.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SVM-RBF,</w:t>
      </w:r>
      <w:r>
        <w:rPr>
          <w:spacing w:val="22"/>
          <w:w w:val="105"/>
        </w:rPr>
        <w:t> </w:t>
      </w:r>
      <w:r>
        <w:rPr>
          <w:w w:val="105"/>
        </w:rPr>
        <w:t>these</w:t>
      </w:r>
      <w:r>
        <w:rPr>
          <w:spacing w:val="23"/>
          <w:w w:val="105"/>
        </w:rPr>
        <w:t> </w:t>
      </w:r>
      <w:r>
        <w:rPr>
          <w:w w:val="105"/>
        </w:rPr>
        <w:t>values</w:t>
      </w:r>
      <w:r>
        <w:rPr>
          <w:spacing w:val="23"/>
          <w:w w:val="105"/>
        </w:rPr>
        <w:t> </w:t>
      </w:r>
      <w:r>
        <w:rPr>
          <w:w w:val="105"/>
        </w:rPr>
        <w:t>increased</w:t>
      </w:r>
      <w:r>
        <w:rPr>
          <w:spacing w:val="22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line="235" w:lineRule="auto" w:before="1"/>
        <w:ind w:left="321" w:right="1410"/>
        <w:jc w:val="both"/>
      </w:pPr>
      <w:r>
        <w:rPr>
          <w:w w:val="105"/>
        </w:rPr>
        <w:t>0.96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0.94,</w:t>
      </w:r>
      <w:r>
        <w:rPr>
          <w:spacing w:val="30"/>
          <w:w w:val="105"/>
        </w:rPr>
        <w:t> </w:t>
      </w:r>
      <w:r>
        <w:rPr>
          <w:w w:val="105"/>
        </w:rPr>
        <w:t>respectively</w:t>
      </w:r>
      <w:r>
        <w:rPr>
          <w:spacing w:val="30"/>
          <w:w w:val="105"/>
        </w:rPr>
        <w:t> </w:t>
      </w:r>
      <w:r>
        <w:rPr>
          <w:w w:val="105"/>
        </w:rPr>
        <w:t>(Table</w:t>
      </w:r>
      <w:r>
        <w:rPr>
          <w:spacing w:val="30"/>
          <w:w w:val="105"/>
        </w:rPr>
        <w:t> 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w w:val="105"/>
        </w:rPr>
        <w:t>).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sensitivities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SVM-linear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SVM-</w:t>
      </w:r>
      <w:r>
        <w:rPr>
          <w:spacing w:val="-45"/>
          <w:w w:val="105"/>
        </w:rPr>
        <w:t> </w:t>
      </w:r>
      <w:r>
        <w:rPr>
          <w:w w:val="105"/>
        </w:rPr>
        <w:t>RBF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0.91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0.97,</w:t>
      </w:r>
      <w:r>
        <w:rPr>
          <w:spacing w:val="-5"/>
          <w:w w:val="105"/>
        </w:rPr>
        <w:t> </w:t>
      </w:r>
      <w:r>
        <w:rPr>
          <w:w w:val="105"/>
        </w:rPr>
        <w:t>respectively;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specificities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0.79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0.86,</w:t>
      </w:r>
      <w:r>
        <w:rPr>
          <w:spacing w:val="-45"/>
          <w:w w:val="105"/>
        </w:rPr>
        <w:t> </w:t>
      </w:r>
      <w:r>
        <w:rPr>
          <w:w w:val="105"/>
        </w:rPr>
        <w:t>respectively.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confusion</w:t>
      </w:r>
      <w:r>
        <w:rPr>
          <w:spacing w:val="18"/>
          <w:w w:val="105"/>
        </w:rPr>
        <w:t> </w:t>
      </w:r>
      <w:r>
        <w:rPr>
          <w:w w:val="105"/>
        </w:rPr>
        <w:t>matrix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both</w:t>
      </w:r>
      <w:r>
        <w:rPr>
          <w:spacing w:val="17"/>
          <w:w w:val="105"/>
        </w:rPr>
        <w:t> </w:t>
      </w:r>
      <w:r>
        <w:rPr>
          <w:w w:val="105"/>
        </w:rPr>
        <w:t>models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illustrated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Figure</w:t>
      </w:r>
      <w:r>
        <w:rPr>
          <w:spacing w:val="17"/>
          <w:w w:val="105"/>
        </w:rPr>
        <w:t> </w:t>
      </w:r>
      <w:hyperlink w:history="true" w:anchor="_bookmark14">
        <w:r>
          <w:rPr>
            <w:color w:val="0000FF"/>
            <w:w w:val="105"/>
          </w:rPr>
          <w:t>11</w:t>
        </w:r>
      </w:hyperlink>
      <w:r>
        <w:rPr>
          <w:w w:val="105"/>
        </w:rPr>
        <w:t>B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C.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4" w:right="0" w:hanging="324"/>
        <w:jc w:val="both"/>
      </w:pPr>
      <w:bookmarkStart w:name="Discussion" w:id="54"/>
      <w:bookmarkEnd w:id="54"/>
      <w:r>
        <w:rPr>
          <w:b w:val="0"/>
        </w:rPr>
      </w:r>
      <w:bookmarkStart w:name="Discussion" w:id="55"/>
      <w:bookmarkEnd w:id="55"/>
      <w:r>
        <w:rPr>
          <w:w w:val="120"/>
        </w:rPr>
        <w:t>Discussion</w:t>
      </w:r>
    </w:p>
    <w:p>
      <w:pPr>
        <w:pStyle w:val="BodyText"/>
        <w:spacing w:line="235" w:lineRule="auto" w:before="157"/>
        <w:ind w:left="321" w:right="1408"/>
        <w:jc w:val="both"/>
      </w:pPr>
      <w:r>
        <w:rPr>
          <w:w w:val="105"/>
        </w:rPr>
        <w:t>The prevalence of MI</w:t>
      </w:r>
      <w:r>
        <w:rPr>
          <w:spacing w:val="1"/>
          <w:w w:val="105"/>
        </w:rPr>
        <w:t> </w:t>
      </w:r>
      <w:r>
        <w:rPr>
          <w:w w:val="105"/>
        </w:rPr>
        <w:t>can lead to  high mortality rates  in  the clinical setting. How-</w:t>
      </w:r>
      <w:r>
        <w:rPr>
          <w:spacing w:val="1"/>
          <w:w w:val="105"/>
        </w:rPr>
        <w:t> </w:t>
      </w:r>
      <w:r>
        <w:rPr>
          <w:w w:val="105"/>
        </w:rPr>
        <w:t>ever, early diagnosis and the application of suitable treatment protocols can reduce</w:t>
      </w:r>
      <w:r>
        <w:rPr>
          <w:spacing w:val="1"/>
          <w:w w:val="105"/>
        </w:rPr>
        <w:t> </w:t>
      </w:r>
      <w:r>
        <w:rPr>
          <w:w w:val="105"/>
        </w:rPr>
        <w:t>mortality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improve</w:t>
      </w:r>
      <w:r>
        <w:rPr>
          <w:spacing w:val="15"/>
          <w:w w:val="105"/>
        </w:rPr>
        <w:t> </w:t>
      </w:r>
      <w:r>
        <w:rPr>
          <w:w w:val="105"/>
        </w:rPr>
        <w:t>MI</w:t>
      </w:r>
      <w:r>
        <w:rPr>
          <w:spacing w:val="14"/>
          <w:w w:val="105"/>
        </w:rPr>
        <w:t> </w:t>
      </w:r>
      <w:r>
        <w:rPr>
          <w:w w:val="105"/>
        </w:rPr>
        <w:t>prognosis</w:t>
      </w:r>
      <w:r>
        <w:rPr>
          <w:spacing w:val="14"/>
          <w:w w:val="105"/>
        </w:rPr>
        <w:t> </w:t>
      </w:r>
      <w:r>
        <w:rPr>
          <w:w w:val="105"/>
        </w:rPr>
        <w:t>([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15"/>
          <w:w w:val="105"/>
        </w:rPr>
        <w:t> 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14"/>
          <w:w w:val="105"/>
        </w:rPr>
        <w:t> </w:t>
      </w:r>
      <w:hyperlink w:history="true" w:anchor="_bookmark42">
        <w:r>
          <w:rPr>
            <w:color w:val="0000FF"/>
            <w:w w:val="105"/>
          </w:rPr>
          <w:t>26</w:t>
        </w:r>
      </w:hyperlink>
      <w:r>
        <w:rPr>
          <w:w w:val="105"/>
        </w:rPr>
        <w:t>]).</w:t>
      </w:r>
      <w:r>
        <w:rPr>
          <w:spacing w:val="14"/>
          <w:w w:val="105"/>
        </w:rPr>
        <w:t> </w:t>
      </w:r>
      <w:r>
        <w:rPr>
          <w:w w:val="105"/>
        </w:rPr>
        <w:t>Studies</w:t>
      </w:r>
      <w:r>
        <w:rPr>
          <w:spacing w:val="15"/>
          <w:w w:val="105"/>
        </w:rPr>
        <w:t> </w:t>
      </w:r>
      <w:r>
        <w:rPr>
          <w:w w:val="105"/>
        </w:rPr>
        <w:t>have</w:t>
      </w:r>
      <w:r>
        <w:rPr>
          <w:spacing w:val="14"/>
          <w:w w:val="105"/>
        </w:rPr>
        <w:t> </w:t>
      </w:r>
      <w:r>
        <w:rPr>
          <w:w w:val="105"/>
        </w:rPr>
        <w:t>suggested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changes</w:t>
      </w:r>
      <w:r>
        <w:rPr>
          <w:spacing w:val="-45"/>
          <w:w w:val="105"/>
        </w:rPr>
        <w:t> </w:t>
      </w:r>
      <w:r>
        <w:rPr>
          <w:w w:val="105"/>
        </w:rPr>
        <w:t>in miRNA expression may play a significant role in the progression of MI and the</w:t>
      </w:r>
      <w:r>
        <w:rPr>
          <w:spacing w:val="1"/>
          <w:w w:val="105"/>
        </w:rPr>
        <w:t> </w:t>
      </w:r>
      <w:r>
        <w:rPr>
          <w:w w:val="105"/>
        </w:rPr>
        <w:t>subsequent</w:t>
      </w:r>
      <w:r>
        <w:rPr>
          <w:spacing w:val="34"/>
          <w:w w:val="105"/>
        </w:rPr>
        <w:t> </w:t>
      </w:r>
      <w:r>
        <w:rPr>
          <w:w w:val="105"/>
        </w:rPr>
        <w:t>remodeling</w:t>
      </w:r>
      <w:r>
        <w:rPr>
          <w:spacing w:val="34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27</w:t>
        </w:r>
      </w:hyperlink>
      <w:r>
        <w:rPr>
          <w:w w:val="105"/>
        </w:rPr>
        <w:t>].</w:t>
      </w:r>
      <w:r>
        <w:rPr>
          <w:spacing w:val="35"/>
          <w:w w:val="105"/>
        </w:rPr>
        <w:t> </w:t>
      </w:r>
      <w:r>
        <w:rPr>
          <w:w w:val="105"/>
        </w:rPr>
        <w:t>It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believed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miRNA</w:t>
      </w:r>
      <w:r>
        <w:rPr>
          <w:spacing w:val="34"/>
          <w:w w:val="105"/>
        </w:rPr>
        <w:t> </w:t>
      </w:r>
      <w:r>
        <w:rPr>
          <w:w w:val="105"/>
        </w:rPr>
        <w:t>expression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altered</w:t>
      </w:r>
      <w:r>
        <w:rPr>
          <w:spacing w:val="34"/>
          <w:w w:val="105"/>
        </w:rPr>
        <w:t> </w:t>
      </w:r>
      <w:r>
        <w:rPr>
          <w:w w:val="105"/>
        </w:rPr>
        <w:t>during</w:t>
      </w:r>
      <w:r>
        <w:rPr>
          <w:spacing w:val="-45"/>
          <w:w w:val="105"/>
        </w:rPr>
        <w:t> </w:t>
      </w:r>
      <w:r>
        <w:rPr>
          <w:w w:val="105"/>
        </w:rPr>
        <w:t>the various biological processes correlated with MI within the myocardium or other</w:t>
      </w:r>
      <w:r>
        <w:rPr>
          <w:spacing w:val="1"/>
          <w:w w:val="105"/>
        </w:rPr>
        <w:t> </w:t>
      </w:r>
      <w:r>
        <w:rPr>
          <w:w w:val="105"/>
        </w:rPr>
        <w:t>related tissues [</w:t>
      </w:r>
      <w:hyperlink w:history="true" w:anchor="_bookmark44">
        <w:r>
          <w:rPr>
            <w:color w:val="0000FF"/>
            <w:w w:val="105"/>
          </w:rPr>
          <w:t>28</w:t>
        </w:r>
      </w:hyperlink>
      <w:r>
        <w:rPr>
          <w:w w:val="105"/>
        </w:rPr>
        <w:t>]. Although several studies have focused on examining free circu-</w:t>
      </w:r>
      <w:r>
        <w:rPr>
          <w:spacing w:val="1"/>
          <w:w w:val="105"/>
        </w:rPr>
        <w:t> </w:t>
      </w:r>
      <w:r>
        <w:rPr>
          <w:w w:val="105"/>
        </w:rPr>
        <w:t>lating</w:t>
      </w:r>
      <w:r>
        <w:rPr>
          <w:spacing w:val="7"/>
          <w:w w:val="105"/>
        </w:rPr>
        <w:t> </w:t>
      </w:r>
      <w:r>
        <w:rPr>
          <w:w w:val="105"/>
        </w:rPr>
        <w:t>miRNAs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serum</w:t>
      </w:r>
      <w:r>
        <w:rPr>
          <w:spacing w:val="7"/>
          <w:w w:val="105"/>
        </w:rPr>
        <w:t> </w:t>
      </w:r>
      <w:r>
        <w:rPr>
          <w:w w:val="105"/>
        </w:rPr>
        <w:t>samples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detection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cardiac</w:t>
      </w:r>
      <w:r>
        <w:rPr>
          <w:spacing w:val="7"/>
          <w:w w:val="105"/>
        </w:rPr>
        <w:t> </w:t>
      </w:r>
      <w:r>
        <w:rPr>
          <w:w w:val="105"/>
        </w:rPr>
        <w:t>tissue</w:t>
      </w:r>
      <w:r>
        <w:rPr>
          <w:spacing w:val="7"/>
          <w:w w:val="105"/>
        </w:rPr>
        <w:t> </w:t>
      </w:r>
      <w:r>
        <w:rPr>
          <w:w w:val="105"/>
        </w:rPr>
        <w:t>injuries</w:t>
      </w:r>
      <w:r>
        <w:rPr>
          <w:spacing w:val="7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29</w:t>
        </w:r>
      </w:hyperlink>
      <w:r>
        <w:rPr>
          <w:w w:val="105"/>
        </w:rPr>
        <w:t>],</w:t>
      </w: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ind w:right="1088"/>
        <w:jc w:val="center"/>
      </w:pPr>
      <w:r>
        <w:rPr/>
        <w:t>15</w:t>
      </w:r>
    </w:p>
    <w:p>
      <w:pPr>
        <w:spacing w:after="0"/>
        <w:jc w:val="center"/>
        <w:sectPr>
          <w:pgSz w:w="11910" w:h="16840"/>
          <w:pgMar w:top="1440" w:bottom="280" w:left="1680" w:right="1080"/>
        </w:sectPr>
      </w:pPr>
    </w:p>
    <w:p>
      <w:pPr>
        <w:spacing w:before="58"/>
        <w:ind w:left="2322" w:right="0" w:firstLine="0"/>
        <w:jc w:val="left"/>
        <w:rPr>
          <w:rFonts w:ascii="Verdana"/>
          <w:sz w:val="11"/>
        </w:rPr>
      </w:pPr>
      <w:r>
        <w:rPr/>
        <w:pict>
          <v:group style="position:absolute;margin-left:215.387405pt;margin-top:1.764399pt;width:209.05pt;height:148.15pt;mso-position-horizontal-relative:page;mso-position-vertical-relative:paragraph;z-index:15807488" coordorigin="4308,35" coordsize="4181,2963">
            <v:rect style="position:absolute;left:4395;top:1519;width:184;height:1437" filled="true" fillcolor="#ca3334" stroked="false">
              <v:fill opacity="52428f" type="solid"/>
            </v:rect>
            <v:rect style="position:absolute;left:4579;top:1814;width:184;height:1142" filled="true" fillcolor="#477ca7" stroked="false">
              <v:fill opacity="52428f" type="solid"/>
            </v:rect>
            <v:shape style="position:absolute;left:4579;top:2956;width:2;height:42" coordorigin="4579,2956" coordsize="0,42" path="m4579,2956l4579,2998e" filled="true" fillcolor="#000000" stroked="false">
              <v:path arrowok="t"/>
              <v:fill type="solid"/>
            </v:shape>
            <v:line style="position:absolute" from="4579,2956" to="4579,2998" stroked="true" strokeweight=".47336pt" strokecolor="#000000">
              <v:stroke dashstyle="solid"/>
            </v:line>
            <v:shape style="position:absolute;left:4307;top:2956;width:42;height:2" coordorigin="4308,2956" coordsize="42,0" path="m4349,2956l4308,2956e" filled="true" fillcolor="#000000" stroked="false">
              <v:path arrowok="t"/>
              <v:fill type="solid"/>
            </v:shape>
            <v:line style="position:absolute" from="4349,2956" to="4308,2956" stroked="true" strokeweight=".47336pt" strokecolor="#000000">
              <v:stroke dashstyle="solid"/>
            </v:line>
            <v:shape style="position:absolute;left:4307;top:2551;width:42;height:2" coordorigin="4308,2551" coordsize="42,0" path="m4349,2551l4308,2551e" filled="true" fillcolor="#000000" stroked="false">
              <v:path arrowok="t"/>
              <v:fill type="solid"/>
            </v:shape>
            <v:line style="position:absolute" from="4349,2551" to="4308,2551" stroked="true" strokeweight=".47336pt" strokecolor="#000000">
              <v:stroke dashstyle="solid"/>
            </v:line>
            <v:shape style="position:absolute;left:4307;top:2146;width:42;height:2" coordorigin="4308,2147" coordsize="42,0" path="m4349,2147l4308,2147e" filled="true" fillcolor="#000000" stroked="false">
              <v:path arrowok="t"/>
              <v:fill type="solid"/>
            </v:shape>
            <v:line style="position:absolute" from="4349,2147" to="4308,2147" stroked="true" strokeweight=".47336pt" strokecolor="#000000">
              <v:stroke dashstyle="solid"/>
            </v:line>
            <v:shape style="position:absolute;left:4307;top:1742;width:42;height:2" coordorigin="4308,1742" coordsize="42,0" path="m4349,1742l4308,1742e" filled="true" fillcolor="#000000" stroked="false">
              <v:path arrowok="t"/>
              <v:fill type="solid"/>
            </v:shape>
            <v:line style="position:absolute" from="4349,1742" to="4308,1742" stroked="true" strokeweight=".47336pt" strokecolor="#000000">
              <v:stroke dashstyle="solid"/>
            </v:line>
            <v:shape style="position:absolute;left:4307;top:1337;width:42;height:2" coordorigin="4308,1338" coordsize="42,0" path="m4349,1338l4308,1338e" filled="true" fillcolor="#000000" stroked="false">
              <v:path arrowok="t"/>
              <v:fill type="solid"/>
            </v:shape>
            <v:line style="position:absolute" from="4349,1338" to="4308,1338" stroked="true" strokeweight=".47336pt" strokecolor="#000000">
              <v:stroke dashstyle="solid"/>
            </v:line>
            <v:shape style="position:absolute;left:4307;top:932;width:42;height:2" coordorigin="4308,933" coordsize="42,0" path="m4349,933l4308,933e" filled="true" fillcolor="#000000" stroked="false">
              <v:path arrowok="t"/>
              <v:fill type="solid"/>
            </v:shape>
            <v:line style="position:absolute" from="4349,933" to="4308,933" stroked="true" strokeweight=".47336pt" strokecolor="#000000">
              <v:stroke dashstyle="solid"/>
            </v:line>
            <v:shape style="position:absolute;left:4307;top:528;width:42;height:2" coordorigin="4308,528" coordsize="42,0" path="m4349,528l4308,528e" filled="true" fillcolor="#000000" stroked="false">
              <v:path arrowok="t"/>
              <v:fill type="solid"/>
            </v:shape>
            <v:line style="position:absolute" from="4349,528" to="4308,528" stroked="true" strokeweight=".47336pt" strokecolor="#000000">
              <v:stroke dashstyle="solid"/>
            </v:line>
            <v:shape style="position:absolute;left:4307;top:123;width:42;height:2" coordorigin="4308,124" coordsize="42,0" path="m4349,124l4308,124e" filled="true" fillcolor="#000000" stroked="false">
              <v:path arrowok="t"/>
              <v:fill type="solid"/>
            </v:shape>
            <v:line style="position:absolute" from="4349,124" to="4308,124" stroked="true" strokeweight=".47336pt" strokecolor="#000000">
              <v:stroke dashstyle="solid"/>
            </v:line>
            <v:line style="position:absolute" from="4349,2956" to="4349,124" stroked="true" strokeweight=".47336pt" strokecolor="#000000">
              <v:stroke dashstyle="solid"/>
            </v:line>
            <v:rect style="position:absolute;left:4855;top:1462;width:184;height:1494" filled="true" fillcolor="#ca3334" stroked="false">
              <v:fill opacity="52428f" type="solid"/>
            </v:rect>
            <v:rect style="position:absolute;left:5039;top:929;width:184;height:2027" filled="true" fillcolor="#477ca7" stroked="false">
              <v:fill opacity="52428f" type="solid"/>
            </v:rect>
            <v:shape style="position:absolute;left:5039;top:2956;width:2;height:42" coordorigin="5039,2956" coordsize="0,42" path="m5039,2956l5039,2998e" filled="true" fillcolor="#000000" stroked="false">
              <v:path arrowok="t"/>
              <v:fill type="solid"/>
            </v:shape>
            <v:line style="position:absolute" from="5039,2956" to="5039,2998" stroked="true" strokeweight=".47336pt" strokecolor="#000000">
              <v:stroke dashstyle="solid"/>
            </v:line>
            <v:rect style="position:absolute;left:5315;top:1367;width:184;height:1589" filled="true" fillcolor="#ca3334" stroked="false">
              <v:fill opacity="52428f" type="solid"/>
            </v:rect>
            <v:rect style="position:absolute;left:5499;top:741;width:184;height:2215" filled="true" fillcolor="#477ca7" stroked="false">
              <v:fill opacity="52428f" type="solid"/>
            </v:rect>
            <v:shape style="position:absolute;left:5499;top:2956;width:2;height:42" coordorigin="5499,2956" coordsize="0,42" path="m5499,2956l5499,2998e" filled="true" fillcolor="#000000" stroked="false">
              <v:path arrowok="t"/>
              <v:fill type="solid"/>
            </v:shape>
            <v:line style="position:absolute" from="5499,2956" to="5499,2998" stroked="true" strokeweight=".47336pt" strokecolor="#000000">
              <v:stroke dashstyle="solid"/>
            </v:line>
            <v:rect style="position:absolute;left:5774;top:1260;width:184;height:1697" filled="true" fillcolor="#ca3334" stroked="false">
              <v:fill opacity="52428f" type="solid"/>
            </v:rect>
            <v:rect style="position:absolute;left:5958;top:530;width:184;height:2426" filled="true" fillcolor="#477ca7" stroked="false">
              <v:fill opacity="52428f" type="solid"/>
            </v:rect>
            <v:shape style="position:absolute;left:5958;top:2956;width:2;height:42" coordorigin="5959,2956" coordsize="0,42" path="m5959,2956l5959,2998e" filled="true" fillcolor="#000000" stroked="false">
              <v:path arrowok="t"/>
              <v:fill type="solid"/>
            </v:shape>
            <v:line style="position:absolute" from="5959,2956" to="5959,2998" stroked="true" strokeweight=".47336pt" strokecolor="#000000">
              <v:stroke dashstyle="solid"/>
            </v:line>
            <v:rect style="position:absolute;left:6234;top:1057;width:184;height:1899" filled="true" fillcolor="#ca3334" stroked="false">
              <v:fill opacity="52428f" type="solid"/>
            </v:rect>
            <v:rect style="position:absolute;left:6418;top:405;width:184;height:2552" filled="true" fillcolor="#477ca7" stroked="false">
              <v:fill opacity="52428f" type="solid"/>
            </v:rect>
            <v:shape style="position:absolute;left:6418;top:2956;width:2;height:42" coordorigin="6419,2956" coordsize="0,42" path="m6419,2956l6419,2998e" filled="true" fillcolor="#000000" stroked="false">
              <v:path arrowok="t"/>
              <v:fill type="solid"/>
            </v:shape>
            <v:line style="position:absolute" from="6419,2956" to="6419,2998" stroked="true" strokeweight=".47336pt" strokecolor="#000000">
              <v:stroke dashstyle="solid"/>
            </v:line>
            <v:rect style="position:absolute;left:6694;top:1206;width:184;height:1751" filled="true" fillcolor="#ca3334" stroked="false">
              <v:fill opacity="52428f" type="solid"/>
            </v:rect>
            <v:rect style="position:absolute;left:6878;top:392;width:184;height:2564" filled="true" fillcolor="#477ca7" stroked="false">
              <v:fill opacity="52428f" type="solid"/>
            </v:rect>
            <v:shape style="position:absolute;left:6878;top:2956;width:2;height:42" coordorigin="6879,2956" coordsize="0,42" path="m6879,2956l6879,2998e" filled="true" fillcolor="#000000" stroked="false">
              <v:path arrowok="t"/>
              <v:fill type="solid"/>
            </v:shape>
            <v:line style="position:absolute" from="6879,2956" to="6879,2998" stroked="true" strokeweight=".47336pt" strokecolor="#000000">
              <v:stroke dashstyle="solid"/>
            </v:line>
            <v:rect style="position:absolute;left:7154;top:1003;width:184;height:1953" filled="true" fillcolor="#ca3334" stroked="false">
              <v:fill opacity="52428f" type="solid"/>
            </v:rect>
            <v:rect style="position:absolute;left:7338;top:353;width:184;height:2603" filled="true" fillcolor="#477ca7" stroked="false">
              <v:fill opacity="52428f" type="solid"/>
            </v:rect>
            <v:shape style="position:absolute;left:7338;top:2956;width:2;height:42" coordorigin="7339,2956" coordsize="0,42" path="m7339,2956l7339,2998e" filled="true" fillcolor="#000000" stroked="false">
              <v:path arrowok="t"/>
              <v:fill type="solid"/>
            </v:shape>
            <v:line style="position:absolute" from="7339,2956" to="7339,2998" stroked="true" strokeweight=".47336pt" strokecolor="#000000">
              <v:stroke dashstyle="solid"/>
            </v:line>
            <v:rect style="position:absolute;left:7614;top:1152;width:184;height:1805" filled="true" fillcolor="#ca3334" stroked="false">
              <v:fill opacity="52428f" type="solid"/>
            </v:rect>
            <v:rect style="position:absolute;left:7798;top:283;width:184;height:2673" filled="true" fillcolor="#477ca7" stroked="false">
              <v:fill opacity="52428f" type="solid"/>
            </v:rect>
            <v:shape style="position:absolute;left:7798;top:2956;width:2;height:42" coordorigin="7799,2956" coordsize="0,42" path="m7799,2956l7799,2998e" filled="true" fillcolor="#000000" stroked="false">
              <v:path arrowok="t"/>
              <v:fill type="solid"/>
            </v:shape>
            <v:line style="position:absolute" from="7799,2956" to="7799,2998" stroked="true" strokeweight=".47336pt" strokecolor="#000000">
              <v:stroke dashstyle="solid"/>
            </v:line>
            <v:rect style="position:absolute;left:8074;top:1152;width:184;height:1805" filled="true" fillcolor="#ca3334" stroked="false">
              <v:fill opacity="52428f" type="solid"/>
            </v:rect>
            <v:rect style="position:absolute;left:8258;top:267;width:184;height:2689" filled="true" fillcolor="#477ca7" stroked="false">
              <v:fill opacity="52428f" type="solid"/>
            </v:rect>
            <v:shape style="position:absolute;left:8258;top:2956;width:2;height:42" coordorigin="8259,2956" coordsize="0,42" path="m8259,2956l8259,2998e" filled="true" fillcolor="#000000" stroked="false">
              <v:path arrowok="t"/>
              <v:fill type="solid"/>
            </v:shape>
            <v:line style="position:absolute" from="8259,2956" to="8259,2998" stroked="true" strokeweight=".47336pt" strokecolor="#000000">
              <v:stroke dashstyle="solid"/>
            </v:line>
            <v:line style="position:absolute" from="4349,2956" to="8489,2956" stroked="true" strokeweight=".47336pt" strokecolor="#000000">
              <v:stroke dashstyle="solid"/>
            </v:line>
            <v:shape style="position:absolute;left:5047;top:64;width:2791;height:210" coordorigin="5047,65" coordsize="2791,210" path="m7830,65l5055,65,5047,73,5047,266,5055,274,5071,274,7830,274,7838,266,7838,73,7830,65xe" filled="true" fillcolor="#4c4c4c" stroked="false">
              <v:path arrowok="t"/>
              <v:fill opacity="32768f" type="solid"/>
            </v:shape>
            <v:shape style="position:absolute;left:5047;top:64;width:2791;height:210" coordorigin="5047,65" coordsize="2791,210" path="m5071,274l7814,274,7830,274,7838,266,7838,250,7838,89,7838,73,7830,65,7814,65,5071,65,5055,65,5047,73,5047,89,5047,250,5047,266,5055,274,5071,274xe" filled="false" stroked="true" strokeweight=".5917pt" strokecolor="#4c4c4c">
              <v:path arrowok="t"/>
              <v:stroke dashstyle="solid"/>
            </v:shape>
            <v:shape style="position:absolute;left:5023;top:41;width:2791;height:210" coordorigin="5024,41" coordsize="2791,210" path="m7806,41l5032,41,5024,49,5024,242,5032,250,5047,250,7806,250,7814,242,7814,49,7806,41xe" filled="true" fillcolor="#ffffff" stroked="false">
              <v:path arrowok="t"/>
              <v:fill type="solid"/>
            </v:shape>
            <v:shape style="position:absolute;left:5023;top:41;width:2791;height:210" coordorigin="5024,41" coordsize="2791,210" path="m5047,250l7790,250,7806,250,7814,242,7814,227,7814,65,7814,49,7806,41,7790,41,5047,41,5032,41,5024,49,5024,65,5024,227,5024,242,5032,250,5047,250xe" filled="false" stroked="true" strokeweight=".5917pt" strokecolor="#cccccc">
              <v:path arrowok="t"/>
              <v:stroke dashstyle="solid"/>
            </v:shape>
            <v:rect style="position:absolute;left:5071;top:95;width:237;height:83" filled="true" fillcolor="#ca3334" stroked="false">
              <v:fill opacity="52428f" type="solid"/>
            </v:rect>
            <v:rect style="position:absolute;left:6682;top:95;width:237;height:83" filled="true" fillcolor="#477ca7" stroked="false">
              <v:fill opacity="52428f" type="solid"/>
            </v:rect>
            <v:shape style="position:absolute;left:5402;top:88;width:1064;height:115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w w:val="105"/>
                        <w:sz w:val="11"/>
                      </w:rPr>
                      <w:t>Test</w:t>
                    </w:r>
                    <w:r>
                      <w:rPr>
                        <w:rFonts w:ascii="Verdana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Set</w:t>
                    </w:r>
                    <w:r>
                      <w:rPr>
                        <w:rFonts w:ascii="Verdana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Accuracy</w:t>
                    </w:r>
                  </w:p>
                </w:txbxContent>
              </v:textbox>
              <w10:wrap type="none"/>
            </v:shape>
            <v:shape style="position:absolute;left:7013;top:88;width:773;height:115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w w:val="105"/>
                        <w:sz w:val="11"/>
                      </w:rPr>
                      <w:t>Test</w:t>
                    </w:r>
                    <w:r>
                      <w:rPr>
                        <w:rFonts w:ascii="Verdana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Set</w:t>
                    </w:r>
                    <w:r>
                      <w:rPr>
                        <w:rFonts w:ascii="Verdana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AUC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5"/>
          <w:sz w:val="11"/>
        </w:rPr>
        <w:t>0.95</w:t>
      </w:r>
    </w:p>
    <w:p>
      <w:pPr>
        <w:pStyle w:val="BodyText"/>
        <w:spacing w:before="9"/>
        <w:rPr>
          <w:rFonts w:ascii="Verdana"/>
          <w:sz w:val="15"/>
        </w:rPr>
      </w:pPr>
    </w:p>
    <w:p>
      <w:pPr>
        <w:spacing w:before="80"/>
        <w:ind w:left="2322" w:right="0" w:firstLine="0"/>
        <w:jc w:val="left"/>
        <w:rPr>
          <w:rFonts w:ascii="Verdana"/>
          <w:sz w:val="11"/>
        </w:rPr>
      </w:pPr>
      <w:r>
        <w:rPr>
          <w:rFonts w:ascii="Verdana"/>
          <w:w w:val="105"/>
          <w:sz w:val="11"/>
        </w:rPr>
        <w:t>0.90</w:t>
      </w:r>
    </w:p>
    <w:p>
      <w:pPr>
        <w:pStyle w:val="BodyText"/>
        <w:spacing w:before="9"/>
        <w:rPr>
          <w:rFonts w:ascii="Verdana"/>
          <w:sz w:val="15"/>
        </w:rPr>
      </w:pPr>
    </w:p>
    <w:p>
      <w:pPr>
        <w:spacing w:before="79"/>
        <w:ind w:left="2322" w:right="0" w:firstLine="0"/>
        <w:jc w:val="left"/>
        <w:rPr>
          <w:rFonts w:ascii="Verdana"/>
          <w:sz w:val="11"/>
        </w:rPr>
      </w:pPr>
      <w:r>
        <w:rPr>
          <w:rFonts w:ascii="Verdana"/>
          <w:w w:val="105"/>
          <w:sz w:val="11"/>
        </w:rPr>
        <w:t>0.85</w:t>
      </w:r>
    </w:p>
    <w:p>
      <w:pPr>
        <w:pStyle w:val="BodyText"/>
        <w:spacing w:before="9"/>
        <w:rPr>
          <w:rFonts w:ascii="Verdana"/>
          <w:sz w:val="15"/>
        </w:rPr>
      </w:pPr>
    </w:p>
    <w:p>
      <w:pPr>
        <w:spacing w:before="80"/>
        <w:ind w:left="2322" w:right="0" w:firstLine="0"/>
        <w:jc w:val="left"/>
        <w:rPr>
          <w:rFonts w:ascii="Verdana"/>
          <w:sz w:val="11"/>
        </w:rPr>
      </w:pPr>
      <w:r>
        <w:rPr/>
        <w:pict>
          <v:shape style="position:absolute;margin-left:191.048538pt;margin-top:-4.342055pt;width:7.75pt;height:43.55pt;mso-position-horizontal-relative:page;mso-position-vertical-relative:paragraph;z-index:15808000" type="#_x0000_t202" filled="false" stroked="false">
            <v:textbox inset="0,0,0,0" style="layout-flow:vertical;mso-layout-flow-alt:bottom-to-top">
              <w:txbxContent>
                <w:p>
                  <w:pPr>
                    <w:spacing w:line="133" w:lineRule="exact" w:before="0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w w:val="105"/>
                      <w:sz w:val="11"/>
                    </w:rPr>
                    <w:t>Accuracy/AUC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11"/>
        </w:rPr>
        <w:t>0.80</w:t>
      </w:r>
    </w:p>
    <w:p>
      <w:pPr>
        <w:pStyle w:val="BodyText"/>
        <w:spacing w:before="9"/>
        <w:rPr>
          <w:rFonts w:ascii="Verdana"/>
          <w:sz w:val="15"/>
        </w:rPr>
      </w:pPr>
    </w:p>
    <w:p>
      <w:pPr>
        <w:spacing w:before="80"/>
        <w:ind w:left="2322" w:right="0" w:firstLine="0"/>
        <w:jc w:val="left"/>
        <w:rPr>
          <w:rFonts w:ascii="Verdana"/>
          <w:sz w:val="11"/>
        </w:rPr>
      </w:pPr>
      <w:r>
        <w:rPr>
          <w:rFonts w:ascii="Verdana"/>
          <w:w w:val="105"/>
          <w:sz w:val="11"/>
        </w:rPr>
        <w:t>0.75</w:t>
      </w:r>
    </w:p>
    <w:p>
      <w:pPr>
        <w:pStyle w:val="BodyText"/>
        <w:spacing w:before="9"/>
        <w:rPr>
          <w:rFonts w:ascii="Verdana"/>
          <w:sz w:val="15"/>
        </w:rPr>
      </w:pPr>
    </w:p>
    <w:p>
      <w:pPr>
        <w:spacing w:before="79"/>
        <w:ind w:left="2322" w:right="0" w:firstLine="0"/>
        <w:jc w:val="left"/>
        <w:rPr>
          <w:rFonts w:ascii="Verdana"/>
          <w:sz w:val="11"/>
        </w:rPr>
      </w:pPr>
      <w:r>
        <w:rPr>
          <w:rFonts w:ascii="Verdana"/>
          <w:w w:val="105"/>
          <w:sz w:val="11"/>
        </w:rPr>
        <w:t>0.70</w:t>
      </w:r>
    </w:p>
    <w:p>
      <w:pPr>
        <w:pStyle w:val="BodyText"/>
        <w:spacing w:before="9"/>
        <w:rPr>
          <w:rFonts w:ascii="Verdana"/>
          <w:sz w:val="15"/>
        </w:rPr>
      </w:pPr>
    </w:p>
    <w:p>
      <w:pPr>
        <w:spacing w:before="80"/>
        <w:ind w:left="2322" w:right="0" w:firstLine="0"/>
        <w:jc w:val="left"/>
        <w:rPr>
          <w:rFonts w:ascii="Verdana"/>
          <w:sz w:val="11"/>
        </w:rPr>
      </w:pPr>
      <w:r>
        <w:rPr>
          <w:rFonts w:ascii="Verdana"/>
          <w:w w:val="105"/>
          <w:sz w:val="11"/>
        </w:rPr>
        <w:t>0.65</w:t>
      </w:r>
    </w:p>
    <w:p>
      <w:pPr>
        <w:pStyle w:val="BodyText"/>
        <w:spacing w:before="9"/>
        <w:rPr>
          <w:rFonts w:ascii="Verdana"/>
          <w:sz w:val="15"/>
        </w:rPr>
      </w:pPr>
    </w:p>
    <w:p>
      <w:pPr>
        <w:spacing w:before="80"/>
        <w:ind w:left="2322" w:right="0" w:firstLine="0"/>
        <w:jc w:val="left"/>
        <w:rPr>
          <w:rFonts w:ascii="Verdana"/>
          <w:sz w:val="11"/>
        </w:rPr>
      </w:pPr>
      <w:r>
        <w:rPr/>
        <w:pict>
          <v:shape style="position:absolute;margin-left:194.394669pt;margin-top:25.395585pt;width:39.450pt;height:5.95pt;mso-position-horizontal-relative:page;mso-position-vertical-relative:paragraph;z-index:-18198016;rotation:310" type="#_x0000_t136" fillcolor="#000000" stroked="f">
            <o:extrusion v:ext="view" autorotationcenter="t"/>
            <v:textpath style="font-family:&quot;Verdana&quot;;font-size:5pt;v-text-kern:t;mso-text-shadow:auto" string="Decision Tree"/>
            <w10:wrap type="none"/>
          </v:shape>
        </w:pict>
      </w:r>
      <w:r>
        <w:rPr/>
        <w:pict>
          <v:shape style="position:absolute;margin-left:205.829233pt;margin-top:30.787303pt;width:53.5pt;height:5.95pt;mso-position-horizontal-relative:page;mso-position-vertical-relative:paragraph;z-index:15809024;rotation:310" type="#_x0000_t136" fillcolor="#000000" stroked="f">
            <o:extrusion v:ext="view" autorotationcenter="t"/>
            <v:textpath style="font-family:&quot;Verdana&quot;;font-size:5pt;v-text-kern:t;mso-text-shadow:auto" string="Gradiant Boosting"/>
            <w10:wrap type="none"/>
          </v:shape>
        </w:pict>
      </w:r>
      <w:r>
        <w:rPr/>
        <w:pict>
          <v:shape style="position:absolute;margin-left:251.940411pt;margin-top:20.010156pt;width:25.35pt;height:5.95pt;mso-position-horizontal-relative:page;mso-position-vertical-relative:paragraph;z-index:15809536;rotation:310" type="#_x0000_t136" fillcolor="#000000" stroked="f">
            <o:extrusion v:ext="view" autorotationcenter="t"/>
            <v:textpath style="font-family:&quot;Verdana&quot;;font-size:5pt;v-text-kern:t;mso-text-shadow:auto" string="XGBoost"/>
            <w10:wrap type="none"/>
          </v:shape>
        </w:pict>
      </w:r>
      <w:r>
        <w:rPr/>
        <w:pict>
          <v:shape style="position:absolute;margin-left:284.041528pt;margin-top:15.770484pt;width:14.25pt;height:5.95pt;mso-position-horizontal-relative:page;mso-position-vertical-relative:paragraph;z-index:15810048;rotation:310" type="#_x0000_t136" fillcolor="#000000" stroked="f">
            <o:extrusion v:ext="view" autorotationcenter="t"/>
            <v:textpath style="font-family:&quot;Verdana&quot;;font-size:5pt;v-text-kern:t;mso-text-shadow:auto" string="K-NN"/>
            <w10:wrap type="none"/>
          </v:shape>
        </w:pict>
      </w:r>
      <w:r>
        <w:rPr/>
        <w:pict>
          <v:shape style="position:absolute;margin-left:282.193134pt;margin-top:27.325538pt;width:44.55pt;height:5.95pt;mso-position-horizontal-relative:page;mso-position-vertical-relative:paragraph;z-index:15810560;rotation:310" type="#_x0000_t136" fillcolor="#000000" stroked="f">
            <o:extrusion v:ext="view" autorotationcenter="t"/>
            <v:textpath style="font-family:&quot;Verdana&quot;;font-size:5pt;v-text-kern:t;mso-text-shadow:auto" string="Random Forest"/>
            <w10:wrap type="none"/>
          </v:shape>
        </w:pict>
      </w:r>
      <w:r>
        <w:rPr/>
        <w:pict>
          <v:shape style="position:absolute;margin-left:303.950427pt;margin-top:27.931787pt;width:46.05pt;height:5.95pt;mso-position-horizontal-relative:page;mso-position-vertical-relative:paragraph;z-index:15811072;rotation:310" type="#_x0000_t136" fillcolor="#000000" stroked="f">
            <o:extrusion v:ext="view" autorotationcenter="t"/>
            <v:textpath style="font-family:&quot;Verdana&quot;;font-size:5pt;v-text-kern:t;mso-text-shadow:auto" string="SVC Polynomial"/>
            <w10:wrap type="none"/>
          </v:shape>
        </w:pict>
      </w:r>
      <w:r>
        <w:rPr/>
        <w:pict>
          <v:shape style="position:absolute;margin-left:343.893866pt;margin-top:20.021688pt;width:25.4pt;height:5.95pt;mso-position-horizontal-relative:page;mso-position-vertical-relative:paragraph;z-index:15811584;rotation:310" type="#_x0000_t136" fillcolor="#000000" stroked="f">
            <o:extrusion v:ext="view" autorotationcenter="t"/>
            <v:textpath style="font-family:&quot;Verdana&quot;;font-size:5pt;v-text-kern:t;mso-text-shadow:auto" string="SVC RBF"/>
            <w10:wrap type="none"/>
          </v:shape>
        </w:pict>
      </w:r>
      <w:r>
        <w:rPr/>
        <w:pict>
          <v:shape style="position:absolute;margin-left:341.101794pt;margin-top:32.052621pt;width:56.8pt;height:5.95pt;mso-position-horizontal-relative:page;mso-position-vertical-relative:paragraph;z-index:15812096;rotation:310" type="#_x0000_t136" fillcolor="#000000" stroked="f">
            <o:extrusion v:ext="view" autorotationcenter="t"/>
            <v:textpath style="font-family:&quot;Verdana&quot;;font-size:5pt;v-text-kern:t;mso-text-shadow:auto" string="Logistic Regression"/>
            <w10:wrap type="none"/>
          </v:shape>
        </w:pict>
      </w:r>
      <w:r>
        <w:rPr/>
        <w:pict>
          <v:shape style="position:absolute;margin-left:384.267328pt;margin-top:22.654423pt;width:32.25pt;height:5.95pt;mso-position-horizontal-relative:page;mso-position-vertical-relative:paragraph;z-index:15812608;rotation:310" type="#_x0000_t136" fillcolor="#000000" stroked="f">
            <o:extrusion v:ext="view" autorotationcenter="t"/>
            <v:textpath style="font-family:&quot;Verdana&quot;;font-size:5pt;v-text-kern:t;mso-text-shadow:auto" string="SVC Linear"/>
            <w10:wrap type="none"/>
          </v:shape>
        </w:pict>
      </w:r>
      <w:r>
        <w:rPr>
          <w:rFonts w:ascii="Verdana"/>
          <w:w w:val="105"/>
          <w:sz w:val="11"/>
        </w:rPr>
        <w:t>0.60</w:t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  <w:sz w:val="27"/>
        </w:rPr>
      </w:pPr>
    </w:p>
    <w:p>
      <w:pPr>
        <w:spacing w:line="232" w:lineRule="auto" w:before="72"/>
        <w:ind w:left="811" w:right="456" w:firstLine="0"/>
        <w:jc w:val="left"/>
        <w:rPr>
          <w:sz w:val="16"/>
        </w:rPr>
      </w:pPr>
      <w:r>
        <w:rPr>
          <w:b/>
          <w:w w:val="115"/>
          <w:sz w:val="16"/>
        </w:rPr>
        <w:t>Fig.</w:t>
      </w:r>
      <w:r>
        <w:rPr>
          <w:b/>
          <w:spacing w:val="31"/>
          <w:w w:val="115"/>
          <w:sz w:val="16"/>
        </w:rPr>
        <w:t> </w:t>
      </w:r>
      <w:r>
        <w:rPr>
          <w:b/>
          <w:w w:val="115"/>
          <w:sz w:val="16"/>
        </w:rPr>
        <w:t>12</w:t>
      </w:r>
      <w:r>
        <w:rPr>
          <w:b/>
          <w:spacing w:val="15"/>
          <w:w w:val="115"/>
          <w:sz w:val="16"/>
        </w:rPr>
        <w:t> </w:t>
      </w:r>
      <w:r>
        <w:rPr>
          <w:w w:val="115"/>
          <w:sz w:val="16"/>
        </w:rPr>
        <w:t>Area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under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receiver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operating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characteristic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curve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accuracy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22"/>
          <w:w w:val="115"/>
          <w:sz w:val="16"/>
        </w:rPr>
        <w:t> </w:t>
      </w:r>
      <w:bookmarkStart w:name="_bookmark15" w:id="56"/>
      <w:bookmarkEnd w:id="56"/>
      <w:r>
        <w:rPr>
          <w:w w:val="115"/>
          <w:sz w:val="16"/>
        </w:rPr>
        <w:t>differe</w:t>
      </w:r>
      <w:r>
        <w:rPr>
          <w:w w:val="115"/>
          <w:sz w:val="16"/>
        </w:rPr>
        <w:t>nt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models</w:t>
      </w:r>
      <w:r>
        <w:rPr>
          <w:spacing w:val="-39"/>
          <w:w w:val="115"/>
          <w:sz w:val="16"/>
        </w:rPr>
        <w:t> </w:t>
      </w:r>
      <w:r>
        <w:rPr>
          <w:w w:val="115"/>
          <w:sz w:val="16"/>
        </w:rPr>
        <w:t>trained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AUC-selected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miRNAs.</w:t>
      </w:r>
    </w:p>
    <w:p>
      <w:pPr>
        <w:pStyle w:val="BodyText"/>
        <w:rPr>
          <w:sz w:val="16"/>
        </w:rPr>
      </w:pPr>
    </w:p>
    <w:p>
      <w:pPr>
        <w:spacing w:line="232" w:lineRule="auto" w:before="107"/>
        <w:ind w:left="2067" w:right="2135" w:firstLine="0"/>
        <w:jc w:val="left"/>
        <w:rPr>
          <w:sz w:val="16"/>
        </w:rPr>
      </w:pPr>
      <w:bookmarkStart w:name="_bookmark16" w:id="57"/>
      <w:bookmarkEnd w:id="57"/>
      <w:r>
        <w:rPr/>
      </w:r>
      <w:r>
        <w:rPr>
          <w:b/>
          <w:w w:val="115"/>
          <w:sz w:val="16"/>
        </w:rPr>
        <w:t>Table</w:t>
      </w:r>
      <w:r>
        <w:rPr>
          <w:b/>
          <w:spacing w:val="29"/>
          <w:w w:val="115"/>
          <w:sz w:val="16"/>
        </w:rPr>
        <w:t> </w:t>
      </w:r>
      <w:r>
        <w:rPr>
          <w:b/>
          <w:w w:val="115"/>
          <w:sz w:val="16"/>
        </w:rPr>
        <w:t>5 </w:t>
      </w:r>
      <w:r>
        <w:rPr>
          <w:b/>
          <w:spacing w:val="1"/>
          <w:w w:val="115"/>
          <w:sz w:val="16"/>
        </w:rPr>
        <w:t> </w:t>
      </w:r>
      <w:r>
        <w:rPr>
          <w:w w:val="120"/>
          <w:sz w:val="16"/>
        </w:rPr>
        <w:t>AUC-ROC</w:t>
      </w:r>
      <w:r>
        <w:rPr>
          <w:spacing w:val="19"/>
          <w:w w:val="120"/>
          <w:sz w:val="16"/>
        </w:rPr>
        <w:t> </w:t>
      </w:r>
      <w:r>
        <w:rPr>
          <w:w w:val="115"/>
          <w:sz w:val="16"/>
        </w:rPr>
        <w:t>and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accuracy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SVM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linear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39"/>
          <w:w w:val="115"/>
          <w:sz w:val="16"/>
        </w:rPr>
        <w:t> </w:t>
      </w:r>
      <w:r>
        <w:rPr>
          <w:w w:val="115"/>
          <w:sz w:val="16"/>
        </w:rPr>
        <w:t>RBF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kernels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as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best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models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trained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miRNAs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selected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based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their</w:t>
      </w:r>
      <w:r>
        <w:rPr>
          <w:spacing w:val="6"/>
          <w:w w:val="115"/>
          <w:sz w:val="16"/>
        </w:rPr>
        <w:t> </w:t>
      </w:r>
      <w:r>
        <w:rPr>
          <w:w w:val="120"/>
          <w:sz w:val="16"/>
        </w:rPr>
        <w:t>AUC-ROC</w:t>
      </w:r>
      <w:r>
        <w:rPr>
          <w:spacing w:val="4"/>
          <w:w w:val="120"/>
          <w:sz w:val="16"/>
        </w:rPr>
        <w:t> </w:t>
      </w:r>
      <w:r>
        <w:rPr>
          <w:w w:val="115"/>
          <w:sz w:val="16"/>
        </w:rPr>
        <w:t>on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train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test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sets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before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after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hypertuning</w:t>
      </w: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187.380997pt;margin-top:10.126953pt;width:245.05pt;height:.1pt;mso-position-horizontal-relative:page;mso-position-vertical-relative:paragraph;z-index:-15650304;mso-wrap-distance-left:0;mso-wrap-distance-right:0" coordorigin="3748,203" coordsize="4901,0" path="m3748,203l8648,203e" filled="false" stroked="true" strokeweight=".797pt" strokecolor="#000000">
            <v:path arrowok="t"/>
            <v:stroke dashstyle="solid"/>
            <w10:wrap type="topAndBottom"/>
          </v:shape>
        </w:pict>
      </w:r>
    </w:p>
    <w:p>
      <w:pPr>
        <w:tabs>
          <w:tab w:pos="5931" w:val="left" w:leader="none"/>
        </w:tabs>
        <w:spacing w:before="7" w:after="52"/>
        <w:ind w:left="4313" w:right="0" w:firstLine="0"/>
        <w:jc w:val="left"/>
        <w:rPr>
          <w:sz w:val="16"/>
        </w:rPr>
      </w:pPr>
      <w:r>
        <w:rPr>
          <w:w w:val="110"/>
          <w:sz w:val="16"/>
        </w:rPr>
        <w:t>Preset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parameters</w:t>
        <w:tab/>
        <w:t>Hypertuned</w:t>
      </w:r>
    </w:p>
    <w:tbl>
      <w:tblPr>
        <w:tblW w:w="0" w:type="auto"/>
        <w:jc w:val="left"/>
        <w:tblInd w:w="2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6"/>
        <w:gridCol w:w="1141"/>
        <w:gridCol w:w="637"/>
        <w:gridCol w:w="744"/>
        <w:gridCol w:w="199"/>
        <w:gridCol w:w="540"/>
        <w:gridCol w:w="455"/>
        <w:gridCol w:w="100"/>
      </w:tblGrid>
      <w:tr>
        <w:trPr>
          <w:trHeight w:val="278" w:hRule="atLeast"/>
        </w:trPr>
        <w:tc>
          <w:tcPr>
            <w:tcW w:w="10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91" w:right="91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Model</w:t>
            </w:r>
          </w:p>
        </w:tc>
        <w:tc>
          <w:tcPr>
            <w:tcW w:w="11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244"/>
              <w:rPr>
                <w:sz w:val="16"/>
              </w:rPr>
            </w:pPr>
            <w:r>
              <w:rPr>
                <w:w w:val="110"/>
                <w:sz w:val="16"/>
              </w:rPr>
              <w:t>Metrics</w:t>
            </w:r>
          </w:p>
        </w:tc>
        <w:tc>
          <w:tcPr>
            <w:tcW w:w="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215"/>
              <w:jc w:val="right"/>
              <w:rPr>
                <w:sz w:val="16"/>
              </w:rPr>
            </w:pPr>
            <w:r>
              <w:rPr>
                <w:w w:val="125"/>
                <w:sz w:val="16"/>
              </w:rPr>
              <w:t>Train</w:t>
            </w:r>
          </w:p>
        </w:tc>
        <w:tc>
          <w:tcPr>
            <w:tcW w:w="7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214"/>
              <w:rPr>
                <w:sz w:val="16"/>
              </w:rPr>
            </w:pPr>
            <w:r>
              <w:rPr>
                <w:w w:val="120"/>
                <w:sz w:val="16"/>
              </w:rPr>
              <w:t>Test</w:t>
            </w:r>
          </w:p>
        </w:tc>
        <w:tc>
          <w:tcPr>
            <w:tcW w:w="1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19"/>
              <w:rPr>
                <w:sz w:val="16"/>
              </w:rPr>
            </w:pPr>
            <w:r>
              <w:rPr>
                <w:w w:val="125"/>
                <w:sz w:val="16"/>
              </w:rPr>
              <w:t>Train</w:t>
            </w: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18"/>
              <w:jc w:val="right"/>
              <w:rPr>
                <w:sz w:val="16"/>
              </w:rPr>
            </w:pPr>
            <w:r>
              <w:rPr>
                <w:w w:val="120"/>
                <w:sz w:val="16"/>
              </w:rPr>
              <w:t>Test</w:t>
            </w:r>
          </w:p>
        </w:tc>
        <w:tc>
          <w:tcPr>
            <w:tcW w:w="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91" w:right="91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SVM-linear</w:t>
            </w:r>
          </w:p>
        </w:tc>
        <w:tc>
          <w:tcPr>
            <w:tcW w:w="11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right="217"/>
              <w:jc w:val="right"/>
              <w:rPr>
                <w:sz w:val="16"/>
              </w:rPr>
            </w:pPr>
            <w:r>
              <w:rPr>
                <w:w w:val="135"/>
                <w:sz w:val="16"/>
              </w:rPr>
              <w:t>AUC-ROC</w:t>
            </w:r>
          </w:p>
        </w:tc>
        <w:tc>
          <w:tcPr>
            <w:tcW w:w="6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right="26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0.91</w:t>
            </w:r>
          </w:p>
        </w:tc>
        <w:tc>
          <w:tcPr>
            <w:tcW w:w="7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0.93</w:t>
            </w:r>
          </w:p>
        </w:tc>
        <w:tc>
          <w:tcPr>
            <w:tcW w:w="19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left="68"/>
              <w:rPr>
                <w:sz w:val="16"/>
              </w:rPr>
            </w:pPr>
            <w:r>
              <w:rPr>
                <w:w w:val="105"/>
                <w:sz w:val="16"/>
              </w:rPr>
              <w:t>0.93</w:t>
            </w:r>
          </w:p>
        </w:tc>
        <w:tc>
          <w:tcPr>
            <w:tcW w:w="4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36"/>
              <w:ind w:right="2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0.92</w:t>
            </w:r>
          </w:p>
        </w:tc>
        <w:tc>
          <w:tcPr>
            <w:tcW w:w="1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0" w:hRule="atLeast"/>
        </w:trPr>
        <w:tc>
          <w:tcPr>
            <w:tcW w:w="10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line="170" w:lineRule="exact"/>
              <w:ind w:right="274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Accuracy</w:t>
            </w:r>
          </w:p>
        </w:tc>
        <w:tc>
          <w:tcPr>
            <w:tcW w:w="637" w:type="dxa"/>
          </w:tcPr>
          <w:p>
            <w:pPr>
              <w:pStyle w:val="TableParagraph"/>
              <w:spacing w:line="170" w:lineRule="exact"/>
              <w:ind w:right="26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0.85</w:t>
            </w:r>
          </w:p>
        </w:tc>
        <w:tc>
          <w:tcPr>
            <w:tcW w:w="744" w:type="dxa"/>
          </w:tcPr>
          <w:p>
            <w:pPr>
              <w:pStyle w:val="TableParagraph"/>
              <w:spacing w:line="170" w:lineRule="exact"/>
              <w:ind w:left="222"/>
              <w:rPr>
                <w:sz w:val="16"/>
              </w:rPr>
            </w:pPr>
            <w:r>
              <w:rPr>
                <w:w w:val="105"/>
                <w:sz w:val="16"/>
              </w:rPr>
              <w:t>0.82</w:t>
            </w:r>
          </w:p>
        </w:tc>
        <w:tc>
          <w:tcPr>
            <w:tcW w:w="1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170" w:lineRule="exact"/>
              <w:ind w:left="68"/>
              <w:rPr>
                <w:sz w:val="16"/>
              </w:rPr>
            </w:pPr>
            <w:r>
              <w:rPr>
                <w:w w:val="105"/>
                <w:sz w:val="16"/>
              </w:rPr>
              <w:t>0.90</w:t>
            </w:r>
          </w:p>
        </w:tc>
        <w:tc>
          <w:tcPr>
            <w:tcW w:w="455" w:type="dxa"/>
          </w:tcPr>
          <w:p>
            <w:pPr>
              <w:pStyle w:val="TableParagraph"/>
              <w:spacing w:line="170" w:lineRule="exact"/>
              <w:ind w:right="2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0.88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1086" w:type="dxa"/>
          </w:tcPr>
          <w:p>
            <w:pPr>
              <w:pStyle w:val="TableParagraph"/>
              <w:spacing w:line="170" w:lineRule="exact"/>
              <w:ind w:left="91" w:right="91"/>
              <w:jc w:val="center"/>
              <w:rPr>
                <w:sz w:val="16"/>
              </w:rPr>
            </w:pPr>
            <w:r>
              <w:rPr>
                <w:w w:val="130"/>
                <w:sz w:val="16"/>
              </w:rPr>
              <w:t>SVM-RBF</w:t>
            </w:r>
          </w:p>
        </w:tc>
        <w:tc>
          <w:tcPr>
            <w:tcW w:w="1141" w:type="dxa"/>
          </w:tcPr>
          <w:p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135"/>
                <w:sz w:val="16"/>
              </w:rPr>
              <w:t>AUC-ROC</w:t>
            </w:r>
          </w:p>
        </w:tc>
        <w:tc>
          <w:tcPr>
            <w:tcW w:w="637" w:type="dxa"/>
          </w:tcPr>
          <w:p>
            <w:pPr>
              <w:pStyle w:val="TableParagraph"/>
              <w:spacing w:line="170" w:lineRule="exact"/>
              <w:ind w:right="26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0.90</w:t>
            </w:r>
          </w:p>
        </w:tc>
        <w:tc>
          <w:tcPr>
            <w:tcW w:w="744" w:type="dxa"/>
          </w:tcPr>
          <w:p>
            <w:pPr>
              <w:pStyle w:val="TableParagraph"/>
              <w:spacing w:line="170" w:lineRule="exact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0.92</w:t>
            </w:r>
          </w:p>
        </w:tc>
        <w:tc>
          <w:tcPr>
            <w:tcW w:w="1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170" w:lineRule="exact"/>
              <w:ind w:left="68"/>
              <w:rPr>
                <w:sz w:val="16"/>
              </w:rPr>
            </w:pPr>
            <w:r>
              <w:rPr>
                <w:w w:val="105"/>
                <w:sz w:val="16"/>
              </w:rPr>
              <w:t>0.96</w:t>
            </w:r>
          </w:p>
        </w:tc>
        <w:tc>
          <w:tcPr>
            <w:tcW w:w="455" w:type="dxa"/>
          </w:tcPr>
          <w:p>
            <w:pPr>
              <w:pStyle w:val="TableParagraph"/>
              <w:spacing w:line="170" w:lineRule="exact"/>
              <w:ind w:right="2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0.96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4" w:hRule="atLeast"/>
        </w:trPr>
        <w:tc>
          <w:tcPr>
            <w:tcW w:w="108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274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Accuracy</w:t>
            </w:r>
          </w:p>
        </w:tc>
        <w:tc>
          <w:tcPr>
            <w:tcW w:w="6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26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0.86</w:t>
            </w:r>
          </w:p>
        </w:tc>
        <w:tc>
          <w:tcPr>
            <w:tcW w:w="74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left="222"/>
              <w:rPr>
                <w:sz w:val="16"/>
              </w:rPr>
            </w:pPr>
            <w:r>
              <w:rPr>
                <w:w w:val="105"/>
                <w:sz w:val="16"/>
              </w:rPr>
              <w:t>0.84</w:t>
            </w:r>
          </w:p>
        </w:tc>
        <w:tc>
          <w:tcPr>
            <w:tcW w:w="19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left="68"/>
              <w:rPr>
                <w:sz w:val="16"/>
              </w:rPr>
            </w:pPr>
            <w:r>
              <w:rPr>
                <w:w w:val="105"/>
                <w:sz w:val="16"/>
              </w:rPr>
              <w:t>0.96</w:t>
            </w:r>
          </w:p>
        </w:tc>
        <w:tc>
          <w:tcPr>
            <w:tcW w:w="4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2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0.94</w:t>
            </w:r>
          </w:p>
        </w:tc>
        <w:tc>
          <w:tcPr>
            <w:tcW w:w="10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line="235" w:lineRule="auto" w:before="108"/>
        <w:ind w:left="811" w:right="917"/>
        <w:jc w:val="both"/>
      </w:pPr>
      <w:r>
        <w:rPr>
          <w:w w:val="105"/>
        </w:rPr>
        <w:t>more information is needed to fully comprehend the miRNAs found in different blood</w:t>
      </w:r>
      <w:r>
        <w:rPr>
          <w:spacing w:val="1"/>
          <w:w w:val="105"/>
        </w:rPr>
        <w:t> </w:t>
      </w:r>
      <w:r>
        <w:rPr>
          <w:w w:val="105"/>
        </w:rPr>
        <w:t>subcomponents, such as plasma, platelets, and PBMCs. Based on previous findings,</w:t>
      </w:r>
      <w:r>
        <w:rPr>
          <w:spacing w:val="1"/>
          <w:w w:val="105"/>
        </w:rPr>
        <w:t> </w:t>
      </w:r>
      <w:r>
        <w:rPr>
          <w:w w:val="105"/>
        </w:rPr>
        <w:t>PBMCs</w:t>
      </w:r>
      <w:r>
        <w:rPr>
          <w:spacing w:val="40"/>
          <w:w w:val="105"/>
        </w:rPr>
        <w:t> </w:t>
      </w:r>
      <w:r>
        <w:rPr>
          <w:w w:val="105"/>
        </w:rPr>
        <w:t>play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crucial</w:t>
      </w:r>
      <w:r>
        <w:rPr>
          <w:spacing w:val="40"/>
          <w:w w:val="105"/>
        </w:rPr>
        <w:t> </w:t>
      </w:r>
      <w:r>
        <w:rPr>
          <w:w w:val="105"/>
        </w:rPr>
        <w:t>role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destabilization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rupture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plaques</w:t>
      </w:r>
      <w:r>
        <w:rPr>
          <w:spacing w:val="41"/>
          <w:w w:val="105"/>
        </w:rPr>
        <w:t> </w:t>
      </w:r>
      <w:r>
        <w:rPr>
          <w:w w:val="105"/>
        </w:rPr>
        <w:t>as</w:t>
      </w:r>
      <w:r>
        <w:rPr>
          <w:spacing w:val="41"/>
          <w:w w:val="105"/>
        </w:rPr>
        <w:t> </w:t>
      </w:r>
      <w:r>
        <w:rPr>
          <w:w w:val="105"/>
        </w:rPr>
        <w:t>well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45"/>
          <w:w w:val="105"/>
        </w:rPr>
        <w:t> </w:t>
      </w:r>
      <w:r>
        <w:rPr>
          <w:w w:val="105"/>
        </w:rPr>
        <w:t>in the initial inflammatory reactions in individuals experiencing myocardial infarction</w:t>
      </w:r>
      <w:r>
        <w:rPr>
          <w:spacing w:val="1"/>
          <w:w w:val="105"/>
        </w:rPr>
        <w:t> </w:t>
      </w:r>
      <w:r>
        <w:rPr>
          <w:w w:val="105"/>
        </w:rPr>
        <w:t>(MI) [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, </w:t>
      </w:r>
      <w:hyperlink w:history="true" w:anchor="_bookmark46">
        <w:r>
          <w:rPr>
            <w:color w:val="0000FF"/>
            <w:w w:val="105"/>
          </w:rPr>
          <w:t>30</w:t>
        </w:r>
      </w:hyperlink>
      <w:r>
        <w:rPr>
          <w:w w:val="105"/>
        </w:rPr>
        <w:t>]. Moreover, PBMCs have specific miRNA profiles that are altered under</w:t>
      </w:r>
      <w:r>
        <w:rPr>
          <w:spacing w:val="1"/>
          <w:w w:val="105"/>
        </w:rPr>
        <w:t> </w:t>
      </w:r>
      <w:r>
        <w:rPr>
          <w:w w:val="105"/>
        </w:rPr>
        <w:t>certain pathological conditions, making them great candidates as disease biomarkers</w:t>
      </w:r>
      <w:r>
        <w:rPr>
          <w:spacing w:val="1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35" w:lineRule="auto" w:before="5"/>
        <w:ind w:left="811" w:right="918" w:firstLine="298"/>
        <w:jc w:val="both"/>
      </w:pPr>
      <w:r>
        <w:rPr>
          <w:w w:val="105"/>
        </w:rPr>
        <w:t>PBMCs can respond to several insulting conditions, such as MI, in the shortest</w:t>
      </w:r>
      <w:r>
        <w:rPr>
          <w:spacing w:val="1"/>
          <w:w w:val="105"/>
        </w:rPr>
        <w:t> </w:t>
      </w:r>
      <w:r>
        <w:rPr>
          <w:w w:val="105"/>
        </w:rPr>
        <w:t>possible time with notable changes in their miRNA profile [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]. Considering their reg-</w:t>
      </w:r>
      <w:r>
        <w:rPr>
          <w:spacing w:val="1"/>
          <w:w w:val="105"/>
        </w:rPr>
        <w:t> </w:t>
      </w:r>
      <w:r>
        <w:rPr>
          <w:w w:val="105"/>
        </w:rPr>
        <w:t>ulatory roles, subtle changes in the transcription of miRNAs can be monitored even</w:t>
      </w:r>
      <w:r>
        <w:rPr>
          <w:spacing w:val="1"/>
          <w:w w:val="105"/>
        </w:rPr>
        <w:t> </w:t>
      </w:r>
      <w:r>
        <w:rPr>
          <w:w w:val="105"/>
        </w:rPr>
        <w:t>before</w:t>
      </w:r>
      <w:r>
        <w:rPr>
          <w:spacing w:val="39"/>
          <w:w w:val="105"/>
        </w:rPr>
        <w:t> </w:t>
      </w:r>
      <w:r>
        <w:rPr>
          <w:w w:val="105"/>
        </w:rPr>
        <w:t>alterations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mRNA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protein</w:t>
      </w:r>
      <w:r>
        <w:rPr>
          <w:spacing w:val="39"/>
          <w:w w:val="105"/>
        </w:rPr>
        <w:t> </w:t>
      </w:r>
      <w:r>
        <w:rPr>
          <w:w w:val="105"/>
        </w:rPr>
        <w:t>levels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features</w:t>
      </w:r>
      <w:r>
        <w:rPr>
          <w:spacing w:val="40"/>
          <w:w w:val="105"/>
        </w:rPr>
        <w:t> </w:t>
      </w:r>
      <w:r>
        <w:rPr>
          <w:w w:val="105"/>
        </w:rPr>
        <w:t>make</w:t>
      </w:r>
      <w:r>
        <w:rPr>
          <w:spacing w:val="39"/>
          <w:w w:val="105"/>
        </w:rPr>
        <w:t> </w:t>
      </w:r>
      <w:r>
        <w:rPr>
          <w:w w:val="105"/>
        </w:rPr>
        <w:t>miRNAs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45"/>
          <w:w w:val="105"/>
        </w:rPr>
        <w:t> </w:t>
      </w:r>
      <w:r>
        <w:rPr>
          <w:w w:val="105"/>
        </w:rPr>
        <w:t>valid early-stage diagnostic tool for the detection of minor and major cell injuries. To</w:t>
      </w:r>
      <w:r>
        <w:rPr>
          <w:spacing w:val="1"/>
          <w:w w:val="105"/>
        </w:rPr>
        <w:t> </w:t>
      </w:r>
      <w:r>
        <w:rPr>
          <w:w w:val="105"/>
        </w:rPr>
        <w:t>date,</w:t>
      </w:r>
      <w:r>
        <w:rPr>
          <w:spacing w:val="35"/>
          <w:w w:val="105"/>
        </w:rPr>
        <w:t> </w:t>
      </w:r>
      <w:r>
        <w:rPr>
          <w:w w:val="105"/>
        </w:rPr>
        <w:t>few</w:t>
      </w:r>
      <w:r>
        <w:rPr>
          <w:spacing w:val="36"/>
          <w:w w:val="105"/>
        </w:rPr>
        <w:t> </w:t>
      </w:r>
      <w:r>
        <w:rPr>
          <w:w w:val="105"/>
        </w:rPr>
        <w:t>studies</w:t>
      </w:r>
      <w:r>
        <w:rPr>
          <w:spacing w:val="36"/>
          <w:w w:val="105"/>
        </w:rPr>
        <w:t> </w:t>
      </w:r>
      <w:r>
        <w:rPr>
          <w:w w:val="105"/>
        </w:rPr>
        <w:t>have</w:t>
      </w:r>
      <w:r>
        <w:rPr>
          <w:spacing w:val="36"/>
          <w:w w:val="105"/>
        </w:rPr>
        <w:t> </w:t>
      </w:r>
      <w:r>
        <w:rPr>
          <w:w w:val="105"/>
        </w:rPr>
        <w:t>compared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miRNA</w:t>
      </w:r>
      <w:r>
        <w:rPr>
          <w:spacing w:val="36"/>
          <w:w w:val="105"/>
        </w:rPr>
        <w:t> </w:t>
      </w:r>
      <w:r>
        <w:rPr>
          <w:w w:val="105"/>
        </w:rPr>
        <w:t>profiles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PBMCs</w:t>
      </w:r>
      <w:r>
        <w:rPr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36"/>
          <w:w w:val="105"/>
        </w:rPr>
        <w:t> </w:t>
      </w:r>
      <w:r>
        <w:rPr>
          <w:w w:val="105"/>
        </w:rPr>
        <w:t>patients</w:t>
      </w:r>
      <w:r>
        <w:rPr>
          <w:spacing w:val="36"/>
          <w:w w:val="105"/>
        </w:rPr>
        <w:t> </w:t>
      </w:r>
      <w:r>
        <w:rPr>
          <w:w w:val="105"/>
        </w:rPr>
        <w:t>with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ind w:right="107"/>
        <w:jc w:val="center"/>
      </w:pPr>
      <w:r>
        <w:rPr/>
        <w:t>16</w:t>
      </w:r>
    </w:p>
    <w:p>
      <w:pPr>
        <w:spacing w:after="0"/>
        <w:jc w:val="center"/>
        <w:sectPr>
          <w:pgSz w:w="11910" w:h="16840"/>
          <w:pgMar w:top="1500" w:bottom="280" w:left="1680" w:right="1080"/>
        </w:sectPr>
      </w:pPr>
    </w:p>
    <w:p>
      <w:pPr>
        <w:pStyle w:val="BodyText"/>
        <w:spacing w:line="235" w:lineRule="auto" w:before="49"/>
        <w:ind w:left="321" w:right="1410"/>
        <w:jc w:val="both"/>
      </w:pPr>
      <w:r>
        <w:rPr>
          <w:w w:val="105"/>
        </w:rPr>
        <w:t>MI and other CADs and healthy samples to find a robust set of identical miRNAs to</w:t>
      </w:r>
      <w:r>
        <w:rPr>
          <w:spacing w:val="1"/>
          <w:w w:val="105"/>
        </w:rPr>
        <w:t> </w:t>
      </w:r>
      <w:r>
        <w:rPr>
          <w:w w:val="105"/>
        </w:rPr>
        <w:t>differentiate</w:t>
      </w:r>
      <w:r>
        <w:rPr>
          <w:spacing w:val="17"/>
          <w:w w:val="105"/>
        </w:rPr>
        <w:t> </w:t>
      </w:r>
      <w:r>
        <w:rPr>
          <w:w w:val="105"/>
        </w:rPr>
        <w:t>these</w:t>
      </w:r>
      <w:r>
        <w:rPr>
          <w:spacing w:val="18"/>
          <w:w w:val="105"/>
        </w:rPr>
        <w:t> </w:t>
      </w:r>
      <w:r>
        <w:rPr>
          <w:w w:val="105"/>
        </w:rPr>
        <w:t>pathological</w:t>
      </w:r>
      <w:r>
        <w:rPr>
          <w:spacing w:val="18"/>
          <w:w w:val="105"/>
        </w:rPr>
        <w:t> </w:t>
      </w:r>
      <w:r>
        <w:rPr>
          <w:w w:val="105"/>
        </w:rPr>
        <w:t>conditions.</w:t>
      </w:r>
    </w:p>
    <w:p>
      <w:pPr>
        <w:pStyle w:val="BodyText"/>
        <w:spacing w:line="235" w:lineRule="auto" w:before="1"/>
        <w:ind w:left="321" w:right="1409" w:firstLine="298"/>
        <w:jc w:val="both"/>
      </w:pPr>
      <w:r>
        <w:rPr>
          <w:spacing w:val="-1"/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study,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combined</w:t>
      </w:r>
      <w:r>
        <w:rPr>
          <w:spacing w:val="-11"/>
          <w:w w:val="110"/>
        </w:rPr>
        <w:t> </w:t>
      </w:r>
      <w:r>
        <w:rPr>
          <w:w w:val="110"/>
        </w:rPr>
        <w:t>three</w:t>
      </w:r>
      <w:r>
        <w:rPr>
          <w:spacing w:val="-11"/>
          <w:w w:val="110"/>
        </w:rPr>
        <w:t> </w:t>
      </w:r>
      <w:r>
        <w:rPr>
          <w:w w:val="110"/>
        </w:rPr>
        <w:t>GEO</w:t>
      </w:r>
      <w:r>
        <w:rPr>
          <w:spacing w:val="-11"/>
          <w:w w:val="110"/>
        </w:rPr>
        <w:t> </w:t>
      </w:r>
      <w:r>
        <w:rPr>
          <w:w w:val="110"/>
        </w:rPr>
        <w:t>datasets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healthy,</w:t>
      </w:r>
      <w:r>
        <w:rPr>
          <w:spacing w:val="-11"/>
          <w:w w:val="110"/>
        </w:rPr>
        <w:t> </w:t>
      </w:r>
      <w:r>
        <w:rPr>
          <w:w w:val="110"/>
        </w:rPr>
        <w:t>CAD,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MI</w:t>
      </w:r>
      <w:r>
        <w:rPr>
          <w:spacing w:val="-11"/>
          <w:w w:val="110"/>
        </w:rPr>
        <w:t> </w:t>
      </w:r>
      <w:r>
        <w:rPr>
          <w:w w:val="110"/>
        </w:rPr>
        <w:t>samples.</w:t>
      </w:r>
      <w:r>
        <w:rPr>
          <w:spacing w:val="-47"/>
          <w:w w:val="110"/>
        </w:rPr>
        <w:t> </w:t>
      </w:r>
      <w:r>
        <w:rPr>
          <w:w w:val="105"/>
        </w:rPr>
        <w:t>Having these sample sets alongside bioinformatics analysis and ML methods enabled</w:t>
      </w:r>
      <w:r>
        <w:rPr>
          <w:spacing w:val="1"/>
          <w:w w:val="105"/>
        </w:rPr>
        <w:t> </w:t>
      </w:r>
      <w:r>
        <w:rPr>
          <w:w w:val="105"/>
        </w:rPr>
        <w:t>us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identify</w:t>
      </w:r>
      <w:r>
        <w:rPr>
          <w:spacing w:val="24"/>
          <w:w w:val="105"/>
        </w:rPr>
        <w:t> </w:t>
      </w:r>
      <w:r>
        <w:rPr>
          <w:w w:val="105"/>
        </w:rPr>
        <w:t>potential</w:t>
      </w:r>
      <w:r>
        <w:rPr>
          <w:spacing w:val="23"/>
          <w:w w:val="105"/>
        </w:rPr>
        <w:t> </w:t>
      </w:r>
      <w:r>
        <w:rPr>
          <w:w w:val="105"/>
        </w:rPr>
        <w:t>biomarker</w:t>
      </w:r>
      <w:r>
        <w:rPr>
          <w:spacing w:val="24"/>
          <w:w w:val="105"/>
        </w:rPr>
        <w:t> </w:t>
      </w:r>
      <w:r>
        <w:rPr>
          <w:w w:val="105"/>
        </w:rPr>
        <w:t>sets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effective</w:t>
      </w:r>
      <w:r>
        <w:rPr>
          <w:spacing w:val="23"/>
          <w:w w:val="105"/>
        </w:rPr>
        <w:t> </w:t>
      </w:r>
      <w:r>
        <w:rPr>
          <w:w w:val="105"/>
        </w:rPr>
        <w:t>therapeutic</w:t>
      </w:r>
      <w:r>
        <w:rPr>
          <w:spacing w:val="24"/>
          <w:w w:val="105"/>
        </w:rPr>
        <w:t> </w:t>
      </w:r>
      <w:r>
        <w:rPr>
          <w:w w:val="105"/>
        </w:rPr>
        <w:t>targets.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results</w:t>
      </w:r>
      <w:r>
        <w:rPr>
          <w:spacing w:val="-45"/>
          <w:w w:val="105"/>
        </w:rPr>
        <w:t> </w:t>
      </w:r>
      <w:r>
        <w:rPr>
          <w:w w:val="110"/>
        </w:rPr>
        <w:t>of the DEG analysis (Table  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and Figure </w:t>
      </w:r>
      <w:hyperlink w:history="true" w:anchor="_bookmark3">
        <w:r>
          <w:rPr>
            <w:color w:val="0000FF"/>
            <w:w w:val="110"/>
          </w:rPr>
          <w:t>2</w:t>
        </w:r>
      </w:hyperlink>
      <w:r>
        <w:rPr>
          <w:w w:val="110"/>
        </w:rPr>
        <w:t>) prove the close relationship between</w:t>
      </w:r>
      <w:r>
        <w:rPr>
          <w:spacing w:val="1"/>
          <w:w w:val="110"/>
        </w:rPr>
        <w:t> </w:t>
      </w:r>
      <w:r>
        <w:rPr>
          <w:w w:val="105"/>
        </w:rPr>
        <w:t>the MI and CAD samples. Interestingly, functional enrichment analysis demonstrated</w:t>
      </w:r>
      <w:r>
        <w:rPr>
          <w:spacing w:val="1"/>
          <w:w w:val="105"/>
        </w:rPr>
        <w:t> </w:t>
      </w:r>
      <w:r>
        <w:rPr>
          <w:w w:val="110"/>
        </w:rPr>
        <w:t>that DEGs in both CAD/healthy and MI/healthy were strongly correlated with the</w:t>
      </w:r>
      <w:r>
        <w:rPr>
          <w:spacing w:val="1"/>
          <w:w w:val="110"/>
        </w:rPr>
        <w:t> </w:t>
      </w:r>
      <w:r>
        <w:rPr>
          <w:w w:val="110"/>
        </w:rPr>
        <w:t>immune cell response, which is a major part of PBMCs. Two sets of miRNAs were</w:t>
      </w:r>
      <w:r>
        <w:rPr>
          <w:spacing w:val="1"/>
          <w:w w:val="110"/>
        </w:rPr>
        <w:t> </w:t>
      </w:r>
      <w:r>
        <w:rPr>
          <w:w w:val="105"/>
        </w:rPr>
        <w:t>selected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biomarker</w:t>
      </w:r>
      <w:r>
        <w:rPr>
          <w:spacing w:val="-3"/>
          <w:w w:val="105"/>
        </w:rPr>
        <w:t> </w:t>
      </w:r>
      <w:r>
        <w:rPr>
          <w:w w:val="105"/>
        </w:rPr>
        <w:t>sets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sample</w:t>
      </w:r>
      <w:r>
        <w:rPr>
          <w:spacing w:val="-4"/>
          <w:w w:val="105"/>
        </w:rPr>
        <w:t> </w:t>
      </w:r>
      <w:r>
        <w:rPr>
          <w:w w:val="105"/>
        </w:rPr>
        <w:t>classification.</w:t>
      </w:r>
      <w:r>
        <w:rPr>
          <w:spacing w:val="-3"/>
          <w:w w:val="105"/>
        </w:rPr>
        <w:t> </w:t>
      </w:r>
      <w:r>
        <w:rPr>
          <w:w w:val="105"/>
        </w:rPr>
        <w:t>miR-21;</w:t>
      </w:r>
      <w:r>
        <w:rPr>
          <w:spacing w:val="-3"/>
          <w:w w:val="105"/>
        </w:rPr>
        <w:t> </w:t>
      </w:r>
      <w:r>
        <w:rPr>
          <w:w w:val="105"/>
        </w:rPr>
        <w:t>miR-32;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miR-186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45"/>
          <w:w w:val="105"/>
        </w:rPr>
        <w:t> </w:t>
      </w:r>
      <w:r>
        <w:rPr>
          <w:w w:val="105"/>
        </w:rPr>
        <w:t>selected as differentially expressed miRNAs, and miR-186; miR-21; miR-29a; miR-197;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miR-296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were</w:t>
      </w:r>
      <w:r>
        <w:rPr>
          <w:spacing w:val="-10"/>
          <w:w w:val="110"/>
        </w:rPr>
        <w:t> </w:t>
      </w:r>
      <w:r>
        <w:rPr>
          <w:w w:val="110"/>
        </w:rPr>
        <w:t>selected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5"/>
        </w:rPr>
        <w:t>AUC-ROC</w:t>
      </w:r>
      <w:r>
        <w:rPr>
          <w:spacing w:val="-13"/>
          <w:w w:val="115"/>
        </w:rPr>
        <w:t> </w:t>
      </w:r>
      <w:r>
        <w:rPr>
          <w:w w:val="110"/>
        </w:rPr>
        <w:t>values.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shown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Figure</w:t>
      </w:r>
      <w:r>
        <w:rPr>
          <w:spacing w:val="-10"/>
          <w:w w:val="110"/>
        </w:rPr>
        <w:t> </w:t>
      </w:r>
      <w:hyperlink w:history="true" w:anchor="_bookmark8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47"/>
          <w:w w:val="110"/>
        </w:rPr>
        <w:t> </w:t>
      </w:r>
      <w:r>
        <w:rPr>
          <w:w w:val="110"/>
        </w:rPr>
        <w:t>miRNAs selected with both approaches had </w:t>
      </w:r>
      <w:r>
        <w:rPr>
          <w:w w:val="125"/>
        </w:rPr>
        <w:t>AUC-ROCs </w:t>
      </w:r>
      <w:r>
        <w:rPr>
          <w:i/>
          <w:w w:val="125"/>
        </w:rPr>
        <w:t>&gt; 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>9 for isolating healthy</w:t>
      </w:r>
      <w:r>
        <w:rPr>
          <w:spacing w:val="1"/>
          <w:w w:val="110"/>
        </w:rPr>
        <w:t> </w:t>
      </w:r>
      <w:r>
        <w:rPr>
          <w:w w:val="110"/>
        </w:rPr>
        <w:t>and not-healthy samples except for miR-296 and miR-29a. The data confirmed that</w:t>
      </w:r>
      <w:r>
        <w:rPr>
          <w:spacing w:val="-47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real</w:t>
      </w:r>
      <w:r>
        <w:rPr>
          <w:spacing w:val="-3"/>
          <w:w w:val="110"/>
        </w:rPr>
        <w:t> </w:t>
      </w:r>
      <w:r>
        <w:rPr>
          <w:w w:val="110"/>
        </w:rPr>
        <w:t>challenge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classify</w:t>
      </w:r>
      <w:r>
        <w:rPr>
          <w:spacing w:val="-3"/>
          <w:w w:val="110"/>
        </w:rPr>
        <w:t> </w:t>
      </w:r>
      <w:r>
        <w:rPr>
          <w:w w:val="110"/>
        </w:rPr>
        <w:t>CAD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MI</w:t>
      </w:r>
      <w:r>
        <w:rPr>
          <w:spacing w:val="-3"/>
          <w:w w:val="110"/>
        </w:rPr>
        <w:t> </w:t>
      </w:r>
      <w:r>
        <w:rPr>
          <w:w w:val="110"/>
        </w:rPr>
        <w:t>samples</w:t>
      </w:r>
      <w:r>
        <w:rPr>
          <w:spacing w:val="-3"/>
          <w:w w:val="110"/>
        </w:rPr>
        <w:t> </w:t>
      </w:r>
      <w:r>
        <w:rPr>
          <w:w w:val="110"/>
        </w:rPr>
        <w:t>because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close</w:t>
      </w:r>
      <w:r>
        <w:rPr>
          <w:spacing w:val="-3"/>
          <w:w w:val="110"/>
        </w:rPr>
        <w:t> </w:t>
      </w:r>
      <w:r>
        <w:rPr>
          <w:w w:val="110"/>
        </w:rPr>
        <w:t>overlap.</w:t>
      </w:r>
      <w:r>
        <w:rPr>
          <w:spacing w:val="-47"/>
          <w:w w:val="110"/>
        </w:rPr>
        <w:t> </w:t>
      </w:r>
      <w:r>
        <w:rPr>
          <w:w w:val="110"/>
        </w:rPr>
        <w:t>Of the six miRNAs under investigation in both approaches, except for miR-32, all</w:t>
      </w:r>
      <w:r>
        <w:rPr>
          <w:spacing w:val="1"/>
          <w:w w:val="110"/>
        </w:rPr>
        <w:t> </w:t>
      </w:r>
      <w:r>
        <w:rPr>
          <w:w w:val="110"/>
        </w:rPr>
        <w:t>miRNAs had an </w:t>
      </w:r>
      <w:r>
        <w:rPr>
          <w:w w:val="125"/>
        </w:rPr>
        <w:t>AUC-ROC </w:t>
      </w:r>
      <w:r>
        <w:rPr>
          <w:i/>
          <w:w w:val="125"/>
        </w:rPr>
        <w:t>&gt; 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>8 for the discrimination of CAD and MI samples. As</w:t>
      </w:r>
      <w:r>
        <w:rPr>
          <w:spacing w:val="1"/>
          <w:w w:val="110"/>
        </w:rPr>
        <w:t> </w:t>
      </w:r>
      <w:r>
        <w:rPr>
          <w:w w:val="110"/>
        </w:rPr>
        <w:t>expected,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high</w:t>
      </w:r>
      <w:r>
        <w:rPr>
          <w:spacing w:val="-9"/>
          <w:w w:val="110"/>
        </w:rPr>
        <w:t> </w:t>
      </w:r>
      <w:r>
        <w:rPr>
          <w:w w:val="115"/>
        </w:rPr>
        <w:t>AUC-ROC</w:t>
      </w:r>
      <w:r>
        <w:rPr>
          <w:spacing w:val="-11"/>
          <w:w w:val="115"/>
        </w:rPr>
        <w:t> </w:t>
      </w:r>
      <w:r>
        <w:rPr>
          <w:w w:val="110"/>
        </w:rPr>
        <w:t>values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miRNAs</w:t>
      </w:r>
      <w:r>
        <w:rPr>
          <w:spacing w:val="-9"/>
          <w:w w:val="110"/>
        </w:rPr>
        <w:t> </w:t>
      </w:r>
      <w:r>
        <w:rPr>
          <w:w w:val="110"/>
        </w:rPr>
        <w:t>confirmed</w:t>
      </w:r>
      <w:r>
        <w:rPr>
          <w:spacing w:val="-9"/>
          <w:w w:val="110"/>
        </w:rPr>
        <w:t> </w:t>
      </w:r>
      <w:r>
        <w:rPr>
          <w:w w:val="110"/>
        </w:rPr>
        <w:t>their</w:t>
      </w:r>
      <w:r>
        <w:rPr>
          <w:spacing w:val="-9"/>
          <w:w w:val="110"/>
        </w:rPr>
        <w:t> </w:t>
      </w:r>
      <w:r>
        <w:rPr>
          <w:w w:val="110"/>
        </w:rPr>
        <w:t>high</w:t>
      </w:r>
      <w:r>
        <w:rPr>
          <w:spacing w:val="-9"/>
          <w:w w:val="110"/>
        </w:rPr>
        <w:t> </w:t>
      </w:r>
      <w:r>
        <w:rPr>
          <w:w w:val="110"/>
        </w:rPr>
        <w:t>potential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47"/>
          <w:w w:val="110"/>
        </w:rPr>
        <w:t> </w:t>
      </w:r>
      <w:r>
        <w:rPr>
          <w:w w:val="110"/>
        </w:rPr>
        <w:t>biomarkers.</w:t>
      </w:r>
    </w:p>
    <w:p>
      <w:pPr>
        <w:pStyle w:val="BodyText"/>
        <w:spacing w:line="235" w:lineRule="auto" w:before="13"/>
        <w:ind w:left="321" w:right="1409" w:firstLine="298"/>
        <w:jc w:val="both"/>
      </w:pPr>
      <w:r>
        <w:rPr>
          <w:w w:val="105"/>
        </w:rPr>
        <w:t>ML</w:t>
      </w:r>
      <w:r>
        <w:rPr>
          <w:spacing w:val="1"/>
          <w:w w:val="105"/>
        </w:rPr>
        <w:t> </w:t>
      </w:r>
      <w:r>
        <w:rPr>
          <w:w w:val="105"/>
        </w:rPr>
        <w:t>models</w:t>
      </w:r>
      <w:r>
        <w:rPr>
          <w:spacing w:val="1"/>
          <w:w w:val="105"/>
        </w:rPr>
        <w:t> </w:t>
      </w:r>
      <w:r>
        <w:rPr>
          <w:w w:val="105"/>
        </w:rPr>
        <w:t>trained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miRNA</w:t>
      </w:r>
      <w:r>
        <w:rPr>
          <w:spacing w:val="1"/>
          <w:w w:val="105"/>
        </w:rPr>
        <w:t> </w:t>
      </w:r>
      <w:r>
        <w:rPr>
          <w:w w:val="105"/>
        </w:rPr>
        <w:t>sets</w:t>
      </w:r>
      <w:r>
        <w:rPr>
          <w:spacing w:val="1"/>
          <w:w w:val="105"/>
        </w:rPr>
        <w:t> </w:t>
      </w:r>
      <w:r>
        <w:rPr>
          <w:w w:val="105"/>
        </w:rPr>
        <w:t>selected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1"/>
          <w:w w:val="105"/>
        </w:rPr>
        <w:t> </w:t>
      </w:r>
      <w:r>
        <w:rPr>
          <w:w w:val="105"/>
        </w:rPr>
        <w:t>DEG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AUC-ROC</w:t>
      </w:r>
      <w:r>
        <w:rPr>
          <w:spacing w:val="1"/>
          <w:w w:val="105"/>
        </w:rPr>
        <w:t> </w:t>
      </w:r>
      <w:r>
        <w:rPr>
          <w:w w:val="105"/>
        </w:rPr>
        <w:t>approaches,</w:t>
      </w:r>
      <w:r>
        <w:rPr>
          <w:spacing w:val="1"/>
          <w:w w:val="105"/>
        </w:rPr>
        <w:t> </w:t>
      </w:r>
      <w:r>
        <w:rPr>
          <w:w w:val="105"/>
        </w:rPr>
        <w:t>showed</w:t>
      </w:r>
      <w:r>
        <w:rPr>
          <w:spacing w:val="1"/>
          <w:w w:val="105"/>
        </w:rPr>
        <w:t> </w:t>
      </w:r>
      <w:r>
        <w:rPr>
          <w:w w:val="105"/>
        </w:rPr>
        <w:t>better</w:t>
      </w:r>
      <w:r>
        <w:rPr>
          <w:spacing w:val="1"/>
          <w:w w:val="105"/>
        </w:rPr>
        <w:t> </w:t>
      </w:r>
      <w:r>
        <w:rPr>
          <w:w w:val="105"/>
        </w:rPr>
        <w:t>classification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miRNA.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avoid</w:t>
      </w:r>
      <w:r>
        <w:rPr>
          <w:spacing w:val="-45"/>
          <w:w w:val="105"/>
        </w:rPr>
        <w:t> </w:t>
      </w:r>
      <w:r>
        <w:rPr>
          <w:w w:val="105"/>
        </w:rPr>
        <w:t>unwanted</w:t>
      </w:r>
      <w:r>
        <w:rPr>
          <w:spacing w:val="1"/>
          <w:w w:val="105"/>
        </w:rPr>
        <w:t> </w:t>
      </w:r>
      <w:r>
        <w:rPr>
          <w:w w:val="105"/>
        </w:rPr>
        <w:t>complexity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poor</w:t>
      </w:r>
      <w:r>
        <w:rPr>
          <w:spacing w:val="1"/>
          <w:w w:val="105"/>
        </w:rPr>
        <w:t> </w:t>
      </w:r>
      <w:r>
        <w:rPr>
          <w:w w:val="105"/>
        </w:rPr>
        <w:t>predictive</w:t>
      </w:r>
      <w:r>
        <w:rPr>
          <w:spacing w:val="1"/>
          <w:w w:val="105"/>
        </w:rPr>
        <w:t> </w:t>
      </w:r>
      <w:r>
        <w:rPr>
          <w:w w:val="105"/>
        </w:rPr>
        <w:t>values,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two-layer</w:t>
      </w:r>
      <w:r>
        <w:rPr>
          <w:spacing w:val="1"/>
          <w:w w:val="105"/>
        </w:rPr>
        <w:t> </w:t>
      </w:r>
      <w:r>
        <w:rPr>
          <w:w w:val="105"/>
        </w:rPr>
        <w:t>architecture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designed. The first layer was used to discriminate between healthy and not-healthy</w:t>
      </w:r>
      <w:r>
        <w:rPr>
          <w:spacing w:val="1"/>
          <w:w w:val="105"/>
        </w:rPr>
        <w:t> </w:t>
      </w:r>
      <w:r>
        <w:rPr>
          <w:w w:val="105"/>
        </w:rPr>
        <w:t>samples,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second</w:t>
      </w:r>
      <w:r>
        <w:rPr>
          <w:spacing w:val="32"/>
          <w:w w:val="105"/>
        </w:rPr>
        <w:t> </w:t>
      </w:r>
      <w:r>
        <w:rPr>
          <w:w w:val="105"/>
        </w:rPr>
        <w:t>layer</w:t>
      </w:r>
      <w:r>
        <w:rPr>
          <w:spacing w:val="31"/>
          <w:w w:val="105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used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separate</w:t>
      </w:r>
      <w:r>
        <w:rPr>
          <w:spacing w:val="31"/>
          <w:w w:val="105"/>
        </w:rPr>
        <w:t> </w:t>
      </w:r>
      <w:r>
        <w:rPr>
          <w:w w:val="105"/>
        </w:rPr>
        <w:t>CAD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w w:val="105"/>
        </w:rPr>
        <w:t>MI</w:t>
      </w:r>
      <w:r>
        <w:rPr>
          <w:spacing w:val="31"/>
          <w:w w:val="105"/>
        </w:rPr>
        <w:t> </w:t>
      </w:r>
      <w:r>
        <w:rPr>
          <w:w w:val="105"/>
        </w:rPr>
        <w:t>candidates.</w:t>
      </w:r>
      <w:r>
        <w:rPr>
          <w:spacing w:val="-45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expected,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approaches,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hypertuned</w:t>
      </w:r>
      <w:r>
        <w:rPr>
          <w:spacing w:val="40"/>
          <w:w w:val="105"/>
        </w:rPr>
        <w:t> </w:t>
      </w:r>
      <w:r>
        <w:rPr>
          <w:w w:val="105"/>
        </w:rPr>
        <w:t>SVM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could</w:t>
      </w:r>
      <w:r>
        <w:rPr>
          <w:spacing w:val="40"/>
          <w:w w:val="105"/>
        </w:rPr>
        <w:t> </w:t>
      </w:r>
      <w:r>
        <w:rPr>
          <w:w w:val="105"/>
        </w:rPr>
        <w:t>flawlessly</w:t>
      </w:r>
      <w:r>
        <w:rPr>
          <w:spacing w:val="40"/>
          <w:w w:val="105"/>
        </w:rPr>
        <w:t> </w:t>
      </w:r>
      <w:r>
        <w:rPr>
          <w:w w:val="105"/>
        </w:rPr>
        <w:t>sepa-</w:t>
      </w:r>
      <w:r>
        <w:rPr>
          <w:spacing w:val="-45"/>
          <w:w w:val="105"/>
        </w:rPr>
        <w:t> </w:t>
      </w:r>
      <w:r>
        <w:rPr>
          <w:w w:val="105"/>
        </w:rPr>
        <w:t>rate healthy and not-healthy samples using distinct miRNA sets. ML models are also</w:t>
      </w:r>
      <w:r>
        <w:rPr>
          <w:spacing w:val="1"/>
          <w:w w:val="105"/>
        </w:rPr>
        <w:t> </w:t>
      </w:r>
      <w:r>
        <w:rPr>
          <w:w w:val="105"/>
        </w:rPr>
        <w:t>capable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effectively</w:t>
      </w:r>
      <w:r>
        <w:rPr>
          <w:spacing w:val="35"/>
          <w:w w:val="105"/>
        </w:rPr>
        <w:t> </w:t>
      </w:r>
      <w:r>
        <w:rPr>
          <w:w w:val="105"/>
        </w:rPr>
        <w:t>separating</w:t>
      </w:r>
      <w:r>
        <w:rPr>
          <w:spacing w:val="35"/>
          <w:w w:val="105"/>
        </w:rPr>
        <w:t> </w:t>
      </w:r>
      <w:r>
        <w:rPr>
          <w:w w:val="105"/>
        </w:rPr>
        <w:t>CAD</w:t>
      </w:r>
      <w:r>
        <w:rPr>
          <w:spacing w:val="35"/>
          <w:w w:val="105"/>
        </w:rPr>
        <w:t> </w:t>
      </w:r>
      <w:r>
        <w:rPr>
          <w:w w:val="105"/>
        </w:rPr>
        <w:t>from</w:t>
      </w:r>
      <w:r>
        <w:rPr>
          <w:spacing w:val="35"/>
          <w:w w:val="105"/>
        </w:rPr>
        <w:t> </w:t>
      </w:r>
      <w:r>
        <w:rPr>
          <w:w w:val="105"/>
        </w:rPr>
        <w:t>MI</w:t>
      </w:r>
      <w:r>
        <w:rPr>
          <w:spacing w:val="35"/>
          <w:w w:val="105"/>
        </w:rPr>
        <w:t> </w:t>
      </w:r>
      <w:r>
        <w:rPr>
          <w:w w:val="105"/>
        </w:rPr>
        <w:t>patients.</w:t>
      </w:r>
      <w:r>
        <w:rPr>
          <w:spacing w:val="34"/>
          <w:w w:val="105"/>
        </w:rPr>
        <w:t> </w:t>
      </w:r>
      <w:r>
        <w:rPr>
          <w:w w:val="105"/>
        </w:rPr>
        <w:t>Although</w:t>
      </w:r>
      <w:r>
        <w:rPr>
          <w:spacing w:val="35"/>
          <w:w w:val="105"/>
        </w:rPr>
        <w:t> </w:t>
      </w:r>
      <w:r>
        <w:rPr>
          <w:w w:val="105"/>
        </w:rPr>
        <w:t>both</w:t>
      </w:r>
      <w:r>
        <w:rPr>
          <w:spacing w:val="35"/>
          <w:w w:val="105"/>
        </w:rPr>
        <w:t> </w:t>
      </w:r>
      <w:r>
        <w:rPr>
          <w:w w:val="105"/>
        </w:rPr>
        <w:t>miRNA</w:t>
      </w:r>
      <w:r>
        <w:rPr>
          <w:spacing w:val="35"/>
          <w:w w:val="105"/>
        </w:rPr>
        <w:t> </w:t>
      </w:r>
      <w:r>
        <w:rPr>
          <w:w w:val="105"/>
        </w:rPr>
        <w:t>sets</w:t>
      </w:r>
      <w:r>
        <w:rPr>
          <w:spacing w:val="-45"/>
          <w:w w:val="105"/>
        </w:rPr>
        <w:t> </w:t>
      </w:r>
      <w:r>
        <w:rPr>
          <w:w w:val="105"/>
        </w:rPr>
        <w:t>had nearly the same AUC-ROC using the best model, their accuracy, sensitivity, and</w:t>
      </w:r>
      <w:r>
        <w:rPr>
          <w:spacing w:val="1"/>
          <w:w w:val="105"/>
        </w:rPr>
        <w:t> </w:t>
      </w:r>
      <w:r>
        <w:rPr>
          <w:w w:val="105"/>
        </w:rPr>
        <w:t>specificity were different. The model trained with AUC-selected miRNAs showed bet-</w:t>
      </w:r>
      <w:r>
        <w:rPr>
          <w:spacing w:val="1"/>
          <w:w w:val="105"/>
        </w:rPr>
        <w:t> </w:t>
      </w:r>
      <w:r>
        <w:rPr>
          <w:w w:val="105"/>
        </w:rPr>
        <w:t>ter performance in all predictive values, which is logical because of the higher 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miRNAs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set.</w:t>
      </w:r>
    </w:p>
    <w:p>
      <w:pPr>
        <w:pStyle w:val="BodyText"/>
        <w:spacing w:line="235" w:lineRule="auto" w:before="9"/>
        <w:ind w:left="321" w:right="1409" w:firstLine="298"/>
        <w:jc w:val="both"/>
      </w:pPr>
      <w:r>
        <w:rPr>
          <w:w w:val="105"/>
        </w:rPr>
        <w:t>Numerous studies have reported that different biological processes can affect the</w:t>
      </w:r>
      <w:r>
        <w:rPr>
          <w:spacing w:val="1"/>
          <w:w w:val="105"/>
        </w:rPr>
        <w:t> </w:t>
      </w:r>
      <w:r>
        <w:rPr>
          <w:w w:val="105"/>
        </w:rPr>
        <w:t>miRNA expression in PBMCs. However, the exact role of miRNAs in the function of</w:t>
      </w:r>
      <w:r>
        <w:rPr>
          <w:spacing w:val="1"/>
          <w:w w:val="105"/>
        </w:rPr>
        <w:t> </w:t>
      </w:r>
      <w:r>
        <w:rPr>
          <w:w w:val="105"/>
        </w:rPr>
        <w:t>immune cells and the correlation between specific pathological conditions and miRNA</w:t>
      </w:r>
      <w:r>
        <w:rPr>
          <w:spacing w:val="1"/>
          <w:w w:val="105"/>
        </w:rPr>
        <w:t> </w:t>
      </w:r>
      <w:r>
        <w:rPr>
          <w:w w:val="105"/>
        </w:rPr>
        <w:t>profiles remain controversial. Several studies have proven the activation of particular</w:t>
      </w:r>
      <w:r>
        <w:rPr>
          <w:spacing w:val="1"/>
          <w:w w:val="105"/>
        </w:rPr>
        <w:t> </w:t>
      </w:r>
      <w:r>
        <w:rPr>
          <w:w w:val="105"/>
        </w:rPr>
        <w:t>miRNA types in PBMCs under cardiovascular events [</w:t>
      </w:r>
      <w:hyperlink w:history="true" w:anchor="_bookmark47">
        <w:r>
          <w:rPr>
            <w:color w:val="0000FF"/>
            <w:w w:val="105"/>
          </w:rPr>
          <w:t>31</w:t>
        </w:r>
      </w:hyperlink>
      <w:r>
        <w:rPr>
          <w:w w:val="105"/>
        </w:rPr>
        <w:t>]. For instance, there is evi-</w:t>
      </w:r>
      <w:r>
        <w:rPr>
          <w:spacing w:val="1"/>
          <w:w w:val="105"/>
        </w:rPr>
        <w:t> </w:t>
      </w:r>
      <w:r>
        <w:rPr>
          <w:w w:val="105"/>
        </w:rPr>
        <w:t>dence that elevation of miR-186 suppresses the expression of cystathionine-</w:t>
      </w:r>
      <w:r>
        <w:rPr>
          <w:i/>
          <w:w w:val="105"/>
        </w:rPr>
        <w:t>γ</w:t>
      </w:r>
      <w:r>
        <w:rPr>
          <w:w w:val="105"/>
        </w:rPr>
        <w:t>-lyase,</w:t>
      </w:r>
      <w:r>
        <w:rPr>
          <w:spacing w:val="1"/>
          <w:w w:val="105"/>
        </w:rPr>
        <w:t> </w:t>
      </w:r>
      <w:r>
        <w:rPr>
          <w:w w:val="105"/>
        </w:rPr>
        <w:t>leading to the subsequent secretion of pro-inflammatory cytokines and cellular lipid</w:t>
      </w:r>
      <w:r>
        <w:rPr>
          <w:spacing w:val="1"/>
          <w:w w:val="105"/>
        </w:rPr>
        <w:t> </w:t>
      </w:r>
      <w:r>
        <w:rPr>
          <w:w w:val="105"/>
        </w:rPr>
        <w:t>accumulation. In addition, macrophage-derived miR-186 may promote atherosclerotic</w:t>
      </w:r>
      <w:r>
        <w:rPr>
          <w:spacing w:val="1"/>
          <w:w w:val="105"/>
        </w:rPr>
        <w:t> </w:t>
      </w:r>
      <w:r>
        <w:rPr>
          <w:w w:val="105"/>
        </w:rPr>
        <w:t>plaque formation [</w:t>
      </w:r>
      <w:hyperlink w:history="true" w:anchor="_bookmark48">
        <w:r>
          <w:rPr>
            <w:color w:val="0000FF"/>
            <w:w w:val="105"/>
          </w:rPr>
          <w:t>32</w:t>
        </w:r>
      </w:hyperlink>
      <w:r>
        <w:rPr>
          <w:w w:val="105"/>
        </w:rPr>
        <w:t>]. In line with this claim, we found that miR-186 was up-regulated</w:t>
      </w:r>
      <w:r>
        <w:rPr>
          <w:spacing w:val="-45"/>
          <w:w w:val="105"/>
        </w:rPr>
        <w:t> </w:t>
      </w:r>
      <w:r>
        <w:rPr>
          <w:w w:val="105"/>
        </w:rPr>
        <w:t>in both CAD and MI candidates compared to their control counterparts. Surprisingly,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obtained</w:t>
      </w:r>
      <w:r>
        <w:rPr>
          <w:spacing w:val="36"/>
          <w:w w:val="105"/>
        </w:rPr>
        <w:t> </w:t>
      </w:r>
      <w:r>
        <w:rPr>
          <w:w w:val="105"/>
        </w:rPr>
        <w:t>data</w:t>
      </w:r>
      <w:r>
        <w:rPr>
          <w:spacing w:val="36"/>
          <w:w w:val="105"/>
        </w:rPr>
        <w:t> </w:t>
      </w:r>
      <w:r>
        <w:rPr>
          <w:w w:val="105"/>
        </w:rPr>
        <w:t>indicated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expression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miR-186</w:t>
      </w:r>
      <w:r>
        <w:rPr>
          <w:spacing w:val="36"/>
          <w:w w:val="105"/>
        </w:rPr>
        <w:t> </w:t>
      </w:r>
      <w:r>
        <w:rPr>
          <w:w w:val="105"/>
        </w:rPr>
        <w:t>was</w:t>
      </w:r>
      <w:r>
        <w:rPr>
          <w:spacing w:val="36"/>
          <w:w w:val="105"/>
        </w:rPr>
        <w:t> </w:t>
      </w:r>
      <w:r>
        <w:rPr>
          <w:w w:val="105"/>
        </w:rPr>
        <w:t>higher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patients</w:t>
      </w:r>
      <w:r>
        <w:rPr>
          <w:spacing w:val="-45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CAD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patients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MI</w:t>
      </w:r>
      <w:r>
        <w:rPr>
          <w:spacing w:val="1"/>
          <w:w w:val="105"/>
        </w:rPr>
        <w:t> </w:t>
      </w:r>
      <w:r>
        <w:rPr>
          <w:w w:val="105"/>
        </w:rPr>
        <w:t>(Figure</w:t>
      </w:r>
      <w:r>
        <w:rPr>
          <w:spacing w:val="1"/>
          <w:w w:val="105"/>
        </w:rPr>
        <w:t>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Specifically,</w:t>
      </w:r>
      <w:r>
        <w:rPr>
          <w:spacing w:val="1"/>
          <w:w w:val="105"/>
        </w:rPr>
        <w:t> </w:t>
      </w:r>
      <w:r>
        <w:rPr>
          <w:w w:val="105"/>
        </w:rPr>
        <w:t>miR-186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differentially</w:t>
      </w:r>
      <w:r>
        <w:rPr>
          <w:spacing w:val="36"/>
          <w:w w:val="105"/>
        </w:rPr>
        <w:t> </w:t>
      </w:r>
      <w:r>
        <w:rPr>
          <w:w w:val="105"/>
        </w:rPr>
        <w:t>expressed</w:t>
      </w:r>
      <w:r>
        <w:rPr>
          <w:spacing w:val="36"/>
          <w:w w:val="105"/>
        </w:rPr>
        <w:t> </w:t>
      </w:r>
      <w:r>
        <w:rPr>
          <w:w w:val="105"/>
        </w:rPr>
        <w:t>miRNA</w:t>
      </w:r>
      <w:r>
        <w:rPr>
          <w:spacing w:val="37"/>
          <w:w w:val="105"/>
        </w:rPr>
        <w:t> </w:t>
      </w:r>
      <w:r>
        <w:rPr>
          <w:w w:val="105"/>
        </w:rPr>
        <w:t>between</w:t>
      </w:r>
      <w:r>
        <w:rPr>
          <w:spacing w:val="36"/>
          <w:w w:val="105"/>
        </w:rPr>
        <w:t> </w:t>
      </w:r>
      <w:r>
        <w:rPr>
          <w:w w:val="105"/>
        </w:rPr>
        <w:t>CAD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MI,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clear</w:t>
      </w:r>
      <w:r>
        <w:rPr>
          <w:spacing w:val="36"/>
          <w:w w:val="105"/>
        </w:rPr>
        <w:t> </w:t>
      </w:r>
      <w:r>
        <w:rPr>
          <w:w w:val="105"/>
        </w:rPr>
        <w:t>up-regulation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45"/>
          <w:w w:val="105"/>
        </w:rPr>
        <w:t> </w:t>
      </w:r>
      <w:r>
        <w:rPr>
          <w:w w:val="105"/>
        </w:rPr>
        <w:t>CAD,</w:t>
      </w:r>
      <w:r>
        <w:rPr>
          <w:spacing w:val="20"/>
          <w:w w:val="105"/>
        </w:rPr>
        <w:t> </w:t>
      </w:r>
      <w:r>
        <w:rPr>
          <w:w w:val="105"/>
        </w:rPr>
        <w:t>indicating</w:t>
      </w:r>
      <w:r>
        <w:rPr>
          <w:spacing w:val="20"/>
          <w:w w:val="105"/>
        </w:rPr>
        <w:t> </w:t>
      </w:r>
      <w:r>
        <w:rPr>
          <w:w w:val="105"/>
        </w:rPr>
        <w:t>its</w:t>
      </w:r>
      <w:r>
        <w:rPr>
          <w:spacing w:val="20"/>
          <w:w w:val="105"/>
        </w:rPr>
        <w:t> </w:t>
      </w:r>
      <w:r>
        <w:rPr>
          <w:w w:val="105"/>
        </w:rPr>
        <w:t>main</w:t>
      </w:r>
      <w:r>
        <w:rPr>
          <w:spacing w:val="20"/>
          <w:w w:val="105"/>
        </w:rPr>
        <w:t> </w:t>
      </w:r>
      <w:r>
        <w:rPr>
          <w:w w:val="105"/>
        </w:rPr>
        <w:t>role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promotion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atherosclerosis.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right="1088"/>
        <w:jc w:val="center"/>
      </w:pPr>
      <w:r>
        <w:rPr/>
        <w:t>17</w:t>
      </w:r>
    </w:p>
    <w:p>
      <w:pPr>
        <w:spacing w:after="0"/>
        <w:jc w:val="center"/>
        <w:sectPr>
          <w:pgSz w:w="11910" w:h="16840"/>
          <w:pgMar w:top="1420" w:bottom="280" w:left="1680" w:right="1080"/>
        </w:sectPr>
      </w:pPr>
    </w:p>
    <w:p>
      <w:pPr>
        <w:pStyle w:val="BodyText"/>
        <w:spacing w:line="235" w:lineRule="auto" w:before="49"/>
        <w:ind w:left="811" w:right="917" w:firstLine="298"/>
        <w:jc w:val="both"/>
      </w:pP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mentioned</w:t>
      </w:r>
      <w:r>
        <w:rPr>
          <w:spacing w:val="-10"/>
          <w:w w:val="110"/>
        </w:rPr>
        <w:t> </w:t>
      </w:r>
      <w:r>
        <w:rPr>
          <w:w w:val="110"/>
        </w:rPr>
        <w:t>before,</w:t>
      </w:r>
      <w:r>
        <w:rPr>
          <w:spacing w:val="-9"/>
          <w:w w:val="110"/>
        </w:rPr>
        <w:t> </w:t>
      </w:r>
      <w:r>
        <w:rPr>
          <w:w w:val="110"/>
        </w:rPr>
        <w:t>miR-21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up-regulated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both</w:t>
      </w:r>
      <w:r>
        <w:rPr>
          <w:spacing w:val="-10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CAD</w:t>
      </w:r>
      <w:r>
        <w:rPr>
          <w:spacing w:val="-10"/>
          <w:w w:val="110"/>
        </w:rPr>
        <w:t> </w:t>
      </w:r>
      <w:r>
        <w:rPr>
          <w:w w:val="110"/>
        </w:rPr>
        <w:t>patients</w:t>
      </w:r>
      <w:r>
        <w:rPr>
          <w:spacing w:val="-47"/>
          <w:w w:val="110"/>
        </w:rPr>
        <w:t> </w:t>
      </w:r>
      <w:r>
        <w:rPr>
          <w:w w:val="105"/>
        </w:rPr>
        <w:t>compared to healthy controls. Moreover, the expression value of miR-21 was signifi-</w:t>
      </w:r>
      <w:r>
        <w:rPr>
          <w:spacing w:val="1"/>
          <w:w w:val="105"/>
        </w:rPr>
        <w:t> </w:t>
      </w:r>
      <w:r>
        <w:rPr>
          <w:w w:val="110"/>
        </w:rPr>
        <w:t>cantly</w:t>
      </w:r>
      <w:r>
        <w:rPr>
          <w:spacing w:val="21"/>
          <w:w w:val="110"/>
        </w:rPr>
        <w:t> </w:t>
      </w:r>
      <w:r>
        <w:rPr>
          <w:w w:val="110"/>
        </w:rPr>
        <w:t>higher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MI</w:t>
      </w:r>
      <w:r>
        <w:rPr>
          <w:spacing w:val="21"/>
          <w:w w:val="110"/>
        </w:rPr>
        <w:t> </w:t>
      </w:r>
      <w:r>
        <w:rPr>
          <w:w w:val="110"/>
        </w:rPr>
        <w:t>group</w:t>
      </w:r>
      <w:r>
        <w:rPr>
          <w:spacing w:val="20"/>
          <w:w w:val="110"/>
        </w:rPr>
        <w:t> </w:t>
      </w:r>
      <w:r>
        <w:rPr>
          <w:w w:val="110"/>
        </w:rPr>
        <w:t>than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CAD</w:t>
      </w:r>
      <w:r>
        <w:rPr>
          <w:spacing w:val="21"/>
          <w:w w:val="110"/>
        </w:rPr>
        <w:t> </w:t>
      </w:r>
      <w:r>
        <w:rPr>
          <w:w w:val="110"/>
        </w:rPr>
        <w:t>group</w:t>
      </w:r>
      <w:r>
        <w:rPr>
          <w:spacing w:val="21"/>
          <w:w w:val="110"/>
        </w:rPr>
        <w:t> </w:t>
      </w:r>
      <w:r>
        <w:rPr>
          <w:w w:val="110"/>
        </w:rPr>
        <w:t>(Table</w:t>
      </w:r>
      <w:r>
        <w:rPr>
          <w:spacing w:val="21"/>
          <w:w w:val="110"/>
        </w:rPr>
        <w:t> </w:t>
      </w:r>
      <w:hyperlink w:history="true" w:anchor="_bookmark6">
        <w:r>
          <w:rPr>
            <w:color w:val="0000FF"/>
            <w:w w:val="110"/>
          </w:rPr>
          <w:t>3</w:t>
        </w:r>
      </w:hyperlink>
      <w:r>
        <w:rPr>
          <w:w w:val="110"/>
        </w:rPr>
        <w:t>).</w:t>
      </w:r>
      <w:r>
        <w:rPr>
          <w:spacing w:val="21"/>
          <w:w w:val="110"/>
        </w:rPr>
        <w:t> </w:t>
      </w: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thought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-48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up-regulation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miR-21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PBMCs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compensatory</w:t>
      </w:r>
      <w:r>
        <w:rPr>
          <w:spacing w:val="26"/>
          <w:w w:val="110"/>
        </w:rPr>
        <w:t> </w:t>
      </w:r>
      <w:r>
        <w:rPr>
          <w:w w:val="110"/>
        </w:rPr>
        <w:t>reaction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reduce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-47"/>
          <w:w w:val="110"/>
        </w:rPr>
        <w:t> </w:t>
      </w:r>
      <w:r>
        <w:rPr>
          <w:w w:val="110"/>
        </w:rPr>
        <w:t>T</w:t>
      </w:r>
      <w:r>
        <w:rPr>
          <w:i/>
          <w:w w:val="110"/>
          <w:vertAlign w:val="subscript"/>
        </w:rPr>
        <w:t>reg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lymphocyte number in response to the reduction in TGF</w:t>
      </w:r>
      <w:r>
        <w:rPr>
          <w:i/>
          <w:w w:val="110"/>
          <w:vertAlign w:val="baseline"/>
        </w:rPr>
        <w:t>β</w:t>
      </w:r>
      <w:r>
        <w:rPr>
          <w:w w:val="110"/>
          <w:vertAlign w:val="baseline"/>
        </w:rPr>
        <w:t>1 secretion into 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plasma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through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TGF</w:t>
      </w:r>
      <w:r>
        <w:rPr>
          <w:i/>
          <w:w w:val="110"/>
          <w:vertAlign w:val="baseline"/>
        </w:rPr>
        <w:t>β</w:t>
      </w:r>
      <w:r>
        <w:rPr>
          <w:w w:val="110"/>
          <w:vertAlign w:val="baseline"/>
        </w:rPr>
        <w:t>1/smad-independent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pathway.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line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previous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8"/>
          <w:w w:val="110"/>
          <w:vertAlign w:val="baseline"/>
        </w:rPr>
        <w:t> </w:t>
      </w:r>
      <w:r>
        <w:rPr>
          <w:w w:val="110"/>
          <w:vertAlign w:val="baseline"/>
        </w:rPr>
        <w:t>present data, miR-21 can modulate the activity of PBMCs following the occurrence</w:t>
      </w:r>
      <w:r>
        <w:rPr>
          <w:spacing w:val="-4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cardiovascular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diseases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49">
        <w:r>
          <w:rPr>
            <w:color w:val="0000FF"/>
            <w:w w:val="110"/>
            <w:vertAlign w:val="baseline"/>
          </w:rPr>
          <w:t>33</w:t>
        </w:r>
      </w:hyperlink>
      <w:r>
        <w:rPr>
          <w:w w:val="110"/>
          <w:vertAlign w:val="baseline"/>
        </w:rPr>
        <w:t>].</w:t>
      </w:r>
    </w:p>
    <w:p>
      <w:pPr>
        <w:pStyle w:val="BodyText"/>
        <w:spacing w:line="235" w:lineRule="auto" w:before="5"/>
        <w:ind w:left="811" w:right="917" w:firstLine="298"/>
        <w:jc w:val="both"/>
      </w:pPr>
      <w:r>
        <w:rPr>
          <w:w w:val="110"/>
        </w:rPr>
        <w:t>Recent data have supported the elevation of miR-32 levels in CAD samples with</w:t>
      </w:r>
      <w:r>
        <w:rPr>
          <w:spacing w:val="-47"/>
          <w:w w:val="110"/>
        </w:rPr>
        <w:t> </w:t>
      </w:r>
      <w:r>
        <w:rPr>
          <w:w w:val="105"/>
        </w:rPr>
        <w:t>calcification of the coronary artery. Notably, miR-32 promotes vascular smooth muscle</w:t>
      </w:r>
      <w:r>
        <w:rPr>
          <w:spacing w:val="-45"/>
          <w:w w:val="105"/>
        </w:rPr>
        <w:t> </w:t>
      </w:r>
      <w:r>
        <w:rPr>
          <w:w w:val="110"/>
        </w:rPr>
        <w:t>calcification in mice by controlling the activity of several proteins, including bone</w:t>
      </w:r>
      <w:r>
        <w:rPr>
          <w:spacing w:val="1"/>
          <w:w w:val="110"/>
        </w:rPr>
        <w:t> </w:t>
      </w:r>
      <w:r>
        <w:rPr>
          <w:w w:val="105"/>
        </w:rPr>
        <w:t>morphogenetic</w:t>
      </w:r>
      <w:r>
        <w:rPr>
          <w:spacing w:val="1"/>
          <w:w w:val="105"/>
        </w:rPr>
        <w:t> </w:t>
      </w:r>
      <w:r>
        <w:rPr>
          <w:w w:val="105"/>
        </w:rPr>
        <w:t>protein-1,</w:t>
      </w:r>
      <w:r>
        <w:rPr>
          <w:spacing w:val="1"/>
          <w:w w:val="105"/>
        </w:rPr>
        <w:t> </w:t>
      </w:r>
      <w:r>
        <w:rPr>
          <w:w w:val="105"/>
        </w:rPr>
        <w:t>runt-related</w:t>
      </w:r>
      <w:r>
        <w:rPr>
          <w:spacing w:val="1"/>
          <w:w w:val="105"/>
        </w:rPr>
        <w:t> </w:t>
      </w:r>
      <w:r>
        <w:rPr>
          <w:w w:val="105"/>
        </w:rPr>
        <w:t>transcription</w:t>
      </w:r>
      <w:r>
        <w:rPr>
          <w:spacing w:val="1"/>
          <w:w w:val="105"/>
        </w:rPr>
        <w:t> </w:t>
      </w:r>
      <w:r>
        <w:rPr>
          <w:w w:val="105"/>
        </w:rPr>
        <w:t>factor-2</w:t>
      </w:r>
      <w:r>
        <w:rPr>
          <w:spacing w:val="1"/>
          <w:w w:val="105"/>
        </w:rPr>
        <w:t> </w:t>
      </w:r>
      <w:r>
        <w:rPr>
          <w:w w:val="105"/>
        </w:rPr>
        <w:t>(RUNX2),</w:t>
      </w:r>
      <w:r>
        <w:rPr>
          <w:spacing w:val="1"/>
          <w:w w:val="105"/>
        </w:rPr>
        <w:t> </w:t>
      </w:r>
      <w:r>
        <w:rPr>
          <w:w w:val="105"/>
        </w:rPr>
        <w:t>osteopontin,</w:t>
      </w:r>
      <w:r>
        <w:rPr>
          <w:spacing w:val="-45"/>
          <w:w w:val="105"/>
        </w:rPr>
        <w:t> </w:t>
      </w:r>
      <w:r>
        <w:rPr>
          <w:w w:val="105"/>
        </w:rPr>
        <w:t>and bone-specific phosphoprotein matrix GLA protein [</w:t>
      </w:r>
      <w:hyperlink w:history="true" w:anchor="_bookmark50">
        <w:r>
          <w:rPr>
            <w:color w:val="0000FF"/>
            <w:w w:val="105"/>
          </w:rPr>
          <w:t>34</w:t>
        </w:r>
      </w:hyperlink>
      <w:r>
        <w:rPr>
          <w:w w:val="105"/>
        </w:rPr>
        <w:t>]. Likewise, some reports are</w:t>
      </w:r>
      <w:r>
        <w:rPr>
          <w:spacing w:val="1"/>
          <w:w w:val="105"/>
        </w:rPr>
        <w:t> </w:t>
      </w:r>
      <w:r>
        <w:rPr>
          <w:w w:val="110"/>
        </w:rPr>
        <w:t>associated with the activity of miR-32 in PBMCs in several pathologies [</w:t>
      </w:r>
      <w:hyperlink w:history="true" w:anchor="_bookmark51">
        <w:r>
          <w:rPr>
            <w:color w:val="0000FF"/>
            <w:w w:val="110"/>
          </w:rPr>
          <w:t>35</w:t>
        </w:r>
      </w:hyperlink>
      <w:r>
        <w:rPr>
          <w:w w:val="110"/>
        </w:rPr>
        <w:t>, </w:t>
      </w:r>
      <w:hyperlink w:history="true" w:anchor="_bookmark52">
        <w:r>
          <w:rPr>
            <w:color w:val="0000FF"/>
            <w:w w:val="110"/>
          </w:rPr>
          <w:t>36</w:t>
        </w:r>
      </w:hyperlink>
      <w:r>
        <w:rPr>
          <w:w w:val="110"/>
        </w:rPr>
        <w:t>]. The</w:t>
      </w:r>
      <w:r>
        <w:rPr>
          <w:spacing w:val="-47"/>
          <w:w w:val="110"/>
        </w:rPr>
        <w:t> </w:t>
      </w:r>
      <w:r>
        <w:rPr>
          <w:w w:val="110"/>
        </w:rPr>
        <w:t>exact</w:t>
      </w:r>
      <w:r>
        <w:rPr>
          <w:spacing w:val="5"/>
          <w:w w:val="110"/>
        </w:rPr>
        <w:t> </w:t>
      </w:r>
      <w:r>
        <w:rPr>
          <w:w w:val="110"/>
        </w:rPr>
        <w:t>role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miR-32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PBMCs</w:t>
      </w:r>
      <w:r>
        <w:rPr>
          <w:spacing w:val="6"/>
          <w:w w:val="110"/>
        </w:rPr>
        <w:t> </w:t>
      </w:r>
      <w:r>
        <w:rPr>
          <w:w w:val="110"/>
        </w:rPr>
        <w:t>after</w:t>
      </w:r>
      <w:r>
        <w:rPr>
          <w:spacing w:val="5"/>
          <w:w w:val="110"/>
        </w:rPr>
        <w:t> </w:t>
      </w:r>
      <w:r>
        <w:rPr>
          <w:w w:val="110"/>
        </w:rPr>
        <w:t>cardiovascular</w:t>
      </w:r>
      <w:r>
        <w:rPr>
          <w:spacing w:val="5"/>
          <w:w w:val="110"/>
        </w:rPr>
        <w:t> </w:t>
      </w:r>
      <w:r>
        <w:rPr>
          <w:w w:val="110"/>
        </w:rPr>
        <w:t>events</w:t>
      </w:r>
      <w:r>
        <w:rPr>
          <w:spacing w:val="6"/>
          <w:w w:val="110"/>
        </w:rPr>
        <w:t> </w:t>
      </w:r>
      <w:r>
        <w:rPr>
          <w:w w:val="110"/>
        </w:rPr>
        <w:t>remains</w:t>
      </w:r>
      <w:r>
        <w:rPr>
          <w:spacing w:val="5"/>
          <w:w w:val="110"/>
        </w:rPr>
        <w:t> </w:t>
      </w:r>
      <w:r>
        <w:rPr>
          <w:w w:val="110"/>
        </w:rPr>
        <w:t>unclear.</w:t>
      </w:r>
    </w:p>
    <w:p>
      <w:pPr>
        <w:pStyle w:val="BodyText"/>
        <w:spacing w:line="235" w:lineRule="auto" w:before="6"/>
        <w:ind w:left="811" w:right="917" w:firstLine="298"/>
        <w:jc w:val="both"/>
      </w:pPr>
      <w:r>
        <w:rPr>
          <w:w w:val="105"/>
        </w:rPr>
        <w:t>Molecular</w:t>
      </w:r>
      <w:r>
        <w:rPr>
          <w:spacing w:val="32"/>
          <w:w w:val="105"/>
        </w:rPr>
        <w:t> </w:t>
      </w:r>
      <w:r>
        <w:rPr>
          <w:w w:val="105"/>
        </w:rPr>
        <w:t>analyses</w:t>
      </w:r>
      <w:r>
        <w:rPr>
          <w:spacing w:val="32"/>
          <w:w w:val="105"/>
        </w:rPr>
        <w:t> </w:t>
      </w:r>
      <w:r>
        <w:rPr>
          <w:w w:val="105"/>
        </w:rPr>
        <w:t>have</w:t>
      </w:r>
      <w:r>
        <w:rPr>
          <w:spacing w:val="32"/>
          <w:w w:val="105"/>
        </w:rPr>
        <w:t> </w:t>
      </w:r>
      <w:r>
        <w:rPr>
          <w:w w:val="105"/>
        </w:rPr>
        <w:t>indicated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regulatory</w:t>
      </w:r>
      <w:r>
        <w:rPr>
          <w:spacing w:val="33"/>
          <w:w w:val="105"/>
        </w:rPr>
        <w:t> </w:t>
      </w:r>
      <w:r>
        <w:rPr>
          <w:w w:val="105"/>
        </w:rPr>
        <w:t>role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miRNAs</w:t>
      </w:r>
      <w:r>
        <w:rPr>
          <w:spacing w:val="32"/>
          <w:w w:val="105"/>
        </w:rPr>
        <w:t> </w:t>
      </w:r>
      <w:r>
        <w:rPr>
          <w:w w:val="105"/>
        </w:rPr>
        <w:t>selected</w:t>
      </w:r>
      <w:r>
        <w:rPr>
          <w:spacing w:val="32"/>
          <w:w w:val="105"/>
        </w:rPr>
        <w:t> </w:t>
      </w:r>
      <w:r>
        <w:rPr>
          <w:w w:val="105"/>
        </w:rPr>
        <w:t>using</w:t>
      </w:r>
      <w:r>
        <w:rPr>
          <w:spacing w:val="-45"/>
          <w:w w:val="105"/>
        </w:rPr>
        <w:t> </w:t>
      </w:r>
      <w:r>
        <w:rPr>
          <w:w w:val="105"/>
        </w:rPr>
        <w:t>the AUC-ROC approach in PBMCs after a cardiovascular event. The biological impor-</w:t>
      </w:r>
      <w:r>
        <w:rPr>
          <w:spacing w:val="1"/>
          <w:w w:val="105"/>
        </w:rPr>
        <w:t> </w:t>
      </w:r>
      <w:r>
        <w:rPr>
          <w:w w:val="105"/>
        </w:rPr>
        <w:t>tance of two common miRNAs in the DEGs and AUC-ROC approaches, miR-21 and</w:t>
      </w:r>
      <w:r>
        <w:rPr>
          <w:spacing w:val="1"/>
          <w:w w:val="105"/>
        </w:rPr>
        <w:t> </w:t>
      </w:r>
      <w:r>
        <w:rPr>
          <w:w w:val="105"/>
        </w:rPr>
        <w:t>miR-186, have already been discussed. Based on numerous reports, miR-29a can be</w:t>
      </w:r>
      <w:r>
        <w:rPr>
          <w:spacing w:val="1"/>
          <w:w w:val="105"/>
        </w:rPr>
        <w:t> </w:t>
      </w:r>
      <w:r>
        <w:rPr>
          <w:w w:val="105"/>
        </w:rPr>
        <w:t>activated in different diseases [</w:t>
      </w:r>
      <w:hyperlink w:history="true" w:anchor="_bookmark53">
        <w:r>
          <w:rPr>
            <w:color w:val="0000FF"/>
            <w:w w:val="105"/>
          </w:rPr>
          <w:t>37</w:t>
        </w:r>
      </w:hyperlink>
      <w:r>
        <w:rPr>
          <w:w w:val="105"/>
        </w:rPr>
        <w:t>]. Data analysis indicated that miR-29a was signifi-</w:t>
      </w:r>
      <w:r>
        <w:rPr>
          <w:spacing w:val="1"/>
          <w:w w:val="105"/>
        </w:rPr>
        <w:t> </w:t>
      </w:r>
      <w:r>
        <w:rPr>
          <w:w w:val="105"/>
        </w:rPr>
        <w:t>cantly up-regulated in CAD patients compared to the healthy and MI groups (Table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Increased miR-29a is associated with the progression of atherosclerosis, and the com-</w:t>
      </w:r>
      <w:r>
        <w:rPr>
          <w:spacing w:val="1"/>
          <w:w w:val="105"/>
        </w:rPr>
        <w:t> </w:t>
      </w:r>
      <w:r>
        <w:rPr>
          <w:w w:val="105"/>
        </w:rPr>
        <w:t>bination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miR-29a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ox-LDL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suggested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valid</w:t>
      </w:r>
      <w:r>
        <w:rPr>
          <w:spacing w:val="1"/>
          <w:w w:val="105"/>
        </w:rPr>
        <w:t> </w:t>
      </w:r>
      <w:r>
        <w:rPr>
          <w:w w:val="105"/>
        </w:rPr>
        <w:t>biomarker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45"/>
          <w:w w:val="105"/>
        </w:rPr>
        <w:t> </w:t>
      </w:r>
      <w:r>
        <w:rPr>
          <w:w w:val="105"/>
        </w:rPr>
        <w:t>paraclinical classification [</w:t>
      </w:r>
      <w:hyperlink w:history="true" w:anchor="_bookmark54">
        <w:r>
          <w:rPr>
            <w:color w:val="0000FF"/>
            <w:w w:val="105"/>
          </w:rPr>
          <w:t>38</w:t>
        </w:r>
      </w:hyperlink>
      <w:r>
        <w:rPr>
          <w:w w:val="105"/>
        </w:rPr>
        <w:t>]. However, the role of miR-29a in the function of PBMCs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w w:val="105"/>
        </w:rPr>
        <w:t>patients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CAD</w:t>
      </w:r>
      <w:r>
        <w:rPr>
          <w:spacing w:val="20"/>
          <w:w w:val="105"/>
        </w:rPr>
        <w:t> </w:t>
      </w:r>
      <w:r>
        <w:rPr>
          <w:w w:val="105"/>
        </w:rPr>
        <w:t>has</w:t>
      </w:r>
      <w:r>
        <w:rPr>
          <w:spacing w:val="20"/>
          <w:w w:val="105"/>
        </w:rPr>
        <w:t> </w:t>
      </w:r>
      <w:r>
        <w:rPr>
          <w:w w:val="105"/>
        </w:rPr>
        <w:t>not</w:t>
      </w:r>
      <w:r>
        <w:rPr>
          <w:spacing w:val="19"/>
          <w:w w:val="105"/>
        </w:rPr>
        <w:t> </w:t>
      </w:r>
      <w:r>
        <w:rPr>
          <w:w w:val="105"/>
        </w:rPr>
        <w:t>been</w:t>
      </w:r>
      <w:r>
        <w:rPr>
          <w:spacing w:val="20"/>
          <w:w w:val="105"/>
        </w:rPr>
        <w:t> </w:t>
      </w:r>
      <w:r>
        <w:rPr>
          <w:w w:val="105"/>
        </w:rPr>
        <w:t>thoroughly</w:t>
      </w:r>
      <w:r>
        <w:rPr>
          <w:spacing w:val="20"/>
          <w:w w:val="105"/>
        </w:rPr>
        <w:t> </w:t>
      </w:r>
      <w:r>
        <w:rPr>
          <w:w w:val="105"/>
        </w:rPr>
        <w:t>examined.</w:t>
      </w:r>
    </w:p>
    <w:p>
      <w:pPr>
        <w:pStyle w:val="BodyText"/>
        <w:spacing w:line="235" w:lineRule="auto" w:before="7"/>
        <w:ind w:left="811" w:right="917" w:firstLine="298"/>
        <w:jc w:val="both"/>
      </w:pP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data</w:t>
      </w:r>
      <w:r>
        <w:rPr>
          <w:spacing w:val="48"/>
          <w:w w:val="110"/>
        </w:rPr>
        <w:t> </w:t>
      </w:r>
      <w:r>
        <w:rPr>
          <w:w w:val="110"/>
        </w:rPr>
        <w:t>indicated</w:t>
      </w:r>
      <w:r>
        <w:rPr>
          <w:spacing w:val="48"/>
          <w:w w:val="110"/>
        </w:rPr>
        <w:t> </w:t>
      </w:r>
      <w:r>
        <w:rPr>
          <w:w w:val="110"/>
        </w:rPr>
        <w:t>that</w:t>
      </w:r>
      <w:r>
        <w:rPr>
          <w:spacing w:val="48"/>
          <w:w w:val="110"/>
        </w:rPr>
        <w:t> </w:t>
      </w:r>
      <w:r>
        <w:rPr>
          <w:w w:val="110"/>
        </w:rPr>
        <w:t>miR-197</w:t>
      </w:r>
      <w:r>
        <w:rPr>
          <w:spacing w:val="47"/>
          <w:w w:val="110"/>
        </w:rPr>
        <w:t> </w:t>
      </w:r>
      <w:r>
        <w:rPr>
          <w:w w:val="110"/>
        </w:rPr>
        <w:t>was</w:t>
      </w:r>
      <w:r>
        <w:rPr>
          <w:spacing w:val="47"/>
          <w:w w:val="110"/>
        </w:rPr>
        <w:t> </w:t>
      </w:r>
      <w:r>
        <w:rPr>
          <w:w w:val="110"/>
        </w:rPr>
        <w:t>significantly</w:t>
      </w:r>
      <w:r>
        <w:rPr>
          <w:spacing w:val="48"/>
          <w:w w:val="110"/>
        </w:rPr>
        <w:t> </w:t>
      </w:r>
      <w:r>
        <w:rPr>
          <w:w w:val="110"/>
        </w:rPr>
        <w:t>up-regulated</w:t>
      </w:r>
      <w:r>
        <w:rPr>
          <w:spacing w:val="49"/>
          <w:w w:val="110"/>
        </w:rPr>
        <w:t> </w:t>
      </w:r>
      <w:r>
        <w:rPr>
          <w:w w:val="110"/>
        </w:rPr>
        <w:t>in</w:t>
      </w:r>
      <w:r>
        <w:rPr>
          <w:spacing w:val="48"/>
          <w:w w:val="110"/>
        </w:rPr>
        <w:t> </w:t>
      </w:r>
      <w:r>
        <w:rPr>
          <w:w w:val="110"/>
        </w:rPr>
        <w:t>both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-48"/>
          <w:w w:val="110"/>
        </w:rPr>
        <w:t> </w:t>
      </w:r>
      <w:r>
        <w:rPr>
          <w:w w:val="110"/>
        </w:rPr>
        <w:t>CAD/healthy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MI/healthy</w:t>
      </w:r>
      <w:r>
        <w:rPr>
          <w:spacing w:val="-7"/>
          <w:w w:val="110"/>
        </w:rPr>
        <w:t> </w:t>
      </w:r>
      <w:r>
        <w:rPr>
          <w:w w:val="110"/>
        </w:rPr>
        <w:t>groups.</w:t>
      </w:r>
      <w:r>
        <w:rPr>
          <w:spacing w:val="-8"/>
          <w:w w:val="110"/>
        </w:rPr>
        <w:t> </w:t>
      </w:r>
      <w:r>
        <w:rPr>
          <w:w w:val="110"/>
        </w:rPr>
        <w:t>Previous</w:t>
      </w:r>
      <w:r>
        <w:rPr>
          <w:spacing w:val="-7"/>
          <w:w w:val="110"/>
        </w:rPr>
        <w:t> </w:t>
      </w:r>
      <w:r>
        <w:rPr>
          <w:w w:val="110"/>
        </w:rPr>
        <w:t>studies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demonstrated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miR-</w:t>
      </w:r>
      <w:r>
        <w:rPr>
          <w:spacing w:val="-48"/>
          <w:w w:val="110"/>
        </w:rPr>
        <w:t> </w:t>
      </w:r>
      <w:r>
        <w:rPr>
          <w:w w:val="110"/>
        </w:rPr>
        <w:t>197</w:t>
      </w:r>
      <w:r>
        <w:rPr>
          <w:spacing w:val="-6"/>
          <w:w w:val="110"/>
        </w:rPr>
        <w:t> </w:t>
      </w:r>
      <w:r>
        <w:rPr>
          <w:w w:val="110"/>
        </w:rPr>
        <w:t>may</w:t>
      </w:r>
      <w:r>
        <w:rPr>
          <w:spacing w:val="-6"/>
          <w:w w:val="110"/>
        </w:rPr>
        <w:t> </w:t>
      </w:r>
      <w:r>
        <w:rPr>
          <w:w w:val="110"/>
        </w:rPr>
        <w:t>play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crucial</w:t>
      </w:r>
      <w:r>
        <w:rPr>
          <w:spacing w:val="-5"/>
          <w:w w:val="110"/>
        </w:rPr>
        <w:t> </w:t>
      </w:r>
      <w:r>
        <w:rPr>
          <w:w w:val="110"/>
        </w:rPr>
        <w:t>role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controlling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anti-inflammatory</w:t>
      </w:r>
      <w:r>
        <w:rPr>
          <w:spacing w:val="-5"/>
          <w:w w:val="110"/>
        </w:rPr>
        <w:t> </w:t>
      </w:r>
      <w:r>
        <w:rPr>
          <w:w w:val="110"/>
        </w:rPr>
        <w:t>response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IL-35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48"/>
          <w:w w:val="110"/>
        </w:rPr>
        <w:t> </w:t>
      </w:r>
      <w:r>
        <w:rPr>
          <w:w w:val="105"/>
        </w:rPr>
        <w:t>influencing the secretion of cytokines that can either promote or suppress inflamma-</w:t>
      </w:r>
      <w:r>
        <w:rPr>
          <w:spacing w:val="1"/>
          <w:w w:val="105"/>
        </w:rPr>
        <w:t> </w:t>
      </w:r>
      <w:r>
        <w:rPr>
          <w:w w:val="110"/>
        </w:rPr>
        <w:t>tion, the ratio of M1/M2 macrophages, and the proliferation of T</w:t>
      </w:r>
      <w:r>
        <w:rPr>
          <w:i/>
          <w:w w:val="110"/>
          <w:vertAlign w:val="subscript"/>
        </w:rPr>
        <w:t>reg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lymphocytes,</w:t>
      </w:r>
      <w:r>
        <w:rPr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responsible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suppressing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immune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responses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5">
        <w:r>
          <w:rPr>
            <w:color w:val="0000FF"/>
            <w:w w:val="105"/>
            <w:vertAlign w:val="baseline"/>
          </w:rPr>
          <w:t>39</w:t>
        </w:r>
      </w:hyperlink>
      <w:r>
        <w:rPr>
          <w:w w:val="105"/>
          <w:vertAlign w:val="baseline"/>
        </w:rPr>
        <w:t>].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Alongside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findings,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can be concluded that miR-197 could be a useful diagnostic tool for predicting adverse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cardiovascular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events.</w:t>
      </w:r>
    </w:p>
    <w:p>
      <w:pPr>
        <w:pStyle w:val="BodyText"/>
        <w:spacing w:line="235" w:lineRule="auto" w:before="6"/>
        <w:ind w:left="811" w:right="918" w:firstLine="298"/>
        <w:jc w:val="both"/>
      </w:pP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findings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study</w:t>
      </w:r>
      <w:r>
        <w:rPr>
          <w:spacing w:val="31"/>
          <w:w w:val="105"/>
        </w:rPr>
        <w:t> </w:t>
      </w:r>
      <w:r>
        <w:rPr>
          <w:w w:val="105"/>
        </w:rPr>
        <w:t>demonstrate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potential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miR-296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biomarker</w:t>
      </w:r>
      <w:r>
        <w:rPr>
          <w:spacing w:val="-45"/>
          <w:w w:val="105"/>
        </w:rPr>
        <w:t> </w:t>
      </w:r>
      <w:r>
        <w:rPr>
          <w:w w:val="105"/>
        </w:rPr>
        <w:t>with high discriminatory power to distinguish between samples from individuals with</w:t>
      </w:r>
      <w:r>
        <w:rPr>
          <w:spacing w:val="1"/>
          <w:w w:val="105"/>
        </w:rPr>
        <w:t> </w:t>
      </w:r>
      <w:r>
        <w:rPr>
          <w:w w:val="105"/>
        </w:rPr>
        <w:t>MI and CAD. MiR-296 has been identified as a key regulator in the development and</w:t>
      </w:r>
      <w:r>
        <w:rPr>
          <w:spacing w:val="1"/>
          <w:w w:val="105"/>
        </w:rPr>
        <w:t> </w:t>
      </w:r>
      <w:r>
        <w:rPr>
          <w:w w:val="105"/>
        </w:rPr>
        <w:t>advancement of atherosclerosis by controlling the expression of target genes associ-</w:t>
      </w:r>
      <w:r>
        <w:rPr>
          <w:spacing w:val="1"/>
          <w:w w:val="105"/>
        </w:rPr>
        <w:t> </w:t>
      </w:r>
      <w:r>
        <w:rPr>
          <w:w w:val="105"/>
        </w:rPr>
        <w:t>ated with various biological processes, including angiogenesis, cholesterol metabolism,</w:t>
      </w:r>
      <w:r>
        <w:rPr>
          <w:spacing w:val="-45"/>
          <w:w w:val="105"/>
        </w:rPr>
        <w:t> </w:t>
      </w:r>
      <w:r>
        <w:rPr>
          <w:w w:val="105"/>
        </w:rPr>
        <w:t>inflammation, cellular proliferation, hypertension, and apoptosis [</w:t>
      </w:r>
      <w:hyperlink w:history="true" w:anchor="_bookmark47">
        <w:r>
          <w:rPr>
            <w:color w:val="0000FF"/>
            <w:w w:val="105"/>
          </w:rPr>
          <w:t>31</w:t>
        </w:r>
      </w:hyperlink>
      <w:r>
        <w:rPr>
          <w:w w:val="105"/>
        </w:rPr>
        <w:t>]. In a previous</w:t>
      </w:r>
      <w:r>
        <w:rPr>
          <w:spacing w:val="1"/>
          <w:w w:val="105"/>
        </w:rPr>
        <w:t> </w:t>
      </w:r>
      <w:r>
        <w:rPr>
          <w:w w:val="105"/>
        </w:rPr>
        <w:t>study, miR-296 expression levels were found to be significantly increased in the PBMCs</w:t>
      </w:r>
      <w:r>
        <w:rPr>
          <w:spacing w:val="-45"/>
          <w:w w:val="105"/>
        </w:rPr>
        <w:t> </w:t>
      </w:r>
      <w:r>
        <w:rPr>
          <w:w w:val="105"/>
        </w:rPr>
        <w:t>of CAD patients compared to healthy controls, suggesting its involvement in regulat-</w:t>
      </w:r>
      <w:r>
        <w:rPr>
          <w:spacing w:val="1"/>
          <w:w w:val="105"/>
        </w:rPr>
        <w:t> </w:t>
      </w:r>
      <w:r>
        <w:rPr>
          <w:w w:val="105"/>
        </w:rPr>
        <w:t>ing proinflammatory cytokines such as IL-6 and TNF-</w:t>
      </w:r>
      <w:r>
        <w:rPr>
          <w:i/>
          <w:w w:val="105"/>
        </w:rPr>
        <w:t>α </w:t>
      </w:r>
      <w:r>
        <w:rPr>
          <w:w w:val="105"/>
        </w:rPr>
        <w:t>[</w:t>
      </w:r>
      <w:hyperlink w:history="true" w:anchor="_bookmark56">
        <w:r>
          <w:rPr>
            <w:color w:val="0000FF"/>
            <w:w w:val="105"/>
          </w:rPr>
          <w:t>40</w:t>
        </w:r>
      </w:hyperlink>
      <w:r>
        <w:rPr>
          <w:w w:val="105"/>
        </w:rPr>
        <w:t>]. These findings suggested</w:t>
      </w:r>
      <w:r>
        <w:rPr>
          <w:spacing w:val="1"/>
          <w:w w:val="105"/>
        </w:rPr>
        <w:t> </w:t>
      </w:r>
      <w:r>
        <w:rPr>
          <w:w w:val="105"/>
        </w:rPr>
        <w:t>that miR-296 may have a significant impact on the pathogenesis of atherosclerosis and</w:t>
      </w:r>
      <w:r>
        <w:rPr>
          <w:spacing w:val="-45"/>
          <w:w w:val="105"/>
        </w:rPr>
        <w:t> </w:t>
      </w:r>
      <w:r>
        <w:rPr>
          <w:w w:val="105"/>
        </w:rPr>
        <w:t>could</w:t>
      </w:r>
      <w:r>
        <w:rPr>
          <w:spacing w:val="20"/>
          <w:w w:val="105"/>
        </w:rPr>
        <w:t> </w:t>
      </w:r>
      <w:r>
        <w:rPr>
          <w:w w:val="105"/>
        </w:rPr>
        <w:t>potentially</w:t>
      </w:r>
      <w:r>
        <w:rPr>
          <w:spacing w:val="21"/>
          <w:w w:val="105"/>
        </w:rPr>
        <w:t> </w:t>
      </w:r>
      <w:r>
        <w:rPr>
          <w:w w:val="105"/>
        </w:rPr>
        <w:t>serve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diagnostic</w:t>
      </w:r>
      <w:r>
        <w:rPr>
          <w:spacing w:val="21"/>
          <w:w w:val="105"/>
        </w:rPr>
        <w:t> </w:t>
      </w:r>
      <w:r>
        <w:rPr>
          <w:w w:val="105"/>
        </w:rPr>
        <w:t>biomarker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CAD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MI.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right="107"/>
        <w:jc w:val="center"/>
      </w:pPr>
      <w:r>
        <w:rPr/>
        <w:t>18</w:t>
      </w:r>
    </w:p>
    <w:p>
      <w:pPr>
        <w:spacing w:after="0"/>
        <w:jc w:val="center"/>
        <w:sectPr>
          <w:pgSz w:w="11910" w:h="16840"/>
          <w:pgMar w:top="1420" w:bottom="280" w:left="1680" w:right="1080"/>
        </w:sectPr>
      </w:pPr>
    </w:p>
    <w:p>
      <w:pPr>
        <w:pStyle w:val="Heading1"/>
        <w:numPr>
          <w:ilvl w:val="0"/>
          <w:numId w:val="3"/>
        </w:numPr>
        <w:tabs>
          <w:tab w:pos="645" w:val="left" w:leader="none"/>
        </w:tabs>
        <w:spacing w:line="240" w:lineRule="auto" w:before="29" w:after="0"/>
        <w:ind w:left="644" w:right="0" w:hanging="324"/>
        <w:jc w:val="left"/>
      </w:pPr>
      <w:bookmarkStart w:name="Conclusion" w:id="58"/>
      <w:bookmarkEnd w:id="58"/>
      <w:r>
        <w:rPr>
          <w:b w:val="0"/>
        </w:rPr>
      </w:r>
      <w:bookmarkStart w:name="Conclusion" w:id="59"/>
      <w:bookmarkEnd w:id="59"/>
      <w:r>
        <w:rPr>
          <w:w w:val="120"/>
        </w:rPr>
        <w:t>Conclusion</w:t>
      </w:r>
    </w:p>
    <w:p>
      <w:pPr>
        <w:pStyle w:val="BodyText"/>
        <w:spacing w:line="235" w:lineRule="auto" w:before="157"/>
        <w:ind w:left="321" w:right="1409"/>
        <w:jc w:val="both"/>
      </w:pPr>
      <w:r>
        <w:rPr>
          <w:w w:val="105"/>
        </w:rPr>
        <w:t>In summary, we derived a set of miRNA biomarkers by comparing MI samples with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38"/>
          <w:w w:val="105"/>
        </w:rPr>
        <w:t> </w:t>
      </w:r>
      <w:r>
        <w:rPr>
          <w:w w:val="105"/>
        </w:rPr>
        <w:t>healthy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CAD</w:t>
      </w:r>
      <w:r>
        <w:rPr>
          <w:spacing w:val="38"/>
          <w:w w:val="105"/>
        </w:rPr>
        <w:t> </w:t>
      </w:r>
      <w:r>
        <w:rPr>
          <w:w w:val="105"/>
        </w:rPr>
        <w:t>samples.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38"/>
          <w:w w:val="105"/>
        </w:rPr>
        <w:t> </w:t>
      </w:r>
      <w:r>
        <w:rPr>
          <w:w w:val="105"/>
        </w:rPr>
        <w:t>found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SVM</w:t>
      </w:r>
      <w:r>
        <w:rPr>
          <w:spacing w:val="38"/>
          <w:w w:val="105"/>
        </w:rPr>
        <w:t> </w:t>
      </w:r>
      <w:r>
        <w:rPr>
          <w:w w:val="105"/>
        </w:rPr>
        <w:t>model</w:t>
      </w:r>
      <w:r>
        <w:rPr>
          <w:spacing w:val="38"/>
          <w:w w:val="105"/>
        </w:rPr>
        <w:t> </w:t>
      </w:r>
      <w:r>
        <w:rPr>
          <w:w w:val="105"/>
        </w:rPr>
        <w:t>performed</w:t>
      </w:r>
      <w:r>
        <w:rPr>
          <w:spacing w:val="38"/>
          <w:w w:val="105"/>
        </w:rPr>
        <w:t> </w:t>
      </w:r>
      <w:r>
        <w:rPr>
          <w:w w:val="105"/>
        </w:rPr>
        <w:t>best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45"/>
          <w:w w:val="105"/>
        </w:rPr>
        <w:t> </w:t>
      </w:r>
      <w:r>
        <w:rPr>
          <w:w w:val="105"/>
        </w:rPr>
        <w:t>both the first layer, which separated healthy and unhealthy samples, and the second</w:t>
      </w:r>
      <w:r>
        <w:rPr>
          <w:spacing w:val="1"/>
          <w:w w:val="105"/>
        </w:rPr>
        <w:t> </w:t>
      </w:r>
      <w:r>
        <w:rPr>
          <w:w w:val="105"/>
        </w:rPr>
        <w:t>layer,</w:t>
      </w:r>
      <w:r>
        <w:rPr>
          <w:spacing w:val="41"/>
          <w:w w:val="105"/>
        </w:rPr>
        <w:t> </w:t>
      </w:r>
      <w:r>
        <w:rPr>
          <w:w w:val="105"/>
        </w:rPr>
        <w:t>which</w:t>
      </w:r>
      <w:r>
        <w:rPr>
          <w:spacing w:val="42"/>
          <w:w w:val="105"/>
        </w:rPr>
        <w:t> </w:t>
      </w:r>
      <w:r>
        <w:rPr>
          <w:w w:val="105"/>
        </w:rPr>
        <w:t>classified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MI/CAD</w:t>
      </w:r>
      <w:r>
        <w:rPr>
          <w:spacing w:val="42"/>
          <w:w w:val="105"/>
        </w:rPr>
        <w:t> </w:t>
      </w:r>
      <w:r>
        <w:rPr>
          <w:w w:val="105"/>
        </w:rPr>
        <w:t>samples.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set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miRNAs</w:t>
      </w:r>
      <w:r>
        <w:rPr>
          <w:spacing w:val="42"/>
          <w:w w:val="105"/>
        </w:rPr>
        <w:t> </w:t>
      </w:r>
      <w:r>
        <w:rPr>
          <w:w w:val="105"/>
        </w:rPr>
        <w:t>selected</w:t>
      </w:r>
      <w:r>
        <w:rPr>
          <w:spacing w:val="42"/>
          <w:w w:val="105"/>
        </w:rPr>
        <w:t> </w:t>
      </w:r>
      <w:r>
        <w:rPr>
          <w:w w:val="105"/>
        </w:rPr>
        <w:t>based</w:t>
      </w:r>
      <w:r>
        <w:rPr>
          <w:spacing w:val="41"/>
          <w:w w:val="105"/>
        </w:rPr>
        <w:t> </w:t>
      </w:r>
      <w:r>
        <w:rPr>
          <w:w w:val="105"/>
        </w:rPr>
        <w:t>on</w:t>
      </w:r>
      <w:r>
        <w:rPr>
          <w:spacing w:val="-45"/>
          <w:w w:val="105"/>
        </w:rPr>
        <w:t> </w:t>
      </w:r>
      <w:r>
        <w:rPr>
          <w:w w:val="105"/>
        </w:rPr>
        <w:t>their AUC-ROC values performed better in the second layer. Overall, our two-layer</w:t>
      </w:r>
      <w:r>
        <w:rPr>
          <w:spacing w:val="1"/>
          <w:w w:val="105"/>
        </w:rPr>
        <w:t> </w:t>
      </w:r>
      <w:r>
        <w:rPr>
          <w:w w:val="105"/>
        </w:rPr>
        <w:t>structure achieved an accuracy of 0.96. This demonstrates the potential of combining</w:t>
      </w:r>
      <w:r>
        <w:rPr>
          <w:spacing w:val="1"/>
          <w:w w:val="105"/>
        </w:rPr>
        <w:t> </w:t>
      </w:r>
      <w:r>
        <w:rPr>
          <w:w w:val="105"/>
        </w:rPr>
        <w:t>bioinformatics and machine learning techniques to identify novel biomarkers and gain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deeper</w:t>
      </w:r>
      <w:r>
        <w:rPr>
          <w:spacing w:val="18"/>
          <w:w w:val="105"/>
        </w:rPr>
        <w:t> </w:t>
      </w:r>
      <w:r>
        <w:rPr>
          <w:w w:val="105"/>
        </w:rPr>
        <w:t>understanding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myocardial</w:t>
      </w:r>
      <w:r>
        <w:rPr>
          <w:spacing w:val="18"/>
          <w:w w:val="105"/>
        </w:rPr>
        <w:t> </w:t>
      </w:r>
      <w:r>
        <w:rPr>
          <w:w w:val="105"/>
        </w:rPr>
        <w:t>infarction.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numPr>
          <w:ilvl w:val="0"/>
          <w:numId w:val="3"/>
        </w:numPr>
        <w:tabs>
          <w:tab w:pos="645" w:val="left" w:leader="none"/>
        </w:tabs>
        <w:spacing w:line="240" w:lineRule="auto" w:before="0" w:after="0"/>
        <w:ind w:left="644" w:right="0" w:hanging="324"/>
        <w:jc w:val="left"/>
      </w:pPr>
      <w:bookmarkStart w:name="Abbreviations" w:id="60"/>
      <w:bookmarkEnd w:id="60"/>
      <w:r>
        <w:rPr>
          <w:b w:val="0"/>
        </w:rPr>
      </w:r>
      <w:bookmarkStart w:name="Abbreviations" w:id="61"/>
      <w:bookmarkEnd w:id="61"/>
      <w:r>
        <w:rPr>
          <w:w w:val="120"/>
        </w:rPr>
        <w:t>A</w:t>
      </w:r>
      <w:r>
        <w:rPr>
          <w:w w:val="120"/>
        </w:rPr>
        <w:t>bbreviations</w:t>
      </w:r>
    </w:p>
    <w:p>
      <w:pPr>
        <w:pStyle w:val="BodyText"/>
        <w:spacing w:line="235" w:lineRule="auto" w:before="157"/>
        <w:ind w:left="421" w:right="6122"/>
      </w:pPr>
      <w:r>
        <w:rPr>
          <w:b/>
          <w:spacing w:val="-2"/>
          <w:w w:val="115"/>
        </w:rPr>
        <w:t>CVD</w:t>
      </w:r>
      <w:r>
        <w:rPr>
          <w:spacing w:val="-2"/>
          <w:w w:val="115"/>
        </w:rPr>
        <w:t>: Cardiovascular </w:t>
      </w:r>
      <w:r>
        <w:rPr>
          <w:spacing w:val="-1"/>
          <w:w w:val="115"/>
        </w:rPr>
        <w:t>disease</w:t>
      </w:r>
      <w:r>
        <w:rPr>
          <w:spacing w:val="-49"/>
          <w:w w:val="115"/>
        </w:rPr>
        <w:t> </w:t>
      </w:r>
      <w:r>
        <w:rPr>
          <w:b/>
          <w:w w:val="115"/>
        </w:rPr>
        <w:t>MI</w:t>
      </w:r>
      <w:r>
        <w:rPr>
          <w:w w:val="115"/>
        </w:rPr>
        <w:t>: Myocardial infarction</w:t>
      </w:r>
      <w:r>
        <w:rPr>
          <w:spacing w:val="1"/>
          <w:w w:val="115"/>
        </w:rPr>
        <w:t> </w:t>
      </w:r>
      <w:r>
        <w:rPr>
          <w:b/>
          <w:w w:val="115"/>
        </w:rPr>
        <w:t>cTn</w:t>
      </w:r>
      <w:r>
        <w:rPr>
          <w:w w:val="115"/>
        </w:rPr>
        <w:t>:</w:t>
      </w:r>
      <w:r>
        <w:rPr>
          <w:spacing w:val="10"/>
          <w:w w:val="115"/>
        </w:rPr>
        <w:t> </w:t>
      </w:r>
      <w:r>
        <w:rPr>
          <w:w w:val="115"/>
        </w:rPr>
        <w:t>Cardiac</w:t>
      </w:r>
      <w:r>
        <w:rPr>
          <w:spacing w:val="11"/>
          <w:w w:val="115"/>
        </w:rPr>
        <w:t> </w:t>
      </w:r>
      <w:r>
        <w:rPr>
          <w:w w:val="115"/>
        </w:rPr>
        <w:t>troponin</w:t>
      </w:r>
      <w:r>
        <w:rPr>
          <w:spacing w:val="1"/>
          <w:w w:val="115"/>
        </w:rPr>
        <w:t> </w:t>
      </w:r>
      <w:r>
        <w:rPr>
          <w:b/>
          <w:w w:val="115"/>
        </w:rPr>
        <w:t>miRNA</w:t>
      </w:r>
      <w:r>
        <w:rPr>
          <w:w w:val="115"/>
        </w:rPr>
        <w:t>:</w:t>
      </w:r>
      <w:r>
        <w:rPr>
          <w:spacing w:val="22"/>
          <w:w w:val="115"/>
        </w:rPr>
        <w:t> </w:t>
      </w:r>
      <w:r>
        <w:rPr>
          <w:w w:val="115"/>
        </w:rPr>
        <w:t>microRNA</w:t>
      </w:r>
    </w:p>
    <w:p>
      <w:pPr>
        <w:pStyle w:val="BodyText"/>
        <w:spacing w:line="241" w:lineRule="exact"/>
        <w:ind w:left="421"/>
      </w:pPr>
      <w:r>
        <w:rPr>
          <w:b/>
          <w:w w:val="110"/>
        </w:rPr>
        <w:t>PBMC</w:t>
      </w:r>
      <w:r>
        <w:rPr>
          <w:w w:val="110"/>
        </w:rPr>
        <w:t>:</w:t>
      </w:r>
      <w:r>
        <w:rPr>
          <w:spacing w:val="13"/>
          <w:w w:val="110"/>
        </w:rPr>
        <w:t> </w:t>
      </w:r>
      <w:r>
        <w:rPr>
          <w:w w:val="110"/>
        </w:rPr>
        <w:t>Peripheral</w:t>
      </w:r>
      <w:r>
        <w:rPr>
          <w:spacing w:val="14"/>
          <w:w w:val="110"/>
        </w:rPr>
        <w:t> </w:t>
      </w:r>
      <w:r>
        <w:rPr>
          <w:w w:val="110"/>
        </w:rPr>
        <w:t>blood</w:t>
      </w:r>
      <w:r>
        <w:rPr>
          <w:spacing w:val="13"/>
          <w:w w:val="110"/>
        </w:rPr>
        <w:t> </w:t>
      </w:r>
      <w:r>
        <w:rPr>
          <w:w w:val="110"/>
        </w:rPr>
        <w:t>mononuclear</w:t>
      </w:r>
      <w:r>
        <w:rPr>
          <w:spacing w:val="14"/>
          <w:w w:val="110"/>
        </w:rPr>
        <w:t> </w:t>
      </w:r>
      <w:r>
        <w:rPr>
          <w:w w:val="110"/>
        </w:rPr>
        <w:t>cell</w:t>
      </w:r>
    </w:p>
    <w:p>
      <w:pPr>
        <w:pStyle w:val="BodyText"/>
        <w:spacing w:line="240" w:lineRule="exact"/>
        <w:ind w:left="421"/>
      </w:pPr>
      <w:r>
        <w:rPr>
          <w:b/>
          <w:w w:val="110"/>
        </w:rPr>
        <w:t>ML</w:t>
      </w:r>
      <w:r>
        <w:rPr>
          <w:w w:val="110"/>
        </w:rPr>
        <w:t>:</w:t>
      </w:r>
      <w:r>
        <w:rPr>
          <w:spacing w:val="12"/>
          <w:w w:val="110"/>
        </w:rPr>
        <w:t> </w:t>
      </w:r>
      <w:r>
        <w:rPr>
          <w:w w:val="110"/>
        </w:rPr>
        <w:t>Machine</w:t>
      </w:r>
      <w:r>
        <w:rPr>
          <w:spacing w:val="12"/>
          <w:w w:val="110"/>
        </w:rPr>
        <w:t> </w:t>
      </w:r>
      <w:r>
        <w:rPr>
          <w:w w:val="110"/>
        </w:rPr>
        <w:t>learning</w:t>
      </w:r>
    </w:p>
    <w:p>
      <w:pPr>
        <w:pStyle w:val="BodyText"/>
        <w:spacing w:line="235" w:lineRule="auto" w:before="2"/>
        <w:ind w:left="421" w:right="5546"/>
      </w:pPr>
      <w:r>
        <w:rPr>
          <w:b/>
          <w:w w:val="115"/>
        </w:rPr>
        <w:t>GEO</w:t>
      </w:r>
      <w:r>
        <w:rPr>
          <w:w w:val="115"/>
        </w:rPr>
        <w:t>:</w:t>
      </w:r>
      <w:r>
        <w:rPr>
          <w:spacing w:val="1"/>
          <w:w w:val="115"/>
        </w:rPr>
        <w:t> </w:t>
      </w:r>
      <w:r>
        <w:rPr>
          <w:w w:val="115"/>
        </w:rPr>
        <w:t>Gene</w:t>
      </w:r>
      <w:r>
        <w:rPr>
          <w:spacing w:val="2"/>
          <w:w w:val="115"/>
        </w:rPr>
        <w:t> </w:t>
      </w:r>
      <w:r>
        <w:rPr>
          <w:w w:val="115"/>
        </w:rPr>
        <w:t>Expression</w:t>
      </w:r>
      <w:r>
        <w:rPr>
          <w:spacing w:val="1"/>
          <w:w w:val="115"/>
        </w:rPr>
        <w:t> </w:t>
      </w:r>
      <w:r>
        <w:rPr>
          <w:w w:val="115"/>
        </w:rPr>
        <w:t>Omnibus</w:t>
      </w:r>
      <w:r>
        <w:rPr>
          <w:spacing w:val="1"/>
          <w:w w:val="115"/>
        </w:rPr>
        <w:t> </w:t>
      </w:r>
      <w:r>
        <w:rPr>
          <w:b/>
          <w:spacing w:val="-1"/>
          <w:w w:val="115"/>
        </w:rPr>
        <w:t>PCA</w:t>
      </w:r>
      <w:r>
        <w:rPr>
          <w:spacing w:val="-1"/>
          <w:w w:val="115"/>
        </w:rPr>
        <w:t>:</w:t>
      </w:r>
      <w:r>
        <w:rPr>
          <w:spacing w:val="-8"/>
          <w:w w:val="115"/>
        </w:rPr>
        <w:t> </w:t>
      </w:r>
      <w:r>
        <w:rPr>
          <w:spacing w:val="-1"/>
          <w:w w:val="115"/>
        </w:rPr>
        <w:t>Principal</w:t>
      </w:r>
      <w:r>
        <w:rPr>
          <w:spacing w:val="-7"/>
          <w:w w:val="115"/>
        </w:rPr>
        <w:t> </w:t>
      </w:r>
      <w:r>
        <w:rPr>
          <w:spacing w:val="-1"/>
          <w:w w:val="115"/>
        </w:rPr>
        <w:t>component</w:t>
      </w:r>
      <w:r>
        <w:rPr>
          <w:spacing w:val="-8"/>
          <w:w w:val="115"/>
        </w:rPr>
        <w:t> </w:t>
      </w:r>
      <w:r>
        <w:rPr>
          <w:spacing w:val="-1"/>
          <w:w w:val="115"/>
        </w:rPr>
        <w:t>analysis</w:t>
      </w:r>
      <w:r>
        <w:rPr>
          <w:spacing w:val="-49"/>
          <w:w w:val="115"/>
        </w:rPr>
        <w:t> </w:t>
      </w:r>
      <w:r>
        <w:rPr>
          <w:b/>
          <w:w w:val="120"/>
        </w:rPr>
        <w:t>RLE</w:t>
      </w:r>
      <w:r>
        <w:rPr>
          <w:w w:val="120"/>
        </w:rPr>
        <w:t>:</w:t>
      </w:r>
      <w:r>
        <w:rPr>
          <w:spacing w:val="5"/>
          <w:w w:val="120"/>
        </w:rPr>
        <w:t> </w:t>
      </w:r>
      <w:r>
        <w:rPr>
          <w:w w:val="115"/>
        </w:rPr>
        <w:t>Relative</w:t>
      </w:r>
      <w:r>
        <w:rPr>
          <w:spacing w:val="7"/>
          <w:w w:val="115"/>
        </w:rPr>
        <w:t> </w:t>
      </w:r>
      <w:r>
        <w:rPr>
          <w:w w:val="115"/>
        </w:rPr>
        <w:t>log</w:t>
      </w:r>
      <w:r>
        <w:rPr>
          <w:spacing w:val="8"/>
          <w:w w:val="115"/>
        </w:rPr>
        <w:t> </w:t>
      </w:r>
      <w:r>
        <w:rPr>
          <w:w w:val="115"/>
        </w:rPr>
        <w:t>expression</w:t>
      </w:r>
    </w:p>
    <w:p>
      <w:pPr>
        <w:pStyle w:val="BodyText"/>
        <w:spacing w:line="240" w:lineRule="exact"/>
        <w:ind w:left="421"/>
      </w:pPr>
      <w:r>
        <w:rPr>
          <w:b/>
          <w:w w:val="115"/>
        </w:rPr>
        <w:t>FDR</w:t>
      </w:r>
      <w:r>
        <w:rPr>
          <w:w w:val="115"/>
        </w:rPr>
        <w:t>:</w:t>
      </w:r>
      <w:r>
        <w:rPr>
          <w:spacing w:val="-1"/>
          <w:w w:val="115"/>
        </w:rPr>
        <w:t> </w:t>
      </w:r>
      <w:r>
        <w:rPr>
          <w:w w:val="115"/>
        </w:rPr>
        <w:t>False</w:t>
      </w:r>
      <w:r>
        <w:rPr>
          <w:spacing w:val="-1"/>
          <w:w w:val="115"/>
        </w:rPr>
        <w:t> </w:t>
      </w:r>
      <w:r>
        <w:rPr>
          <w:w w:val="115"/>
        </w:rPr>
        <w:t>discovery</w:t>
      </w:r>
      <w:r>
        <w:rPr>
          <w:spacing w:val="-1"/>
          <w:w w:val="115"/>
        </w:rPr>
        <w:t> </w:t>
      </w:r>
      <w:r>
        <w:rPr>
          <w:w w:val="115"/>
        </w:rPr>
        <w:t>rate</w:t>
      </w:r>
    </w:p>
    <w:p>
      <w:pPr>
        <w:pStyle w:val="BodyText"/>
        <w:spacing w:line="240" w:lineRule="exact"/>
        <w:ind w:left="421"/>
      </w:pPr>
      <w:r>
        <w:rPr>
          <w:b/>
          <w:w w:val="110"/>
        </w:rPr>
        <w:t>DEG</w:t>
      </w:r>
      <w:r>
        <w:rPr>
          <w:w w:val="110"/>
        </w:rPr>
        <w:t>:</w:t>
      </w:r>
      <w:r>
        <w:rPr>
          <w:spacing w:val="5"/>
          <w:w w:val="110"/>
        </w:rPr>
        <w:t> </w:t>
      </w:r>
      <w:r>
        <w:rPr>
          <w:w w:val="110"/>
        </w:rPr>
        <w:t>Differentially</w:t>
      </w:r>
      <w:r>
        <w:rPr>
          <w:spacing w:val="5"/>
          <w:w w:val="110"/>
        </w:rPr>
        <w:t> </w:t>
      </w:r>
      <w:r>
        <w:rPr>
          <w:w w:val="110"/>
        </w:rPr>
        <w:t>expressed</w:t>
      </w:r>
      <w:r>
        <w:rPr>
          <w:spacing w:val="5"/>
          <w:w w:val="110"/>
        </w:rPr>
        <w:t> </w:t>
      </w:r>
      <w:r>
        <w:rPr>
          <w:w w:val="110"/>
        </w:rPr>
        <w:t>gene</w:t>
      </w:r>
    </w:p>
    <w:p>
      <w:pPr>
        <w:pStyle w:val="BodyText"/>
        <w:spacing w:line="240" w:lineRule="exact"/>
        <w:ind w:left="421"/>
      </w:pPr>
      <w:r>
        <w:rPr>
          <w:b/>
          <w:w w:val="120"/>
        </w:rPr>
        <w:t>KEGG</w:t>
      </w:r>
      <w:r>
        <w:rPr>
          <w:w w:val="120"/>
        </w:rPr>
        <w:t>:</w:t>
      </w:r>
      <w:r>
        <w:rPr>
          <w:spacing w:val="9"/>
          <w:w w:val="120"/>
        </w:rPr>
        <w:t> </w:t>
      </w:r>
      <w:r>
        <w:rPr>
          <w:w w:val="110"/>
        </w:rPr>
        <w:t>Kyoto</w:t>
      </w:r>
      <w:r>
        <w:rPr>
          <w:spacing w:val="13"/>
          <w:w w:val="110"/>
        </w:rPr>
        <w:t> </w:t>
      </w:r>
      <w:r>
        <w:rPr>
          <w:w w:val="110"/>
        </w:rPr>
        <w:t>Encyclopedia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Genes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Genomes</w:t>
      </w:r>
    </w:p>
    <w:p>
      <w:pPr>
        <w:pStyle w:val="BodyText"/>
        <w:spacing w:line="235" w:lineRule="auto" w:before="2"/>
        <w:ind w:left="421" w:right="6565"/>
      </w:pPr>
      <w:r>
        <w:rPr>
          <w:b/>
          <w:w w:val="115"/>
        </w:rPr>
        <w:t>GO</w:t>
      </w:r>
      <w:r>
        <w:rPr>
          <w:w w:val="115"/>
        </w:rPr>
        <w:t>:</w:t>
      </w:r>
      <w:r>
        <w:rPr>
          <w:spacing w:val="15"/>
          <w:w w:val="115"/>
        </w:rPr>
        <w:t> </w:t>
      </w:r>
      <w:r>
        <w:rPr>
          <w:w w:val="115"/>
        </w:rPr>
        <w:t>Gene</w:t>
      </w:r>
      <w:r>
        <w:rPr>
          <w:spacing w:val="15"/>
          <w:w w:val="115"/>
        </w:rPr>
        <w:t> </w:t>
      </w:r>
      <w:r>
        <w:rPr>
          <w:w w:val="115"/>
        </w:rPr>
        <w:t>Ontology</w:t>
      </w:r>
      <w:r>
        <w:rPr>
          <w:spacing w:val="1"/>
          <w:w w:val="115"/>
        </w:rPr>
        <w:t> </w:t>
      </w:r>
      <w:r>
        <w:rPr>
          <w:b/>
          <w:w w:val="115"/>
        </w:rPr>
        <w:t>BP</w:t>
      </w:r>
      <w:r>
        <w:rPr>
          <w:w w:val="115"/>
        </w:rPr>
        <w:t>: Biological process</w:t>
      </w:r>
      <w:r>
        <w:rPr>
          <w:spacing w:val="1"/>
          <w:w w:val="115"/>
        </w:rPr>
        <w:t> </w:t>
      </w:r>
      <w:r>
        <w:rPr>
          <w:b/>
          <w:w w:val="110"/>
        </w:rPr>
        <w:t>CC</w:t>
      </w:r>
      <w:r>
        <w:rPr>
          <w:w w:val="110"/>
        </w:rPr>
        <w:t>:</w:t>
      </w:r>
      <w:r>
        <w:rPr>
          <w:spacing w:val="20"/>
          <w:w w:val="110"/>
        </w:rPr>
        <w:t> </w:t>
      </w:r>
      <w:r>
        <w:rPr>
          <w:w w:val="110"/>
        </w:rPr>
        <w:t>Cellular</w:t>
      </w:r>
      <w:r>
        <w:rPr>
          <w:spacing w:val="20"/>
          <w:w w:val="110"/>
        </w:rPr>
        <w:t> </w:t>
      </w:r>
      <w:r>
        <w:rPr>
          <w:w w:val="110"/>
        </w:rPr>
        <w:t>component</w:t>
      </w:r>
      <w:r>
        <w:rPr>
          <w:spacing w:val="-47"/>
          <w:w w:val="110"/>
        </w:rPr>
        <w:t> </w:t>
      </w:r>
      <w:r>
        <w:rPr>
          <w:b/>
          <w:w w:val="110"/>
        </w:rPr>
        <w:t>MF</w:t>
      </w:r>
      <w:r>
        <w:rPr>
          <w:w w:val="110"/>
        </w:rPr>
        <w:t>:</w:t>
      </w:r>
      <w:r>
        <w:rPr>
          <w:spacing w:val="9"/>
          <w:w w:val="110"/>
        </w:rPr>
        <w:t> </w:t>
      </w:r>
      <w:r>
        <w:rPr>
          <w:w w:val="110"/>
        </w:rPr>
        <w:t>Molecular</w:t>
      </w:r>
      <w:r>
        <w:rPr>
          <w:spacing w:val="9"/>
          <w:w w:val="110"/>
        </w:rPr>
        <w:t> </w:t>
      </w:r>
      <w:r>
        <w:rPr>
          <w:w w:val="110"/>
        </w:rPr>
        <w:t>function</w:t>
      </w:r>
    </w:p>
    <w:p>
      <w:pPr>
        <w:pStyle w:val="BodyText"/>
        <w:spacing w:line="241" w:lineRule="exact"/>
        <w:ind w:left="421"/>
      </w:pPr>
      <w:r>
        <w:rPr>
          <w:b/>
          <w:w w:val="110"/>
        </w:rPr>
        <w:t>SVM</w:t>
      </w:r>
      <w:r>
        <w:rPr>
          <w:w w:val="110"/>
        </w:rPr>
        <w:t>:</w:t>
      </w:r>
      <w:r>
        <w:rPr>
          <w:spacing w:val="12"/>
          <w:w w:val="110"/>
        </w:rPr>
        <w:t> </w:t>
      </w:r>
      <w:r>
        <w:rPr>
          <w:w w:val="110"/>
        </w:rPr>
        <w:t>Support</w:t>
      </w:r>
      <w:r>
        <w:rPr>
          <w:spacing w:val="13"/>
          <w:w w:val="110"/>
        </w:rPr>
        <w:t> </w:t>
      </w:r>
      <w:r>
        <w:rPr>
          <w:w w:val="110"/>
        </w:rPr>
        <w:t>vector</w:t>
      </w:r>
      <w:r>
        <w:rPr>
          <w:spacing w:val="12"/>
          <w:w w:val="110"/>
        </w:rPr>
        <w:t> </w:t>
      </w:r>
      <w:r>
        <w:rPr>
          <w:w w:val="110"/>
        </w:rPr>
        <w:t>machine</w:t>
      </w:r>
    </w:p>
    <w:p>
      <w:pPr>
        <w:pStyle w:val="BodyText"/>
        <w:spacing w:line="235" w:lineRule="auto" w:before="2"/>
        <w:ind w:left="421" w:right="6453"/>
      </w:pPr>
      <w:r>
        <w:rPr>
          <w:b/>
          <w:w w:val="115"/>
        </w:rPr>
        <w:t>LR</w:t>
      </w:r>
      <w:r>
        <w:rPr>
          <w:w w:val="115"/>
        </w:rPr>
        <w:t>:</w:t>
      </w:r>
      <w:r>
        <w:rPr>
          <w:spacing w:val="3"/>
          <w:w w:val="115"/>
        </w:rPr>
        <w:t> </w:t>
      </w:r>
      <w:r>
        <w:rPr>
          <w:w w:val="115"/>
        </w:rPr>
        <w:t>Logistic</w:t>
      </w:r>
      <w:r>
        <w:rPr>
          <w:spacing w:val="4"/>
          <w:w w:val="115"/>
        </w:rPr>
        <w:t> </w:t>
      </w:r>
      <w:r>
        <w:rPr>
          <w:w w:val="115"/>
        </w:rPr>
        <w:t>regression</w:t>
      </w:r>
      <w:r>
        <w:rPr>
          <w:spacing w:val="1"/>
          <w:w w:val="115"/>
        </w:rPr>
        <w:t> </w:t>
      </w:r>
      <w:r>
        <w:rPr>
          <w:b/>
          <w:w w:val="115"/>
        </w:rPr>
        <w:t>RF</w:t>
      </w:r>
      <w:r>
        <w:rPr>
          <w:w w:val="115"/>
        </w:rPr>
        <w:t>:</w:t>
      </w:r>
      <w:r>
        <w:rPr>
          <w:spacing w:val="8"/>
          <w:w w:val="115"/>
        </w:rPr>
        <w:t> </w:t>
      </w:r>
      <w:r>
        <w:rPr>
          <w:w w:val="115"/>
        </w:rPr>
        <w:t>Random</w:t>
      </w:r>
      <w:r>
        <w:rPr>
          <w:spacing w:val="8"/>
          <w:w w:val="115"/>
        </w:rPr>
        <w:t> </w:t>
      </w:r>
      <w:r>
        <w:rPr>
          <w:w w:val="115"/>
        </w:rPr>
        <w:t>forests</w:t>
      </w:r>
      <w:r>
        <w:rPr>
          <w:spacing w:val="1"/>
          <w:w w:val="115"/>
        </w:rPr>
        <w:t> </w:t>
      </w:r>
      <w:r>
        <w:rPr>
          <w:b/>
          <w:w w:val="110"/>
        </w:rPr>
        <w:t>kNN</w:t>
      </w:r>
      <w:r>
        <w:rPr>
          <w:w w:val="110"/>
        </w:rPr>
        <w:t>:</w:t>
      </w:r>
      <w:r>
        <w:rPr>
          <w:spacing w:val="16"/>
          <w:w w:val="110"/>
        </w:rPr>
        <w:t> </w:t>
      </w:r>
      <w:r>
        <w:rPr>
          <w:w w:val="110"/>
        </w:rPr>
        <w:t>K-nearest</w:t>
      </w:r>
      <w:r>
        <w:rPr>
          <w:spacing w:val="16"/>
          <w:w w:val="110"/>
        </w:rPr>
        <w:t> </w:t>
      </w:r>
      <w:r>
        <w:rPr>
          <w:w w:val="110"/>
        </w:rPr>
        <w:t>neighbor</w:t>
      </w:r>
      <w:r>
        <w:rPr>
          <w:spacing w:val="-46"/>
          <w:w w:val="110"/>
        </w:rPr>
        <w:t> </w:t>
      </w:r>
      <w:r>
        <w:rPr>
          <w:b/>
          <w:w w:val="115"/>
        </w:rPr>
        <w:t>GB</w:t>
      </w:r>
      <w:r>
        <w:rPr>
          <w:w w:val="115"/>
        </w:rPr>
        <w:t>:</w:t>
      </w:r>
      <w:r>
        <w:rPr>
          <w:spacing w:val="3"/>
          <w:w w:val="115"/>
        </w:rPr>
        <w:t> </w:t>
      </w:r>
      <w:r>
        <w:rPr>
          <w:w w:val="115"/>
        </w:rPr>
        <w:t>Gradient</w:t>
      </w:r>
      <w:r>
        <w:rPr>
          <w:spacing w:val="3"/>
          <w:w w:val="115"/>
        </w:rPr>
        <w:t> </w:t>
      </w:r>
      <w:r>
        <w:rPr>
          <w:w w:val="115"/>
        </w:rPr>
        <w:t>boosting</w:t>
      </w:r>
      <w:r>
        <w:rPr>
          <w:spacing w:val="1"/>
          <w:w w:val="115"/>
        </w:rPr>
        <w:t> </w:t>
      </w:r>
      <w:r>
        <w:rPr>
          <w:b/>
          <w:w w:val="115"/>
        </w:rPr>
        <w:t>XGB</w:t>
      </w:r>
      <w:r>
        <w:rPr>
          <w:w w:val="115"/>
        </w:rPr>
        <w:t>:</w:t>
      </w:r>
      <w:r>
        <w:rPr>
          <w:spacing w:val="21"/>
          <w:w w:val="115"/>
        </w:rPr>
        <w:t> </w:t>
      </w:r>
      <w:r>
        <w:rPr>
          <w:w w:val="115"/>
        </w:rPr>
        <w:t>XGBoost</w:t>
      </w:r>
    </w:p>
    <w:p>
      <w:pPr>
        <w:pStyle w:val="BodyText"/>
        <w:spacing w:line="242" w:lineRule="exact"/>
        <w:ind w:left="421"/>
      </w:pPr>
      <w:r>
        <w:rPr>
          <w:b/>
          <w:w w:val="110"/>
        </w:rPr>
        <w:t>DT</w:t>
      </w:r>
      <w:r>
        <w:rPr>
          <w:w w:val="110"/>
        </w:rPr>
        <w:t>:</w:t>
      </w:r>
      <w:r>
        <w:rPr>
          <w:spacing w:val="22"/>
          <w:w w:val="110"/>
        </w:rPr>
        <w:t> </w:t>
      </w:r>
      <w:r>
        <w:rPr>
          <w:w w:val="110"/>
        </w:rPr>
        <w:t>Decision</w:t>
      </w:r>
      <w:r>
        <w:rPr>
          <w:spacing w:val="23"/>
          <w:w w:val="110"/>
        </w:rPr>
        <w:t> </w:t>
      </w:r>
      <w:r>
        <w:rPr>
          <w:w w:val="110"/>
        </w:rPr>
        <w:t>tree</w:t>
      </w:r>
    </w:p>
    <w:p>
      <w:pPr>
        <w:pStyle w:val="BodyText"/>
        <w:spacing w:line="242" w:lineRule="exact"/>
        <w:ind w:left="421"/>
      </w:pPr>
      <w:r>
        <w:rPr>
          <w:b/>
          <w:w w:val="120"/>
        </w:rPr>
        <w:t>AUC-ROC</w:t>
      </w:r>
      <w:r>
        <w:rPr>
          <w:w w:val="120"/>
        </w:rPr>
        <w:t>: </w:t>
      </w:r>
      <w:r>
        <w:rPr>
          <w:w w:val="110"/>
        </w:rPr>
        <w:t>Area</w:t>
      </w:r>
      <w:r>
        <w:rPr>
          <w:spacing w:val="5"/>
          <w:w w:val="110"/>
        </w:rPr>
        <w:t> </w:t>
      </w:r>
      <w:r>
        <w:rPr>
          <w:w w:val="110"/>
        </w:rPr>
        <w:t>under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receiver</w:t>
      </w:r>
      <w:r>
        <w:rPr>
          <w:spacing w:val="5"/>
          <w:w w:val="110"/>
        </w:rPr>
        <w:t> </w:t>
      </w:r>
      <w:r>
        <w:rPr>
          <w:w w:val="110"/>
        </w:rPr>
        <w:t>operating</w:t>
      </w:r>
      <w:r>
        <w:rPr>
          <w:spacing w:val="5"/>
          <w:w w:val="110"/>
        </w:rPr>
        <w:t> </w:t>
      </w:r>
      <w:r>
        <w:rPr>
          <w:w w:val="110"/>
        </w:rPr>
        <w:t>characteristic</w:t>
      </w:r>
      <w:r>
        <w:rPr>
          <w:spacing w:val="5"/>
          <w:w w:val="110"/>
        </w:rPr>
        <w:t> </w:t>
      </w:r>
      <w:r>
        <w:rPr>
          <w:w w:val="110"/>
        </w:rPr>
        <w:t>curve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321"/>
      </w:pPr>
      <w:r>
        <w:rPr>
          <w:w w:val="105"/>
        </w:rPr>
        <w:t>Editorial</w:t>
      </w:r>
      <w:r>
        <w:rPr>
          <w:spacing w:val="36"/>
          <w:w w:val="105"/>
        </w:rPr>
        <w:t> </w:t>
      </w:r>
      <w:r>
        <w:rPr>
          <w:w w:val="105"/>
        </w:rPr>
        <w:t>Policies</w:t>
      </w:r>
      <w:r>
        <w:rPr>
          <w:spacing w:val="37"/>
          <w:w w:val="105"/>
        </w:rPr>
        <w:t> </w:t>
      </w:r>
      <w:r>
        <w:rPr>
          <w:w w:val="105"/>
        </w:rPr>
        <w:t>for:</w:t>
      </w:r>
    </w:p>
    <w:p>
      <w:pPr>
        <w:pStyle w:val="BodyText"/>
        <w:spacing w:line="408" w:lineRule="auto" w:before="171"/>
        <w:ind w:left="321" w:right="1405"/>
      </w:pPr>
      <w:r>
        <w:rPr>
          <w:w w:val="105"/>
        </w:rPr>
        <w:t>Springer</w:t>
      </w:r>
      <w:r>
        <w:rPr>
          <w:spacing w:val="1"/>
          <w:w w:val="105"/>
        </w:rPr>
        <w:t> </w:t>
      </w:r>
      <w:r>
        <w:rPr>
          <w:w w:val="105"/>
        </w:rPr>
        <w:t>journals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proceedings:</w:t>
      </w:r>
      <w:r>
        <w:rPr>
          <w:spacing w:val="1"/>
          <w:w w:val="105"/>
        </w:rPr>
        <w:t> </w:t>
      </w:r>
      <w:hyperlink r:id="rId28">
        <w:r>
          <w:rPr>
            <w:color w:val="0000FF"/>
            <w:w w:val="105"/>
          </w:rPr>
          <w:t>https://www.springer.com/gp/editorial-policies</w:t>
        </w:r>
      </w:hyperlink>
      <w:r>
        <w:rPr>
          <w:color w:val="0000FF"/>
          <w:spacing w:val="1"/>
          <w:w w:val="105"/>
        </w:rPr>
        <w:t> </w:t>
      </w:r>
      <w:r>
        <w:rPr>
          <w:w w:val="105"/>
        </w:rPr>
        <w:t>Nature</w:t>
      </w:r>
      <w:r>
        <w:rPr>
          <w:spacing w:val="21"/>
          <w:w w:val="105"/>
        </w:rPr>
        <w:t> </w:t>
      </w:r>
      <w:r>
        <w:rPr>
          <w:w w:val="105"/>
        </w:rPr>
        <w:t>Portfolio</w:t>
      </w:r>
      <w:r>
        <w:rPr>
          <w:spacing w:val="21"/>
          <w:w w:val="105"/>
        </w:rPr>
        <w:t> </w:t>
      </w:r>
      <w:r>
        <w:rPr>
          <w:w w:val="105"/>
        </w:rPr>
        <w:t>journals:</w:t>
      </w:r>
      <w:r>
        <w:rPr>
          <w:spacing w:val="22"/>
          <w:w w:val="105"/>
        </w:rPr>
        <w:t> </w:t>
      </w:r>
      <w:hyperlink r:id="rId29">
        <w:r>
          <w:rPr>
            <w:color w:val="0000FF"/>
            <w:w w:val="105"/>
          </w:rPr>
          <w:t>https://www.nature.com/nature-research/editorial-policies</w:t>
        </w:r>
      </w:hyperlink>
      <w:r>
        <w:rPr>
          <w:color w:val="0000FF"/>
          <w:spacing w:val="-45"/>
          <w:w w:val="105"/>
        </w:rPr>
        <w:t> </w:t>
      </w:r>
      <w:r>
        <w:rPr>
          <w:i/>
          <w:w w:val="105"/>
        </w:rPr>
        <w:t>Scientific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Reports</w:t>
      </w:r>
      <w:r>
        <w:rPr>
          <w:w w:val="105"/>
        </w:rPr>
        <w:t>:</w:t>
      </w:r>
      <w:r>
        <w:rPr>
          <w:spacing w:val="1"/>
          <w:w w:val="105"/>
        </w:rPr>
        <w:t> </w:t>
      </w:r>
      <w:hyperlink r:id="rId30">
        <w:r>
          <w:rPr>
            <w:color w:val="0000FF"/>
            <w:w w:val="105"/>
          </w:rPr>
          <w:t>https://www.nature.com/srep/journal-policies/editorial-policies</w:t>
        </w:r>
      </w:hyperlink>
      <w:r>
        <w:rPr>
          <w:color w:val="0000FF"/>
          <w:spacing w:val="1"/>
          <w:w w:val="105"/>
        </w:rPr>
        <w:t> </w:t>
      </w:r>
      <w:r>
        <w:rPr>
          <w:w w:val="105"/>
        </w:rPr>
        <w:t>BMC</w:t>
      </w:r>
      <w:r>
        <w:rPr>
          <w:spacing w:val="27"/>
          <w:w w:val="105"/>
        </w:rPr>
        <w:t> </w:t>
      </w:r>
      <w:r>
        <w:rPr>
          <w:w w:val="105"/>
        </w:rPr>
        <w:t>journals:</w:t>
      </w:r>
      <w:r>
        <w:rPr>
          <w:spacing w:val="28"/>
          <w:w w:val="105"/>
        </w:rPr>
        <w:t> </w:t>
      </w:r>
      <w:hyperlink r:id="rId31">
        <w:r>
          <w:rPr>
            <w:color w:val="0000FF"/>
            <w:w w:val="105"/>
          </w:rPr>
          <w:t>https://www.biomedcentral.com/getpublished/editorial-policies</w:t>
        </w:r>
      </w:hyperlink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3927"/>
      </w:pPr>
      <w:r>
        <w:rPr/>
        <w:t>19</w:t>
      </w:r>
    </w:p>
    <w:p>
      <w:pPr>
        <w:spacing w:after="0"/>
        <w:sectPr>
          <w:pgSz w:w="11910" w:h="16840"/>
          <w:pgMar w:top="1360" w:bottom="280" w:left="1680" w:right="1080"/>
        </w:sectPr>
      </w:pPr>
    </w:p>
    <w:p>
      <w:pPr>
        <w:pStyle w:val="Heading1"/>
        <w:spacing w:before="29"/>
        <w:ind w:left="811" w:firstLine="0"/>
      </w:pPr>
      <w:r>
        <w:rPr>
          <w:w w:val="115"/>
        </w:rPr>
        <w:t>References</w:t>
      </w: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157" w:after="0"/>
        <w:ind w:left="1221" w:right="917" w:hanging="310"/>
        <w:jc w:val="both"/>
        <w:rPr>
          <w:sz w:val="20"/>
        </w:rPr>
      </w:pPr>
      <w:bookmarkStart w:name="_bookmark17" w:id="62"/>
      <w:bookmarkEnd w:id="62"/>
      <w:r>
        <w:rPr/>
      </w:r>
      <w:bookmarkStart w:name="_bookmark17" w:id="63"/>
      <w:bookmarkEnd w:id="63"/>
      <w:r>
        <w:rPr>
          <w:w w:val="105"/>
          <w:sz w:val="20"/>
        </w:rPr>
        <w:t>Cardi</w:t>
      </w:r>
      <w:r>
        <w:rPr>
          <w:w w:val="105"/>
          <w:sz w:val="20"/>
        </w:rPr>
        <w:t>ovascular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diseases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(CVDs).</w:t>
      </w:r>
      <w:r>
        <w:rPr>
          <w:spacing w:val="1"/>
          <w:w w:val="105"/>
          <w:sz w:val="20"/>
        </w:rPr>
        <w:t> </w:t>
      </w:r>
      <w:hyperlink r:id="rId32">
        <w:r>
          <w:rPr>
            <w:color w:val="0000FF"/>
            <w:w w:val="105"/>
            <w:sz w:val="20"/>
          </w:rPr>
          <w:t>https://www.who.int/news-room/fact-sheets/</w:t>
        </w:r>
      </w:hyperlink>
      <w:r>
        <w:rPr>
          <w:color w:val="0000FF"/>
          <w:spacing w:val="1"/>
          <w:w w:val="105"/>
          <w:sz w:val="20"/>
        </w:rPr>
        <w:t> </w:t>
      </w:r>
      <w:hyperlink r:id="rId32">
        <w:r>
          <w:rPr>
            <w:color w:val="0000FF"/>
            <w:w w:val="105"/>
            <w:sz w:val="20"/>
          </w:rPr>
          <w:t>detail/cardiovascular-diseases-(cvds)</w:t>
        </w:r>
        <w:r>
          <w:rPr>
            <w:color w:val="0000FF"/>
            <w:spacing w:val="18"/>
            <w:w w:val="105"/>
            <w:sz w:val="20"/>
          </w:rPr>
          <w:t> </w:t>
        </w:r>
      </w:hyperlink>
      <w:r>
        <w:rPr>
          <w:w w:val="105"/>
          <w:sz w:val="20"/>
        </w:rPr>
        <w:t>Accessed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2023-03-12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1" w:after="0"/>
        <w:ind w:left="1221" w:right="916" w:hanging="310"/>
        <w:jc w:val="both"/>
        <w:rPr>
          <w:sz w:val="20"/>
        </w:rPr>
      </w:pPr>
      <w:bookmarkStart w:name="_bookmark18" w:id="64"/>
      <w:bookmarkEnd w:id="64"/>
      <w:r>
        <w:rPr/>
      </w:r>
      <w:bookmarkStart w:name="_bookmark18" w:id="65"/>
      <w:bookmarkEnd w:id="65"/>
      <w:r>
        <w:rPr>
          <w:w w:val="110"/>
          <w:sz w:val="20"/>
        </w:rPr>
        <w:t>Y</w:t>
      </w:r>
      <w:r>
        <w:rPr>
          <w:w w:val="110"/>
          <w:sz w:val="20"/>
        </w:rPr>
        <w:t>ap, J., Irei, J., Lozano-Gerona, J., Vanapruks, S., Bishop, T., Boisvert, W.A.: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Macrophages in cardiac remodelling after myocardial infarction. Nature Reviews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Cardiology (2023) </w:t>
      </w:r>
      <w:hyperlink r:id="rId33">
        <w:r>
          <w:rPr>
            <w:color w:val="0000FF"/>
            <w:w w:val="105"/>
            <w:sz w:val="20"/>
          </w:rPr>
          <w:t>https://doi.org/10.1038/s41569-022-00823-5</w:t>
        </w:r>
      </w:hyperlink>
      <w:r>
        <w:rPr>
          <w:color w:val="0000FF"/>
          <w:w w:val="105"/>
          <w:sz w:val="20"/>
        </w:rPr>
        <w:t> </w:t>
      </w:r>
      <w:r>
        <w:rPr>
          <w:w w:val="105"/>
          <w:sz w:val="20"/>
        </w:rPr>
        <w:t>. Accessed 2023-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03-12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0" w:after="0"/>
        <w:ind w:left="1221" w:right="915" w:hanging="310"/>
        <w:jc w:val="both"/>
        <w:rPr>
          <w:sz w:val="20"/>
        </w:rPr>
      </w:pPr>
      <w:bookmarkStart w:name="_bookmark19" w:id="66"/>
      <w:bookmarkEnd w:id="66"/>
      <w:r>
        <w:rPr/>
      </w:r>
      <w:bookmarkStart w:name="_bookmark19" w:id="67"/>
      <w:bookmarkEnd w:id="67"/>
      <w:r>
        <w:rPr>
          <w:w w:val="110"/>
          <w:sz w:val="20"/>
        </w:rPr>
        <w:t>T</w:t>
      </w:r>
      <w:r>
        <w:rPr>
          <w:w w:val="110"/>
          <w:sz w:val="20"/>
        </w:rPr>
        <w:t>hygesen, K., Alpert, J.S., Jaffe, A.S., Chaitman, B.R., Bax, J.J., Morrow, D.A.,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White,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H.D.,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Executive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Group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behalf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Joint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European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Society</w:t>
      </w:r>
      <w:r>
        <w:rPr>
          <w:spacing w:val="-48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Cardiology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(ESC)/American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College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Cardiology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(ACC)/American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Heart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Association (AHA)/World Heart Federation (WHF) Task Force for the Universal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Definition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Myocardial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Infarction: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Fourth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Universal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Definition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Myocar-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dial Infarction (2018). Circulation </w:t>
      </w:r>
      <w:r>
        <w:rPr>
          <w:b/>
          <w:w w:val="110"/>
          <w:sz w:val="20"/>
        </w:rPr>
        <w:t>138</w:t>
      </w:r>
      <w:r>
        <w:rPr>
          <w:w w:val="110"/>
          <w:sz w:val="20"/>
        </w:rPr>
        <w:t>(20) (2018) </w:t>
      </w:r>
      <w:hyperlink r:id="rId34">
        <w:r>
          <w:rPr>
            <w:color w:val="0000FF"/>
            <w:w w:val="110"/>
            <w:sz w:val="20"/>
          </w:rPr>
          <w:t>https://doi.org/10.1161/CIR.</w:t>
        </w:r>
      </w:hyperlink>
      <w:r>
        <w:rPr>
          <w:color w:val="0000FF"/>
          <w:spacing w:val="1"/>
          <w:w w:val="110"/>
          <w:sz w:val="20"/>
        </w:rPr>
        <w:t> </w:t>
      </w:r>
      <w:hyperlink r:id="rId34">
        <w:r>
          <w:rPr>
            <w:color w:val="0000FF"/>
            <w:w w:val="110"/>
            <w:sz w:val="20"/>
          </w:rPr>
          <w:t>0000000000000617</w:t>
        </w:r>
        <w:r>
          <w:rPr>
            <w:color w:val="0000FF"/>
            <w:spacing w:val="10"/>
            <w:w w:val="110"/>
            <w:sz w:val="20"/>
          </w:rPr>
          <w:t> </w:t>
        </w:r>
      </w:hyperlink>
      <w:r>
        <w:rPr>
          <w:w w:val="110"/>
          <w:sz w:val="20"/>
        </w:rPr>
        <w:t>.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Accessed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2023-03-04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1" w:after="0"/>
        <w:ind w:left="1221" w:right="914" w:hanging="310"/>
        <w:jc w:val="both"/>
        <w:rPr>
          <w:sz w:val="20"/>
        </w:rPr>
      </w:pPr>
      <w:bookmarkStart w:name="_bookmark20" w:id="68"/>
      <w:bookmarkEnd w:id="68"/>
      <w:r>
        <w:rPr/>
      </w:r>
      <w:bookmarkStart w:name="_bookmark20" w:id="69"/>
      <w:bookmarkEnd w:id="69"/>
      <w:r>
        <w:rPr>
          <w:w w:val="110"/>
          <w:sz w:val="20"/>
        </w:rPr>
        <w:t>S</w:t>
      </w:r>
      <w:r>
        <w:rPr>
          <w:w w:val="110"/>
          <w:sz w:val="20"/>
        </w:rPr>
        <w:t>chulte,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C.,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Barwari,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T.,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Joshi,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A.,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Zeller,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T.,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Mayr,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M.: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Noncoding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RNAs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ver-</w:t>
      </w:r>
      <w:r>
        <w:rPr>
          <w:spacing w:val="-47"/>
          <w:w w:val="110"/>
          <w:sz w:val="20"/>
        </w:rPr>
        <w:t> </w:t>
      </w:r>
      <w:r>
        <w:rPr>
          <w:spacing w:val="-1"/>
          <w:w w:val="110"/>
          <w:sz w:val="20"/>
        </w:rPr>
        <w:t>sus</w:t>
      </w:r>
      <w:r>
        <w:rPr>
          <w:spacing w:val="-10"/>
          <w:w w:val="110"/>
          <w:sz w:val="20"/>
        </w:rPr>
        <w:t> </w:t>
      </w:r>
      <w:r>
        <w:rPr>
          <w:spacing w:val="-1"/>
          <w:w w:val="110"/>
          <w:sz w:val="20"/>
        </w:rPr>
        <w:t>Protein</w:t>
      </w:r>
      <w:r>
        <w:rPr>
          <w:spacing w:val="-9"/>
          <w:w w:val="110"/>
          <w:sz w:val="20"/>
        </w:rPr>
        <w:t> </w:t>
      </w:r>
      <w:r>
        <w:rPr>
          <w:spacing w:val="-1"/>
          <w:w w:val="110"/>
          <w:sz w:val="20"/>
        </w:rPr>
        <w:t>Biomarkers</w:t>
      </w:r>
      <w:r>
        <w:rPr>
          <w:spacing w:val="-9"/>
          <w:w w:val="110"/>
          <w:sz w:val="20"/>
        </w:rPr>
        <w:t> </w:t>
      </w:r>
      <w:r>
        <w:rPr>
          <w:spacing w:val="-1"/>
          <w:w w:val="110"/>
          <w:sz w:val="20"/>
        </w:rPr>
        <w:t>in</w:t>
      </w:r>
      <w:r>
        <w:rPr>
          <w:spacing w:val="-9"/>
          <w:w w:val="110"/>
          <w:sz w:val="20"/>
        </w:rPr>
        <w:t> </w:t>
      </w:r>
      <w:r>
        <w:rPr>
          <w:spacing w:val="-1"/>
          <w:w w:val="110"/>
          <w:sz w:val="20"/>
        </w:rPr>
        <w:t>Cardiovascular</w:t>
      </w:r>
      <w:r>
        <w:rPr>
          <w:spacing w:val="-9"/>
          <w:w w:val="110"/>
          <w:sz w:val="20"/>
        </w:rPr>
        <w:t> </w:t>
      </w:r>
      <w:r>
        <w:rPr>
          <w:spacing w:val="-1"/>
          <w:w w:val="110"/>
          <w:sz w:val="20"/>
        </w:rPr>
        <w:t>Disease.</w:t>
      </w:r>
      <w:r>
        <w:rPr>
          <w:spacing w:val="-9"/>
          <w:w w:val="110"/>
          <w:sz w:val="20"/>
        </w:rPr>
        <w:t> </w:t>
      </w:r>
      <w:r>
        <w:rPr>
          <w:spacing w:val="-1"/>
          <w:w w:val="110"/>
          <w:sz w:val="20"/>
        </w:rPr>
        <w:t>Trends</w:t>
      </w:r>
      <w:r>
        <w:rPr>
          <w:spacing w:val="-9"/>
          <w:w w:val="110"/>
          <w:sz w:val="20"/>
        </w:rPr>
        <w:t> </w:t>
      </w:r>
      <w:r>
        <w:rPr>
          <w:spacing w:val="-1"/>
          <w:w w:val="110"/>
          <w:sz w:val="20"/>
        </w:rPr>
        <w:t>in</w:t>
      </w:r>
      <w:r>
        <w:rPr>
          <w:spacing w:val="-9"/>
          <w:w w:val="110"/>
          <w:sz w:val="20"/>
        </w:rPr>
        <w:t> </w:t>
      </w:r>
      <w:r>
        <w:rPr>
          <w:spacing w:val="-1"/>
          <w:w w:val="110"/>
          <w:sz w:val="20"/>
        </w:rPr>
        <w:t>Molecular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Medicine</w:t>
      </w:r>
      <w:r>
        <w:rPr>
          <w:spacing w:val="-48"/>
          <w:w w:val="110"/>
          <w:sz w:val="20"/>
        </w:rPr>
        <w:t> </w:t>
      </w:r>
      <w:r>
        <w:rPr>
          <w:b/>
          <w:w w:val="105"/>
          <w:sz w:val="20"/>
        </w:rPr>
        <w:t>26</w:t>
      </w:r>
      <w:r>
        <w:rPr>
          <w:w w:val="105"/>
          <w:sz w:val="20"/>
        </w:rPr>
        <w:t>(6), 583–596 (2020) </w:t>
      </w:r>
      <w:hyperlink r:id="rId35">
        <w:r>
          <w:rPr>
            <w:color w:val="0000FF"/>
            <w:w w:val="105"/>
            <w:sz w:val="20"/>
          </w:rPr>
          <w:t>https://doi.org/10.1016/j.molmed.2020.02.001</w:t>
        </w:r>
      </w:hyperlink>
      <w:r>
        <w:rPr>
          <w:color w:val="0000FF"/>
          <w:w w:val="105"/>
          <w:sz w:val="20"/>
        </w:rPr>
        <w:t> </w:t>
      </w:r>
      <w:r>
        <w:rPr>
          <w:w w:val="105"/>
          <w:sz w:val="20"/>
        </w:rPr>
        <w:t>. Accessed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2023-03-04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0" w:after="0"/>
        <w:ind w:left="1221" w:right="918" w:hanging="310"/>
        <w:jc w:val="both"/>
        <w:rPr>
          <w:sz w:val="20"/>
        </w:rPr>
      </w:pPr>
      <w:bookmarkStart w:name="_bookmark21" w:id="70"/>
      <w:bookmarkEnd w:id="70"/>
      <w:r>
        <w:rPr/>
      </w:r>
      <w:bookmarkStart w:name="_bookmark21" w:id="71"/>
      <w:bookmarkEnd w:id="71"/>
      <w:r>
        <w:rPr>
          <w:spacing w:val="-1"/>
          <w:w w:val="110"/>
          <w:sz w:val="20"/>
        </w:rPr>
        <w:t>S</w:t>
      </w:r>
      <w:r>
        <w:rPr>
          <w:spacing w:val="-1"/>
          <w:w w:val="110"/>
          <w:sz w:val="20"/>
        </w:rPr>
        <w:t>chulte,</w:t>
      </w:r>
      <w:r>
        <w:rPr>
          <w:spacing w:val="-12"/>
          <w:w w:val="110"/>
          <w:sz w:val="20"/>
        </w:rPr>
        <w:t> </w:t>
      </w:r>
      <w:r>
        <w:rPr>
          <w:spacing w:val="-1"/>
          <w:w w:val="110"/>
          <w:sz w:val="20"/>
        </w:rPr>
        <w:t>C.,</w:t>
      </w:r>
      <w:r>
        <w:rPr>
          <w:spacing w:val="-11"/>
          <w:w w:val="110"/>
          <w:sz w:val="20"/>
        </w:rPr>
        <w:t> </w:t>
      </w:r>
      <w:r>
        <w:rPr>
          <w:spacing w:val="-1"/>
          <w:w w:val="110"/>
          <w:sz w:val="20"/>
        </w:rPr>
        <w:t>Karakas,</w:t>
      </w:r>
      <w:r>
        <w:rPr>
          <w:spacing w:val="-11"/>
          <w:w w:val="110"/>
          <w:sz w:val="20"/>
        </w:rPr>
        <w:t> </w:t>
      </w:r>
      <w:r>
        <w:rPr>
          <w:spacing w:val="-1"/>
          <w:w w:val="110"/>
          <w:sz w:val="20"/>
        </w:rPr>
        <w:t>M.,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Zeller,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T.: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microRNAs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cardiovascular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disease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–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clinical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application. Clinical Chemistry and Laboratory Medicine (CCLM) </w:t>
      </w:r>
      <w:r>
        <w:rPr>
          <w:b/>
          <w:w w:val="110"/>
          <w:sz w:val="20"/>
        </w:rPr>
        <w:t>55</w:t>
      </w:r>
      <w:r>
        <w:rPr>
          <w:w w:val="110"/>
          <w:sz w:val="20"/>
        </w:rPr>
        <w:t>(5) (2017)</w:t>
      </w:r>
      <w:r>
        <w:rPr>
          <w:spacing w:val="1"/>
          <w:w w:val="110"/>
          <w:sz w:val="20"/>
        </w:rPr>
        <w:t> </w:t>
      </w:r>
      <w:hyperlink r:id="rId36">
        <w:r>
          <w:rPr>
            <w:color w:val="0000FF"/>
            <w:w w:val="110"/>
            <w:sz w:val="20"/>
          </w:rPr>
          <w:t>https://doi.org/10.1515/cclm-2016-0576</w:t>
        </w:r>
        <w:r>
          <w:rPr>
            <w:color w:val="0000FF"/>
            <w:spacing w:val="4"/>
            <w:w w:val="110"/>
            <w:sz w:val="20"/>
          </w:rPr>
          <w:t> </w:t>
        </w:r>
      </w:hyperlink>
      <w:r>
        <w:rPr>
          <w:w w:val="110"/>
          <w:sz w:val="20"/>
        </w:rPr>
        <w:t>.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Accessed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2023-03-12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1" w:after="0"/>
        <w:ind w:left="1221" w:right="914" w:hanging="310"/>
        <w:jc w:val="both"/>
        <w:rPr>
          <w:sz w:val="20"/>
        </w:rPr>
      </w:pPr>
      <w:bookmarkStart w:name="_bookmark22" w:id="72"/>
      <w:bookmarkEnd w:id="72"/>
      <w:r>
        <w:rPr/>
      </w:r>
      <w:bookmarkStart w:name="_bookmark22" w:id="73"/>
      <w:bookmarkEnd w:id="73"/>
      <w:r>
        <w:rPr>
          <w:w w:val="105"/>
          <w:sz w:val="20"/>
        </w:rPr>
        <w:t>Kal</w:t>
      </w:r>
      <w:r>
        <w:rPr>
          <w:w w:val="105"/>
          <w:sz w:val="20"/>
        </w:rPr>
        <w:t>ayinia,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S.,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Arjmand,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F.,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Maleki,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M.,  Malakootian,  M.,  Singh,  C.P.:  MicroR-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NAs: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roles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cardiovascular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  disease.  Cardiovascular  Pathol-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ogy </w:t>
      </w:r>
      <w:r>
        <w:rPr>
          <w:b/>
          <w:w w:val="105"/>
          <w:sz w:val="20"/>
        </w:rPr>
        <w:t>50</w:t>
      </w:r>
      <w:r>
        <w:rPr>
          <w:w w:val="105"/>
          <w:sz w:val="20"/>
        </w:rPr>
        <w:t>, 107296 (2021) </w:t>
      </w:r>
      <w:hyperlink r:id="rId37">
        <w:r>
          <w:rPr>
            <w:color w:val="0000FF"/>
            <w:w w:val="105"/>
            <w:sz w:val="20"/>
          </w:rPr>
          <w:t>https://doi.org/10.1016/j.carpath.2020.107296 </w:t>
        </w:r>
      </w:hyperlink>
      <w:r>
        <w:rPr>
          <w:w w:val="105"/>
          <w:sz w:val="20"/>
        </w:rPr>
        <w:t>. Accessed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2023-03-12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1" w:after="0"/>
        <w:ind w:left="1221" w:right="917" w:hanging="310"/>
        <w:jc w:val="both"/>
        <w:rPr>
          <w:sz w:val="20"/>
        </w:rPr>
      </w:pPr>
      <w:bookmarkStart w:name="_bookmark23" w:id="74"/>
      <w:bookmarkEnd w:id="74"/>
      <w:r>
        <w:rPr/>
      </w:r>
      <w:bookmarkStart w:name="_bookmark23" w:id="75"/>
      <w:bookmarkEnd w:id="75"/>
      <w:r>
        <w:rPr>
          <w:w w:val="109"/>
          <w:sz w:val="20"/>
        </w:rPr>
        <w:t>Soler-Botija,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22"/>
          <w:sz w:val="20"/>
        </w:rPr>
        <w:t>C.,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23"/>
          <w:sz w:val="20"/>
        </w:rPr>
        <w:t>G</w:t>
      </w:r>
      <w:r>
        <w:rPr>
          <w:spacing w:val="-100"/>
          <w:w w:val="170"/>
          <w:sz w:val="20"/>
        </w:rPr>
        <w:t>´</w:t>
      </w:r>
      <w:r>
        <w:rPr>
          <w:w w:val="111"/>
          <w:sz w:val="20"/>
        </w:rPr>
        <w:t>al</w:t>
      </w:r>
      <w:r>
        <w:rPr>
          <w:spacing w:val="-6"/>
          <w:w w:val="111"/>
          <w:sz w:val="20"/>
        </w:rPr>
        <w:t>v</w:t>
      </w:r>
      <w:r>
        <w:rPr>
          <w:w w:val="102"/>
          <w:sz w:val="20"/>
        </w:rPr>
        <w:t>ez-Mo</w:t>
      </w:r>
      <w:r>
        <w:rPr>
          <w:spacing w:val="-6"/>
          <w:w w:val="102"/>
          <w:sz w:val="20"/>
        </w:rPr>
        <w:t>n</w:t>
      </w:r>
      <w:r>
        <w:rPr>
          <w:w w:val="115"/>
          <w:sz w:val="20"/>
        </w:rPr>
        <w:t>t</w:t>
      </w:r>
      <w:r>
        <w:rPr>
          <w:spacing w:val="-100"/>
          <w:w w:val="170"/>
          <w:sz w:val="20"/>
        </w:rPr>
        <w:t>´</w:t>
      </w:r>
      <w:r>
        <w:rPr>
          <w:w w:val="101"/>
          <w:sz w:val="20"/>
        </w:rPr>
        <w:t>on,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22"/>
          <w:sz w:val="20"/>
        </w:rPr>
        <w:t>C.,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17"/>
          <w:sz w:val="20"/>
        </w:rPr>
        <w:t>B</w:t>
      </w:r>
      <w:r>
        <w:rPr>
          <w:spacing w:val="-6"/>
          <w:w w:val="117"/>
          <w:sz w:val="20"/>
        </w:rPr>
        <w:t>a</w:t>
      </w:r>
      <w:r>
        <w:rPr>
          <w:spacing w:val="-6"/>
          <w:w w:val="115"/>
          <w:sz w:val="20"/>
        </w:rPr>
        <w:t>y</w:t>
      </w:r>
      <w:r>
        <w:rPr>
          <w:spacing w:val="-95"/>
          <w:w w:val="170"/>
          <w:sz w:val="20"/>
        </w:rPr>
        <w:t>´</w:t>
      </w:r>
      <w:r>
        <w:rPr>
          <w:w w:val="102"/>
          <w:sz w:val="20"/>
        </w:rPr>
        <w:t>es-Ge</w:t>
      </w:r>
      <w:r>
        <w:rPr>
          <w:spacing w:val="-23"/>
          <w:w w:val="105"/>
          <w:sz w:val="20"/>
        </w:rPr>
        <w:t>n</w:t>
      </w:r>
      <w:r>
        <w:rPr>
          <w:spacing w:val="-78"/>
          <w:w w:val="170"/>
          <w:sz w:val="20"/>
        </w:rPr>
        <w:t>´</w:t>
      </w:r>
      <w:r>
        <w:rPr>
          <w:w w:val="108"/>
          <w:sz w:val="20"/>
        </w:rPr>
        <w:t>ıs,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18"/>
          <w:sz w:val="20"/>
        </w:rPr>
        <w:t>A.: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07"/>
          <w:sz w:val="20"/>
        </w:rPr>
        <w:t>Epigenetic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10"/>
          <w:sz w:val="20"/>
        </w:rPr>
        <w:t>Biomar</w:t>
      </w:r>
      <w:r>
        <w:rPr>
          <w:spacing w:val="-6"/>
          <w:w w:val="110"/>
          <w:sz w:val="20"/>
        </w:rPr>
        <w:t>k</w:t>
      </w:r>
      <w:r>
        <w:rPr>
          <w:w w:val="98"/>
          <w:sz w:val="20"/>
        </w:rPr>
        <w:t>ers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09"/>
          <w:sz w:val="20"/>
        </w:rPr>
        <w:t>in </w:t>
      </w:r>
      <w:r>
        <w:rPr>
          <w:w w:val="105"/>
          <w:sz w:val="20"/>
        </w:rPr>
        <w:t>Cardiovascular Diseases. Frontiers in Genetics </w:t>
      </w:r>
      <w:r>
        <w:rPr>
          <w:b/>
          <w:w w:val="105"/>
          <w:sz w:val="20"/>
        </w:rPr>
        <w:t>10</w:t>
      </w:r>
      <w:r>
        <w:rPr>
          <w:w w:val="105"/>
          <w:sz w:val="20"/>
        </w:rPr>
        <w:t>, 950 (2019) </w:t>
      </w:r>
      <w:hyperlink r:id="rId38">
        <w:r>
          <w:rPr>
            <w:color w:val="0000FF"/>
            <w:w w:val="105"/>
            <w:sz w:val="20"/>
          </w:rPr>
          <w:t>https://doi.org/10.</w:t>
        </w:r>
      </w:hyperlink>
      <w:r>
        <w:rPr>
          <w:color w:val="0000FF"/>
          <w:spacing w:val="1"/>
          <w:w w:val="105"/>
          <w:sz w:val="20"/>
        </w:rPr>
        <w:t> </w:t>
      </w:r>
      <w:hyperlink r:id="rId38">
        <w:r>
          <w:rPr>
            <w:color w:val="0000FF"/>
            <w:w w:val="110"/>
            <w:sz w:val="20"/>
          </w:rPr>
          <w:t>3389/fgene.2019.00950</w:t>
        </w:r>
        <w:r>
          <w:rPr>
            <w:color w:val="0000FF"/>
            <w:spacing w:val="9"/>
            <w:w w:val="110"/>
            <w:sz w:val="20"/>
          </w:rPr>
          <w:t> </w:t>
        </w:r>
      </w:hyperlink>
      <w:r>
        <w:rPr>
          <w:w w:val="110"/>
          <w:sz w:val="20"/>
        </w:rPr>
        <w:t>.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Accessed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2023-03-12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0" w:after="0"/>
        <w:ind w:left="1221" w:right="919" w:hanging="310"/>
        <w:jc w:val="both"/>
        <w:rPr>
          <w:sz w:val="20"/>
        </w:rPr>
      </w:pPr>
      <w:bookmarkStart w:name="_bookmark24" w:id="76"/>
      <w:bookmarkEnd w:id="76"/>
      <w:r>
        <w:rPr/>
      </w:r>
      <w:bookmarkStart w:name="_bookmark24" w:id="77"/>
      <w:bookmarkEnd w:id="77"/>
      <w:r>
        <w:rPr>
          <w:w w:val="110"/>
          <w:sz w:val="20"/>
        </w:rPr>
        <w:t>Gao,</w:t>
      </w:r>
      <w:r>
        <w:rPr>
          <w:w w:val="110"/>
          <w:sz w:val="20"/>
        </w:rPr>
        <w:t> J., Liu, J., Zhang, Y., Guan, B., Qu, H., Chai, H., Wang, W., Ma, X., Shi, D.: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PBMCs-Derived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microRNA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Signature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Prethrombotic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Status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Discriminator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48"/>
          <w:w w:val="110"/>
          <w:sz w:val="20"/>
        </w:rPr>
        <w:t> </w:t>
      </w:r>
      <w:r>
        <w:rPr>
          <w:w w:val="105"/>
          <w:sz w:val="20"/>
        </w:rPr>
        <w:t>Stable Coronary Artery Disease. Thrombosis and Haemostasis </w:t>
      </w:r>
      <w:r>
        <w:rPr>
          <w:b/>
          <w:w w:val="105"/>
          <w:sz w:val="20"/>
        </w:rPr>
        <w:t>120</w:t>
      </w:r>
      <w:r>
        <w:rPr>
          <w:w w:val="105"/>
          <w:sz w:val="20"/>
        </w:rPr>
        <w:t>(01), 121–131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(2020)</w:t>
      </w:r>
      <w:r>
        <w:rPr>
          <w:spacing w:val="-4"/>
          <w:w w:val="110"/>
          <w:sz w:val="20"/>
        </w:rPr>
        <w:t> </w:t>
      </w:r>
      <w:hyperlink r:id="rId39">
        <w:r>
          <w:rPr>
            <w:color w:val="0000FF"/>
            <w:w w:val="110"/>
            <w:sz w:val="20"/>
          </w:rPr>
          <w:t>https://doi.org/10.1055/s-0039-1700518</w:t>
        </w:r>
        <w:r>
          <w:rPr>
            <w:color w:val="0000FF"/>
            <w:spacing w:val="-3"/>
            <w:w w:val="110"/>
            <w:sz w:val="20"/>
          </w:rPr>
          <w:t> </w:t>
        </w:r>
      </w:hyperlink>
      <w:r>
        <w:rPr>
          <w:w w:val="110"/>
          <w:sz w:val="20"/>
        </w:rPr>
        <w:t>.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Accessed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2023-03-12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1" w:after="0"/>
        <w:ind w:left="1221" w:right="917" w:hanging="310"/>
        <w:jc w:val="both"/>
        <w:rPr>
          <w:sz w:val="20"/>
        </w:rPr>
      </w:pPr>
      <w:bookmarkStart w:name="_bookmark25" w:id="78"/>
      <w:bookmarkEnd w:id="78"/>
      <w:r>
        <w:rPr/>
      </w:r>
      <w:bookmarkStart w:name="_bookmark25" w:id="79"/>
      <w:bookmarkEnd w:id="79"/>
      <w:r>
        <w:rPr>
          <w:w w:val="105"/>
          <w:sz w:val="20"/>
        </w:rPr>
        <w:t>Mosallaei,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M.,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Ehtesham,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N.,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Rahimirad,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S.,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Saghi,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M.,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Vatandoost,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N.,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Khosravi,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S.: PBMCs: a new source of diagnostic and prognostic biomarkers. Archives 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Physiology and Biochemistry </w:t>
      </w:r>
      <w:r>
        <w:rPr>
          <w:b/>
          <w:w w:val="105"/>
          <w:sz w:val="20"/>
        </w:rPr>
        <w:t>128</w:t>
      </w:r>
      <w:r>
        <w:rPr>
          <w:w w:val="105"/>
          <w:sz w:val="20"/>
        </w:rPr>
        <w:t>(4), 1081–1087 (2022) </w:t>
      </w:r>
      <w:hyperlink r:id="rId40">
        <w:r>
          <w:rPr>
            <w:color w:val="0000FF"/>
            <w:w w:val="105"/>
            <w:sz w:val="20"/>
          </w:rPr>
          <w:t>https://doi.org/10.1080/</w:t>
        </w:r>
      </w:hyperlink>
      <w:r>
        <w:rPr>
          <w:color w:val="0000FF"/>
          <w:spacing w:val="1"/>
          <w:w w:val="105"/>
          <w:sz w:val="20"/>
        </w:rPr>
        <w:t> </w:t>
      </w:r>
      <w:hyperlink r:id="rId40">
        <w:r>
          <w:rPr>
            <w:color w:val="0000FF"/>
            <w:w w:val="105"/>
            <w:sz w:val="20"/>
          </w:rPr>
          <w:t>13813455.2020.1752257</w:t>
        </w:r>
        <w:r>
          <w:rPr>
            <w:color w:val="0000FF"/>
            <w:spacing w:val="14"/>
            <w:w w:val="105"/>
            <w:sz w:val="20"/>
          </w:rPr>
          <w:t> </w:t>
        </w:r>
      </w:hyperlink>
      <w:r>
        <w:rPr>
          <w:w w:val="105"/>
          <w:sz w:val="20"/>
        </w:rPr>
        <w:t>.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Accessed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2023-03-04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right="107"/>
        <w:jc w:val="center"/>
      </w:pPr>
      <w:r>
        <w:rPr/>
        <w:t>20</w:t>
      </w:r>
    </w:p>
    <w:p>
      <w:pPr>
        <w:spacing w:after="0"/>
        <w:jc w:val="center"/>
        <w:sectPr>
          <w:pgSz w:w="11910" w:h="16840"/>
          <w:pgMar w:top="1360" w:bottom="280" w:left="1680" w:right="1080"/>
        </w:sectPr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235" w:lineRule="auto" w:before="49" w:after="0"/>
        <w:ind w:left="730" w:right="1405" w:hanging="410"/>
        <w:jc w:val="both"/>
        <w:rPr>
          <w:sz w:val="20"/>
        </w:rPr>
      </w:pPr>
      <w:bookmarkStart w:name="_bookmark26" w:id="80"/>
      <w:bookmarkEnd w:id="80"/>
      <w:r>
        <w:rPr/>
      </w:r>
      <w:bookmarkStart w:name="_bookmark26" w:id="81"/>
      <w:bookmarkEnd w:id="81"/>
      <w:r>
        <w:rPr>
          <w:w w:val="110"/>
          <w:sz w:val="20"/>
        </w:rPr>
        <w:t>T</w:t>
      </w:r>
      <w:r>
        <w:rPr>
          <w:w w:val="110"/>
          <w:sz w:val="20"/>
        </w:rPr>
        <w:t>orun, F.M., Virreira Winter, S., Doll, S., Riese, F.M., Vorobyev, A., Mueller-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Reif,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J.B.,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Geyer,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P.E.,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Strauss,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M.T.: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Transparent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Exploration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Machine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Learning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Biomarker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Discovery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from  Proteomics  and  Omics  Data.  Jour-</w:t>
      </w:r>
      <w:r>
        <w:rPr>
          <w:spacing w:val="-47"/>
          <w:w w:val="110"/>
          <w:sz w:val="20"/>
        </w:rPr>
        <w:t> </w:t>
      </w:r>
      <w:r>
        <w:rPr>
          <w:w w:val="105"/>
          <w:sz w:val="20"/>
        </w:rPr>
        <w:t>nal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Proteome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Research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22</w:t>
      </w:r>
      <w:r>
        <w:rPr>
          <w:w w:val="105"/>
          <w:sz w:val="20"/>
        </w:rPr>
        <w:t>(2),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359–367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(2023)</w:t>
      </w:r>
      <w:r>
        <w:rPr>
          <w:spacing w:val="1"/>
          <w:w w:val="105"/>
          <w:sz w:val="20"/>
        </w:rPr>
        <w:t> </w:t>
      </w:r>
      <w:hyperlink r:id="rId41">
        <w:r>
          <w:rPr>
            <w:color w:val="0000FF"/>
            <w:w w:val="105"/>
            <w:sz w:val="20"/>
          </w:rPr>
          <w:t>https://doi.org/10.1021/acs.</w:t>
        </w:r>
      </w:hyperlink>
      <w:r>
        <w:rPr>
          <w:color w:val="0000FF"/>
          <w:spacing w:val="-45"/>
          <w:w w:val="105"/>
          <w:sz w:val="20"/>
        </w:rPr>
        <w:t> </w:t>
      </w:r>
      <w:hyperlink r:id="rId41">
        <w:r>
          <w:rPr>
            <w:color w:val="0000FF"/>
            <w:w w:val="110"/>
            <w:sz w:val="20"/>
          </w:rPr>
          <w:t>jproteome.2c00473</w:t>
        </w:r>
        <w:r>
          <w:rPr>
            <w:color w:val="0000FF"/>
            <w:spacing w:val="11"/>
            <w:w w:val="110"/>
            <w:sz w:val="20"/>
          </w:rPr>
          <w:t> </w:t>
        </w:r>
      </w:hyperlink>
      <w:r>
        <w:rPr>
          <w:w w:val="110"/>
          <w:sz w:val="20"/>
        </w:rPr>
        <w:t>.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Accessed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2023-03-12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235" w:lineRule="auto" w:before="0" w:after="0"/>
        <w:ind w:left="730" w:right="1407" w:hanging="410"/>
        <w:jc w:val="both"/>
        <w:rPr>
          <w:sz w:val="20"/>
        </w:rPr>
      </w:pPr>
      <w:bookmarkStart w:name="_bookmark27" w:id="82"/>
      <w:bookmarkEnd w:id="82"/>
      <w:r>
        <w:rPr/>
      </w:r>
      <w:bookmarkStart w:name="_bookmark27" w:id="83"/>
      <w:bookmarkEnd w:id="83"/>
      <w:r>
        <w:rPr>
          <w:w w:val="110"/>
          <w:sz w:val="20"/>
        </w:rPr>
        <w:t>Reel,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P.S.,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Reel,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S.,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Pearson,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E.,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Trucco,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E.,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Jefferson,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E.: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machine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learning</w:t>
      </w:r>
      <w:r>
        <w:rPr>
          <w:spacing w:val="-47"/>
          <w:w w:val="110"/>
          <w:sz w:val="20"/>
        </w:rPr>
        <w:t> </w:t>
      </w:r>
      <w:r>
        <w:rPr>
          <w:w w:val="105"/>
          <w:sz w:val="20"/>
        </w:rPr>
        <w:t>approaches for multi-omics data analysis: A review. Biotechnology Advances </w:t>
      </w:r>
      <w:r>
        <w:rPr>
          <w:b/>
          <w:w w:val="105"/>
          <w:sz w:val="20"/>
        </w:rPr>
        <w:t>49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107739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(2021)</w:t>
      </w:r>
      <w:r>
        <w:rPr>
          <w:spacing w:val="-9"/>
          <w:w w:val="105"/>
          <w:sz w:val="20"/>
        </w:rPr>
        <w:t> </w:t>
      </w:r>
      <w:hyperlink r:id="rId42">
        <w:r>
          <w:rPr>
            <w:color w:val="0000FF"/>
            <w:spacing w:val="-1"/>
            <w:w w:val="105"/>
            <w:sz w:val="20"/>
          </w:rPr>
          <w:t>https://doi.org/10.1016/j.biotechadv.2021.107739</w:t>
        </w:r>
        <w:r>
          <w:rPr>
            <w:color w:val="0000FF"/>
            <w:spacing w:val="-8"/>
            <w:w w:val="105"/>
            <w:sz w:val="20"/>
          </w:rPr>
          <w:t> </w:t>
        </w:r>
      </w:hyperlink>
      <w:r>
        <w:rPr>
          <w:w w:val="105"/>
          <w:sz w:val="20"/>
        </w:rPr>
        <w:t>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Accessed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2023-</w:t>
      </w:r>
      <w:r>
        <w:rPr>
          <w:spacing w:val="-45"/>
          <w:w w:val="105"/>
          <w:sz w:val="20"/>
        </w:rPr>
        <w:t> </w:t>
      </w:r>
      <w:r>
        <w:rPr>
          <w:w w:val="110"/>
          <w:sz w:val="20"/>
        </w:rPr>
        <w:t>03-12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235" w:lineRule="auto" w:before="0" w:after="0"/>
        <w:ind w:left="731" w:right="1410" w:hanging="410"/>
        <w:jc w:val="both"/>
        <w:rPr>
          <w:sz w:val="20"/>
        </w:rPr>
      </w:pPr>
      <w:bookmarkStart w:name="_bookmark28" w:id="84"/>
      <w:bookmarkEnd w:id="84"/>
      <w:r>
        <w:rPr/>
      </w:r>
      <w:bookmarkStart w:name="_bookmark28" w:id="85"/>
      <w:bookmarkEnd w:id="85"/>
      <w:r>
        <w:rPr>
          <w:w w:val="115"/>
          <w:sz w:val="20"/>
        </w:rPr>
        <w:t>R</w:t>
      </w:r>
      <w:r>
        <w:rPr>
          <w:w w:val="115"/>
          <w:sz w:val="20"/>
        </w:rPr>
        <w:t> Core Team: R: A Language and Environment for Statistical Computing. R</w:t>
      </w:r>
      <w:r>
        <w:rPr>
          <w:spacing w:val="1"/>
          <w:w w:val="115"/>
          <w:sz w:val="20"/>
        </w:rPr>
        <w:t> </w:t>
      </w:r>
      <w:r>
        <w:rPr>
          <w:w w:val="110"/>
          <w:sz w:val="20"/>
        </w:rPr>
        <w:t>Foundation for Statistical Computing, Vienna, Austria (2022). R Foundation for</w:t>
      </w:r>
      <w:r>
        <w:rPr>
          <w:spacing w:val="-47"/>
          <w:w w:val="110"/>
          <w:sz w:val="20"/>
        </w:rPr>
        <w:t> </w:t>
      </w:r>
      <w:r>
        <w:rPr>
          <w:w w:val="115"/>
          <w:sz w:val="20"/>
        </w:rPr>
        <w:t>Statistical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Computing.</w:t>
      </w:r>
      <w:r>
        <w:rPr>
          <w:spacing w:val="9"/>
          <w:w w:val="115"/>
          <w:sz w:val="20"/>
        </w:rPr>
        <w:t> </w:t>
      </w:r>
      <w:hyperlink r:id="rId43">
        <w:r>
          <w:rPr>
            <w:color w:val="0000FF"/>
            <w:w w:val="115"/>
            <w:sz w:val="20"/>
          </w:rPr>
          <w:t>https://www.R-project.org/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242" w:lineRule="exact" w:before="0" w:after="0"/>
        <w:ind w:left="731" w:right="0" w:hanging="411"/>
        <w:jc w:val="left"/>
        <w:rPr>
          <w:sz w:val="20"/>
        </w:rPr>
      </w:pPr>
      <w:bookmarkStart w:name="_bookmark29" w:id="86"/>
      <w:bookmarkEnd w:id="86"/>
      <w:r>
        <w:rPr/>
      </w:r>
      <w:bookmarkStart w:name="_bookmark29" w:id="87"/>
      <w:bookmarkEnd w:id="87"/>
      <w:r>
        <w:rPr>
          <w:w w:val="110"/>
          <w:sz w:val="20"/>
        </w:rPr>
        <w:t>RStudio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Team: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RStudio: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Integrated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Development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Environment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R.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RStudio,</w:t>
      </w:r>
    </w:p>
    <w:p>
      <w:pPr>
        <w:pStyle w:val="BodyText"/>
        <w:spacing w:line="242" w:lineRule="exact"/>
        <w:ind w:left="731"/>
      </w:pPr>
      <w:r>
        <w:rPr>
          <w:w w:val="110"/>
        </w:rPr>
        <w:t>PBC.,</w:t>
      </w:r>
      <w:r>
        <w:rPr>
          <w:spacing w:val="25"/>
          <w:w w:val="110"/>
        </w:rPr>
        <w:t> </w:t>
      </w:r>
      <w:r>
        <w:rPr>
          <w:w w:val="110"/>
        </w:rPr>
        <w:t>Boston,</w:t>
      </w:r>
      <w:r>
        <w:rPr>
          <w:spacing w:val="26"/>
          <w:w w:val="110"/>
        </w:rPr>
        <w:t> </w:t>
      </w:r>
      <w:r>
        <w:rPr>
          <w:w w:val="110"/>
        </w:rPr>
        <w:t>MA</w:t>
      </w:r>
      <w:r>
        <w:rPr>
          <w:spacing w:val="25"/>
          <w:w w:val="110"/>
        </w:rPr>
        <w:t> </w:t>
      </w:r>
      <w:r>
        <w:rPr>
          <w:w w:val="110"/>
        </w:rPr>
        <w:t>(2020).</w:t>
      </w:r>
      <w:r>
        <w:rPr>
          <w:spacing w:val="26"/>
          <w:w w:val="110"/>
        </w:rPr>
        <w:t> </w:t>
      </w:r>
      <w:r>
        <w:rPr>
          <w:w w:val="110"/>
        </w:rPr>
        <w:t>RStudio,</w:t>
      </w:r>
      <w:r>
        <w:rPr>
          <w:spacing w:val="25"/>
          <w:w w:val="110"/>
        </w:rPr>
        <w:t> </w:t>
      </w:r>
      <w:r>
        <w:rPr>
          <w:w w:val="110"/>
        </w:rPr>
        <w:t>PBC.</w:t>
      </w:r>
      <w:r>
        <w:rPr>
          <w:spacing w:val="26"/>
          <w:w w:val="110"/>
        </w:rPr>
        <w:t> </w:t>
      </w:r>
      <w:hyperlink r:id="rId44">
        <w:r>
          <w:rPr>
            <w:color w:val="0000FF"/>
            <w:w w:val="110"/>
          </w:rPr>
          <w:t>http://www.rstudio.com/</w:t>
        </w:r>
      </w:hyperlink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235" w:lineRule="auto" w:before="0" w:after="0"/>
        <w:ind w:left="731" w:right="1408" w:hanging="410"/>
        <w:jc w:val="both"/>
        <w:rPr>
          <w:sz w:val="20"/>
        </w:rPr>
      </w:pPr>
      <w:bookmarkStart w:name="_bookmark30" w:id="88"/>
      <w:bookmarkEnd w:id="88"/>
      <w:r>
        <w:rPr/>
      </w:r>
      <w:bookmarkStart w:name="_bookmark30" w:id="89"/>
      <w:bookmarkEnd w:id="89"/>
      <w:r>
        <w:rPr>
          <w:w w:val="110"/>
          <w:sz w:val="20"/>
        </w:rPr>
        <w:t>Wi</w:t>
      </w:r>
      <w:r>
        <w:rPr>
          <w:w w:val="110"/>
          <w:sz w:val="20"/>
        </w:rPr>
        <w:t>ckham,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H.: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Ggplot2: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Elegant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Graphics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Analysis.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Springer,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???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(2016).</w:t>
      </w:r>
      <w:r>
        <w:rPr>
          <w:spacing w:val="-48"/>
          <w:w w:val="110"/>
          <w:sz w:val="20"/>
        </w:rPr>
        <w:t> </w:t>
      </w:r>
      <w:hyperlink r:id="rId45">
        <w:r>
          <w:rPr>
            <w:color w:val="0000FF"/>
            <w:w w:val="110"/>
            <w:sz w:val="20"/>
          </w:rPr>
          <w:t>https://ggplot2.tidyverse.org</w:t>
        </w:r>
      </w:hyperlink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235" w:lineRule="auto" w:before="1" w:after="0"/>
        <w:ind w:left="731" w:right="1406" w:hanging="410"/>
        <w:jc w:val="both"/>
        <w:rPr>
          <w:sz w:val="20"/>
        </w:rPr>
      </w:pPr>
      <w:bookmarkStart w:name="_bookmark31" w:id="90"/>
      <w:bookmarkEnd w:id="90"/>
      <w:r>
        <w:rPr/>
      </w:r>
      <w:bookmarkStart w:name="_bookmark31" w:id="91"/>
      <w:bookmarkEnd w:id="91"/>
      <w:r>
        <w:rPr>
          <w:w w:val="110"/>
          <w:sz w:val="20"/>
        </w:rPr>
        <w:t>Maciejak,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A.,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Kiliszek,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M.,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Michalak, 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M., 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Tulacz, 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D., 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Opolski, 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G., 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Matlak,</w:t>
      </w:r>
      <w:r>
        <w:rPr>
          <w:spacing w:val="-48"/>
          <w:w w:val="110"/>
          <w:sz w:val="20"/>
        </w:rPr>
        <w:t> </w:t>
      </w:r>
      <w:r>
        <w:rPr>
          <w:w w:val="110"/>
          <w:sz w:val="20"/>
        </w:rPr>
        <w:t>K.,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Dobrzycki,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S.,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Segiet,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A.,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Gora,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M.,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Burzynska,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B.: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Gene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expression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pro-</w:t>
      </w:r>
      <w:r>
        <w:rPr>
          <w:spacing w:val="-48"/>
          <w:w w:val="110"/>
          <w:sz w:val="20"/>
        </w:rPr>
        <w:t> </w:t>
      </w:r>
      <w:r>
        <w:rPr>
          <w:w w:val="105"/>
          <w:sz w:val="20"/>
        </w:rPr>
        <w:t>filing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reveals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potential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prognostic  biomarkers  associated  with  the  progression</w:t>
      </w:r>
      <w:r>
        <w:rPr>
          <w:spacing w:val="-45"/>
          <w:w w:val="105"/>
          <w:sz w:val="20"/>
        </w:rPr>
        <w:t> </w:t>
      </w:r>
      <w:r>
        <w:rPr>
          <w:w w:val="110"/>
          <w:sz w:val="20"/>
        </w:rPr>
        <w:t>of heart failure. Genome Medicine </w:t>
      </w:r>
      <w:r>
        <w:rPr>
          <w:b/>
          <w:w w:val="110"/>
          <w:sz w:val="20"/>
        </w:rPr>
        <w:t>7</w:t>
      </w:r>
      <w:r>
        <w:rPr>
          <w:w w:val="110"/>
          <w:sz w:val="20"/>
        </w:rPr>
        <w:t>(1), 26 (2015) </w:t>
      </w:r>
      <w:hyperlink r:id="rId46">
        <w:r>
          <w:rPr>
            <w:color w:val="0000FF"/>
            <w:w w:val="110"/>
            <w:sz w:val="20"/>
          </w:rPr>
          <w:t>https://doi.org/10.1186/</w:t>
        </w:r>
      </w:hyperlink>
      <w:r>
        <w:rPr>
          <w:color w:val="0000FF"/>
          <w:spacing w:val="1"/>
          <w:w w:val="110"/>
          <w:sz w:val="20"/>
        </w:rPr>
        <w:t> </w:t>
      </w:r>
      <w:hyperlink r:id="rId46">
        <w:r>
          <w:rPr>
            <w:color w:val="0000FF"/>
            <w:w w:val="110"/>
            <w:sz w:val="20"/>
          </w:rPr>
          <w:t>s13073-015-0149-z</w:t>
        </w:r>
      </w:hyperlink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235" w:lineRule="auto" w:before="0" w:after="0"/>
        <w:ind w:left="731" w:right="1406" w:hanging="410"/>
        <w:jc w:val="both"/>
        <w:rPr>
          <w:sz w:val="20"/>
        </w:rPr>
      </w:pPr>
      <w:bookmarkStart w:name="_bookmark32" w:id="92"/>
      <w:bookmarkEnd w:id="92"/>
      <w:r>
        <w:rPr/>
      </w:r>
      <w:bookmarkStart w:name="_bookmark32" w:id="93"/>
      <w:bookmarkEnd w:id="93"/>
      <w:r>
        <w:rPr>
          <w:w w:val="110"/>
          <w:sz w:val="20"/>
        </w:rPr>
        <w:t>Matone,</w:t>
      </w:r>
      <w:r>
        <w:rPr>
          <w:w w:val="110"/>
          <w:sz w:val="20"/>
        </w:rPr>
        <w:t> A., O’Grada, C.M., Dillon, E.T., Morris, C., Ryan, M.F., Walsh, M.,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Gibney, E.R., Brennan, L., Gibney, M.J., Morine, M.J., Roche, H.M.: Body mass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index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mediates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inflammatory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response 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acute dietary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challenges.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Molecular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Nutrition &amp; Food Research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59</w:t>
      </w:r>
      <w:r>
        <w:rPr>
          <w:w w:val="105"/>
          <w:sz w:val="20"/>
        </w:rPr>
        <w:t>(11), 2279–2292 (2015) </w:t>
      </w:r>
      <w:hyperlink r:id="rId47">
        <w:r>
          <w:rPr>
            <w:color w:val="0000FF"/>
            <w:w w:val="105"/>
            <w:sz w:val="20"/>
          </w:rPr>
          <w:t>https://doi.org/10.1002/</w:t>
        </w:r>
      </w:hyperlink>
      <w:r>
        <w:rPr>
          <w:color w:val="0000FF"/>
          <w:spacing w:val="1"/>
          <w:w w:val="105"/>
          <w:sz w:val="20"/>
        </w:rPr>
        <w:t> </w:t>
      </w:r>
      <w:hyperlink r:id="rId47">
        <w:r>
          <w:rPr>
            <w:color w:val="0000FF"/>
            <w:w w:val="110"/>
            <w:sz w:val="20"/>
          </w:rPr>
          <w:t>mnfr.201500184</w:t>
        </w:r>
        <w:r>
          <w:rPr>
            <w:color w:val="0000FF"/>
            <w:spacing w:val="11"/>
            <w:w w:val="110"/>
            <w:sz w:val="20"/>
          </w:rPr>
          <w:t> </w:t>
        </w:r>
      </w:hyperlink>
      <w:r>
        <w:rPr>
          <w:w w:val="110"/>
          <w:sz w:val="20"/>
        </w:rPr>
        <w:t>.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Accessed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2022-10-19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235" w:lineRule="auto" w:before="0" w:after="0"/>
        <w:ind w:left="731" w:right="1408" w:hanging="410"/>
        <w:jc w:val="both"/>
        <w:rPr>
          <w:sz w:val="20"/>
        </w:rPr>
      </w:pPr>
      <w:bookmarkStart w:name="_bookmark33" w:id="94"/>
      <w:bookmarkEnd w:id="94"/>
      <w:r>
        <w:rPr/>
      </w:r>
      <w:bookmarkStart w:name="_bookmark33" w:id="95"/>
      <w:bookmarkEnd w:id="95"/>
      <w:r>
        <w:rPr>
          <w:w w:val="110"/>
          <w:sz w:val="20"/>
        </w:rPr>
        <w:t>Canali,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R.,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Natarelli,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Leoni,  G.,  Azzini,  E.,  Comitato,  R.,  Sancak,  O.,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Barella,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L.,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Virgili,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F.: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Vitamin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C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supplementation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modulates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gene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expression</w:t>
      </w:r>
      <w:r>
        <w:rPr>
          <w:spacing w:val="-47"/>
          <w:w w:val="110"/>
          <w:sz w:val="20"/>
        </w:rPr>
        <w:t> </w:t>
      </w:r>
      <w:r>
        <w:rPr>
          <w:w w:val="105"/>
          <w:sz w:val="20"/>
        </w:rPr>
        <w:t>in peripheral blood mononuclear cells specifically upon an inflammatory stim-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ulus: a pilot study in healthy subjects. Genes &amp; Nutrition </w:t>
      </w:r>
      <w:r>
        <w:rPr>
          <w:b/>
          <w:w w:val="110"/>
          <w:sz w:val="20"/>
        </w:rPr>
        <w:t>9</w:t>
      </w:r>
      <w:r>
        <w:rPr>
          <w:w w:val="110"/>
          <w:sz w:val="20"/>
        </w:rPr>
        <w:t>(3), 390 (2014)</w:t>
      </w:r>
      <w:r>
        <w:rPr>
          <w:spacing w:val="1"/>
          <w:w w:val="110"/>
          <w:sz w:val="20"/>
        </w:rPr>
        <w:t> </w:t>
      </w:r>
      <w:hyperlink r:id="rId48">
        <w:r>
          <w:rPr>
            <w:color w:val="0000FF"/>
            <w:w w:val="110"/>
            <w:sz w:val="20"/>
          </w:rPr>
          <w:t>https://doi.org/10.1007/s12263-014-0390-x</w:t>
        </w:r>
        <w:r>
          <w:rPr>
            <w:color w:val="0000FF"/>
            <w:spacing w:val="1"/>
            <w:w w:val="110"/>
            <w:sz w:val="20"/>
          </w:rPr>
          <w:t> </w:t>
        </w:r>
      </w:hyperlink>
      <w:r>
        <w:rPr>
          <w:w w:val="110"/>
          <w:sz w:val="20"/>
        </w:rPr>
        <w:t>.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Accessed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2022-10-02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235" w:lineRule="auto" w:before="0" w:after="0"/>
        <w:ind w:left="731" w:right="1406" w:hanging="410"/>
        <w:jc w:val="both"/>
        <w:rPr>
          <w:sz w:val="20"/>
        </w:rPr>
      </w:pPr>
      <w:bookmarkStart w:name="_bookmark34" w:id="96"/>
      <w:bookmarkEnd w:id="96"/>
      <w:r>
        <w:rPr/>
      </w:r>
      <w:bookmarkStart w:name="_bookmark34" w:id="97"/>
      <w:bookmarkEnd w:id="97"/>
      <w:r>
        <w:rPr>
          <w:w w:val="105"/>
          <w:sz w:val="20"/>
        </w:rPr>
        <w:t>McCall,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M.N.,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Bolstad,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B.M.,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Irizarry,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R.A.: 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Frozen 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robust 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multiarray 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anal-</w:t>
      </w:r>
      <w:r>
        <w:rPr>
          <w:spacing w:val="-46"/>
          <w:w w:val="105"/>
          <w:sz w:val="20"/>
        </w:rPr>
        <w:t> </w:t>
      </w:r>
      <w:r>
        <w:rPr>
          <w:w w:val="105"/>
          <w:sz w:val="20"/>
        </w:rPr>
        <w:t>ysis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(fRMA).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Biostatistics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11</w:t>
      </w:r>
      <w:r>
        <w:rPr>
          <w:w w:val="105"/>
          <w:sz w:val="20"/>
        </w:rPr>
        <w:t>(2),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242–253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(2010)</w:t>
      </w:r>
      <w:r>
        <w:rPr>
          <w:spacing w:val="1"/>
          <w:w w:val="105"/>
          <w:sz w:val="20"/>
        </w:rPr>
        <w:t> </w:t>
      </w:r>
      <w:hyperlink r:id="rId49">
        <w:r>
          <w:rPr>
            <w:color w:val="0000FF"/>
            <w:w w:val="105"/>
            <w:sz w:val="20"/>
          </w:rPr>
          <w:t>https://doi.org/10.1093/</w:t>
        </w:r>
      </w:hyperlink>
      <w:r>
        <w:rPr>
          <w:color w:val="0000FF"/>
          <w:spacing w:val="1"/>
          <w:w w:val="105"/>
          <w:sz w:val="20"/>
        </w:rPr>
        <w:t> </w:t>
      </w:r>
      <w:hyperlink r:id="rId49">
        <w:r>
          <w:rPr>
            <w:color w:val="0000FF"/>
            <w:w w:val="105"/>
            <w:sz w:val="20"/>
          </w:rPr>
          <w:t>biostatistics/kxp059</w:t>
        </w:r>
        <w:r>
          <w:rPr>
            <w:color w:val="0000FF"/>
            <w:spacing w:val="18"/>
            <w:w w:val="105"/>
            <w:sz w:val="20"/>
          </w:rPr>
          <w:t> </w:t>
        </w:r>
      </w:hyperlink>
      <w:r>
        <w:rPr>
          <w:w w:val="105"/>
          <w:sz w:val="20"/>
        </w:rPr>
        <w:t>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Accessed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2022-09-10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235" w:lineRule="auto" w:before="1" w:after="0"/>
        <w:ind w:left="731" w:right="1410" w:hanging="410"/>
        <w:jc w:val="both"/>
        <w:rPr>
          <w:sz w:val="20"/>
        </w:rPr>
      </w:pPr>
      <w:bookmarkStart w:name="_bookmark35" w:id="98"/>
      <w:bookmarkEnd w:id="98"/>
      <w:r>
        <w:rPr/>
      </w:r>
      <w:bookmarkStart w:name="_bookmark35" w:id="99"/>
      <w:bookmarkEnd w:id="99"/>
      <w:r>
        <w:rPr>
          <w:w w:val="110"/>
          <w:sz w:val="20"/>
        </w:rPr>
        <w:t>Lazar,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C.,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Meganck,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S.,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Taminau,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J.,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Steenhoff,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D.,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Coletta,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A.,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Molter,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C.,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Weiss-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Solis, D.Y., Duque, R., Bersini, H., Nowe, A.: Batch effect removal methods for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microarray gene expression data integration: a survey. Briefings in Bioinformatics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14</w:t>
      </w:r>
      <w:r>
        <w:rPr>
          <w:w w:val="105"/>
          <w:sz w:val="20"/>
        </w:rPr>
        <w:t>(4),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469–490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(2013)</w:t>
      </w:r>
      <w:r>
        <w:rPr>
          <w:spacing w:val="-5"/>
          <w:w w:val="105"/>
          <w:sz w:val="20"/>
        </w:rPr>
        <w:t> </w:t>
      </w:r>
      <w:hyperlink r:id="rId50">
        <w:r>
          <w:rPr>
            <w:color w:val="0000FF"/>
            <w:w w:val="105"/>
            <w:sz w:val="20"/>
          </w:rPr>
          <w:t>https://doi.org/10.1093/bib/bbs037</w:t>
        </w:r>
        <w:r>
          <w:rPr>
            <w:color w:val="0000FF"/>
            <w:spacing w:val="-6"/>
            <w:w w:val="105"/>
            <w:sz w:val="20"/>
          </w:rPr>
          <w:t> </w:t>
        </w:r>
      </w:hyperlink>
      <w:r>
        <w:rPr>
          <w:w w:val="105"/>
          <w:sz w:val="20"/>
        </w:rPr>
        <w:t>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Accessed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2022-09-01</w:t>
      </w: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right="1088"/>
        <w:jc w:val="center"/>
      </w:pPr>
      <w:r>
        <w:rPr/>
        <w:t>21</w:t>
      </w:r>
    </w:p>
    <w:p>
      <w:pPr>
        <w:spacing w:after="0"/>
        <w:jc w:val="center"/>
        <w:sectPr>
          <w:pgSz w:w="11910" w:h="16840"/>
          <w:pgMar w:top="1420" w:bottom="280" w:left="1680" w:right="1080"/>
        </w:sect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49" w:after="0"/>
        <w:ind w:left="1221" w:right="918" w:hanging="41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8193408" from="451.467987pt,35.581066pt" to="454.456987pt,35.581066pt" stroked="true" strokeweight=".398pt" strokecolor="#000000">
            <v:stroke dashstyle="solid"/>
            <w10:wrap type="none"/>
          </v:line>
        </w:pict>
      </w:r>
      <w:bookmarkStart w:name="_bookmark36" w:id="100"/>
      <w:bookmarkEnd w:id="100"/>
      <w:r>
        <w:rPr/>
      </w:r>
      <w:bookmarkStart w:name="_bookmark36" w:id="101"/>
      <w:bookmarkEnd w:id="101"/>
      <w:r>
        <w:rPr>
          <w:w w:val="105"/>
          <w:sz w:val="20"/>
        </w:rPr>
        <w:t>McCall,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M.N.,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Uppal,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K.,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Jaffee,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H.A.,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Zilliox,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M.J.,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Irizarry,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R.A.: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Gene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Expression Barcode: leveraging public data repositories to begin cataloging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human and murine transcriptomes. Nucleic Acids Research </w:t>
      </w:r>
      <w:r>
        <w:rPr>
          <w:b/>
          <w:w w:val="105"/>
          <w:sz w:val="20"/>
        </w:rPr>
        <w:t>39</w:t>
      </w:r>
      <w:r>
        <w:rPr>
          <w:w w:val="105"/>
          <w:sz w:val="20"/>
        </w:rPr>
        <w:t>(suppl 1), 1011–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1015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(2011)</w:t>
      </w:r>
      <w:r>
        <w:rPr>
          <w:spacing w:val="15"/>
          <w:w w:val="105"/>
          <w:sz w:val="20"/>
        </w:rPr>
        <w:t> </w:t>
      </w:r>
      <w:hyperlink r:id="rId51">
        <w:r>
          <w:rPr>
            <w:color w:val="0000FF"/>
            <w:w w:val="105"/>
            <w:sz w:val="20"/>
          </w:rPr>
          <w:t>https://doi.org/10.1093/nar/gkq1259</w:t>
        </w:r>
        <w:r>
          <w:rPr>
            <w:color w:val="0000FF"/>
            <w:spacing w:val="15"/>
            <w:w w:val="105"/>
            <w:sz w:val="20"/>
          </w:rPr>
          <w:t> </w:t>
        </w:r>
      </w:hyperlink>
      <w:r>
        <w:rPr>
          <w:w w:val="105"/>
          <w:sz w:val="20"/>
        </w:rPr>
        <w:t>.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Accessed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2022-09-12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0" w:after="0"/>
        <w:ind w:left="1221" w:right="918" w:hanging="410"/>
        <w:jc w:val="both"/>
        <w:rPr>
          <w:sz w:val="20"/>
        </w:rPr>
      </w:pPr>
      <w:bookmarkStart w:name="_bookmark37" w:id="102"/>
      <w:bookmarkEnd w:id="102"/>
      <w:r>
        <w:rPr/>
      </w:r>
      <w:bookmarkStart w:name="_bookmark37" w:id="103"/>
      <w:bookmarkEnd w:id="103"/>
      <w:r>
        <w:rPr>
          <w:w w:val="110"/>
          <w:sz w:val="20"/>
        </w:rPr>
        <w:t>Y</w:t>
      </w:r>
      <w:r>
        <w:rPr>
          <w:w w:val="110"/>
          <w:sz w:val="20"/>
        </w:rPr>
        <w:t>u, G., Wang, L.-G., Han, Y., He, Q.-Y.: clusterprofiler: an r package for com-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paring biological themes among gene clusters. OMICS: A Journal of Integrative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Biology</w:t>
      </w:r>
      <w:r>
        <w:rPr>
          <w:spacing w:val="2"/>
          <w:w w:val="110"/>
          <w:sz w:val="20"/>
        </w:rPr>
        <w:t> </w:t>
      </w:r>
      <w:r>
        <w:rPr>
          <w:b/>
          <w:w w:val="110"/>
          <w:sz w:val="20"/>
        </w:rPr>
        <w:t>16</w:t>
      </w:r>
      <w:r>
        <w:rPr>
          <w:w w:val="110"/>
          <w:sz w:val="20"/>
        </w:rPr>
        <w:t>(5),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284–287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(2012)</w:t>
      </w:r>
      <w:r>
        <w:rPr>
          <w:spacing w:val="1"/>
          <w:w w:val="110"/>
          <w:sz w:val="20"/>
        </w:rPr>
        <w:t> </w:t>
      </w:r>
      <w:hyperlink r:id="rId52">
        <w:r>
          <w:rPr>
            <w:color w:val="0000FF"/>
            <w:w w:val="110"/>
            <w:sz w:val="20"/>
          </w:rPr>
          <w:t>https://doi.org/10.1089/omi.2011.0118</w:t>
        </w:r>
      </w:hyperlink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1" w:after="0"/>
        <w:ind w:left="1221" w:right="918" w:hanging="410"/>
        <w:jc w:val="both"/>
        <w:rPr>
          <w:sz w:val="20"/>
        </w:rPr>
      </w:pPr>
      <w:bookmarkStart w:name="_bookmark38" w:id="104"/>
      <w:bookmarkEnd w:id="104"/>
      <w:r>
        <w:rPr/>
      </w:r>
      <w:bookmarkStart w:name="_bookmark38" w:id="105"/>
      <w:bookmarkEnd w:id="105"/>
      <w:r>
        <w:rPr>
          <w:w w:val="110"/>
          <w:sz w:val="20"/>
        </w:rPr>
        <w:t>Harris,</w:t>
      </w:r>
      <w:r>
        <w:rPr>
          <w:w w:val="110"/>
          <w:sz w:val="20"/>
        </w:rPr>
        <w:t> C.R., Millman, K.J., Walt, S.J., Gommers, R., Virtanen, P., Cournapeau,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Wieser,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Taylor,  J.,  Berg,  S.,  Smith,  N.J.,  Kern,  R.,  Picus,  M.,  Hoyer,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S.,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Kerkwijk,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M.H.,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Brett,  M.,  Haldane,  A.,  R´ıo,  J.F.,  Wiebe,  M.,  Peterson,</w:t>
      </w:r>
      <w:r>
        <w:rPr>
          <w:spacing w:val="-47"/>
          <w:w w:val="110"/>
          <w:sz w:val="20"/>
        </w:rPr>
        <w:t> </w:t>
      </w:r>
      <w:r>
        <w:rPr>
          <w:spacing w:val="-17"/>
          <w:w w:val="131"/>
          <w:sz w:val="20"/>
        </w:rPr>
        <w:t>P</w:t>
      </w:r>
      <w:r>
        <w:rPr>
          <w:w w:val="109"/>
          <w:sz w:val="20"/>
        </w:rPr>
        <w:t>.,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spacing w:val="-6"/>
          <w:w w:val="123"/>
          <w:sz w:val="20"/>
        </w:rPr>
        <w:t>G</w:t>
      </w:r>
      <w:r>
        <w:rPr>
          <w:spacing w:val="-95"/>
          <w:w w:val="170"/>
          <w:sz w:val="20"/>
        </w:rPr>
        <w:t>´</w:t>
      </w:r>
      <w:r>
        <w:rPr>
          <w:w w:val="105"/>
          <w:sz w:val="20"/>
        </w:rPr>
        <w:t>erard-Mar</w:t>
      </w:r>
      <w:r>
        <w:rPr>
          <w:spacing w:val="-6"/>
          <w:w w:val="105"/>
          <w:sz w:val="20"/>
        </w:rPr>
        <w:t>c</w:t>
      </w:r>
      <w:r>
        <w:rPr>
          <w:w w:val="104"/>
          <w:sz w:val="20"/>
        </w:rPr>
        <w:t>ha</w:t>
      </w:r>
      <w:r>
        <w:rPr>
          <w:spacing w:val="-6"/>
          <w:w w:val="104"/>
          <w:sz w:val="20"/>
        </w:rPr>
        <w:t>n</w:t>
      </w:r>
      <w:r>
        <w:rPr>
          <w:w w:val="113"/>
          <w:sz w:val="20"/>
        </w:rPr>
        <w:t>t,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spacing w:val="-17"/>
          <w:w w:val="131"/>
          <w:sz w:val="20"/>
        </w:rPr>
        <w:t>P</w:t>
      </w:r>
      <w:r>
        <w:rPr>
          <w:w w:val="109"/>
          <w:sz w:val="20"/>
        </w:rPr>
        <w:t>.,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105"/>
          <w:sz w:val="20"/>
        </w:rPr>
        <w:t>Sheppard,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129"/>
          <w:sz w:val="20"/>
        </w:rPr>
        <w:t>K.,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110"/>
          <w:sz w:val="20"/>
        </w:rPr>
        <w:t>Redd</w:t>
      </w:r>
      <w:r>
        <w:rPr>
          <w:spacing w:val="-17"/>
          <w:w w:val="110"/>
          <w:sz w:val="20"/>
        </w:rPr>
        <w:t>y</w:t>
      </w:r>
      <w:r>
        <w:rPr>
          <w:w w:val="110"/>
          <w:sz w:val="20"/>
        </w:rPr>
        <w:t>,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128"/>
          <w:sz w:val="20"/>
        </w:rPr>
        <w:t>T.,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spacing w:val="-17"/>
          <w:w w:val="115"/>
          <w:sz w:val="20"/>
        </w:rPr>
        <w:t>W</w:t>
      </w:r>
      <w:r>
        <w:rPr>
          <w:w w:val="96"/>
          <w:sz w:val="20"/>
        </w:rPr>
        <w:t>e</w:t>
      </w:r>
      <w:r>
        <w:rPr>
          <w:spacing w:val="-6"/>
          <w:w w:val="96"/>
          <w:sz w:val="20"/>
        </w:rPr>
        <w:t>c</w:t>
      </w:r>
      <w:r>
        <w:rPr>
          <w:spacing w:val="-6"/>
          <w:w w:val="115"/>
          <w:sz w:val="20"/>
        </w:rPr>
        <w:t>k</w:t>
      </w:r>
      <w:r>
        <w:rPr>
          <w:w w:val="98"/>
          <w:sz w:val="20"/>
        </w:rPr>
        <w:t>esser,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113"/>
          <w:sz w:val="20"/>
        </w:rPr>
        <w:t>W.,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110"/>
          <w:sz w:val="20"/>
        </w:rPr>
        <w:t>Abbasi,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115"/>
          <w:sz w:val="20"/>
        </w:rPr>
        <w:t>H., </w:t>
      </w:r>
      <w:r>
        <w:rPr>
          <w:w w:val="110"/>
          <w:sz w:val="20"/>
        </w:rPr>
        <w:t>Gohlke, C., Oliphant, T.E.: Array programming with NumPy. Nature </w:t>
      </w:r>
      <w:r>
        <w:rPr>
          <w:b/>
          <w:w w:val="110"/>
          <w:sz w:val="20"/>
        </w:rPr>
        <w:t>585</w:t>
      </w:r>
      <w:r>
        <w:rPr>
          <w:w w:val="110"/>
          <w:sz w:val="20"/>
        </w:rPr>
        <w:t>(7825),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357–362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(2020)</w:t>
      </w:r>
      <w:r>
        <w:rPr>
          <w:spacing w:val="6"/>
          <w:w w:val="110"/>
          <w:sz w:val="20"/>
        </w:rPr>
        <w:t> </w:t>
      </w:r>
      <w:hyperlink r:id="rId53">
        <w:r>
          <w:rPr>
            <w:color w:val="0000FF"/>
            <w:w w:val="110"/>
            <w:sz w:val="20"/>
          </w:rPr>
          <w:t>https://doi.org/10.1038/s41586-020-2649-2</w:t>
        </w:r>
      </w:hyperlink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0" w:after="0"/>
        <w:ind w:left="1221" w:right="918" w:hanging="410"/>
        <w:jc w:val="both"/>
        <w:rPr>
          <w:sz w:val="20"/>
        </w:rPr>
      </w:pPr>
      <w:bookmarkStart w:name="_bookmark39" w:id="106"/>
      <w:bookmarkEnd w:id="106"/>
      <w:r>
        <w:rPr/>
      </w:r>
      <w:bookmarkStart w:name="_bookmark39" w:id="107"/>
      <w:bookmarkEnd w:id="107"/>
      <w:r>
        <w:rPr>
          <w:w w:val="105"/>
          <w:sz w:val="20"/>
        </w:rPr>
        <w:t>McKinney: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Structures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Statistical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Computing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Python.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In: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Walt,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Mill-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man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(eds.)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Proceedings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9th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Python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Science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Conference,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56–61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(2010).</w:t>
      </w:r>
      <w:r>
        <w:rPr>
          <w:spacing w:val="-46"/>
          <w:w w:val="105"/>
          <w:sz w:val="20"/>
        </w:rPr>
        <w:t> </w:t>
      </w:r>
      <w:hyperlink r:id="rId54">
        <w:r>
          <w:rPr>
            <w:color w:val="0000FF"/>
            <w:w w:val="105"/>
            <w:sz w:val="20"/>
          </w:rPr>
          <w:t>https://doi.org/10.25080/Majora-92bf1922-00a</w:t>
        </w:r>
      </w:hyperlink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0" w:after="0"/>
        <w:ind w:left="1221" w:right="919" w:hanging="410"/>
        <w:jc w:val="both"/>
        <w:rPr>
          <w:sz w:val="20"/>
        </w:rPr>
      </w:pPr>
      <w:bookmarkStart w:name="_bookmark40" w:id="108"/>
      <w:bookmarkEnd w:id="108"/>
      <w:r>
        <w:rPr/>
      </w:r>
      <w:bookmarkStart w:name="_bookmark40" w:id="109"/>
      <w:bookmarkEnd w:id="109"/>
      <w:r>
        <w:rPr>
          <w:w w:val="110"/>
          <w:sz w:val="20"/>
        </w:rPr>
        <w:t>P</w:t>
      </w:r>
      <w:r>
        <w:rPr>
          <w:w w:val="110"/>
          <w:sz w:val="20"/>
        </w:rPr>
        <w:t>edregosa, F., Varoquaux, G., Gramfort, A., Michel, V., Thirion, B., Grisel, O.,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Blondel,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M.,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Prettenhofer,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P.,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Weiss,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R.,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Dubourg,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V.,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Vanderplas,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J.,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Passos,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A.,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Cournapeau, D., Brucher, M., Perrot, M., Duchesnay, E.: Scikit-learn: Machine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Python.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Journal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Machine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Research</w:t>
      </w:r>
      <w:r>
        <w:rPr>
          <w:spacing w:val="12"/>
          <w:w w:val="105"/>
          <w:sz w:val="20"/>
        </w:rPr>
        <w:t> </w:t>
      </w:r>
      <w:r>
        <w:rPr>
          <w:b/>
          <w:w w:val="105"/>
          <w:sz w:val="20"/>
        </w:rPr>
        <w:t>12</w:t>
      </w:r>
      <w:r>
        <w:rPr>
          <w:w w:val="105"/>
          <w:sz w:val="20"/>
        </w:rPr>
        <w:t>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2825–2830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(2011)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0" w:after="0"/>
        <w:ind w:left="1221" w:right="917" w:hanging="410"/>
        <w:jc w:val="both"/>
        <w:rPr>
          <w:sz w:val="20"/>
        </w:rPr>
      </w:pPr>
      <w:bookmarkStart w:name="_bookmark41" w:id="110"/>
      <w:bookmarkEnd w:id="110"/>
      <w:r>
        <w:rPr/>
      </w:r>
      <w:bookmarkStart w:name="_bookmark41" w:id="111"/>
      <w:bookmarkEnd w:id="111"/>
      <w:r>
        <w:rPr>
          <w:w w:val="110"/>
          <w:sz w:val="20"/>
        </w:rPr>
        <w:t>Head,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Kumar,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Nahrstaedt,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H.,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Louppe,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G.,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Shcherbatyi,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I.: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Scikit-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optimize/scikit-optimize.</w:t>
      </w:r>
      <w:r>
        <w:rPr>
          <w:spacing w:val="1"/>
          <w:w w:val="105"/>
          <w:sz w:val="20"/>
        </w:rPr>
        <w:t> </w:t>
      </w:r>
      <w:hyperlink r:id="rId55">
        <w:r>
          <w:rPr>
            <w:color w:val="0000FF"/>
            <w:w w:val="105"/>
            <w:sz w:val="20"/>
          </w:rPr>
          <w:t>https://doi.org/10.5281/zenodo.5565057</w:t>
        </w:r>
      </w:hyperlink>
      <w:r>
        <w:rPr>
          <w:color w:val="0000FF"/>
          <w:spacing w:val="1"/>
          <w:w w:val="105"/>
          <w:sz w:val="20"/>
        </w:rPr>
        <w:t> 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> </w:t>
      </w:r>
      <w:hyperlink r:id="rId55">
        <w:r>
          <w:rPr>
            <w:color w:val="0000FF"/>
            <w:w w:val="105"/>
            <w:sz w:val="20"/>
          </w:rPr>
          <w:t>https://doi.</w:t>
        </w:r>
      </w:hyperlink>
      <w:r>
        <w:rPr>
          <w:color w:val="0000FF"/>
          <w:spacing w:val="-45"/>
          <w:w w:val="105"/>
          <w:sz w:val="20"/>
        </w:rPr>
        <w:t> </w:t>
      </w:r>
      <w:hyperlink r:id="rId55">
        <w:r>
          <w:rPr>
            <w:color w:val="0000FF"/>
            <w:w w:val="110"/>
            <w:sz w:val="20"/>
          </w:rPr>
          <w:t>org/10.5281/zenodo.5565057</w:t>
        </w:r>
      </w:hyperlink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0" w:after="0"/>
        <w:ind w:left="1221" w:right="917" w:hanging="410"/>
        <w:jc w:val="both"/>
        <w:rPr>
          <w:sz w:val="20"/>
        </w:rPr>
      </w:pPr>
      <w:bookmarkStart w:name="_bookmark42" w:id="112"/>
      <w:bookmarkEnd w:id="112"/>
      <w:r>
        <w:rPr/>
      </w:r>
      <w:bookmarkStart w:name="_bookmark42" w:id="113"/>
      <w:bookmarkEnd w:id="113"/>
      <w:r>
        <w:rPr>
          <w:w w:val="110"/>
          <w:sz w:val="20"/>
        </w:rPr>
        <w:t>Tsao,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C.W.,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Aday,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A.W.,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Almarzooq,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Z.I.,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Alonso,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Beaton,  A.Z.,  Bitten-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court,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M.S.,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Boehme,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A.K.,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Buxton,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A.E.,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Carson,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A.P.,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Commodore-Mensah,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Y., Elkind, M.S.V., Evenson, K.R., Eze-Nliam, C., Ferguson, J.F., Generoso, G.,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Ho,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J.E.,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Kalani,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R.,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Khan,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S.S.,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Kissela,  B.M.,  Knutson,  K.L.,  Levine,  D.A.,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Lewis, T.T., Liu, J., Loop, M.S., Ma, J., Mussolino, M.E., Navaneethan, S.D.,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Perak, A.M., Poudel, R., Rezk-Hanna, M., Roth, G.A., Schroeder, E.B., Shah,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S.H., Thacker, E.L., VanWagner, L.B., Virani, S.S., Voecks, J.H., Wang, N.-Y.,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Yaffe, K., Martin, S.S., on behalf of the American Heart Association Council on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Epidemiology and Prevention Statistics Committee and Stroke Statistics Sub-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committee: Heart Disease and Stroke Statistics—2022 Update: A Report From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 American Heart Association. Circulation </w:t>
      </w:r>
      <w:r>
        <w:rPr>
          <w:b/>
          <w:w w:val="110"/>
          <w:sz w:val="20"/>
        </w:rPr>
        <w:t>145</w:t>
      </w:r>
      <w:r>
        <w:rPr>
          <w:w w:val="110"/>
          <w:sz w:val="20"/>
        </w:rPr>
        <w:t>(8) (2022) </w:t>
      </w:r>
      <w:hyperlink r:id="rId56">
        <w:r>
          <w:rPr>
            <w:color w:val="0000FF"/>
            <w:w w:val="110"/>
            <w:sz w:val="20"/>
          </w:rPr>
          <w:t>https://doi.org/10.</w:t>
        </w:r>
      </w:hyperlink>
      <w:r>
        <w:rPr>
          <w:color w:val="0000FF"/>
          <w:spacing w:val="1"/>
          <w:w w:val="110"/>
          <w:sz w:val="20"/>
        </w:rPr>
        <w:t> </w:t>
      </w:r>
      <w:hyperlink r:id="rId56">
        <w:r>
          <w:rPr>
            <w:color w:val="0000FF"/>
            <w:w w:val="110"/>
            <w:sz w:val="20"/>
          </w:rPr>
          <w:t>1161/CIR.0000000000001052</w:t>
        </w:r>
        <w:r>
          <w:rPr>
            <w:color w:val="0000FF"/>
            <w:spacing w:val="9"/>
            <w:w w:val="110"/>
            <w:sz w:val="20"/>
          </w:rPr>
          <w:t> </w:t>
        </w:r>
      </w:hyperlink>
      <w:r>
        <w:rPr>
          <w:w w:val="110"/>
          <w:sz w:val="20"/>
        </w:rPr>
        <w:t>.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Accessed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2023-03-04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0" w:after="0"/>
        <w:ind w:left="1221" w:right="918" w:hanging="410"/>
        <w:jc w:val="both"/>
        <w:rPr>
          <w:sz w:val="20"/>
        </w:rPr>
      </w:pPr>
      <w:bookmarkStart w:name="_bookmark43" w:id="114"/>
      <w:bookmarkEnd w:id="114"/>
      <w:r>
        <w:rPr/>
      </w:r>
      <w:bookmarkStart w:name="_bookmark43" w:id="115"/>
      <w:bookmarkEnd w:id="115"/>
      <w:r>
        <w:rPr>
          <w:w w:val="105"/>
          <w:sz w:val="20"/>
        </w:rPr>
        <w:t>Laggerbauer,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B.,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Engelhardt,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S.: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MicroRNAs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therapeutic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targets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cardio-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vascular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disease.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Journal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Clinical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Investigation</w:t>
      </w:r>
      <w:r>
        <w:rPr>
          <w:spacing w:val="31"/>
          <w:w w:val="105"/>
          <w:sz w:val="20"/>
        </w:rPr>
        <w:t> </w:t>
      </w:r>
      <w:r>
        <w:rPr>
          <w:b/>
          <w:w w:val="105"/>
          <w:sz w:val="20"/>
        </w:rPr>
        <w:t>132</w:t>
      </w:r>
      <w:r>
        <w:rPr>
          <w:w w:val="105"/>
          <w:sz w:val="20"/>
        </w:rPr>
        <w:t>(11),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159179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(2022)</w:t>
      </w:r>
      <w:r>
        <w:rPr>
          <w:spacing w:val="30"/>
          <w:w w:val="105"/>
          <w:sz w:val="20"/>
        </w:rPr>
        <w:t> </w:t>
      </w:r>
      <w:hyperlink r:id="rId57">
        <w:r>
          <w:rPr>
            <w:color w:val="0000FF"/>
            <w:w w:val="105"/>
            <w:sz w:val="20"/>
          </w:rPr>
          <w:t>https:</w:t>
        </w:r>
      </w:hyperlink>
    </w:p>
    <w:p>
      <w:pPr>
        <w:pStyle w:val="BodyText"/>
        <w:spacing w:line="242" w:lineRule="exact"/>
        <w:ind w:left="1221"/>
      </w:pPr>
      <w:hyperlink r:id="rId57">
        <w:r>
          <w:rPr>
            <w:color w:val="0000FF"/>
            <w:w w:val="105"/>
          </w:rPr>
          <w:t>//doi.org/10.1172/JCI159179</w:t>
        </w:r>
        <w:r>
          <w:rPr>
            <w:color w:val="0000FF"/>
            <w:spacing w:val="22"/>
            <w:w w:val="105"/>
          </w:rPr>
          <w:t> </w:t>
        </w:r>
      </w:hyperlink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Accessed</w:t>
      </w:r>
      <w:r>
        <w:rPr>
          <w:spacing w:val="22"/>
          <w:w w:val="105"/>
        </w:rPr>
        <w:t> </w:t>
      </w:r>
      <w:r>
        <w:rPr>
          <w:w w:val="105"/>
        </w:rPr>
        <w:t>2023-03-04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655" w:lineRule="auto" w:before="0" w:after="0"/>
        <w:ind w:left="4418" w:right="918" w:hanging="3607"/>
        <w:jc w:val="left"/>
        <w:rPr>
          <w:sz w:val="20"/>
        </w:rPr>
      </w:pPr>
      <w:bookmarkStart w:name="_bookmark44" w:id="116"/>
      <w:bookmarkEnd w:id="116"/>
      <w:r>
        <w:rPr/>
      </w:r>
      <w:bookmarkStart w:name="_bookmark44" w:id="117"/>
      <w:bookmarkEnd w:id="117"/>
      <w:r>
        <w:rPr>
          <w:w w:val="110"/>
          <w:sz w:val="20"/>
        </w:rPr>
        <w:t>Khan,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A.A.,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Gupta,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V.,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Mahapatra, 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N.R.: 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Key 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regulatory 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miRNAs 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in 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lipid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22</w:t>
      </w:r>
    </w:p>
    <w:p>
      <w:pPr>
        <w:spacing w:after="0" w:line="655" w:lineRule="auto"/>
        <w:jc w:val="left"/>
        <w:rPr>
          <w:sz w:val="20"/>
        </w:rPr>
        <w:sectPr>
          <w:pgSz w:w="11910" w:h="16840"/>
          <w:pgMar w:top="1420" w:bottom="280" w:left="1680" w:right="1080"/>
        </w:sectPr>
      </w:pPr>
    </w:p>
    <w:p>
      <w:pPr>
        <w:pStyle w:val="BodyText"/>
        <w:spacing w:line="235" w:lineRule="auto" w:before="49"/>
        <w:ind w:left="731" w:right="1407"/>
        <w:jc w:val="both"/>
      </w:pPr>
      <w:r>
        <w:rPr>
          <w:w w:val="105"/>
        </w:rPr>
        <w:t>homeostasis: Implications for cardiometabolic diseases and development of novel</w:t>
      </w:r>
      <w:r>
        <w:rPr>
          <w:spacing w:val="-45"/>
          <w:w w:val="105"/>
        </w:rPr>
        <w:t> </w:t>
      </w:r>
      <w:r>
        <w:rPr>
          <w:w w:val="105"/>
        </w:rPr>
        <w:t>therapeutics. Drug Discovery Today </w:t>
      </w:r>
      <w:r>
        <w:rPr>
          <w:b/>
          <w:w w:val="105"/>
        </w:rPr>
        <w:t>27</w:t>
      </w:r>
      <w:r>
        <w:rPr>
          <w:w w:val="105"/>
        </w:rPr>
        <w:t>(8), 2170–2180 (2022) </w:t>
      </w:r>
      <w:hyperlink r:id="rId58">
        <w:r>
          <w:rPr>
            <w:color w:val="0000FF"/>
            <w:w w:val="105"/>
          </w:rPr>
          <w:t>https://doi.org/10.</w:t>
        </w:r>
      </w:hyperlink>
      <w:r>
        <w:rPr>
          <w:color w:val="0000FF"/>
          <w:spacing w:val="1"/>
          <w:w w:val="105"/>
        </w:rPr>
        <w:t> </w:t>
      </w:r>
      <w:hyperlink r:id="rId58">
        <w:r>
          <w:rPr>
            <w:color w:val="0000FF"/>
            <w:w w:val="105"/>
          </w:rPr>
          <w:t>1016/j.drudis.2022.05.003</w:t>
        </w:r>
        <w:r>
          <w:rPr>
            <w:color w:val="0000FF"/>
            <w:spacing w:val="16"/>
            <w:w w:val="105"/>
          </w:rPr>
          <w:t> </w:t>
        </w:r>
      </w:hyperlink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Accessed</w:t>
      </w:r>
      <w:r>
        <w:rPr>
          <w:spacing w:val="16"/>
          <w:w w:val="105"/>
        </w:rPr>
        <w:t> </w:t>
      </w:r>
      <w:r>
        <w:rPr>
          <w:w w:val="105"/>
        </w:rPr>
        <w:t>2023-03-04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235" w:lineRule="auto" w:before="0" w:after="0"/>
        <w:ind w:left="731" w:right="1405" w:hanging="410"/>
        <w:jc w:val="both"/>
        <w:rPr>
          <w:sz w:val="20"/>
        </w:rPr>
      </w:pPr>
      <w:bookmarkStart w:name="_bookmark45" w:id="118"/>
      <w:bookmarkEnd w:id="118"/>
      <w:r>
        <w:rPr/>
      </w:r>
      <w:bookmarkStart w:name="_bookmark45" w:id="119"/>
      <w:bookmarkEnd w:id="119"/>
      <w:r>
        <w:rPr>
          <w:w w:val="110"/>
          <w:sz w:val="20"/>
        </w:rPr>
        <w:t>Kaur,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Mackin,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S.T.,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Schlosser,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K.,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Wong,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F.L.,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Elharram,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Delles,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Stewart, D.J., Dayan, N., Landry, T., Pilote, L.: Systematic review of microRNA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biomarkers in acute coronary syndrome and stable coronary artery disease.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Cardiovascular Research </w:t>
      </w:r>
      <w:r>
        <w:rPr>
          <w:b/>
          <w:w w:val="105"/>
          <w:sz w:val="20"/>
        </w:rPr>
        <w:t>116</w:t>
      </w:r>
      <w:r>
        <w:rPr>
          <w:w w:val="105"/>
          <w:sz w:val="20"/>
        </w:rPr>
        <w:t>(6), 1113–1124 (2020) </w:t>
      </w:r>
      <w:hyperlink r:id="rId59">
        <w:r>
          <w:rPr>
            <w:color w:val="0000FF"/>
            <w:w w:val="105"/>
            <w:sz w:val="20"/>
          </w:rPr>
          <w:t>https://doi.org/10.1093/cvr/</w:t>
        </w:r>
      </w:hyperlink>
      <w:r>
        <w:rPr>
          <w:color w:val="0000FF"/>
          <w:spacing w:val="1"/>
          <w:w w:val="105"/>
          <w:sz w:val="20"/>
        </w:rPr>
        <w:t> </w:t>
      </w:r>
      <w:hyperlink r:id="rId59">
        <w:r>
          <w:rPr>
            <w:color w:val="0000FF"/>
            <w:w w:val="110"/>
            <w:sz w:val="20"/>
          </w:rPr>
          <w:t>cvz302</w:t>
        </w:r>
        <w:r>
          <w:rPr>
            <w:color w:val="0000FF"/>
            <w:spacing w:val="13"/>
            <w:w w:val="110"/>
            <w:sz w:val="20"/>
          </w:rPr>
          <w:t> </w:t>
        </w:r>
      </w:hyperlink>
      <w:r>
        <w:rPr>
          <w:w w:val="110"/>
          <w:sz w:val="20"/>
        </w:rPr>
        <w:t>.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Accessed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2023-03-04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235" w:lineRule="auto" w:before="0" w:after="0"/>
        <w:ind w:left="731" w:right="1404" w:hanging="410"/>
        <w:jc w:val="both"/>
        <w:rPr>
          <w:sz w:val="20"/>
        </w:rPr>
      </w:pPr>
      <w:bookmarkStart w:name="_bookmark46" w:id="120"/>
      <w:bookmarkEnd w:id="120"/>
      <w:r>
        <w:rPr/>
      </w:r>
      <w:bookmarkStart w:name="_bookmark46" w:id="121"/>
      <w:bookmarkEnd w:id="121"/>
      <w:r>
        <w:rPr>
          <w:w w:val="105"/>
          <w:sz w:val="20"/>
        </w:rPr>
        <w:t>Hap</w:t>
      </w:r>
      <w:r>
        <w:rPr>
          <w:w w:val="105"/>
          <w:sz w:val="20"/>
        </w:rPr>
        <w:t>ke,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N.,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Heinrichs,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M.,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Ashour,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D.,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Vogel,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E.,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Hofmann,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U.,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Frantz,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S.,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Cam-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pos Ramos, G.: Identification of a novel cardiac epitope triggering T-cell responses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in patients with myocardial infarction. Journal of Molecular and Cellular Cardi-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ology </w:t>
      </w:r>
      <w:r>
        <w:rPr>
          <w:b/>
          <w:w w:val="105"/>
          <w:sz w:val="20"/>
        </w:rPr>
        <w:t>173</w:t>
      </w:r>
      <w:r>
        <w:rPr>
          <w:w w:val="105"/>
          <w:sz w:val="20"/>
        </w:rPr>
        <w:t>, 25–29 (2022) </w:t>
      </w:r>
      <w:hyperlink r:id="rId60">
        <w:r>
          <w:rPr>
            <w:color w:val="0000FF"/>
            <w:w w:val="105"/>
            <w:sz w:val="20"/>
          </w:rPr>
          <w:t>https://doi.org/10.1016/j.yjmcc.2022.09.001</w:t>
        </w:r>
      </w:hyperlink>
      <w:r>
        <w:rPr>
          <w:color w:val="0000FF"/>
          <w:w w:val="105"/>
          <w:sz w:val="20"/>
        </w:rPr>
        <w:t> </w:t>
      </w:r>
      <w:r>
        <w:rPr>
          <w:w w:val="105"/>
          <w:sz w:val="20"/>
        </w:rPr>
        <w:t>. Accessed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2023-03-04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235" w:lineRule="auto" w:before="0" w:after="0"/>
        <w:ind w:left="731" w:right="1406" w:hanging="410"/>
        <w:jc w:val="both"/>
        <w:rPr>
          <w:sz w:val="20"/>
        </w:rPr>
      </w:pPr>
      <w:bookmarkStart w:name="_bookmark47" w:id="122"/>
      <w:bookmarkEnd w:id="122"/>
      <w:r>
        <w:rPr/>
      </w:r>
      <w:bookmarkStart w:name="_bookmark47" w:id="123"/>
      <w:bookmarkEnd w:id="123"/>
      <w:r>
        <w:rPr>
          <w:w w:val="110"/>
          <w:sz w:val="20"/>
        </w:rPr>
        <w:t>Li,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H.,  Li,  H.,  Ouyang,  X.-P.,  Jiang,  T.,  Zheng,  X.-L.,  Xi-Long  Zheng,  He,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P.-P., Zhao, G.-J.: MicroRNA-296: a promising target in the pathogenesis of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atherosclerosis?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Molecular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Medicine</w:t>
      </w:r>
      <w:r>
        <w:rPr>
          <w:spacing w:val="-5"/>
          <w:w w:val="105"/>
          <w:sz w:val="20"/>
        </w:rPr>
        <w:t> </w:t>
      </w:r>
      <w:r>
        <w:rPr>
          <w:b/>
          <w:w w:val="105"/>
          <w:sz w:val="20"/>
        </w:rPr>
        <w:t>24</w:t>
      </w:r>
      <w:r>
        <w:rPr>
          <w:w w:val="105"/>
          <w:sz w:val="20"/>
        </w:rPr>
        <w:t>(1),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12–12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(2018)</w:t>
      </w:r>
      <w:r>
        <w:rPr>
          <w:spacing w:val="-7"/>
          <w:w w:val="105"/>
          <w:sz w:val="20"/>
        </w:rPr>
        <w:t> </w:t>
      </w:r>
      <w:hyperlink r:id="rId61">
        <w:r>
          <w:rPr>
            <w:color w:val="0000FF"/>
            <w:w w:val="105"/>
            <w:sz w:val="20"/>
          </w:rPr>
          <w:t>https://doi.org/10.1186/</w:t>
        </w:r>
      </w:hyperlink>
      <w:r>
        <w:rPr>
          <w:color w:val="0000FF"/>
          <w:spacing w:val="-45"/>
          <w:w w:val="105"/>
          <w:sz w:val="20"/>
        </w:rPr>
        <w:t> </w:t>
      </w:r>
      <w:hyperlink r:id="rId61">
        <w:r>
          <w:rPr>
            <w:color w:val="0000FF"/>
            <w:w w:val="110"/>
            <w:sz w:val="20"/>
          </w:rPr>
          <w:t>s10020-018-0012-y</w:t>
        </w:r>
      </w:hyperlink>
      <w:r>
        <w:rPr>
          <w:color w:val="0000FF"/>
          <w:spacing w:val="15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MAG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ID: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2801710951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235" w:lineRule="auto" w:before="0" w:after="0"/>
        <w:ind w:left="731" w:right="1409" w:hanging="410"/>
        <w:jc w:val="both"/>
        <w:rPr>
          <w:sz w:val="20"/>
        </w:rPr>
      </w:pPr>
      <w:bookmarkStart w:name="_bookmark48" w:id="124"/>
      <w:bookmarkEnd w:id="124"/>
      <w:r>
        <w:rPr/>
      </w:r>
      <w:bookmarkStart w:name="_bookmark48" w:id="125"/>
      <w:bookmarkEnd w:id="125"/>
      <w:r>
        <w:rPr>
          <w:w w:val="110"/>
          <w:sz w:val="20"/>
        </w:rPr>
        <w:t>Y</w:t>
      </w:r>
      <w:r>
        <w:rPr>
          <w:w w:val="110"/>
          <w:sz w:val="20"/>
        </w:rPr>
        <w:t>ao,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Y.,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Zhang,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X.,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Chen,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H.-p.,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Li,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L.,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Xie,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W.,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Lan,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G.,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Zhao,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Z.-w.,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Zheng,</w:t>
      </w:r>
      <w:r>
        <w:rPr>
          <w:spacing w:val="-48"/>
          <w:w w:val="110"/>
          <w:sz w:val="20"/>
        </w:rPr>
        <w:t> </w:t>
      </w:r>
      <w:r>
        <w:rPr>
          <w:w w:val="110"/>
          <w:sz w:val="20"/>
        </w:rPr>
        <w:t>X.-L.,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Wang,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Z.-b.,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Tang,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C.-k.: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MicroRNA-186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promotes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macrophage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lipid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accumulation and secretion of pro-inflammatory cytokines by targeting cys-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tathionine </w:t>
      </w:r>
      <w:r>
        <w:rPr>
          <w:i/>
          <w:w w:val="105"/>
          <w:sz w:val="20"/>
        </w:rPr>
        <w:t>γ</w:t>
      </w:r>
      <w:r>
        <w:rPr>
          <w:w w:val="105"/>
          <w:sz w:val="20"/>
        </w:rPr>
        <w:t>-lyase in THP-1 macrophages. Atherosclerosis </w:t>
      </w:r>
      <w:r>
        <w:rPr>
          <w:b/>
          <w:w w:val="105"/>
          <w:sz w:val="20"/>
        </w:rPr>
        <w:t>250</w:t>
      </w:r>
      <w:r>
        <w:rPr>
          <w:w w:val="105"/>
          <w:sz w:val="20"/>
        </w:rPr>
        <w:t>, 122–132 (2016)</w:t>
      </w:r>
      <w:r>
        <w:rPr>
          <w:spacing w:val="1"/>
          <w:w w:val="105"/>
          <w:sz w:val="20"/>
        </w:rPr>
        <w:t> </w:t>
      </w:r>
      <w:hyperlink r:id="rId62">
        <w:r>
          <w:rPr>
            <w:color w:val="0000FF"/>
            <w:w w:val="105"/>
            <w:sz w:val="20"/>
          </w:rPr>
          <w:t>https://doi.org/10.1016/j.atherosclerosis.2016.04.030</w:t>
        </w:r>
        <w:r>
          <w:rPr>
            <w:color w:val="0000FF"/>
            <w:spacing w:val="8"/>
            <w:w w:val="105"/>
            <w:sz w:val="20"/>
          </w:rPr>
          <w:t> </w:t>
        </w:r>
      </w:hyperlink>
      <w:r>
        <w:rPr>
          <w:w w:val="105"/>
          <w:sz w:val="20"/>
        </w:rPr>
        <w:t>.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Accessed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2023-03-04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235" w:lineRule="auto" w:before="1" w:after="0"/>
        <w:ind w:left="731" w:right="1409" w:hanging="410"/>
        <w:jc w:val="both"/>
        <w:rPr>
          <w:sz w:val="20"/>
        </w:rPr>
      </w:pPr>
      <w:bookmarkStart w:name="_bookmark49" w:id="126"/>
      <w:bookmarkEnd w:id="126"/>
      <w:r>
        <w:rPr/>
      </w:r>
      <w:bookmarkStart w:name="_bookmark49" w:id="127"/>
      <w:bookmarkEnd w:id="127"/>
      <w:r>
        <w:rPr>
          <w:w w:val="110"/>
          <w:sz w:val="20"/>
        </w:rPr>
        <w:t>Li,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Fan,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Q.,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He,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Tang,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Liao,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Y.,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Xie,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J.: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MicroRNA-21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Negatively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Regulates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Treg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Cells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Through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TGF-</w:t>
      </w:r>
      <w:r>
        <w:rPr>
          <w:i/>
          <w:w w:val="110"/>
          <w:sz w:val="20"/>
        </w:rPr>
        <w:t>β</w:t>
      </w:r>
      <w:r>
        <w:rPr>
          <w:w w:val="110"/>
          <w:sz w:val="20"/>
        </w:rPr>
        <w:t>1/Smad-Independent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Pathway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Patients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with Coronary Heart Disease. Cellular Physiology and Biochemistry </w:t>
      </w:r>
      <w:r>
        <w:rPr>
          <w:b/>
          <w:w w:val="110"/>
          <w:sz w:val="20"/>
        </w:rPr>
        <w:t>37</w:t>
      </w:r>
      <w:r>
        <w:rPr>
          <w:w w:val="110"/>
          <w:sz w:val="20"/>
        </w:rPr>
        <w:t>(3), 866–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878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(2015)</w:t>
      </w:r>
      <w:r>
        <w:rPr>
          <w:spacing w:val="-2"/>
          <w:w w:val="110"/>
          <w:sz w:val="20"/>
        </w:rPr>
        <w:t> </w:t>
      </w:r>
      <w:hyperlink r:id="rId63">
        <w:r>
          <w:rPr>
            <w:color w:val="0000FF"/>
            <w:w w:val="110"/>
            <w:sz w:val="20"/>
          </w:rPr>
          <w:t>https://doi.org/10.1159/000430214</w:t>
        </w:r>
        <w:r>
          <w:rPr>
            <w:color w:val="0000FF"/>
            <w:spacing w:val="-2"/>
            <w:w w:val="110"/>
            <w:sz w:val="20"/>
          </w:rPr>
          <w:t> </w:t>
        </w:r>
      </w:hyperlink>
      <w:r>
        <w:rPr>
          <w:w w:val="110"/>
          <w:sz w:val="20"/>
        </w:rPr>
        <w:t>.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Accessed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2023-03-04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235" w:lineRule="auto" w:before="0" w:after="0"/>
        <w:ind w:left="731" w:right="1408" w:hanging="410"/>
        <w:jc w:val="both"/>
        <w:rPr>
          <w:sz w:val="20"/>
        </w:rPr>
      </w:pPr>
      <w:bookmarkStart w:name="_bookmark50" w:id="128"/>
      <w:bookmarkEnd w:id="128"/>
      <w:r>
        <w:rPr/>
      </w:r>
      <w:bookmarkStart w:name="_bookmark50" w:id="129"/>
      <w:bookmarkEnd w:id="129"/>
      <w:r>
        <w:rPr>
          <w:w w:val="110"/>
          <w:sz w:val="20"/>
        </w:rPr>
        <w:t>Liu,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J.,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Xiao,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X.,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Shen,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Y.,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Chen,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L.,  Xu,  C.,  Zhao,  H.,  Wu,  Y.,  Zhang,  Q.,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Zhong,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J.,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Tang,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Z.,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Liu,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C.,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Zhao,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Q.,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Zheng,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Y.,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Cao,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R.,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Zu,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X.: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MicroRNA-</w:t>
      </w:r>
      <w:r>
        <w:rPr>
          <w:spacing w:val="-47"/>
          <w:w w:val="110"/>
          <w:sz w:val="20"/>
        </w:rPr>
        <w:t> </w:t>
      </w:r>
      <w:r>
        <w:rPr>
          <w:w w:val="105"/>
          <w:sz w:val="20"/>
        </w:rPr>
        <w:t>32 promotes calcification in vascular smooth muscle cells: Implications as a novel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marker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coronary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artery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calcification.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PLOS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> </w:t>
      </w:r>
      <w:r>
        <w:rPr>
          <w:b/>
          <w:w w:val="110"/>
          <w:sz w:val="20"/>
        </w:rPr>
        <w:t>12</w:t>
      </w:r>
      <w:r>
        <w:rPr>
          <w:w w:val="110"/>
          <w:sz w:val="20"/>
        </w:rPr>
        <w:t>(3),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0174138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(2017)</w:t>
      </w:r>
      <w:r>
        <w:rPr>
          <w:spacing w:val="-12"/>
          <w:w w:val="110"/>
          <w:sz w:val="20"/>
        </w:rPr>
        <w:t> </w:t>
      </w:r>
      <w:hyperlink r:id="rId64">
        <w:r>
          <w:rPr>
            <w:color w:val="0000FF"/>
            <w:w w:val="110"/>
            <w:sz w:val="20"/>
          </w:rPr>
          <w:t>https:</w:t>
        </w:r>
      </w:hyperlink>
    </w:p>
    <w:p>
      <w:pPr>
        <w:pStyle w:val="BodyText"/>
        <w:spacing w:line="243" w:lineRule="exact"/>
        <w:ind w:left="730"/>
        <w:jc w:val="both"/>
      </w:pPr>
      <w:hyperlink r:id="rId64">
        <w:r>
          <w:rPr>
            <w:color w:val="0000FF"/>
            <w:w w:val="105"/>
          </w:rPr>
          <w:t>//doi.org/10.1371/journal.pone.0174138</w:t>
        </w:r>
        <w:r>
          <w:rPr>
            <w:color w:val="0000FF"/>
            <w:spacing w:val="-3"/>
            <w:w w:val="105"/>
          </w:rPr>
          <w:t> </w:t>
        </w:r>
      </w:hyperlink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Accessed</w:t>
      </w:r>
      <w:r>
        <w:rPr>
          <w:spacing w:val="-3"/>
          <w:w w:val="105"/>
        </w:rPr>
        <w:t> </w:t>
      </w:r>
      <w:r>
        <w:rPr>
          <w:w w:val="105"/>
        </w:rPr>
        <w:t>2023-03-04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410" w:val="left" w:leader="none"/>
        </w:tabs>
        <w:spacing w:line="242" w:lineRule="exact" w:before="0" w:after="0"/>
        <w:ind w:left="731" w:right="1411" w:hanging="732"/>
        <w:jc w:val="right"/>
        <w:rPr>
          <w:sz w:val="20"/>
        </w:rPr>
      </w:pPr>
      <w:bookmarkStart w:name="_bookmark51" w:id="130"/>
      <w:bookmarkEnd w:id="130"/>
      <w:r>
        <w:rPr/>
      </w:r>
      <w:bookmarkStart w:name="_bookmark51" w:id="131"/>
      <w:bookmarkEnd w:id="131"/>
      <w:r>
        <w:rPr>
          <w:w w:val="115"/>
          <w:sz w:val="20"/>
        </w:rPr>
        <w:t>Zeng,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Z.,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Zhu,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Q.,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Zhao,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Z.,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Zu,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X.,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Liu,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J.: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Magic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mystery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microRNA-</w:t>
      </w:r>
    </w:p>
    <w:p>
      <w:pPr>
        <w:pStyle w:val="BodyText"/>
        <w:spacing w:line="240" w:lineRule="exact"/>
        <w:ind w:right="1408"/>
        <w:jc w:val="right"/>
      </w:pPr>
      <w:r>
        <w:rPr>
          <w:w w:val="105"/>
        </w:rPr>
        <w:t>32.</w:t>
      </w:r>
      <w:r>
        <w:rPr>
          <w:spacing w:val="21"/>
          <w:w w:val="105"/>
        </w:rPr>
        <w:t> </w:t>
      </w:r>
      <w:r>
        <w:rPr>
          <w:w w:val="105"/>
        </w:rPr>
        <w:t>Journal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Cellular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Molecular</w:t>
      </w:r>
      <w:r>
        <w:rPr>
          <w:spacing w:val="22"/>
          <w:w w:val="105"/>
        </w:rPr>
        <w:t> </w:t>
      </w:r>
      <w:r>
        <w:rPr>
          <w:w w:val="105"/>
        </w:rPr>
        <w:t>Medicine</w:t>
      </w:r>
      <w:r>
        <w:rPr>
          <w:spacing w:val="21"/>
          <w:w w:val="105"/>
        </w:rPr>
        <w:t> </w:t>
      </w:r>
      <w:r>
        <w:rPr>
          <w:b/>
          <w:w w:val="105"/>
        </w:rPr>
        <w:t>25</w:t>
      </w:r>
      <w:r>
        <w:rPr>
          <w:w w:val="105"/>
        </w:rPr>
        <w:t>(18),</w:t>
      </w:r>
      <w:r>
        <w:rPr>
          <w:spacing w:val="22"/>
          <w:w w:val="105"/>
        </w:rPr>
        <w:t> </w:t>
      </w:r>
      <w:r>
        <w:rPr>
          <w:w w:val="105"/>
        </w:rPr>
        <w:t>8588–8601</w:t>
      </w:r>
      <w:r>
        <w:rPr>
          <w:spacing w:val="21"/>
          <w:w w:val="105"/>
        </w:rPr>
        <w:t> </w:t>
      </w:r>
      <w:r>
        <w:rPr>
          <w:w w:val="105"/>
        </w:rPr>
        <w:t>(2021)</w:t>
      </w:r>
      <w:r>
        <w:rPr>
          <w:spacing w:val="22"/>
          <w:w w:val="105"/>
        </w:rPr>
        <w:t> </w:t>
      </w:r>
      <w:hyperlink r:id="rId65">
        <w:r>
          <w:rPr>
            <w:color w:val="0000FF"/>
            <w:w w:val="105"/>
          </w:rPr>
          <w:t>https:</w:t>
        </w:r>
      </w:hyperlink>
    </w:p>
    <w:p>
      <w:pPr>
        <w:pStyle w:val="BodyText"/>
        <w:spacing w:line="242" w:lineRule="exact"/>
        <w:ind w:left="730"/>
        <w:jc w:val="both"/>
      </w:pPr>
      <w:hyperlink r:id="rId65">
        <w:r>
          <w:rPr>
            <w:color w:val="0000FF"/>
            <w:w w:val="105"/>
          </w:rPr>
          <w:t>//doi.org/10.1111/jcmm.16861</w:t>
        </w:r>
        <w:r>
          <w:rPr>
            <w:color w:val="0000FF"/>
            <w:spacing w:val="4"/>
            <w:w w:val="105"/>
          </w:rPr>
          <w:t> </w:t>
        </w:r>
      </w:hyperlink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Accessed</w:t>
      </w:r>
      <w:r>
        <w:rPr>
          <w:spacing w:val="5"/>
          <w:w w:val="105"/>
        </w:rPr>
        <w:t> </w:t>
      </w:r>
      <w:r>
        <w:rPr>
          <w:w w:val="105"/>
        </w:rPr>
        <w:t>2023-03-04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235" w:lineRule="auto" w:before="0" w:after="0"/>
        <w:ind w:left="730" w:right="1405" w:hanging="410"/>
        <w:jc w:val="both"/>
        <w:rPr>
          <w:sz w:val="20"/>
        </w:rPr>
      </w:pPr>
      <w:bookmarkStart w:name="_bookmark52" w:id="132"/>
      <w:bookmarkEnd w:id="132"/>
      <w:r>
        <w:rPr/>
      </w:r>
      <w:bookmarkStart w:name="_bookmark52" w:id="133"/>
      <w:bookmarkEnd w:id="133"/>
      <w:r>
        <w:rPr>
          <w:w w:val="110"/>
          <w:sz w:val="20"/>
        </w:rPr>
        <w:t>W</w:t>
      </w:r>
      <w:r>
        <w:rPr>
          <w:w w:val="110"/>
          <w:sz w:val="20"/>
        </w:rPr>
        <w:t>ang,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D.,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Zeng,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T.,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Lin,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Z.,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Yan,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L.,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Wang,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F.,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Tang,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L.,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Wang,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L.,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Tang,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D.,</w:t>
      </w:r>
      <w:r>
        <w:rPr>
          <w:spacing w:val="-48"/>
          <w:w w:val="110"/>
          <w:sz w:val="20"/>
        </w:rPr>
        <w:t> </w:t>
      </w:r>
      <w:r>
        <w:rPr>
          <w:w w:val="110"/>
          <w:sz w:val="20"/>
        </w:rPr>
        <w:t>Chen,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P.,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Yang,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M.: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Long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non-coding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RNA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SNHG5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regulates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chemotherapy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resis-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tance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through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miR-32/DNAJB9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axis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acute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myeloid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leukemia.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Biomedicine</w:t>
      </w:r>
      <w:r>
        <w:rPr>
          <w:spacing w:val="-47"/>
          <w:w w:val="110"/>
          <w:sz w:val="20"/>
        </w:rPr>
        <w:t> </w:t>
      </w:r>
      <w:r>
        <w:rPr>
          <w:w w:val="105"/>
          <w:sz w:val="20"/>
        </w:rPr>
        <w:t>&amp; Pharmacotherapy </w:t>
      </w:r>
      <w:r>
        <w:rPr>
          <w:b/>
          <w:w w:val="105"/>
          <w:sz w:val="20"/>
        </w:rPr>
        <w:t>123</w:t>
      </w:r>
      <w:r>
        <w:rPr>
          <w:w w:val="105"/>
          <w:sz w:val="20"/>
        </w:rPr>
        <w:t>, 109802 (2020) </w:t>
      </w:r>
      <w:hyperlink r:id="rId66">
        <w:r>
          <w:rPr>
            <w:color w:val="0000FF"/>
            <w:w w:val="105"/>
            <w:sz w:val="20"/>
          </w:rPr>
          <w:t>https://doi.org/10.1016/j.biopha.2019.</w:t>
        </w:r>
      </w:hyperlink>
      <w:r>
        <w:rPr>
          <w:color w:val="0000FF"/>
          <w:spacing w:val="1"/>
          <w:w w:val="105"/>
          <w:sz w:val="20"/>
        </w:rPr>
        <w:t> </w:t>
      </w:r>
      <w:hyperlink r:id="rId66">
        <w:r>
          <w:rPr>
            <w:color w:val="0000FF"/>
            <w:w w:val="110"/>
            <w:sz w:val="20"/>
          </w:rPr>
          <w:t>109802</w:t>
        </w:r>
        <w:r>
          <w:rPr>
            <w:color w:val="0000FF"/>
            <w:spacing w:val="13"/>
            <w:w w:val="110"/>
            <w:sz w:val="20"/>
          </w:rPr>
          <w:t> </w:t>
        </w:r>
      </w:hyperlink>
      <w:r>
        <w:rPr>
          <w:w w:val="110"/>
          <w:sz w:val="20"/>
        </w:rPr>
        <w:t>.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Accessed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2023-03-04</w:t>
      </w:r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ind w:right="1088"/>
        <w:jc w:val="center"/>
      </w:pPr>
      <w:r>
        <w:rPr/>
        <w:t>23</w:t>
      </w:r>
    </w:p>
    <w:p>
      <w:pPr>
        <w:spacing w:after="0"/>
        <w:jc w:val="center"/>
        <w:sectPr>
          <w:pgSz w:w="11910" w:h="16840"/>
          <w:pgMar w:top="1420" w:bottom="280" w:left="1680" w:right="1080"/>
        </w:sect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49" w:after="0"/>
        <w:ind w:left="1221" w:right="917" w:hanging="410"/>
        <w:jc w:val="both"/>
        <w:rPr>
          <w:sz w:val="20"/>
        </w:rPr>
      </w:pPr>
      <w:bookmarkStart w:name="_bookmark53" w:id="134"/>
      <w:bookmarkEnd w:id="134"/>
      <w:r>
        <w:rPr/>
      </w:r>
      <w:bookmarkStart w:name="_bookmark53" w:id="135"/>
      <w:bookmarkEnd w:id="135"/>
      <w:r>
        <w:rPr>
          <w:w w:val="110"/>
          <w:sz w:val="20"/>
        </w:rPr>
        <w:t>Horita,</w:t>
      </w:r>
      <w:r>
        <w:rPr>
          <w:w w:val="110"/>
          <w:sz w:val="20"/>
        </w:rPr>
        <w:t> M., Farquharson, C., Stephen, L.A.: The role of miR-29 family in dis-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ease. Journal of Cellular Biochemistry </w:t>
      </w:r>
      <w:r>
        <w:rPr>
          <w:b/>
          <w:w w:val="110"/>
          <w:sz w:val="20"/>
        </w:rPr>
        <w:t>122</w:t>
      </w:r>
      <w:r>
        <w:rPr>
          <w:w w:val="110"/>
          <w:sz w:val="20"/>
        </w:rPr>
        <w:t>(7), 696–715 (2021) </w:t>
      </w:r>
      <w:hyperlink r:id="rId67">
        <w:r>
          <w:rPr>
            <w:color w:val="0000FF"/>
            <w:w w:val="110"/>
            <w:sz w:val="20"/>
          </w:rPr>
          <w:t>https://doi.org/</w:t>
        </w:r>
      </w:hyperlink>
      <w:r>
        <w:rPr>
          <w:color w:val="0000FF"/>
          <w:spacing w:val="1"/>
          <w:w w:val="110"/>
          <w:sz w:val="20"/>
        </w:rPr>
        <w:t> </w:t>
      </w:r>
      <w:hyperlink r:id="rId67">
        <w:r>
          <w:rPr>
            <w:color w:val="0000FF"/>
            <w:w w:val="110"/>
            <w:sz w:val="20"/>
          </w:rPr>
          <w:t>10.1002/jcb.29896</w:t>
        </w:r>
        <w:r>
          <w:rPr>
            <w:color w:val="0000FF"/>
            <w:spacing w:val="11"/>
            <w:w w:val="110"/>
            <w:sz w:val="20"/>
          </w:rPr>
          <w:t> </w:t>
        </w:r>
      </w:hyperlink>
      <w:r>
        <w:rPr>
          <w:w w:val="110"/>
          <w:sz w:val="20"/>
        </w:rPr>
        <w:t>.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Accessed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2023-03-04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0" w:after="0"/>
        <w:ind w:left="1221" w:right="918" w:hanging="410"/>
        <w:jc w:val="both"/>
        <w:rPr>
          <w:sz w:val="20"/>
        </w:rPr>
      </w:pPr>
      <w:bookmarkStart w:name="_bookmark54" w:id="136"/>
      <w:bookmarkEnd w:id="136"/>
      <w:r>
        <w:rPr/>
      </w:r>
      <w:bookmarkStart w:name="_bookmark54" w:id="137"/>
      <w:bookmarkEnd w:id="137"/>
      <w:r>
        <w:rPr>
          <w:w w:val="110"/>
          <w:sz w:val="20"/>
        </w:rPr>
        <w:t>Huang,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Y.-Q.,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Cai,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A.-P.,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Chen,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J.-Y.,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Huang,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Li,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J.,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Feng,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Y.-Q.: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Relationship of Plasma miR-29a and Oxidized Low Density Lipoprotein with</w:t>
      </w:r>
      <w:r>
        <w:rPr>
          <w:spacing w:val="1"/>
          <w:w w:val="110"/>
          <w:sz w:val="20"/>
        </w:rPr>
        <w:t> </w:t>
      </w:r>
      <w:r>
        <w:rPr>
          <w:spacing w:val="-1"/>
          <w:w w:val="110"/>
          <w:sz w:val="20"/>
        </w:rPr>
        <w:t>Atherosclerosis. Cellular Physiology </w:t>
      </w:r>
      <w:r>
        <w:rPr>
          <w:w w:val="110"/>
          <w:sz w:val="20"/>
        </w:rPr>
        <w:t>and Biochemistry </w:t>
      </w:r>
      <w:r>
        <w:rPr>
          <w:b/>
          <w:w w:val="110"/>
          <w:sz w:val="20"/>
        </w:rPr>
        <w:t>40</w:t>
      </w:r>
      <w:r>
        <w:rPr>
          <w:w w:val="110"/>
          <w:sz w:val="20"/>
        </w:rPr>
        <w:t>(6), 1521–1528 (2016)</w:t>
      </w:r>
      <w:r>
        <w:rPr>
          <w:spacing w:val="-47"/>
          <w:w w:val="110"/>
          <w:sz w:val="20"/>
        </w:rPr>
        <w:t> </w:t>
      </w:r>
      <w:hyperlink r:id="rId68">
        <w:r>
          <w:rPr>
            <w:color w:val="0000FF"/>
            <w:w w:val="110"/>
            <w:sz w:val="20"/>
          </w:rPr>
          <w:t>https://doi.org/10.1159/000453202</w:t>
        </w:r>
        <w:r>
          <w:rPr>
            <w:color w:val="0000FF"/>
            <w:spacing w:val="6"/>
            <w:w w:val="110"/>
            <w:sz w:val="20"/>
          </w:rPr>
          <w:t> </w:t>
        </w:r>
      </w:hyperlink>
      <w:r>
        <w:rPr>
          <w:w w:val="110"/>
          <w:sz w:val="20"/>
        </w:rPr>
        <w:t>.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Accessed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2023-03-04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1" w:after="0"/>
        <w:ind w:left="1221" w:right="919" w:hanging="410"/>
        <w:jc w:val="both"/>
        <w:rPr>
          <w:sz w:val="20"/>
        </w:rPr>
      </w:pPr>
      <w:bookmarkStart w:name="_bookmark55" w:id="138"/>
      <w:bookmarkEnd w:id="138"/>
      <w:r>
        <w:rPr/>
      </w:r>
      <w:bookmarkStart w:name="_bookmark55" w:id="139"/>
      <w:bookmarkEnd w:id="139"/>
      <w:r>
        <w:rPr>
          <w:w w:val="110"/>
          <w:sz w:val="20"/>
        </w:rPr>
        <w:t>Bhansali,</w:t>
      </w:r>
      <w:r>
        <w:rPr>
          <w:w w:val="110"/>
          <w:sz w:val="20"/>
        </w:rPr>
        <w:t> S., Yadav, A.K., Bakshi, C., Dhawan, V.: Interleukin-35 Mitigates ox-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LDL-Induced Proatherogenic Effects via Modulating miRNAs Associated with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Coronary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Artery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Disease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(CAD).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Cardiovascular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Drugs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Therapy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(2022)</w:t>
      </w:r>
      <w:r>
        <w:rPr>
          <w:spacing w:val="1"/>
          <w:w w:val="110"/>
          <w:sz w:val="20"/>
        </w:rPr>
        <w:t> </w:t>
      </w:r>
      <w:hyperlink r:id="rId69">
        <w:r>
          <w:rPr>
            <w:color w:val="0000FF"/>
            <w:w w:val="110"/>
            <w:sz w:val="20"/>
          </w:rPr>
          <w:t>https://doi.org/10.1007/s10557-022-07335-x </w:t>
        </w:r>
      </w:hyperlink>
      <w:r>
        <w:rPr>
          <w:w w:val="110"/>
          <w:sz w:val="20"/>
        </w:rPr>
        <w:t>. Accessed 2023-03-04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222" w:val="left" w:leader="none"/>
        </w:tabs>
        <w:spacing w:line="235" w:lineRule="auto" w:before="1" w:after="0"/>
        <w:ind w:left="1221" w:right="914" w:hanging="410"/>
        <w:jc w:val="both"/>
        <w:rPr>
          <w:sz w:val="20"/>
        </w:rPr>
      </w:pPr>
      <w:bookmarkStart w:name="_bookmark56" w:id="140"/>
      <w:bookmarkEnd w:id="140"/>
      <w:r>
        <w:rPr/>
      </w:r>
      <w:bookmarkStart w:name="_bookmark56" w:id="141"/>
      <w:bookmarkEnd w:id="141"/>
      <w:r>
        <w:rPr>
          <w:w w:val="110"/>
          <w:sz w:val="20"/>
        </w:rPr>
        <w:t>F</w:t>
      </w:r>
      <w:r>
        <w:rPr>
          <w:w w:val="110"/>
          <w:sz w:val="20"/>
        </w:rPr>
        <w:t>ard, T.K., Tavakoli, S., Ahmadi, R., Moradi, N., Fadaei, R., Mohammadi, A.,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Fallah, S.: Evaluation of IP10 and miRNA 296-a Expression Levels in Peripheral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Blood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Mononuclear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Cell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Coronary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Artery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Disease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Patients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Controls.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DNA</w:t>
      </w:r>
      <w:r>
        <w:rPr>
          <w:spacing w:val="-47"/>
          <w:w w:val="110"/>
          <w:sz w:val="20"/>
        </w:rPr>
        <w:t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Cell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Biology</w:t>
      </w:r>
      <w:r>
        <w:rPr>
          <w:spacing w:val="10"/>
          <w:w w:val="105"/>
          <w:sz w:val="20"/>
        </w:rPr>
        <w:t> </w:t>
      </w:r>
      <w:r>
        <w:rPr>
          <w:b/>
          <w:w w:val="105"/>
          <w:sz w:val="20"/>
        </w:rPr>
        <w:t>39</w:t>
      </w:r>
      <w:r>
        <w:rPr>
          <w:w w:val="105"/>
          <w:sz w:val="20"/>
        </w:rPr>
        <w:t>(9),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1678–1684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(2020)</w:t>
      </w:r>
      <w:r>
        <w:rPr>
          <w:spacing w:val="7"/>
          <w:w w:val="105"/>
          <w:sz w:val="20"/>
        </w:rPr>
        <w:t> </w:t>
      </w:r>
      <w:hyperlink r:id="rId70">
        <w:r>
          <w:rPr>
            <w:color w:val="0000FF"/>
            <w:w w:val="105"/>
            <w:sz w:val="20"/>
          </w:rPr>
          <w:t>https://doi.org/10.1089/dna.2020.5650</w:t>
        </w:r>
      </w:hyperlink>
    </w:p>
    <w:p>
      <w:pPr>
        <w:pStyle w:val="BodyText"/>
        <w:spacing w:line="243" w:lineRule="exact"/>
        <w:ind w:left="1221"/>
        <w:jc w:val="both"/>
      </w:pP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MAG</w:t>
      </w:r>
      <w:r>
        <w:rPr>
          <w:spacing w:val="1"/>
          <w:w w:val="110"/>
        </w:rPr>
        <w:t> </w:t>
      </w:r>
      <w:r>
        <w:rPr>
          <w:w w:val="110"/>
        </w:rPr>
        <w:t>ID:</w:t>
      </w:r>
      <w:r>
        <w:rPr>
          <w:spacing w:val="1"/>
          <w:w w:val="110"/>
        </w:rPr>
        <w:t> </w:t>
      </w:r>
      <w:r>
        <w:rPr>
          <w:w w:val="110"/>
        </w:rPr>
        <w:t>3045883439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ind w:left="811" w:firstLine="0"/>
      </w:pPr>
      <w:r>
        <w:rPr>
          <w:w w:val="120"/>
        </w:rPr>
        <w:t>Declarations</w:t>
      </w:r>
    </w:p>
    <w:p>
      <w:pPr>
        <w:pStyle w:val="Heading2"/>
        <w:spacing w:before="156"/>
        <w:ind w:firstLine="0"/>
      </w:pPr>
      <w:r>
        <w:rPr>
          <w:w w:val="120"/>
        </w:rPr>
        <w:t>Funding</w:t>
      </w:r>
    </w:p>
    <w:p>
      <w:pPr>
        <w:pStyle w:val="BodyText"/>
        <w:spacing w:line="235" w:lineRule="auto" w:before="108"/>
        <w:ind w:left="811" w:right="919"/>
        <w:jc w:val="both"/>
      </w:pPr>
      <w:r>
        <w:rPr>
          <w:w w:val="105"/>
        </w:rPr>
        <w:t>This is a report of result from Ph.D. thesis registered in Tabriz University of Medical</w:t>
      </w:r>
      <w:r>
        <w:rPr>
          <w:spacing w:val="1"/>
          <w:w w:val="105"/>
        </w:rPr>
        <w:t> </w:t>
      </w:r>
      <w:r>
        <w:rPr>
          <w:w w:val="105"/>
        </w:rPr>
        <w:t>Sciences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66372</w:t>
      </w:r>
      <w:r>
        <w:rPr>
          <w:spacing w:val="-5"/>
          <w:w w:val="105"/>
        </w:rPr>
        <w:t> 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extracted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Mehrdad</w:t>
      </w:r>
      <w:r>
        <w:rPr>
          <w:spacing w:val="-5"/>
          <w:w w:val="105"/>
        </w:rPr>
        <w:t> </w:t>
      </w:r>
      <w:r>
        <w:rPr>
          <w:w w:val="105"/>
        </w:rPr>
        <w:t>Samadishad-</w:t>
      </w:r>
      <w:r>
        <w:rPr>
          <w:spacing w:val="-45"/>
          <w:w w:val="105"/>
        </w:rPr>
        <w:t> </w:t>
      </w:r>
      <w:r>
        <w:rPr>
          <w:w w:val="105"/>
        </w:rPr>
        <w:t>lou’s thesis titled “Developing and manufacturing of a paper-based Nanobiosensor in</w:t>
      </w:r>
      <w:r>
        <w:rPr>
          <w:spacing w:val="1"/>
          <w:w w:val="105"/>
        </w:rPr>
        <w:t> </w:t>
      </w:r>
      <w:r>
        <w:rPr>
          <w:w w:val="105"/>
        </w:rPr>
        <w:t>order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diagnosing</w:t>
      </w:r>
      <w:r>
        <w:rPr>
          <w:spacing w:val="21"/>
          <w:w w:val="105"/>
        </w:rPr>
        <w:t> </w:t>
      </w:r>
      <w:r>
        <w:rPr>
          <w:w w:val="105"/>
        </w:rPr>
        <w:t>myocardial</w:t>
      </w:r>
      <w:r>
        <w:rPr>
          <w:spacing w:val="21"/>
          <w:w w:val="105"/>
        </w:rPr>
        <w:t> </w:t>
      </w:r>
      <w:r>
        <w:rPr>
          <w:w w:val="105"/>
        </w:rPr>
        <w:t>infarction</w:t>
      </w:r>
      <w:r>
        <w:rPr>
          <w:spacing w:val="21"/>
          <w:w w:val="105"/>
        </w:rPr>
        <w:t> </w:t>
      </w:r>
      <w:r>
        <w:rPr>
          <w:w w:val="105"/>
        </w:rPr>
        <w:t>using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set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blood</w:t>
      </w:r>
      <w:r>
        <w:rPr>
          <w:spacing w:val="21"/>
          <w:w w:val="105"/>
        </w:rPr>
        <w:t> </w:t>
      </w:r>
      <w:r>
        <w:rPr>
          <w:w w:val="105"/>
        </w:rPr>
        <w:t>microRNAs”.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ind w:firstLine="0"/>
      </w:pPr>
      <w:r>
        <w:rPr>
          <w:w w:val="115"/>
        </w:rPr>
        <w:t>Competing</w:t>
      </w:r>
      <w:r>
        <w:rPr>
          <w:spacing w:val="45"/>
          <w:w w:val="115"/>
        </w:rPr>
        <w:t> </w:t>
      </w:r>
      <w:r>
        <w:rPr>
          <w:w w:val="115"/>
        </w:rPr>
        <w:t>interests</w:t>
      </w:r>
    </w:p>
    <w:p>
      <w:pPr>
        <w:pStyle w:val="BodyText"/>
        <w:spacing w:before="104"/>
        <w:ind w:left="811"/>
        <w:jc w:val="both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authors</w:t>
      </w:r>
      <w:r>
        <w:rPr>
          <w:spacing w:val="14"/>
          <w:w w:val="105"/>
        </w:rPr>
        <w:t> </w:t>
      </w:r>
      <w:r>
        <w:rPr>
          <w:w w:val="105"/>
        </w:rPr>
        <w:t>declare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they</w:t>
      </w:r>
      <w:r>
        <w:rPr>
          <w:spacing w:val="14"/>
          <w:w w:val="105"/>
        </w:rPr>
        <w:t> </w:t>
      </w:r>
      <w:r>
        <w:rPr>
          <w:w w:val="105"/>
        </w:rPr>
        <w:t>have</w:t>
      </w:r>
      <w:r>
        <w:rPr>
          <w:spacing w:val="14"/>
          <w:w w:val="105"/>
        </w:rPr>
        <w:t> </w:t>
      </w:r>
      <w:r>
        <w:rPr>
          <w:w w:val="105"/>
        </w:rPr>
        <w:t>no</w:t>
      </w:r>
      <w:r>
        <w:rPr>
          <w:spacing w:val="14"/>
          <w:w w:val="105"/>
        </w:rPr>
        <w:t> </w:t>
      </w:r>
      <w:r>
        <w:rPr>
          <w:w w:val="105"/>
        </w:rPr>
        <w:t>competing</w:t>
      </w:r>
      <w:r>
        <w:rPr>
          <w:spacing w:val="14"/>
          <w:w w:val="105"/>
        </w:rPr>
        <w:t> </w:t>
      </w:r>
      <w:r>
        <w:rPr>
          <w:w w:val="105"/>
        </w:rPr>
        <w:t>interests.</w:t>
      </w:r>
    </w:p>
    <w:p>
      <w:pPr>
        <w:pStyle w:val="BodyText"/>
        <w:spacing w:before="5"/>
        <w:rPr>
          <w:sz w:val="19"/>
        </w:rPr>
      </w:pPr>
    </w:p>
    <w:p>
      <w:pPr>
        <w:pStyle w:val="Heading2"/>
        <w:ind w:firstLine="0"/>
      </w:pPr>
      <w:r>
        <w:rPr>
          <w:w w:val="120"/>
        </w:rPr>
        <w:t>Ethics</w:t>
      </w:r>
      <w:r>
        <w:rPr>
          <w:spacing w:val="8"/>
          <w:w w:val="120"/>
        </w:rPr>
        <w:t> </w:t>
      </w:r>
      <w:r>
        <w:rPr>
          <w:w w:val="120"/>
        </w:rPr>
        <w:t>approval</w:t>
      </w:r>
    </w:p>
    <w:p>
      <w:pPr>
        <w:pStyle w:val="BodyText"/>
        <w:spacing w:line="235" w:lineRule="auto" w:before="109"/>
        <w:ind w:left="811" w:right="921"/>
        <w:jc w:val="both"/>
      </w:pPr>
      <w:r>
        <w:rPr>
          <w:w w:val="105"/>
        </w:rPr>
        <w:t>The study was approved by the research ethics committee of Tabriz University of</w:t>
      </w:r>
      <w:r>
        <w:rPr>
          <w:spacing w:val="1"/>
          <w:w w:val="105"/>
        </w:rPr>
        <w:t> </w:t>
      </w:r>
      <w:r>
        <w:rPr>
          <w:w w:val="105"/>
        </w:rPr>
        <w:t>Medical</w:t>
      </w:r>
      <w:r>
        <w:rPr>
          <w:spacing w:val="1"/>
          <w:w w:val="105"/>
        </w:rPr>
        <w:t> </w:t>
      </w:r>
      <w:r>
        <w:rPr>
          <w:w w:val="105"/>
        </w:rPr>
        <w:t>Sciences</w:t>
      </w:r>
      <w:r>
        <w:rPr>
          <w:spacing w:val="1"/>
          <w:w w:val="105"/>
        </w:rPr>
        <w:t> </w:t>
      </w:r>
      <w:r>
        <w:rPr>
          <w:w w:val="105"/>
        </w:rPr>
        <w:t>(approval</w:t>
      </w:r>
      <w:r>
        <w:rPr>
          <w:spacing w:val="1"/>
          <w:w w:val="105"/>
        </w:rPr>
        <w:t> </w:t>
      </w:r>
      <w:r>
        <w:rPr>
          <w:w w:val="105"/>
        </w:rPr>
        <w:t>ID:</w:t>
      </w:r>
      <w:r>
        <w:rPr>
          <w:spacing w:val="1"/>
          <w:w w:val="105"/>
        </w:rPr>
        <w:t> </w:t>
      </w:r>
      <w:r>
        <w:rPr>
          <w:w w:val="105"/>
        </w:rPr>
        <w:t>IR.TBZMED.VCR.REC.1399.388,</w:t>
      </w:r>
      <w:r>
        <w:rPr>
          <w:spacing w:val="1"/>
          <w:w w:val="105"/>
        </w:rPr>
        <w:t> </w:t>
      </w:r>
      <w:r>
        <w:rPr>
          <w:w w:val="105"/>
        </w:rPr>
        <w:t>date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approval:</w:t>
      </w:r>
      <w:r>
        <w:rPr>
          <w:spacing w:val="1"/>
          <w:w w:val="105"/>
        </w:rPr>
        <w:t> </w:t>
      </w:r>
      <w:r>
        <w:rPr>
          <w:w w:val="105"/>
        </w:rPr>
        <w:t>2021/1/11).</w:t>
      </w:r>
    </w:p>
    <w:p>
      <w:pPr>
        <w:pStyle w:val="BodyText"/>
        <w:spacing w:before="7"/>
        <w:rPr>
          <w:sz w:val="19"/>
        </w:rPr>
      </w:pPr>
    </w:p>
    <w:p>
      <w:pPr>
        <w:pStyle w:val="Heading2"/>
        <w:ind w:firstLine="0"/>
      </w:pPr>
      <w:r>
        <w:rPr>
          <w:w w:val="115"/>
        </w:rPr>
        <w:t>Consent</w:t>
      </w:r>
      <w:r>
        <w:rPr>
          <w:spacing w:val="36"/>
          <w:w w:val="115"/>
        </w:rPr>
        <w:t> </w:t>
      </w:r>
      <w:r>
        <w:rPr>
          <w:w w:val="115"/>
        </w:rPr>
        <w:t>for</w:t>
      </w:r>
      <w:r>
        <w:rPr>
          <w:spacing w:val="37"/>
          <w:w w:val="115"/>
        </w:rPr>
        <w:t> </w:t>
      </w:r>
      <w:r>
        <w:rPr>
          <w:w w:val="115"/>
        </w:rPr>
        <w:t>publication</w:t>
      </w:r>
    </w:p>
    <w:p>
      <w:pPr>
        <w:pStyle w:val="BodyText"/>
        <w:spacing w:before="105"/>
        <w:ind w:left="811"/>
        <w:jc w:val="both"/>
      </w:pPr>
      <w:r>
        <w:rPr>
          <w:w w:val="105"/>
        </w:rPr>
        <w:t>All</w:t>
      </w:r>
      <w:r>
        <w:rPr>
          <w:spacing w:val="16"/>
          <w:w w:val="105"/>
        </w:rPr>
        <w:t> </w:t>
      </w:r>
      <w:r>
        <w:rPr>
          <w:w w:val="105"/>
        </w:rPr>
        <w:t>authors</w:t>
      </w:r>
      <w:r>
        <w:rPr>
          <w:spacing w:val="16"/>
          <w:w w:val="105"/>
        </w:rPr>
        <w:t> </w:t>
      </w:r>
      <w:r>
        <w:rPr>
          <w:w w:val="105"/>
        </w:rPr>
        <w:t>gave</w:t>
      </w:r>
      <w:r>
        <w:rPr>
          <w:spacing w:val="16"/>
          <w:w w:val="105"/>
        </w:rPr>
        <w:t> </w:t>
      </w:r>
      <w:r>
        <w:rPr>
          <w:w w:val="105"/>
        </w:rPr>
        <w:t>consent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publication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article.</w:t>
      </w:r>
    </w:p>
    <w:p>
      <w:pPr>
        <w:pStyle w:val="BodyText"/>
        <w:spacing w:before="5"/>
        <w:rPr>
          <w:sz w:val="19"/>
        </w:rPr>
      </w:pPr>
    </w:p>
    <w:p>
      <w:pPr>
        <w:pStyle w:val="Heading2"/>
        <w:ind w:firstLine="0"/>
      </w:pPr>
      <w:r>
        <w:rPr>
          <w:w w:val="115"/>
        </w:rPr>
        <w:t>Availability</w:t>
      </w:r>
      <w:r>
        <w:rPr>
          <w:spacing w:val="36"/>
          <w:w w:val="115"/>
        </w:rPr>
        <w:t> </w:t>
      </w:r>
      <w:r>
        <w:rPr>
          <w:w w:val="115"/>
        </w:rPr>
        <w:t>of</w:t>
      </w:r>
      <w:r>
        <w:rPr>
          <w:spacing w:val="37"/>
          <w:w w:val="115"/>
        </w:rPr>
        <w:t> </w:t>
      </w:r>
      <w:r>
        <w:rPr>
          <w:w w:val="115"/>
        </w:rPr>
        <w:t>data</w:t>
      </w:r>
      <w:r>
        <w:rPr>
          <w:spacing w:val="36"/>
          <w:w w:val="115"/>
        </w:rPr>
        <w:t> </w:t>
      </w:r>
      <w:r>
        <w:rPr>
          <w:w w:val="115"/>
        </w:rPr>
        <w:t>and</w:t>
      </w:r>
      <w:r>
        <w:rPr>
          <w:spacing w:val="37"/>
          <w:w w:val="115"/>
        </w:rPr>
        <w:t> </w:t>
      </w:r>
      <w:r>
        <w:rPr>
          <w:w w:val="115"/>
        </w:rPr>
        <w:t>materials</w:t>
      </w:r>
    </w:p>
    <w:p>
      <w:pPr>
        <w:pStyle w:val="BodyText"/>
        <w:spacing w:line="235" w:lineRule="auto" w:before="108"/>
        <w:ind w:left="811" w:right="916"/>
        <w:jc w:val="both"/>
      </w:pPr>
      <w:r>
        <w:rPr>
          <w:w w:val="110"/>
        </w:rPr>
        <w:t>The datasets generated and/or analysed during the current study are available in</w:t>
      </w:r>
      <w:r>
        <w:rPr>
          <w:spacing w:val="1"/>
          <w:w w:val="110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Gene</w:t>
      </w:r>
      <w:r>
        <w:rPr>
          <w:spacing w:val="32"/>
          <w:w w:val="105"/>
        </w:rPr>
        <w:t> </w:t>
      </w:r>
      <w:r>
        <w:rPr>
          <w:w w:val="105"/>
        </w:rPr>
        <w:t>Expression</w:t>
      </w:r>
      <w:r>
        <w:rPr>
          <w:spacing w:val="33"/>
          <w:w w:val="105"/>
        </w:rPr>
        <w:t> </w:t>
      </w:r>
      <w:r>
        <w:rPr>
          <w:w w:val="105"/>
        </w:rPr>
        <w:t>Omnibus</w:t>
      </w:r>
      <w:r>
        <w:rPr>
          <w:spacing w:val="32"/>
          <w:w w:val="105"/>
        </w:rPr>
        <w:t> </w:t>
      </w:r>
      <w:r>
        <w:rPr>
          <w:w w:val="105"/>
        </w:rPr>
        <w:t>(GEO,</w:t>
      </w:r>
      <w:r>
        <w:rPr>
          <w:spacing w:val="32"/>
          <w:w w:val="105"/>
        </w:rPr>
        <w:t> </w:t>
      </w:r>
      <w:hyperlink r:id="rId5">
        <w:r>
          <w:rPr>
            <w:color w:val="0000FF"/>
            <w:w w:val="105"/>
          </w:rPr>
          <w:t>https://www.ncbi.nlm.nih.gov/geo/</w:t>
        </w:r>
      </w:hyperlink>
      <w:r>
        <w:rPr>
          <w:w w:val="105"/>
        </w:rPr>
        <w:t>),</w:t>
      </w:r>
      <w:r>
        <w:rPr>
          <w:spacing w:val="33"/>
          <w:w w:val="105"/>
        </w:rPr>
        <w:t> </w:t>
      </w:r>
      <w:r>
        <w:rPr>
          <w:w w:val="105"/>
        </w:rPr>
        <w:t>reference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right="107"/>
        <w:jc w:val="center"/>
      </w:pPr>
      <w:r>
        <w:rPr/>
        <w:t>24</w:t>
      </w:r>
    </w:p>
    <w:p>
      <w:pPr>
        <w:spacing w:after="0"/>
        <w:jc w:val="center"/>
        <w:sectPr>
          <w:pgSz w:w="11910" w:h="16840"/>
          <w:pgMar w:top="1420" w:bottom="280" w:left="1680" w:right="1080"/>
        </w:sectPr>
      </w:pPr>
    </w:p>
    <w:p>
      <w:pPr>
        <w:pStyle w:val="BodyText"/>
        <w:spacing w:line="235" w:lineRule="auto" w:before="49"/>
        <w:ind w:left="321" w:right="1405"/>
      </w:pPr>
      <w:r>
        <w:rPr>
          <w:w w:val="105"/>
        </w:rPr>
        <w:t>numbers</w:t>
      </w:r>
      <w:r>
        <w:rPr>
          <w:spacing w:val="17"/>
          <w:w w:val="105"/>
        </w:rPr>
        <w:t> </w:t>
      </w:r>
      <w:r>
        <w:rPr>
          <w:w w:val="105"/>
        </w:rPr>
        <w:t>GSE59867,</w:t>
      </w:r>
      <w:r>
        <w:rPr>
          <w:spacing w:val="18"/>
          <w:w w:val="105"/>
        </w:rPr>
        <w:t> </w:t>
      </w:r>
      <w:r>
        <w:rPr>
          <w:w w:val="105"/>
        </w:rPr>
        <w:t>GSE56609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GSE54475.</w:t>
      </w:r>
      <w:r>
        <w:rPr>
          <w:spacing w:val="17"/>
          <w:w w:val="105"/>
        </w:rPr>
        <w:t> </w:t>
      </w:r>
      <w:r>
        <w:rPr>
          <w:w w:val="105"/>
        </w:rPr>
        <w:t>All</w:t>
      </w:r>
      <w:r>
        <w:rPr>
          <w:spacing w:val="18"/>
          <w:w w:val="105"/>
        </w:rPr>
        <w:t> </w:t>
      </w:r>
      <w:r>
        <w:rPr>
          <w:w w:val="105"/>
        </w:rPr>
        <w:t>data</w:t>
      </w:r>
      <w:r>
        <w:rPr>
          <w:spacing w:val="18"/>
          <w:w w:val="105"/>
        </w:rPr>
        <w:t> </w:t>
      </w:r>
      <w:r>
        <w:rPr>
          <w:w w:val="105"/>
        </w:rPr>
        <w:t>generated</w:t>
      </w:r>
      <w:r>
        <w:rPr>
          <w:spacing w:val="18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analysed</w:t>
      </w:r>
      <w:r>
        <w:rPr>
          <w:spacing w:val="18"/>
          <w:w w:val="105"/>
        </w:rPr>
        <w:t> </w:t>
      </w:r>
      <w:r>
        <w:rPr>
          <w:w w:val="105"/>
        </w:rPr>
        <w:t>during</w:t>
      </w:r>
      <w:r>
        <w:rPr>
          <w:spacing w:val="-44"/>
          <w:w w:val="105"/>
        </w:rPr>
        <w:t> </w:t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study</w:t>
      </w:r>
      <w:r>
        <w:rPr>
          <w:spacing w:val="14"/>
          <w:w w:val="110"/>
        </w:rPr>
        <w:t> </w:t>
      </w:r>
      <w:r>
        <w:rPr>
          <w:w w:val="110"/>
        </w:rPr>
        <w:t>are</w:t>
      </w:r>
      <w:r>
        <w:rPr>
          <w:spacing w:val="14"/>
          <w:w w:val="110"/>
        </w:rPr>
        <w:t> </w:t>
      </w:r>
      <w:r>
        <w:rPr>
          <w:w w:val="110"/>
        </w:rPr>
        <w:t>included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published</w:t>
      </w:r>
      <w:r>
        <w:rPr>
          <w:spacing w:val="14"/>
          <w:w w:val="110"/>
        </w:rPr>
        <w:t> </w:t>
      </w:r>
      <w:r>
        <w:rPr>
          <w:w w:val="110"/>
        </w:rPr>
        <w:t>article.</w:t>
      </w:r>
    </w:p>
    <w:p>
      <w:pPr>
        <w:pStyle w:val="BodyText"/>
        <w:spacing w:before="6"/>
        <w:rPr>
          <w:sz w:val="19"/>
        </w:rPr>
      </w:pPr>
    </w:p>
    <w:p>
      <w:pPr>
        <w:pStyle w:val="Heading2"/>
        <w:ind w:left="321" w:firstLine="0"/>
      </w:pPr>
      <w:r>
        <w:rPr>
          <w:w w:val="120"/>
        </w:rPr>
        <w:t>Authors’</w:t>
      </w:r>
      <w:r>
        <w:rPr>
          <w:spacing w:val="-4"/>
          <w:w w:val="120"/>
        </w:rPr>
        <w:t> </w:t>
      </w:r>
      <w:r>
        <w:rPr>
          <w:w w:val="120"/>
        </w:rPr>
        <w:t>contributions</w:t>
      </w:r>
    </w:p>
    <w:p>
      <w:pPr>
        <w:pStyle w:val="BodyText"/>
        <w:spacing w:line="235" w:lineRule="auto" w:before="109"/>
        <w:ind w:left="321" w:right="1410"/>
        <w:jc w:val="both"/>
      </w:pPr>
      <w:r>
        <w:rPr>
          <w:w w:val="110"/>
        </w:rPr>
        <w:t>F.B. and K.K. conceived the idea and coordinated the project. M.S. researched,</w:t>
      </w:r>
      <w:r>
        <w:rPr>
          <w:spacing w:val="1"/>
          <w:w w:val="110"/>
        </w:rPr>
        <w:t> </w:t>
      </w:r>
      <w:r>
        <w:rPr>
          <w:w w:val="105"/>
        </w:rPr>
        <w:t>collected the data, performed the analyzes, assembled the results, and drafted the</w:t>
      </w:r>
      <w:r>
        <w:rPr>
          <w:spacing w:val="1"/>
          <w:w w:val="105"/>
        </w:rPr>
        <w:t> </w:t>
      </w:r>
      <w:r>
        <w:rPr>
          <w:w w:val="104"/>
        </w:rPr>
        <w:t>ma</w:t>
      </w:r>
      <w:r>
        <w:rPr>
          <w:spacing w:val="-6"/>
          <w:w w:val="104"/>
        </w:rPr>
        <w:t>n</w:t>
      </w:r>
      <w:r>
        <w:rPr>
          <w:w w:val="107"/>
        </w:rPr>
        <w:t>uscript.</w:t>
      </w:r>
      <w:r>
        <w:rPr>
          <w:spacing w:val="16"/>
        </w:rPr>
        <w:t> </w:t>
      </w:r>
      <w:r>
        <w:rPr>
          <w:w w:val="126"/>
        </w:rPr>
        <w:t>Z.</w:t>
      </w:r>
      <w:r>
        <w:rPr>
          <w:spacing w:val="-17"/>
          <w:w w:val="126"/>
        </w:rPr>
        <w:t>P</w:t>
      </w:r>
      <w:r>
        <w:rPr>
          <w:w w:val="109"/>
        </w:rPr>
        <w:t>.</w:t>
      </w:r>
      <w:r>
        <w:rPr>
          <w:spacing w:val="16"/>
        </w:rPr>
        <w:t> </w:t>
      </w:r>
      <w:r>
        <w:rPr>
          <w:w w:val="104"/>
        </w:rPr>
        <w:t>and</w:t>
      </w:r>
      <w:r>
        <w:rPr>
          <w:spacing w:val="16"/>
        </w:rPr>
        <w:t> </w:t>
      </w:r>
      <w:r>
        <w:rPr>
          <w:w w:val="109"/>
        </w:rPr>
        <w:t>M.E.co</w:t>
      </w:r>
      <w:r>
        <w:rPr>
          <w:spacing w:val="-6"/>
          <w:w w:val="109"/>
        </w:rPr>
        <w:t>n</w:t>
      </w:r>
      <w:r>
        <w:rPr>
          <w:w w:val="106"/>
        </w:rPr>
        <w:t>tributed</w:t>
      </w:r>
      <w:r>
        <w:rPr>
          <w:spacing w:val="16"/>
        </w:rPr>
        <w:t> </w:t>
      </w:r>
      <w:r>
        <w:rPr>
          <w:w w:val="102"/>
        </w:rPr>
        <w:t>to</w:t>
      </w:r>
      <w:r>
        <w:rPr>
          <w:spacing w:val="16"/>
        </w:rPr>
        <w:t> </w:t>
      </w:r>
      <w:r>
        <w:rPr>
          <w:w w:val="106"/>
        </w:rPr>
        <w:t>data</w:t>
      </w:r>
      <w:r>
        <w:rPr>
          <w:spacing w:val="16"/>
        </w:rPr>
        <w:t> </w:t>
      </w:r>
      <w:r>
        <w:rPr>
          <w:w w:val="106"/>
        </w:rPr>
        <w:t>analyze.</w:t>
      </w:r>
      <w:r>
        <w:rPr>
          <w:spacing w:val="16"/>
        </w:rPr>
        <w:t> </w:t>
      </w:r>
      <w:r>
        <w:rPr>
          <w:spacing w:val="-117"/>
          <w:w w:val="134"/>
        </w:rPr>
        <w:t>C</w:t>
      </w:r>
      <w:r>
        <w:rPr>
          <w:w w:val="144"/>
        </w:rPr>
        <w:t>¸</w:t>
      </w:r>
      <w:r>
        <w:rPr>
          <w:spacing w:val="-18"/>
        </w:rPr>
        <w:t> </w:t>
      </w:r>
      <w:r>
        <w:rPr>
          <w:w w:val="121"/>
        </w:rPr>
        <w:t>.B.A.</w:t>
      </w:r>
      <w:r>
        <w:rPr>
          <w:spacing w:val="16"/>
        </w:rPr>
        <w:t> </w:t>
      </w:r>
      <w:r>
        <w:rPr>
          <w:spacing w:val="-6"/>
          <w:w w:val="100"/>
        </w:rPr>
        <w:t>w</w:t>
      </w:r>
      <w:r>
        <w:rPr>
          <w:w w:val="102"/>
        </w:rPr>
        <w:t>as</w:t>
      </w:r>
      <w:r>
        <w:rPr>
          <w:spacing w:val="16"/>
        </w:rPr>
        <w:t> </w:t>
      </w:r>
      <w:r>
        <w:rPr>
          <w:w w:val="101"/>
        </w:rPr>
        <w:t>foreign</w:t>
      </w:r>
      <w:r>
        <w:rPr>
          <w:spacing w:val="16"/>
        </w:rPr>
        <w:t> </w:t>
      </w:r>
      <w:r>
        <w:rPr>
          <w:w w:val="103"/>
        </w:rPr>
        <w:t>su</w:t>
      </w:r>
      <w:r>
        <w:rPr>
          <w:spacing w:val="5"/>
          <w:w w:val="103"/>
        </w:rPr>
        <w:t>p</w:t>
      </w:r>
      <w:r>
        <w:rPr>
          <w:w w:val="104"/>
        </w:rPr>
        <w:t>ervisor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collaborator.</w:t>
      </w:r>
      <w:r>
        <w:rPr>
          <w:spacing w:val="26"/>
          <w:w w:val="110"/>
        </w:rPr>
        <w:t> </w:t>
      </w:r>
      <w:r>
        <w:rPr>
          <w:w w:val="110"/>
        </w:rPr>
        <w:t>F.B.,</w:t>
      </w:r>
      <w:r>
        <w:rPr>
          <w:spacing w:val="27"/>
          <w:w w:val="110"/>
        </w:rPr>
        <w:t> </w:t>
      </w:r>
      <w:r>
        <w:rPr>
          <w:w w:val="110"/>
        </w:rPr>
        <w:t>R.R.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K.K.</w:t>
      </w:r>
      <w:r>
        <w:rPr>
          <w:spacing w:val="27"/>
          <w:w w:val="110"/>
        </w:rPr>
        <w:t> </w:t>
      </w:r>
      <w:r>
        <w:rPr>
          <w:w w:val="110"/>
        </w:rPr>
        <w:t>edited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revised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manuscript.</w:t>
      </w:r>
      <w:r>
        <w:rPr>
          <w:spacing w:val="27"/>
          <w:w w:val="110"/>
        </w:rPr>
        <w:t> </w:t>
      </w:r>
      <w:r>
        <w:rPr>
          <w:w w:val="110"/>
        </w:rPr>
        <w:t>F.B.</w:t>
      </w:r>
      <w:r>
        <w:rPr>
          <w:spacing w:val="26"/>
          <w:w w:val="110"/>
        </w:rPr>
        <w:t> </w:t>
      </w:r>
      <w:r>
        <w:rPr>
          <w:w w:val="110"/>
        </w:rPr>
        <w:t>and</w:t>
      </w:r>
    </w:p>
    <w:p>
      <w:pPr>
        <w:pStyle w:val="BodyText"/>
        <w:spacing w:line="243" w:lineRule="exact"/>
        <w:ind w:left="321"/>
        <w:jc w:val="both"/>
      </w:pPr>
      <w:r>
        <w:rPr>
          <w:w w:val="105"/>
        </w:rPr>
        <w:t>K.K.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author</w:t>
      </w:r>
      <w:r>
        <w:rPr>
          <w:spacing w:val="18"/>
          <w:w w:val="105"/>
        </w:rPr>
        <w:t> </w:t>
      </w:r>
      <w:r>
        <w:rPr>
          <w:w w:val="105"/>
        </w:rPr>
        <w:t>responsible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contact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ensures</w:t>
      </w:r>
      <w:r>
        <w:rPr>
          <w:spacing w:val="19"/>
          <w:w w:val="105"/>
        </w:rPr>
        <w:t> </w:t>
      </w:r>
      <w:r>
        <w:rPr>
          <w:w w:val="105"/>
        </w:rPr>
        <w:t>communication.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21"/>
        </w:rPr>
      </w:pPr>
    </w:p>
    <w:p>
      <w:pPr>
        <w:pStyle w:val="BodyText"/>
        <w:ind w:right="1088"/>
        <w:jc w:val="center"/>
      </w:pPr>
      <w:r>
        <w:rPr/>
        <w:t>25</w:t>
      </w:r>
    </w:p>
    <w:sectPr>
      <w:pgSz w:w="11910" w:h="16840"/>
      <w:pgMar w:top="1420" w:bottom="280" w:left="16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5"/>
      <w:numFmt w:val="decimal"/>
      <w:lvlText w:val="%1"/>
      <w:lvlJc w:val="left"/>
      <w:pPr>
        <w:ind w:left="644" w:hanging="323"/>
        <w:jc w:val="left"/>
      </w:pPr>
      <w:rPr>
        <w:rFonts w:hint="default" w:ascii="Calibri" w:hAnsi="Calibri" w:eastAsia="Calibri" w:cs="Calibri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[%2]"/>
      <w:lvlJc w:val="left"/>
      <w:pPr>
        <w:ind w:left="1221" w:hanging="311"/>
        <w:jc w:val="right"/>
      </w:pPr>
      <w:rPr>
        <w:rFonts w:hint="default" w:ascii="Calibri" w:hAnsi="Calibri" w:eastAsia="Calibri" w:cs="Calibri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0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0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2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2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3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4" w:hanging="31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289" w:hanging="47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89" w:hanging="479"/>
        <w:jc w:val="left"/>
      </w:pPr>
      <w:rPr>
        <w:rFonts w:hint="default" w:ascii="Calibri" w:hAnsi="Calibri" w:eastAsia="Calibri" w:cs="Calibri"/>
        <w:b/>
        <w:bCs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2" w:hanging="642"/>
        <w:jc w:val="right"/>
      </w:pPr>
      <w:rPr>
        <w:rFonts w:hint="default" w:ascii="Calibri" w:hAnsi="Calibri" w:eastAsia="Calibri" w:cs="Calibri"/>
        <w:b/>
        <w:bCs/>
        <w:w w:val="114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0" w:hanging="6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9" w:hanging="6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8" w:hanging="6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8" w:hanging="6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7" w:hanging="6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6" w:hanging="6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644" w:hanging="323"/>
        <w:jc w:val="right"/>
      </w:pPr>
      <w:rPr>
        <w:rFonts w:hint="default" w:ascii="Calibri" w:hAnsi="Calibri" w:eastAsia="Calibri" w:cs="Calibri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9" w:hanging="479"/>
        <w:jc w:val="right"/>
      </w:pPr>
      <w:rPr>
        <w:rFonts w:hint="default" w:ascii="Calibri" w:hAnsi="Calibri" w:eastAsia="Calibri" w:cs="Calibri"/>
        <w:b/>
        <w:bCs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2" w:hanging="642"/>
        <w:jc w:val="right"/>
      </w:pPr>
      <w:rPr>
        <w:rFonts w:hint="default" w:ascii="Calibri" w:hAnsi="Calibri" w:eastAsia="Calibri" w:cs="Calibri"/>
        <w:b/>
        <w:bCs/>
        <w:w w:val="114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6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7" w:hanging="6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5" w:hanging="6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3" w:hanging="6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1" w:hanging="6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9" w:hanging="64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4" w:hanging="324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11" w:hanging="479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62" w:hanging="642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11"/>
      <w:jc w:val="both"/>
      <w:outlineLvl w:val="4"/>
    </w:pPr>
    <w:rPr>
      <w:rFonts w:ascii="Calibri" w:hAnsi="Calibri" w:eastAsia="Calibri" w:cs="Calibri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680" w:right="1171"/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21" w:hanging="41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ncbi.nlm.nih.gov/geo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hyperlink" Target="https://www.springer.com/gp/editorial-policies" TargetMode="External"/><Relationship Id="rId29" Type="http://schemas.openxmlformats.org/officeDocument/2006/relationships/hyperlink" Target="https://www.nature.com/nature-research/editorial-policies" TargetMode="External"/><Relationship Id="rId30" Type="http://schemas.openxmlformats.org/officeDocument/2006/relationships/hyperlink" Target="https://www.nature.com/srep/journal-policies/editorial-policies" TargetMode="External"/><Relationship Id="rId31" Type="http://schemas.openxmlformats.org/officeDocument/2006/relationships/hyperlink" Target="https://www.biomedcentral.com/getpublished/editorial-policies" TargetMode="External"/><Relationship Id="rId32" Type="http://schemas.openxmlformats.org/officeDocument/2006/relationships/hyperlink" Target="https://www.who.int/news-room/fact-sheets/detail/cardiovascular-diseases-(cvds)" TargetMode="External"/><Relationship Id="rId33" Type="http://schemas.openxmlformats.org/officeDocument/2006/relationships/hyperlink" Target="https://doi.org/10.1038/s41569-022-00823-5" TargetMode="External"/><Relationship Id="rId34" Type="http://schemas.openxmlformats.org/officeDocument/2006/relationships/hyperlink" Target="https://doi.org/10.1161/CIR.0000000000000617" TargetMode="External"/><Relationship Id="rId35" Type="http://schemas.openxmlformats.org/officeDocument/2006/relationships/hyperlink" Target="https://doi.org/10.1016/j.molmed.2020.02.001" TargetMode="External"/><Relationship Id="rId36" Type="http://schemas.openxmlformats.org/officeDocument/2006/relationships/hyperlink" Target="https://doi.org/10.1515/cclm-2016-0576" TargetMode="External"/><Relationship Id="rId37" Type="http://schemas.openxmlformats.org/officeDocument/2006/relationships/hyperlink" Target="https://doi.org/10.1016/j.carpath.2020.107296" TargetMode="External"/><Relationship Id="rId38" Type="http://schemas.openxmlformats.org/officeDocument/2006/relationships/hyperlink" Target="https://doi.org/10.3389/fgene.2019.00950" TargetMode="External"/><Relationship Id="rId39" Type="http://schemas.openxmlformats.org/officeDocument/2006/relationships/hyperlink" Target="https://doi.org/10.1055/s-0039-1700518" TargetMode="External"/><Relationship Id="rId40" Type="http://schemas.openxmlformats.org/officeDocument/2006/relationships/hyperlink" Target="https://doi.org/10.1080/13813455.2020.1752257" TargetMode="External"/><Relationship Id="rId41" Type="http://schemas.openxmlformats.org/officeDocument/2006/relationships/hyperlink" Target="https://doi.org/10.1021/acs.jproteome.2c00473" TargetMode="External"/><Relationship Id="rId42" Type="http://schemas.openxmlformats.org/officeDocument/2006/relationships/hyperlink" Target="https://doi.org/10.1016/j.biotechadv.2021.107739" TargetMode="External"/><Relationship Id="rId43" Type="http://schemas.openxmlformats.org/officeDocument/2006/relationships/hyperlink" Target="https://www.R-project.org/" TargetMode="External"/><Relationship Id="rId44" Type="http://schemas.openxmlformats.org/officeDocument/2006/relationships/hyperlink" Target="http://www.rstudio.com/" TargetMode="External"/><Relationship Id="rId45" Type="http://schemas.openxmlformats.org/officeDocument/2006/relationships/hyperlink" Target="https://ggplot2.tidyverse.org/" TargetMode="External"/><Relationship Id="rId46" Type="http://schemas.openxmlformats.org/officeDocument/2006/relationships/hyperlink" Target="https://doi.org/10.1186/s13073-015-0149-z" TargetMode="External"/><Relationship Id="rId47" Type="http://schemas.openxmlformats.org/officeDocument/2006/relationships/hyperlink" Target="https://doi.org/10.1002/mnfr.201500184" TargetMode="External"/><Relationship Id="rId48" Type="http://schemas.openxmlformats.org/officeDocument/2006/relationships/hyperlink" Target="https://doi.org/10.1007/s12263-014-0390-x" TargetMode="External"/><Relationship Id="rId49" Type="http://schemas.openxmlformats.org/officeDocument/2006/relationships/hyperlink" Target="https://doi.org/10.1093/biostatistics/kxp059" TargetMode="External"/><Relationship Id="rId50" Type="http://schemas.openxmlformats.org/officeDocument/2006/relationships/hyperlink" Target="https://doi.org/10.1093/bib/bbs037" TargetMode="External"/><Relationship Id="rId51" Type="http://schemas.openxmlformats.org/officeDocument/2006/relationships/hyperlink" Target="https://doi.org/10.1093/nar/gkq1259" TargetMode="External"/><Relationship Id="rId52" Type="http://schemas.openxmlformats.org/officeDocument/2006/relationships/hyperlink" Target="https://doi.org/10.1089/omi.2011.0118" TargetMode="External"/><Relationship Id="rId53" Type="http://schemas.openxmlformats.org/officeDocument/2006/relationships/hyperlink" Target="https://doi.org/10.1038/s41586-020-2649-2" TargetMode="External"/><Relationship Id="rId54" Type="http://schemas.openxmlformats.org/officeDocument/2006/relationships/hyperlink" Target="https://doi.org/10.25080/Majora-92bf1922-00a" TargetMode="External"/><Relationship Id="rId55" Type="http://schemas.openxmlformats.org/officeDocument/2006/relationships/hyperlink" Target="https://doi.org/10.5281/zenodo.5565057" TargetMode="External"/><Relationship Id="rId56" Type="http://schemas.openxmlformats.org/officeDocument/2006/relationships/hyperlink" Target="https://doi.org/10.1161/CIR.0000000000001052" TargetMode="External"/><Relationship Id="rId57" Type="http://schemas.openxmlformats.org/officeDocument/2006/relationships/hyperlink" Target="https://doi.org/10.1172/JCI159179" TargetMode="External"/><Relationship Id="rId58" Type="http://schemas.openxmlformats.org/officeDocument/2006/relationships/hyperlink" Target="https://doi.org/10.1016/j.drudis.2022.05.003" TargetMode="External"/><Relationship Id="rId59" Type="http://schemas.openxmlformats.org/officeDocument/2006/relationships/hyperlink" Target="https://doi.org/10.1093/cvr/cvz302" TargetMode="External"/><Relationship Id="rId60" Type="http://schemas.openxmlformats.org/officeDocument/2006/relationships/hyperlink" Target="https://doi.org/10.1016/j.yjmcc.2022.09.001" TargetMode="External"/><Relationship Id="rId61" Type="http://schemas.openxmlformats.org/officeDocument/2006/relationships/hyperlink" Target="https://doi.org/10.1186/s10020-018-0012-y" TargetMode="External"/><Relationship Id="rId62" Type="http://schemas.openxmlformats.org/officeDocument/2006/relationships/hyperlink" Target="https://doi.org/10.1016/j.atherosclerosis.2016.04.030" TargetMode="External"/><Relationship Id="rId63" Type="http://schemas.openxmlformats.org/officeDocument/2006/relationships/hyperlink" Target="https://doi.org/10.1159/000430214" TargetMode="External"/><Relationship Id="rId64" Type="http://schemas.openxmlformats.org/officeDocument/2006/relationships/hyperlink" Target="https://doi.org/10.1371/journal.pone.0174138" TargetMode="External"/><Relationship Id="rId65" Type="http://schemas.openxmlformats.org/officeDocument/2006/relationships/hyperlink" Target="https://doi.org/10.1111/jcmm.16861" TargetMode="External"/><Relationship Id="rId66" Type="http://schemas.openxmlformats.org/officeDocument/2006/relationships/hyperlink" Target="https://doi.org/10.1016/j.biopha.2019.109802" TargetMode="External"/><Relationship Id="rId67" Type="http://schemas.openxmlformats.org/officeDocument/2006/relationships/hyperlink" Target="https://doi.org/10.1002/jcb.29896" TargetMode="External"/><Relationship Id="rId68" Type="http://schemas.openxmlformats.org/officeDocument/2006/relationships/hyperlink" Target="https://doi.org/10.1159/000453202" TargetMode="External"/><Relationship Id="rId69" Type="http://schemas.openxmlformats.org/officeDocument/2006/relationships/hyperlink" Target="https://doi.org/10.1007/s10557-022-07335-x" TargetMode="External"/><Relationship Id="rId70" Type="http://schemas.openxmlformats.org/officeDocument/2006/relationships/hyperlink" Target="https://doi.org/10.1089/dna.2020.5650" TargetMode="External"/><Relationship Id="rId7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2023-06-26T04:13:14Z</dcterms:created>
  <dcterms:modified xsi:type="dcterms:W3CDTF">2023-06-26T04:13:14Z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2023-06-26T00:00:00Z</vt:filetime>
  </property>
</Properties>
</file>