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164D077" w14:textId="77777777" w:rsidR="00E20E9A" w:rsidRDefault="00E20E9A" w:rsidP="008B6524">
      <w:pPr>
        <w:pStyle w:val="papertitle"/>
        <w:spacing w:before="5pt" w:beforeAutospacing="1" w:after="5pt" w:afterAutospacing="1"/>
        <w:rPr>
          <w:kern w:val="48"/>
        </w:rPr>
      </w:pPr>
    </w:p>
    <w:p w14:paraId="7B67A1A3" w14:textId="77777777" w:rsidR="00ED2554" w:rsidRPr="00ED2554" w:rsidRDefault="00ED2554" w:rsidP="00ED2554">
      <w:pPr>
        <w:pStyle w:val="Author"/>
        <w:spacing w:before="5pt" w:beforeAutospacing="1" w:after="5pt" w:afterAutospacing="1"/>
        <w:rPr>
          <w:rFonts w:eastAsia="MS Mincho"/>
          <w:kern w:val="48"/>
          <w:sz w:val="48"/>
          <w:szCs w:val="48"/>
        </w:rPr>
      </w:pPr>
      <w:r w:rsidRPr="00ED2554">
        <w:rPr>
          <w:rFonts w:eastAsia="MS Mincho"/>
          <w:kern w:val="48"/>
          <w:sz w:val="48"/>
          <w:szCs w:val="48"/>
        </w:rPr>
        <w:t>Enhancing Reasoning Skills in Small Persian Medical Language Models Can Outperform Large-Scale Data Training</w:t>
      </w:r>
    </w:p>
    <w:p w14:paraId="1F960E65" w14:textId="77777777" w:rsidR="00D7522C" w:rsidRPr="00CA4392" w:rsidRDefault="00D7522C" w:rsidP="00B821B4">
      <w:pPr>
        <w:pStyle w:val="Author"/>
        <w:spacing w:before="5pt" w:beforeAutospacing="1" w:after="5pt" w:afterAutospacing="1" w:line="6pt" w:lineRule="auto"/>
        <w:jc w:val="both"/>
        <w:rPr>
          <w:sz w:val="16"/>
          <w:szCs w:val="16"/>
        </w:rPr>
        <w:sectPr w:rsidR="00D7522C" w:rsidRPr="00CA4392" w:rsidSect="003B4E04">
          <w:footerReference w:type="even" r:id="rId8"/>
          <w:headerReference w:type="first" r:id="rId9"/>
          <w:footerReference w:type="first" r:id="rId10"/>
          <w:pgSz w:w="595.30pt" w:h="841.90pt" w:code="9"/>
          <w:pgMar w:top="27pt" w:right="44.65pt" w:bottom="72pt" w:left="44.65pt" w:header="36pt" w:footer="36pt" w:gutter="0pt"/>
          <w:cols w:space="36pt"/>
          <w:titlePg/>
          <w:docGrid w:linePitch="360"/>
        </w:sectPr>
      </w:pPr>
    </w:p>
    <w:p w14:paraId="5AB2FE26" w14:textId="4A40F3CD" w:rsidR="00BD670B" w:rsidRDefault="00801D28" w:rsidP="00AB3514">
      <w:pPr>
        <w:pStyle w:val="Author"/>
        <w:spacing w:before="5pt" w:beforeAutospacing="1"/>
        <w:rPr>
          <w:sz w:val="18"/>
          <w:szCs w:val="18"/>
        </w:rPr>
      </w:pPr>
      <w:r>
        <w:rPr>
          <w:rFonts w:hint="cs"/>
          <w:sz w:val="18"/>
          <w:szCs w:val="18"/>
          <w:rtl/>
        </w:rPr>
        <w:t>*</w:t>
      </w:r>
      <w:r w:rsidR="001A3B3D" w:rsidRPr="00F847A6">
        <w:rPr>
          <w:sz w:val="18"/>
          <w:szCs w:val="18"/>
        </w:rPr>
        <w:t>1</w:t>
      </w:r>
      <w:r w:rsidR="001A3B3D" w:rsidRPr="00F847A6">
        <w:rPr>
          <w:sz w:val="18"/>
          <w:szCs w:val="18"/>
          <w:vertAlign w:val="superscript"/>
        </w:rPr>
        <w:t>st</w:t>
      </w:r>
      <w:r w:rsidR="001A3B3D" w:rsidRPr="00F847A6">
        <w:rPr>
          <w:sz w:val="18"/>
          <w:szCs w:val="18"/>
        </w:rPr>
        <w:t xml:space="preserve"> </w:t>
      </w:r>
      <w:r w:rsidR="00AB3514" w:rsidRPr="00AB3514">
        <w:rPr>
          <w:sz w:val="18"/>
          <w:szCs w:val="18"/>
        </w:rPr>
        <w:t>Mehrdad Ghassabi</w:t>
      </w:r>
      <w:r w:rsidR="001A3B3D" w:rsidRPr="00F847A6">
        <w:rPr>
          <w:sz w:val="18"/>
          <w:szCs w:val="18"/>
        </w:rPr>
        <w:br/>
      </w:r>
      <w:r w:rsidR="00AB3514" w:rsidRPr="00AB3514">
        <w:rPr>
          <w:i/>
          <w:iCs/>
          <w:sz w:val="18"/>
          <w:szCs w:val="18"/>
        </w:rPr>
        <w:t>Faculty of Computer Engineering</w:t>
      </w:r>
      <w:r w:rsidR="00D72D06" w:rsidRPr="00AB3514">
        <w:rPr>
          <w:i/>
          <w:iCs/>
          <w:sz w:val="18"/>
          <w:szCs w:val="18"/>
        </w:rPr>
        <w:br/>
      </w:r>
      <w:r w:rsidR="00AB3514" w:rsidRPr="00AB3514">
        <w:rPr>
          <w:i/>
          <w:iCs/>
          <w:sz w:val="18"/>
          <w:szCs w:val="18"/>
        </w:rPr>
        <w:t>University of Isfahan</w:t>
      </w:r>
      <w:r w:rsidR="001A3B3D" w:rsidRPr="00F847A6">
        <w:rPr>
          <w:i/>
          <w:sz w:val="18"/>
          <w:szCs w:val="18"/>
        </w:rPr>
        <w:br/>
      </w:r>
      <w:r w:rsidR="00AB3514" w:rsidRPr="00AB3514">
        <w:rPr>
          <w:sz w:val="18"/>
          <w:szCs w:val="18"/>
        </w:rPr>
        <w:t>Isfahan, Iran</w:t>
      </w:r>
      <w:r w:rsidR="001A3B3D" w:rsidRPr="00F847A6">
        <w:rPr>
          <w:sz w:val="18"/>
          <w:szCs w:val="18"/>
        </w:rPr>
        <w:br/>
      </w:r>
      <w:r w:rsidR="00AB3514" w:rsidRPr="00AB3514">
        <w:rPr>
          <w:sz w:val="18"/>
          <w:szCs w:val="18"/>
        </w:rPr>
        <w:t>m.ghassabi@eng.ui.ac.ir</w:t>
      </w:r>
    </w:p>
    <w:p w14:paraId="264A2631" w14:textId="156FC9CC" w:rsidR="00AB3514" w:rsidRDefault="00447BB9" w:rsidP="00AB3514">
      <w:pPr>
        <w:pStyle w:val="Author"/>
        <w:spacing w:before="5pt" w:beforeAutospacing="1"/>
        <w:rPr>
          <w:sz w:val="18"/>
          <w:szCs w:val="18"/>
        </w:rPr>
      </w:pPr>
      <w:r w:rsidRPr="00F847A6">
        <w:rPr>
          <w:sz w:val="18"/>
          <w:szCs w:val="18"/>
        </w:rPr>
        <w:t xml:space="preserve"> 4</w:t>
      </w:r>
      <w:r w:rsidRPr="00F847A6">
        <w:rPr>
          <w:sz w:val="18"/>
          <w:szCs w:val="18"/>
          <w:vertAlign w:val="superscript"/>
        </w:rPr>
        <w:t>th</w:t>
      </w:r>
      <w:r w:rsidRPr="00F847A6">
        <w:rPr>
          <w:sz w:val="18"/>
          <w:szCs w:val="18"/>
        </w:rPr>
        <w:t xml:space="preserve"> </w:t>
      </w:r>
      <w:r w:rsidR="00AB3514" w:rsidRPr="00AB3514">
        <w:rPr>
          <w:sz w:val="18"/>
          <w:szCs w:val="18"/>
        </w:rPr>
        <w:t>Pedram Rostami</w:t>
      </w:r>
      <w:r w:rsidR="00AB3514">
        <w:rPr>
          <w:sz w:val="18"/>
          <w:szCs w:val="18"/>
        </w:rPr>
        <w:br/>
      </w:r>
      <w:r w:rsidR="00AB3514" w:rsidRPr="00AB3514">
        <w:rPr>
          <w:i/>
          <w:iCs/>
          <w:sz w:val="18"/>
          <w:szCs w:val="18"/>
        </w:rPr>
        <w:t xml:space="preserve"> School of Electrical and Computer Engineering </w:t>
      </w:r>
      <w:r w:rsidR="00AB3514" w:rsidRPr="00AB3514">
        <w:rPr>
          <w:i/>
          <w:iCs/>
          <w:sz w:val="18"/>
          <w:szCs w:val="18"/>
        </w:rPr>
        <w:br/>
        <w:t>University of Tehran</w:t>
      </w:r>
      <w:r w:rsidR="00AB3514">
        <w:rPr>
          <w:sz w:val="18"/>
          <w:szCs w:val="18"/>
        </w:rPr>
        <w:br/>
      </w:r>
      <w:r w:rsidR="00AB3514" w:rsidRPr="00AB3514">
        <w:rPr>
          <w:sz w:val="18"/>
          <w:szCs w:val="18"/>
        </w:rPr>
        <w:t xml:space="preserve"> Tehran, Iran </w:t>
      </w:r>
      <w:r w:rsidR="00AB3514">
        <w:rPr>
          <w:sz w:val="18"/>
          <w:szCs w:val="18"/>
        </w:rPr>
        <w:br/>
      </w:r>
      <w:r w:rsidR="00AB3514" w:rsidRPr="00AB3514">
        <w:rPr>
          <w:sz w:val="18"/>
          <w:szCs w:val="18"/>
        </w:rPr>
        <w:t>pedram.rostami@ut.ac.ir</w:t>
      </w:r>
      <w:r w:rsidR="00BD670B">
        <w:rPr>
          <w:sz w:val="18"/>
          <w:szCs w:val="18"/>
        </w:rPr>
        <w:br w:type="column"/>
      </w:r>
      <w:r w:rsidR="001A3B3D" w:rsidRPr="00F847A6">
        <w:rPr>
          <w:sz w:val="18"/>
          <w:szCs w:val="18"/>
        </w:rPr>
        <w:t xml:space="preserve"> 2</w:t>
      </w:r>
      <w:r w:rsidR="001A3B3D" w:rsidRPr="00F847A6">
        <w:rPr>
          <w:sz w:val="18"/>
          <w:szCs w:val="18"/>
          <w:vertAlign w:val="superscript"/>
        </w:rPr>
        <w:t>nd</w:t>
      </w:r>
      <w:r w:rsidR="001A3B3D" w:rsidRPr="00F847A6">
        <w:rPr>
          <w:sz w:val="18"/>
          <w:szCs w:val="18"/>
        </w:rPr>
        <w:t xml:space="preserve"> </w:t>
      </w:r>
      <w:r w:rsidR="00AB3514" w:rsidRPr="00AB3514">
        <w:rPr>
          <w:sz w:val="18"/>
          <w:szCs w:val="18"/>
        </w:rPr>
        <w:t>Sadra Hakim</w:t>
      </w:r>
      <w:r w:rsidR="001A3B3D" w:rsidRPr="00F847A6">
        <w:rPr>
          <w:sz w:val="18"/>
          <w:szCs w:val="18"/>
        </w:rPr>
        <w:br/>
      </w:r>
      <w:r w:rsidR="00AB3514" w:rsidRPr="00AB3514">
        <w:rPr>
          <w:i/>
          <w:iCs/>
          <w:sz w:val="18"/>
          <w:szCs w:val="18"/>
        </w:rPr>
        <w:t>School of Computer Science</w:t>
      </w:r>
      <w:r w:rsidR="001A3B3D" w:rsidRPr="00AB3514">
        <w:rPr>
          <w:i/>
          <w:iCs/>
          <w:sz w:val="18"/>
          <w:szCs w:val="18"/>
        </w:rPr>
        <w:br/>
      </w:r>
      <w:r w:rsidR="00AB3514" w:rsidRPr="00AB3514">
        <w:rPr>
          <w:i/>
          <w:iCs/>
          <w:sz w:val="18"/>
          <w:szCs w:val="18"/>
        </w:rPr>
        <w:t>University of Windsor</w:t>
      </w:r>
      <w:r w:rsidR="001A3B3D" w:rsidRPr="00F847A6">
        <w:rPr>
          <w:i/>
          <w:sz w:val="18"/>
          <w:szCs w:val="18"/>
        </w:rPr>
        <w:br/>
      </w:r>
      <w:r w:rsidR="00AB3514" w:rsidRPr="00AB3514">
        <w:rPr>
          <w:sz w:val="18"/>
          <w:szCs w:val="18"/>
        </w:rPr>
        <w:t>Windsor, Canada</w:t>
      </w:r>
      <w:r w:rsidR="001A3B3D" w:rsidRPr="00F847A6">
        <w:rPr>
          <w:sz w:val="18"/>
          <w:szCs w:val="18"/>
        </w:rPr>
        <w:br/>
      </w:r>
      <w:r w:rsidR="00AB3514" w:rsidRPr="00333526">
        <w:rPr>
          <w:sz w:val="18"/>
          <w:szCs w:val="18"/>
        </w:rPr>
        <w:t>hakim6@uwindsor.ca</w:t>
      </w:r>
    </w:p>
    <w:p w14:paraId="6EC37036" w14:textId="158FACB7" w:rsidR="008217F5" w:rsidRDefault="00447BB9" w:rsidP="002A299B">
      <w:pPr>
        <w:pStyle w:val="Author"/>
        <w:spacing w:before="5pt" w:beforeAutospacing="1"/>
        <w:rPr>
          <w:sz w:val="18"/>
          <w:szCs w:val="18"/>
        </w:rPr>
      </w:pPr>
      <w:r>
        <w:rPr>
          <w:sz w:val="18"/>
          <w:szCs w:val="18"/>
        </w:rPr>
        <w:t>5</w:t>
      </w:r>
      <w:r w:rsidRPr="00F847A6">
        <w:rPr>
          <w:sz w:val="18"/>
          <w:szCs w:val="18"/>
          <w:vertAlign w:val="superscript"/>
        </w:rPr>
        <w:t>th</w:t>
      </w:r>
      <w:r w:rsidRPr="00F847A6">
        <w:rPr>
          <w:sz w:val="18"/>
          <w:szCs w:val="18"/>
        </w:rPr>
        <w:t xml:space="preserve"> </w:t>
      </w:r>
      <w:r w:rsidR="00B94F2D">
        <w:rPr>
          <w:sz w:val="18"/>
          <w:szCs w:val="18"/>
        </w:rPr>
        <w:t>Zahra Kazemi</w:t>
      </w:r>
      <w:r w:rsidR="007B6DDA">
        <w:rPr>
          <w:i/>
          <w:sz w:val="18"/>
          <w:szCs w:val="18"/>
        </w:rPr>
        <w:br/>
      </w:r>
      <w:r w:rsidR="00B94F2D" w:rsidRPr="00AB3514">
        <w:rPr>
          <w:i/>
          <w:iCs/>
          <w:sz w:val="18"/>
          <w:szCs w:val="18"/>
        </w:rPr>
        <w:t>Faculty of Computer Engineering</w:t>
      </w:r>
      <w:r w:rsidRPr="00F847A6">
        <w:rPr>
          <w:sz w:val="18"/>
          <w:szCs w:val="18"/>
        </w:rPr>
        <w:br/>
      </w:r>
      <w:r w:rsidR="002A299B" w:rsidRPr="002A299B">
        <w:rPr>
          <w:i/>
          <w:sz w:val="18"/>
          <w:szCs w:val="18"/>
        </w:rPr>
        <w:t>University of Isfahan</w:t>
      </w:r>
      <w:r w:rsidRPr="00F847A6">
        <w:rPr>
          <w:i/>
          <w:sz w:val="18"/>
          <w:szCs w:val="18"/>
        </w:rPr>
        <w:br/>
      </w:r>
      <w:r w:rsidR="002A299B" w:rsidRPr="002A299B">
        <w:rPr>
          <w:sz w:val="18"/>
          <w:szCs w:val="18"/>
        </w:rPr>
        <w:t>Isfahan, Iran</w:t>
      </w:r>
      <w:r w:rsidRPr="00F847A6">
        <w:rPr>
          <w:sz w:val="18"/>
          <w:szCs w:val="18"/>
        </w:rPr>
        <w:br/>
        <w:t xml:space="preserve"> </w:t>
      </w:r>
      <w:r w:rsidR="0063414E" w:rsidRPr="00333526">
        <w:rPr>
          <w:sz w:val="18"/>
          <w:szCs w:val="18"/>
        </w:rPr>
        <w:t>zhrakazemi@mehr.ui.ac.ir</w:t>
      </w:r>
    </w:p>
    <w:p w14:paraId="670D6758" w14:textId="77777777" w:rsidR="00801D28" w:rsidRDefault="00801D28" w:rsidP="00333526">
      <w:pPr>
        <w:pStyle w:val="Author"/>
        <w:spacing w:before="5pt" w:beforeAutospacing="1"/>
        <w:jc w:val="both"/>
        <w:rPr>
          <w:sz w:val="18"/>
          <w:szCs w:val="18"/>
        </w:rPr>
      </w:pPr>
    </w:p>
    <w:p w14:paraId="11C3FF66" w14:textId="4BD54360" w:rsidR="001A3B3D" w:rsidRPr="00F847A6" w:rsidRDefault="00BD670B" w:rsidP="00F543F3">
      <w:pPr>
        <w:pStyle w:val="Caption"/>
      </w:pPr>
      <w:r>
        <w:br w:type="column"/>
      </w:r>
      <w:r w:rsidR="001A3B3D" w:rsidRPr="00F543F3">
        <w:rPr>
          <w:i w:val="0"/>
          <w:iCs w:val="0"/>
          <w:color w:val="000000" w:themeColor="text1"/>
        </w:rPr>
        <w:t>3</w:t>
      </w:r>
      <w:r w:rsidR="001A3B3D" w:rsidRPr="00F543F3">
        <w:rPr>
          <w:i w:val="0"/>
          <w:iCs w:val="0"/>
          <w:color w:val="000000" w:themeColor="text1"/>
          <w:vertAlign w:val="superscript"/>
        </w:rPr>
        <w:t>rd</w:t>
      </w:r>
      <w:r w:rsidR="001A3B3D" w:rsidRPr="00F543F3">
        <w:rPr>
          <w:i w:val="0"/>
          <w:iCs w:val="0"/>
          <w:color w:val="000000" w:themeColor="text1"/>
        </w:rPr>
        <w:t xml:space="preserve"> </w:t>
      </w:r>
      <w:r w:rsidR="00AB3514" w:rsidRPr="00F543F3">
        <w:rPr>
          <w:i w:val="0"/>
          <w:iCs w:val="0"/>
          <w:color w:val="000000" w:themeColor="text1"/>
        </w:rPr>
        <w:t>Hamidreza Baradaran Kashani</w:t>
      </w:r>
      <w:r w:rsidR="00AB3514" w:rsidRPr="00F543F3">
        <w:rPr>
          <w:color w:val="000000" w:themeColor="text1"/>
        </w:rPr>
        <w:t xml:space="preserve"> Faculty of Computer Engineering </w:t>
      </w:r>
      <w:bookmarkStart w:id="0" w:name="_Hlk216040495"/>
      <w:r w:rsidR="00AB3514" w:rsidRPr="00F543F3">
        <w:rPr>
          <w:color w:val="000000" w:themeColor="text1"/>
        </w:rPr>
        <w:t>University of Isfahan</w:t>
      </w:r>
      <w:bookmarkEnd w:id="0"/>
      <w:r w:rsidR="00AB3514" w:rsidRPr="00F543F3">
        <w:rPr>
          <w:color w:val="000000" w:themeColor="text1"/>
        </w:rPr>
        <w:br/>
      </w:r>
      <w:r w:rsidR="00AB3514" w:rsidRPr="00F543F3">
        <w:rPr>
          <w:i w:val="0"/>
          <w:iCs w:val="0"/>
          <w:color w:val="000000" w:themeColor="text1"/>
        </w:rPr>
        <w:t xml:space="preserve"> Isfahan, Iran</w:t>
      </w:r>
      <w:r w:rsidR="00AB3514" w:rsidRPr="00F543F3">
        <w:rPr>
          <w:i w:val="0"/>
          <w:iCs w:val="0"/>
          <w:color w:val="000000" w:themeColor="text1"/>
        </w:rPr>
        <w:br/>
        <w:t xml:space="preserve"> hrb.kashani@eng.ui.ac.ir</w:t>
      </w:r>
    </w:p>
    <w:p w14:paraId="03FE209B" w14:textId="77777777" w:rsidR="008217F5" w:rsidRDefault="008217F5"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2E7644E" w14:textId="5B1BB9A6" w:rsidR="00ED2554" w:rsidRDefault="009303D9" w:rsidP="00ED2554">
      <w:pPr>
        <w:pStyle w:val="Abstract"/>
      </w:pPr>
      <w:r>
        <w:rPr>
          <w:i/>
          <w:iCs/>
        </w:rPr>
        <w:t>Abstract</w:t>
      </w:r>
      <w:r>
        <w:t>—</w:t>
      </w:r>
      <w:r w:rsidR="00ED2554" w:rsidRPr="00ED2554">
        <w:t xml:space="preserve"> </w:t>
      </w:r>
      <w:r w:rsidR="00ED2554">
        <w:t>Enhancing reasoning capabilities in small language models is critical for specialized applications such as medical question answering, particularly in underrepresented languages like Persian. In this study, we employ Reinforcement Learning with AI Feedback (RLAIF) and Direct preference optimization (DPO) to improve the reasoning skills of a general-purpose Persian language model. To achieve this, we translated a multiple-choice medical question-answering dataset into Persian and used RLAIF to generate rejected-preferred answer pairs, which are essential for DPO training. By prompting both teacher and student models to produce Chain-of-Thought (</w:t>
      </w:r>
      <w:proofErr w:type="spellStart"/>
      <w:r w:rsidR="00ED2554">
        <w:t>CoT</w:t>
      </w:r>
      <w:proofErr w:type="spellEnd"/>
      <w:r w:rsidR="00ED2554">
        <w:t xml:space="preserve">) reasoning responses, we compiled a dataset containing correct and incorrect reasoning trajectories. This dataset, comprising 2 million tokens in preferred answers and 2.5 million tokens in rejected ones, was used to train a baseline model, significantly enhancing its medical reasoning capabilities in Persian. Remarkably, the resulting model outperformed its predecessor, </w:t>
      </w:r>
      <w:proofErr w:type="spellStart"/>
      <w:r w:rsidR="00ED2554">
        <w:t>gaokerena</w:t>
      </w:r>
      <w:proofErr w:type="spellEnd"/>
      <w:r w:rsidR="00ED2554">
        <w:t>-V, which was trained on approximately 57 million tokens, despite leveraging a much smaller dataset. These results highlight the efficiency and effectiveness of reasoning-focused training approaches in developing domain-specific language models with limited data availability.</w:t>
      </w:r>
    </w:p>
    <w:p w14:paraId="4F61A2A3" w14:textId="0688249B" w:rsidR="00ED2554" w:rsidRPr="00ED2554" w:rsidRDefault="004D72B5" w:rsidP="00ED2554">
      <w:pPr>
        <w:pStyle w:val="Abstract"/>
      </w:pPr>
      <w:r w:rsidRPr="004D72B5">
        <w:t>Keywords—</w:t>
      </w:r>
      <w:r w:rsidR="00ED2554" w:rsidRPr="00ED2554">
        <w:rPr>
          <w:rFonts w:asciiTheme="minorHAnsi" w:eastAsiaTheme="minorHAnsi" w:hAnsiTheme="minorHAnsi" w:cstheme="minorBidi"/>
          <w:b w:val="0"/>
          <w:bCs w:val="0"/>
          <w:sz w:val="24"/>
          <w:szCs w:val="24"/>
        </w:rPr>
        <w:t xml:space="preserve"> </w:t>
      </w:r>
      <w:r w:rsidR="00ED2554" w:rsidRPr="00ED2554">
        <w:t xml:space="preserve">system2 deep </w:t>
      </w:r>
      <w:proofErr w:type="spellStart"/>
      <w:proofErr w:type="gramStart"/>
      <w:r w:rsidR="00ED2554" w:rsidRPr="00ED2554">
        <w:t>learning,small</w:t>
      </w:r>
      <w:proofErr w:type="spellEnd"/>
      <w:proofErr w:type="gramEnd"/>
      <w:r w:rsidR="00ED2554" w:rsidRPr="00ED2554">
        <w:t xml:space="preserve"> language </w:t>
      </w:r>
      <w:proofErr w:type="spellStart"/>
      <w:proofErr w:type="gramStart"/>
      <w:r w:rsidR="00ED2554" w:rsidRPr="00ED2554">
        <w:t>model,medical</w:t>
      </w:r>
      <w:proofErr w:type="spellEnd"/>
      <w:proofErr w:type="gramEnd"/>
      <w:r w:rsidR="00ED2554" w:rsidRPr="00ED2554">
        <w:t xml:space="preserve"> language models, RLAIF, direct policy optimization</w:t>
      </w:r>
    </w:p>
    <w:p w14:paraId="1A521F3C" w14:textId="0136217C" w:rsidR="009303D9" w:rsidRPr="00D632BE" w:rsidRDefault="009303D9" w:rsidP="00ED2554">
      <w:pPr>
        <w:pStyle w:val="Heading1"/>
      </w:pPr>
      <w:r w:rsidRPr="00D632BE">
        <w:t>Introduction</w:t>
      </w:r>
    </w:p>
    <w:p w14:paraId="6D2EE676" w14:textId="095E7D33" w:rsidR="00ED2554" w:rsidRDefault="00ED2554" w:rsidP="003C5F80">
      <w:pPr>
        <w:pStyle w:val="BodyText"/>
      </w:pPr>
      <w:r w:rsidRPr="00ED2554">
        <w:rPr>
          <w:lang w:val="en-US"/>
        </w:rPr>
        <w:t>Transformer-based language models</w:t>
      </w:r>
      <w:r w:rsidR="003C5F80">
        <w:rPr>
          <w:lang w:val="en-US"/>
        </w:rPr>
        <w:fldChar w:fldCharType="begin"/>
      </w:r>
      <w:r w:rsidR="003C5F80">
        <w:rPr>
          <w:lang w:val="en-US"/>
        </w:rPr>
        <w:instrText xml:space="preserve"> ADDIN ZOTERO_ITEM CSL_CITATION {"citationID":"ix039SK0","properties":{"formattedCitation":"[1]","plainCitation":"[1]","noteIndex":0},"citationItems":[{"id":1,"uris":["http://zotero.org/users/local/ZmVjWuXY/items/Q7C88R7B"],"itemData":{"id":1,"type":"paper-conference","container-title":"Advances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3C5F80">
        <w:rPr>
          <w:lang w:val="en-US"/>
        </w:rPr>
        <w:fldChar w:fldCharType="separate"/>
      </w:r>
      <w:r w:rsidR="003C5F80" w:rsidRPr="003C5F80">
        <w:t>[1]</w:t>
      </w:r>
      <w:r w:rsidR="003C5F80">
        <w:rPr>
          <w:lang w:val="en-US"/>
        </w:rPr>
        <w:fldChar w:fldCharType="end"/>
      </w:r>
      <w:r w:rsidRPr="00ED2554">
        <w:rPr>
          <w:lang w:val="en-US"/>
        </w:rPr>
        <w:t xml:space="preserve"> excel at fast, intuitive tasks—such as pattern matching, retrieval, and surface-level text generation—mirroring Kahneman’s concept of “fast thinking”</w:t>
      </w:r>
      <w:r w:rsidR="003C5F80">
        <w:rPr>
          <w:lang w:val="en-US"/>
        </w:rPr>
        <w:fldChar w:fldCharType="begin"/>
      </w:r>
      <w:r w:rsidR="003C5F80">
        <w:rPr>
          <w:lang w:val="en-US"/>
        </w:rPr>
        <w:instrText xml:space="preserve"> ADDIN ZOTERO_ITEM CSL_CITATION {"citationID":"2pLFA3xu","properties":{"formattedCitation":"[2]","plainCitation":"[2]","noteIndex":0},"citationItems":[{"id":2,"uris":["http://zotero.org/users/local/ZmVjWuXY/items/UEW7XJU6"],"itemData":{"id":2,"type":"book","publisher":"Farrar, Straus and Giroux","title":"Thinking, fast and slow","author":[{"family":"Kahneman","given":"Daniel"}],"issued":{"date-parts":[["2011"]]}}}],"schema":"https://github.com/citation-style-language/schema/raw/master/csl-citation.json"} </w:instrText>
      </w:r>
      <w:r w:rsidR="003C5F80">
        <w:rPr>
          <w:lang w:val="en-US"/>
        </w:rPr>
        <w:fldChar w:fldCharType="separate"/>
      </w:r>
      <w:r w:rsidR="003C5F80" w:rsidRPr="003C5F80">
        <w:t>[2]</w:t>
      </w:r>
      <w:r w:rsidR="003C5F80">
        <w:rPr>
          <w:lang w:val="en-US"/>
        </w:rPr>
        <w:fldChar w:fldCharType="end"/>
      </w:r>
      <w:r w:rsidRPr="00ED2554">
        <w:rPr>
          <w:lang w:val="en-US"/>
        </w:rPr>
        <w:t xml:space="preserve"> . However, they struggle with deliberate, multi-step reasoning tasks that require “slow thinking,” particularly in specialized domains such as medicine, where diagnostic accuracy depends on logical </w:t>
      </w:r>
      <w:r w:rsidRPr="00ED2554">
        <w:rPr>
          <w:lang w:val="en-US"/>
        </w:rPr>
        <w:t>inference, evidence evaluation, and error correction. This limitation is even more severe in low-resource languages such as Persian, where both high-quality data and compute are scarce.</w:t>
      </w:r>
      <w:r>
        <w:rPr>
          <w:lang w:val="en-US"/>
        </w:rPr>
        <w:t xml:space="preserve"> </w:t>
      </w:r>
      <w:r w:rsidRPr="00ED2554">
        <w:t>In 2019, Yoshua Bengio warned that deep learning systems lack true reasoning capacity and called for architectures that support out-of-distribution generalization</w:t>
      </w:r>
      <w:r w:rsidR="003C5F80">
        <w:fldChar w:fldCharType="begin"/>
      </w:r>
      <w:r w:rsidR="003C5F80">
        <w:instrText xml:space="preserve"> ADDIN ZOTERO_ITEM CSL_CITATION {"citationID":"VpOdDNHd","properties":{"formattedCitation":"[3]","plainCitation":"[3]","noteIndex":0},"citationItems":[{"id":3,"uris":["http://zotero.org/users/local/ZmVjWuXY/items/HCYYBSR5"],"itemData":{"id":3,"type":"paper-conference","container-title":"Neural Information Processing Systems","title":"From system 1 deep learning to system 2 deep learning","author":[{"family":"Bengio","given":"Yoshua"}],"issued":{"date-parts":[["2019"]]}}}],"schema":"https://github.com/citation-style-language/schema/raw/master/csl-citation.json"} </w:instrText>
      </w:r>
      <w:r w:rsidR="003C5F80">
        <w:fldChar w:fldCharType="separate"/>
      </w:r>
      <w:r w:rsidR="003C5F80" w:rsidRPr="003C5F80">
        <w:t>[3]</w:t>
      </w:r>
      <w:r w:rsidR="003C5F80">
        <w:fldChar w:fldCharType="end"/>
      </w:r>
      <w:r w:rsidRPr="00ED2554">
        <w:t xml:space="preserve"> . While the transformer architecture was revolutionary, its success has largely come from scaling: larger models and larger datasets yield better performance. Yet, despite current large language models having trillions of parameters and being trained on tens of trillions of tokens, they still make surprisingly simple reasoning errors. They may even produce inconsistent answers when asked the same question directly or via chain-of-thought (</w:t>
      </w:r>
      <w:proofErr w:type="spellStart"/>
      <w:r w:rsidRPr="00ED2554">
        <w:t>CoT</w:t>
      </w:r>
      <w:proofErr w:type="spellEnd"/>
      <w:r w:rsidRPr="00ED2554">
        <w:t>) prompting</w:t>
      </w:r>
      <w:r w:rsidR="003C5F80">
        <w:fldChar w:fldCharType="begin"/>
      </w:r>
      <w:r w:rsidR="003C5F80">
        <w:instrText xml:space="preserve"> ADDIN ZOTERO_ITEM CSL_CITATION {"citationID":"GAFBxNLp","properties":{"formattedCitation":"[4]","plainCitation":"[4]","noteIndex":0},"citationItems":[{"id":4,"uris":["http://zotero.org/users/local/ZmVjWuXY/items/P95G2LQQ"],"itemData":{"id":4,"type":"paper-conference","container-title":"Advances in Neural Information Processing Systems","page":"24824–24837","title":"Chain-of-thought prompting elicits reasoning in large language models","volume":"35","author":[{"family":"Wei","given":"Jason"},{"family":"Wang","given":"Xuezhi"},{"family":"Schuurmans","given":"Dale"},{"family":"Bosma","given":"Maarten"},{"family":"Ichter","given":"Brian"},{"literal":"others"}],"issued":{"date-parts":[["2022"]]}}}],"schema":"https://github.com/citation-style-language/schema/raw/master/csl-citation.json"} </w:instrText>
      </w:r>
      <w:r w:rsidR="003C5F80">
        <w:fldChar w:fldCharType="separate"/>
      </w:r>
      <w:r w:rsidR="003C5F80" w:rsidRPr="003C5F80">
        <w:t>[4]</w:t>
      </w:r>
      <w:r w:rsidR="003C5F80">
        <w:fldChar w:fldCharType="end"/>
      </w:r>
      <w:r w:rsidRPr="00ED2554">
        <w:t xml:space="preserve"> . This deficiency becomes even more pronounced in small medical Persian language models, which have far fewer parameters and much less training data.</w:t>
      </w:r>
      <w:r w:rsidRPr="00ED2554">
        <w:rPr>
          <w:rFonts w:asciiTheme="minorHAnsi" w:eastAsiaTheme="minorHAnsi" w:hAnsiTheme="minorHAnsi" w:cstheme="minorBidi"/>
          <w:spacing w:val="0"/>
          <w:sz w:val="24"/>
          <w:szCs w:val="24"/>
          <w:lang w:val="en-US" w:eastAsia="en-US"/>
        </w:rPr>
        <w:t xml:space="preserve"> </w:t>
      </w:r>
      <w:r w:rsidRPr="00ED2554">
        <w:rPr>
          <w:lang w:val="en-US"/>
        </w:rPr>
        <w:t>Recent advances have attempted to improve the reasoning ability of language models—enhancing their performance on “slow thinking” tasks—but these methods often rely on large, well-curated datasets available only for high-resource languages such as English or Chinese. In contrast, Persian lacks sufficient high-quality medical datasets. To address this gap, we propose a new framework to improve the reasoning capabilities of Persian medical language models under limited data availability.</w:t>
      </w:r>
      <w:r w:rsidRPr="00ED2554">
        <w:t xml:space="preserve"> </w:t>
      </w:r>
      <w:r>
        <w:t>In our proposed method, we machine-translated an English multiple-choice medical question answering dataset into Persian and applied reinforcement learning from AI feedback (RLAIF)</w:t>
      </w:r>
      <w:r w:rsidR="003C5F80">
        <w:fldChar w:fldCharType="begin"/>
      </w:r>
      <w:r w:rsidR="003C5F80">
        <w:instrText xml:space="preserve"> ADDIN ZOTERO_ITEM CSL_CITATION {"citationID":"PCnC2xTD","properties":{"formattedCitation":"[5]","plainCitation":"[5]","noteIndex":0},"citationItems":[{"id":5,"uris":["http://zotero.org/users/local/ZmVjWuXY/items/MMBF2XJJ"],"itemData":{"id":5,"type":"article-journal","container-title":"arXiv preprint arXiv:2309.00267","title":"Rlaif vs. rlhf: Scaling reinforcement learning from human feedback with AI feedback","URL":"https://arxiv.org/abs/2309.00267","author":[{"family":"Lee","given":"Harrison"},{"literal":"others"}],"issued":{"date-parts":[["2023"]]}}}],"schema":"https://github.com/citation-style-language/schema/raw/master/csl-citation.json"} </w:instrText>
      </w:r>
      <w:r w:rsidR="003C5F80">
        <w:fldChar w:fldCharType="separate"/>
      </w:r>
      <w:r w:rsidR="003C5F80" w:rsidRPr="003C5F80">
        <w:t>[5]</w:t>
      </w:r>
      <w:r w:rsidR="003C5F80">
        <w:fldChar w:fldCharType="end"/>
      </w:r>
      <w:r>
        <w:t xml:space="preserve">  and direct preference optimization (DPO) </w:t>
      </w:r>
      <w:r w:rsidR="003C5F80">
        <w:fldChar w:fldCharType="begin"/>
      </w:r>
      <w:r w:rsidR="003C5F80">
        <w:instrText xml:space="preserve"> ADDIN ZOTERO_ITEM CSL_CITATION {"citationID":"ucoluHNb","properties":{"formattedCitation":"[6]","plainCitation":"[6]","noteIndex":0},"citationItems":[{"id":6,"uris":["http://zotero.org/users/local/ZmVjWuXY/items/KWVJ82L2"],"itemData":{"id":6,"type":"article-journal","container-title":"Advances in Neural Information Processing Systems","page":"53728–53741","title":"Direct preference optimization: Your language model is secretly a reward model","volume":"36","author":[{"family":"Rafailov","given":"Rafael"},{"literal":"others"}],"issued":{"date-parts":[["2023"]]}}}],"schema":"https://github.com/citation-style-language/schema/raw/master/csl-citation.json"} </w:instrText>
      </w:r>
      <w:r w:rsidR="003C5F80">
        <w:fldChar w:fldCharType="separate"/>
      </w:r>
      <w:r w:rsidR="003C5F80" w:rsidRPr="003C5F80">
        <w:t>[6]</w:t>
      </w:r>
      <w:r w:rsidR="003C5F80">
        <w:fldChar w:fldCharType="end"/>
      </w:r>
      <w:r>
        <w:t xml:space="preserve"> to enhance the </w:t>
      </w:r>
      <w:r>
        <w:lastRenderedPageBreak/>
        <w:t xml:space="preserve">reasoning ability of a baseline Persian medical model. The resulting model is named </w:t>
      </w:r>
      <w:proofErr w:type="spellStart"/>
      <w:r>
        <w:t>gaokerena</w:t>
      </w:r>
      <w:proofErr w:type="spellEnd"/>
      <w:r>
        <w:t>-R.</w:t>
      </w:r>
      <w:r w:rsidR="007421BE">
        <w:rPr>
          <w:rStyle w:val="FootnoteReference"/>
        </w:rPr>
        <w:footnoteReference w:id="1"/>
      </w:r>
    </w:p>
    <w:p w14:paraId="5BACDA6E" w14:textId="5925E040" w:rsidR="00B823BE" w:rsidRDefault="00B823BE" w:rsidP="003C5F80">
      <w:pPr>
        <w:pStyle w:val="BodyText"/>
      </w:pPr>
      <w:r>
        <w:t xml:space="preserve">Our prior work, </w:t>
      </w:r>
      <w:proofErr w:type="spellStart"/>
      <w:r>
        <w:t>gaokerena</w:t>
      </w:r>
      <w:proofErr w:type="spellEnd"/>
      <w:r>
        <w:t>-V</w:t>
      </w:r>
      <w:r w:rsidR="003C5F80">
        <w:fldChar w:fldCharType="begin"/>
      </w:r>
      <w:r w:rsidR="003C5F80">
        <w:instrText xml:space="preserve"> ADDIN ZOTERO_ITEM CSL_CITATION {"citationID":"L6WUbvIJ","properties":{"formattedCitation":"[7]","plainCitation":"[7]","noteIndex":0},"citationItems":[{"id":7,"uris":["http://zotero.org/users/local/ZmVjWuXY/items/6A569MSP"],"itemData":{"id":7,"type":"article-journal","container-title":"arXiv preprint arXiv:2505.16000","title":"Leveraging Online Data to Enhance Medical Knowledge in a Small Persian Language Model","author":[{"family":"Ghassabi","given":"Mehrdad"},{"literal":"others"}],"issued":{"date-parts":[["2025"]]}}}],"schema":"https://github.com/citation-style-language/schema/raw/master/csl-citation.json"} </w:instrText>
      </w:r>
      <w:r w:rsidR="003C5F80">
        <w:fldChar w:fldCharType="separate"/>
      </w:r>
      <w:r w:rsidR="003C5F80" w:rsidRPr="003C5F80">
        <w:t>[7]</w:t>
      </w:r>
      <w:r w:rsidR="003C5F80">
        <w:fldChar w:fldCharType="end"/>
      </w:r>
      <w:r>
        <w:t xml:space="preserve"> , fine-tuned a Persian medical language model using approximately 57 million tokens (including a portion of a medical corpus and a dataset) via supervised fine-tuning (SFT). Although </w:t>
      </w:r>
      <w:proofErr w:type="spellStart"/>
      <w:r>
        <w:t>gaokerena</w:t>
      </w:r>
      <w:proofErr w:type="spellEnd"/>
      <w:r>
        <w:t xml:space="preserve">-V demonstrated strong medical knowledge, </w:t>
      </w:r>
      <w:proofErr w:type="spellStart"/>
      <w:r>
        <w:t>gaokerena</w:t>
      </w:r>
      <w:proofErr w:type="spellEnd"/>
      <w:r>
        <w:t>-R outperforms it when given chain-of-thought prompts—despite being trained on less medical data. Since both models share the same baseline model, aya-expanse-8b</w:t>
      </w:r>
      <w:r w:rsidR="003C5F80">
        <w:fldChar w:fldCharType="begin"/>
      </w:r>
      <w:r w:rsidR="003C5F80">
        <w:instrText xml:space="preserve"> ADDIN ZOTERO_ITEM CSL_CITATION {"citationID":"iYiz9C44","properties":{"formattedCitation":"[8]","plainCitation":"[8]","noteIndex":0},"citationItems":[{"id":8,"uris":["http://zotero.org/users/local/ZmVjWuXY/items/VDKZNYPL"],"itemData":{"id":8,"type":"article-journal","container-title":"arXiv preprint arXiv:2412.04261","title":"Aya expanse: Combining research breakthroughs for a new multilingual frontier","author":[{"family":"Dang","given":"John"},{"literal":"others"}],"issued":{"date-parts":[["2024"]]}}}],"schema":"https://github.com/citation-style-language/schema/raw/master/csl-citation.json"} </w:instrText>
      </w:r>
      <w:r w:rsidR="003C5F80">
        <w:fldChar w:fldCharType="separate"/>
      </w:r>
      <w:r w:rsidR="003C5F80" w:rsidRPr="003C5F80">
        <w:t>[8]</w:t>
      </w:r>
      <w:r w:rsidR="003C5F80">
        <w:fldChar w:fldCharType="end"/>
      </w:r>
      <w:r>
        <w:t xml:space="preserve"> , we hypothesize that enhancing reasoning skills is more beneficial than scaling data for small, low-resource medical language models.</w:t>
      </w:r>
    </w:p>
    <w:p w14:paraId="114481F5" w14:textId="77777777" w:rsidR="00B823BE" w:rsidRDefault="00B823BE" w:rsidP="00B823BE">
      <w:pPr>
        <w:pStyle w:val="BodyText"/>
      </w:pPr>
      <w:r>
        <w:t>In summary, our contributions are as follows:</w:t>
      </w:r>
    </w:p>
    <w:p w14:paraId="7B64F0F3" w14:textId="35537EA6" w:rsidR="00B823BE" w:rsidRDefault="00B823BE" w:rsidP="00B823BE">
      <w:pPr>
        <w:pStyle w:val="BodyText"/>
        <w:numPr>
          <w:ilvl w:val="0"/>
          <w:numId w:val="25"/>
        </w:numPr>
      </w:pPr>
      <w:r>
        <w:t xml:space="preserve">An efficient RLAIF+DPO framework that generates high-signal </w:t>
      </w:r>
      <w:proofErr w:type="spellStart"/>
      <w:r>
        <w:t>CoT</w:t>
      </w:r>
      <w:proofErr w:type="spellEnd"/>
      <w:r>
        <w:t xml:space="preserve"> preference pairs using a teacher–student loop.</w:t>
      </w:r>
    </w:p>
    <w:p w14:paraId="6A7C85A6" w14:textId="746FA862" w:rsidR="00B823BE" w:rsidRDefault="00B823BE" w:rsidP="00B823BE">
      <w:pPr>
        <w:pStyle w:val="BodyText"/>
        <w:numPr>
          <w:ilvl w:val="0"/>
          <w:numId w:val="25"/>
        </w:numPr>
      </w:pPr>
      <w:proofErr w:type="spellStart"/>
      <w:r>
        <w:t>gaokerena</w:t>
      </w:r>
      <w:proofErr w:type="spellEnd"/>
      <w:r>
        <w:t>-R</w:t>
      </w:r>
      <w:r w:rsidR="007421BE">
        <w:rPr>
          <w:rStyle w:val="FootnoteReference"/>
        </w:rPr>
        <w:footnoteReference w:id="2"/>
      </w:r>
      <w:r>
        <w:t>, an 8b-parameter medical model demonstrating that reasoning-focused training outperforms data scaling in low-resource medical NLP.</w:t>
      </w:r>
    </w:p>
    <w:p w14:paraId="5B84FB04" w14:textId="3EAB74E7" w:rsidR="009303D9" w:rsidRDefault="00B823BE" w:rsidP="002E19A3">
      <w:pPr>
        <w:pStyle w:val="BodyText"/>
        <w:numPr>
          <w:ilvl w:val="0"/>
          <w:numId w:val="25"/>
        </w:numPr>
      </w:pPr>
      <w:r>
        <w:t>A machine-translated Persian medical multiple-choice question answering dataset designed for reasoning-focused model training.</w:t>
      </w:r>
    </w:p>
    <w:p w14:paraId="0AA0C9E3" w14:textId="77777777" w:rsidR="00C52D96" w:rsidRPr="005B520E" w:rsidRDefault="00C52D96" w:rsidP="00C52D96">
      <w:pPr>
        <w:pStyle w:val="BodyText"/>
        <w:ind w:start="36pt" w:firstLine="0pt"/>
      </w:pPr>
    </w:p>
    <w:p w14:paraId="0FC19F2D" w14:textId="77777777" w:rsidR="002E19A3" w:rsidRDefault="002E19A3" w:rsidP="002E19A3">
      <w:pPr>
        <w:pStyle w:val="Heading1"/>
      </w:pPr>
      <w:r>
        <w:t>Related Work</w:t>
      </w:r>
    </w:p>
    <w:p w14:paraId="1630FF73" w14:textId="77777777" w:rsidR="002E19A3" w:rsidRPr="002E19A3" w:rsidRDefault="002E19A3" w:rsidP="002E19A3">
      <w:pPr>
        <w:pStyle w:val="BodyText"/>
        <w:rPr>
          <w:lang w:val="en-US"/>
        </w:rPr>
      </w:pPr>
      <w:r w:rsidRPr="002E19A3">
        <w:rPr>
          <w:lang w:val="en-US"/>
        </w:rPr>
        <w:t xml:space="preserve">To the best of our knowledge, no prior work has focused on developing Persian medical reasoning language models. Existing Persian medical language models, including </w:t>
      </w:r>
      <w:proofErr w:type="spellStart"/>
      <w:r w:rsidRPr="002E19A3">
        <w:rPr>
          <w:lang w:val="en-US"/>
        </w:rPr>
        <w:t>gaokerena</w:t>
      </w:r>
      <w:proofErr w:type="spellEnd"/>
      <w:r w:rsidRPr="002E19A3">
        <w:rPr>
          <w:lang w:val="en-US"/>
        </w:rPr>
        <w:t>-V, mainly address knowledge representation and general language understanding with limited attention to reasoning.</w:t>
      </w:r>
    </w:p>
    <w:p w14:paraId="4522E337" w14:textId="67AD7ED0" w:rsidR="009303D9" w:rsidRDefault="002E19A3" w:rsidP="00B469CD">
      <w:pPr>
        <w:pStyle w:val="BodyText"/>
        <w:rPr>
          <w:lang w:val="en-US"/>
        </w:rPr>
      </w:pPr>
      <w:r w:rsidRPr="002E19A3">
        <w:rPr>
          <w:lang w:val="en-US"/>
        </w:rPr>
        <w:t>L. Pan et al. reviewed several valuable studies on enhancing reasoning capabilities in language models</w:t>
      </w:r>
      <w:r w:rsidR="00B469CD">
        <w:rPr>
          <w:lang w:val="en-US"/>
        </w:rPr>
        <w:fldChar w:fldCharType="begin"/>
      </w:r>
      <w:r w:rsidR="00B469CD">
        <w:rPr>
          <w:lang w:val="en-US"/>
        </w:rPr>
        <w:instrText xml:space="preserve"> ADDIN ZOTERO_ITEM CSL_CITATION {"citationID":"3IfR2pPC","properties":{"formattedCitation":"[9]","plainCitation":"[9]","noteIndex":0},"citationItems":[{"id":9,"uris":["http://zotero.org/users/local/ZmVjWuXY/items/KDYT995F"],"itemData":{"id":9,"type":"article-journal","container-title":"arXiv preprint arXiv:2308.03188","title":"Automatically correcting large language models: Surveying the landscape of diverse self-correction strategies","author":[{"family":"Pan","given":"Liangming"},{"literal":"others"}],"issued":{"date-parts":[["2023"]]}}}],"schema":"https://github.com/citation-style-language/schema/raw/master/csl-citation.json"} </w:instrText>
      </w:r>
      <w:r w:rsidR="00B469CD">
        <w:rPr>
          <w:lang w:val="en-US"/>
        </w:rPr>
        <w:fldChar w:fldCharType="separate"/>
      </w:r>
      <w:r w:rsidR="00B469CD" w:rsidRPr="00B469CD">
        <w:t>[9]</w:t>
      </w:r>
      <w:r w:rsidR="00B469CD">
        <w:rPr>
          <w:lang w:val="en-US"/>
        </w:rPr>
        <w:fldChar w:fldCharType="end"/>
      </w:r>
      <w:r w:rsidRPr="002E19A3">
        <w:rPr>
          <w:lang w:val="en-US"/>
        </w:rPr>
        <w:t>. Accordingly, we focus here on English-language works that offer methodological insights into generating and integrating reasoning data for improving medical language models.</w:t>
      </w:r>
    </w:p>
    <w:p w14:paraId="211F0F2A" w14:textId="77777777" w:rsidR="00333526" w:rsidRPr="002E19A3" w:rsidRDefault="00333526" w:rsidP="00B469CD">
      <w:pPr>
        <w:pStyle w:val="BodyText"/>
        <w:rPr>
          <w:lang w:val="en-US"/>
        </w:rPr>
      </w:pPr>
    </w:p>
    <w:p w14:paraId="51FD717E" w14:textId="77777777" w:rsidR="002E19A3" w:rsidRDefault="002E19A3" w:rsidP="002E19A3">
      <w:pPr>
        <w:pStyle w:val="Heading2"/>
      </w:pPr>
      <w:r>
        <w:t>Related Work In Medical Domain</w:t>
      </w:r>
    </w:p>
    <w:p w14:paraId="17F150FC" w14:textId="0445B5BD" w:rsidR="009303D9" w:rsidRDefault="002E19A3" w:rsidP="00B469CD">
      <w:pPr>
        <w:pStyle w:val="BodyText"/>
        <w:rPr>
          <w:rtl/>
        </w:rPr>
      </w:pPr>
      <w:r w:rsidRPr="002E19A3">
        <w:t xml:space="preserve">The </w:t>
      </w:r>
      <w:proofErr w:type="spellStart"/>
      <w:r w:rsidRPr="002E19A3">
        <w:t>MedSSS</w:t>
      </w:r>
      <w:proofErr w:type="spellEnd"/>
      <w:r w:rsidRPr="002E19A3">
        <w:t xml:space="preserve"> framework is a notable, self-evolving system designed to instill robust, long-chain reasoning capabilities into small, deployable medical language models, such as the Llama3.1-8B-Instruct base model</w:t>
      </w:r>
      <w:r w:rsidR="00B469CD">
        <w:fldChar w:fldCharType="begin"/>
      </w:r>
      <w:r w:rsidR="00B469CD">
        <w:instrText xml:space="preserve"> ADDIN ZOTERO_ITEM CSL_CITATION {"citationID":"p3XsZej7","properties":{"formattedCitation":"[10]","plainCitation":"[10]","noteIndex":0},"citationItems":[{"id":10,"uris":["http://zotero.org/users/local/ZmVjWuXY/items/5AT5GCP2"],"itemData":{"id":10,"type":"article-journal","container-title":"arXiv preprint arXiv:2501.12051","title":"Towards Medical Slow Thinking with Self-Evolved Soft Dual-sided Process Supervision","issued":{"date-parts":[["2025"]]}}}],"schema":"https://github.com/citation-style-language/schema/raw/master/csl-citation.json"} </w:instrText>
      </w:r>
      <w:r w:rsidR="00B469CD">
        <w:fldChar w:fldCharType="separate"/>
      </w:r>
      <w:r w:rsidR="00B469CD" w:rsidRPr="00B469CD">
        <w:t>[10]</w:t>
      </w:r>
      <w:r w:rsidR="00B469CD">
        <w:fldChar w:fldCharType="end"/>
      </w:r>
      <w:r w:rsidRPr="002E19A3">
        <w:t xml:space="preserve"> . Its core methodology involves leveraging Monte Carlo Tree Search (MCTS)</w:t>
      </w:r>
      <w:r w:rsidR="00B469CD">
        <w:fldChar w:fldCharType="begin"/>
      </w:r>
      <w:r w:rsidR="00B469CD">
        <w:instrText xml:space="preserve"> ADDIN ZOTERO_ITEM CSL_CITATION {"citationID":"7UwterhV","properties":{"formattedCitation":"[11]","plainCitation":"[11]","noteIndex":0},"citationItems":[{"id":11,"uris":["http://zotero.org/users/local/ZmVjWuXY/items/7DLDHK7M"],"itemData":{"id":11,"type":"paper-conference","container-title":"International Conference on Computers and Games","page":"72–83","publisher":"Springer","title":"Efficient selectivity and backup operators in Monte Carlo tree search","author":[{"family":"Coulom","given":"Rémi"}],"issued":{"date-parts":[["2006"]]}}}],"schema":"https://github.com/citation-style-language/schema/raw/master/csl-citation.json"} </w:instrText>
      </w:r>
      <w:r w:rsidR="00B469CD">
        <w:fldChar w:fldCharType="separate"/>
      </w:r>
      <w:r w:rsidR="00B469CD" w:rsidRPr="00B469CD">
        <w:t>[11]</w:t>
      </w:r>
      <w:r w:rsidR="00B469CD">
        <w:fldChar w:fldCharType="end"/>
      </w:r>
      <w:r w:rsidRPr="002E19A3">
        <w:t xml:space="preserve">  over diverse medical datasets to construct rule-verifiable reasoning trajectories. These generated paths are used for policy refinement via supervised fine-tuning (SFT) and direct preference optimization (DPO), and to train a unique Process Reward Model (PRM). This PRM employs a soft dual-sided labeling objective that provides crucial step-level supervision, penalizing reasoning steps that degrade node value to mitigate hallucination and enhance interpretability in complex clinical reasoning. The resulting </w:t>
      </w:r>
      <w:proofErr w:type="spellStart"/>
      <w:r w:rsidRPr="002E19A3">
        <w:t>MedSSS</w:t>
      </w:r>
      <w:proofErr w:type="spellEnd"/>
      <w:r w:rsidRPr="002E19A3">
        <w:t xml:space="preserve"> system demonstrated state-of-the-art performance across eleven clinical reasoning benchmarks, achieving an average performance gain of </w:t>
      </w:r>
      <w:r w:rsidRPr="002E19A3">
        <w:t>+14.12 compared to its base model and significantly surpassing 32B-scale general-purpose reasoning models.</w:t>
      </w:r>
      <w:r>
        <w:rPr>
          <w:rFonts w:hint="cs"/>
          <w:rtl/>
        </w:rPr>
        <w:t xml:space="preserve"> </w:t>
      </w:r>
    </w:p>
    <w:p w14:paraId="4FDAF4C9" w14:textId="3082453F" w:rsidR="002E19A3" w:rsidRDefault="002E19A3" w:rsidP="00B469CD">
      <w:pPr>
        <w:pStyle w:val="BodyText"/>
        <w:rPr>
          <w:rtl/>
        </w:rPr>
      </w:pPr>
      <w:r>
        <w:t xml:space="preserve">The </w:t>
      </w:r>
      <w:proofErr w:type="spellStart"/>
      <w:r>
        <w:t>MedReason</w:t>
      </w:r>
      <w:proofErr w:type="spellEnd"/>
      <w:r w:rsidR="00B469CD">
        <w:fldChar w:fldCharType="begin"/>
      </w:r>
      <w:r w:rsidR="00B469CD">
        <w:instrText xml:space="preserve"> ADDIN ZOTERO_ITEM CSL_CITATION {"citationID":"DfWIbzMC","properties":{"formattedCitation":"[12]","plainCitation":"[12]","noteIndex":0},"citationItems":[{"id":12,"uris":["http://zotero.org/users/local/ZmVjWuXY/items/3TXAXEMC"],"itemData":{"id":12,"type":"article-journal","container-title":"arXiv preprint arXiv:2504.00993","title":"Medreason: Eliciting factual medical reasoning steps in LLMs via knowledge graphs","author":[{"family":"Wu","given":"Juncheng"},{"literal":"others"}],"issued":{"date-parts":[["2025"]]}}}],"schema":"https://github.com/citation-style-language/schema/raw/master/csl-citation.json"} </w:instrText>
      </w:r>
      <w:r w:rsidR="00B469CD">
        <w:fldChar w:fldCharType="separate"/>
      </w:r>
      <w:r w:rsidR="00B469CD" w:rsidRPr="00B469CD">
        <w:t>[12]</w:t>
      </w:r>
      <w:r w:rsidR="00B469CD">
        <w:fldChar w:fldCharType="end"/>
      </w:r>
      <w:r w:rsidR="00B469CD">
        <w:t xml:space="preserve"> </w:t>
      </w:r>
      <w:r>
        <w:t xml:space="preserve">framework is another significant contribution that addresses the scarcity of high-quality medical reasoning data by leveraging a structured medical knowledge graph (KG). This approach converts conventional question–answer (Q&amp;A) pairs into a dataset of 32,682 factually grounded reasoning trajectories, serving as structural supervision. Fine-tuning models on these paths consistently boosts performance: the framework achieved average accuracy gains of +5.4% for </w:t>
      </w:r>
      <w:proofErr w:type="spellStart"/>
      <w:r>
        <w:t>LLaMA</w:t>
      </w:r>
      <w:proofErr w:type="spellEnd"/>
      <w:r>
        <w:t xml:space="preserve"> 3.1-Instruct-8B and up to 7.7% for DeepSeek-Distill-8B. The resulting MedReason-8B model established a new state-of-the-art among 8B-parameter models, notably surpassing the Huatuo-o1-RL-8B by up to 4.2% on the </w:t>
      </w:r>
      <w:proofErr w:type="spellStart"/>
      <w:r>
        <w:t>MedBullets</w:t>
      </w:r>
      <w:proofErr w:type="spellEnd"/>
      <w:r>
        <w:t xml:space="preserve"> clinical benchmark, validating the importance of KG-based reasoning for interpretability and analytical depth.</w:t>
      </w:r>
    </w:p>
    <w:p w14:paraId="08CC821E" w14:textId="40A45772" w:rsidR="002E19A3" w:rsidRDefault="002E19A3" w:rsidP="00B469CD">
      <w:pPr>
        <w:pStyle w:val="BodyText"/>
      </w:pPr>
      <w:r>
        <w:t>The HuatuoGPT-o1</w:t>
      </w:r>
      <w:r w:rsidR="00B469CD">
        <w:fldChar w:fldCharType="begin"/>
      </w:r>
      <w:r w:rsidR="00B469CD">
        <w:instrText xml:space="preserve"> ADDIN ZOTERO_ITEM CSL_CITATION {"citationID":"tbxQ19Ls","properties":{"formattedCitation":"[13]","plainCitation":"[13]","noteIndex":0},"citationItems":[{"id":13,"uris":["http://zotero.org/users/local/ZmVjWuXY/items/PRI8ZKWV"],"itemData":{"id":13,"type":"article-journal","container-title":"arXiv preprint arXiv:2412.18925","title":"Huatuogpt-o1, Towards medical complex reasoning with LLMs","author":[{"family":"Chen","given":"Junying"},{"literal":"others"}],"issued":{"date-parts":[["2024"]]}}}],"schema":"https://github.com/citation-style-language/schema/raw/master/csl-citation.json"} </w:instrText>
      </w:r>
      <w:r w:rsidR="00B469CD">
        <w:fldChar w:fldCharType="separate"/>
      </w:r>
      <w:r w:rsidR="00B469CD" w:rsidRPr="00B469CD">
        <w:t>[13]</w:t>
      </w:r>
      <w:r w:rsidR="00B469CD">
        <w:fldChar w:fldCharType="end"/>
      </w:r>
      <w:r>
        <w:t xml:space="preserve"> framework is a two-stage, verification-guided system designed to instill complex reasoning in medical LLMs using 40K verifiable medical problems. Initially, a verifier guides search strategies to generate verified reasoning trajectories for Supervised Fine-Tuning (SFT), teaching the model to refine its answers. Subsequently, Reinforcement Learning (RL) is applied using verifier-based rewards for further enhancement. This methodology resulted in an average 8.5-point performance gain for the 8B model on medical benchmarks, with the complex Chain-of-Thought (</w:t>
      </w:r>
      <w:proofErr w:type="spellStart"/>
      <w:r>
        <w:t>CoT</w:t>
      </w:r>
      <w:proofErr w:type="spellEnd"/>
      <w:r>
        <w:t>) strategy alone providing an average 4.3-point boost.</w:t>
      </w:r>
    </w:p>
    <w:p w14:paraId="641F009F" w14:textId="77777777" w:rsidR="00333526" w:rsidRDefault="00333526" w:rsidP="00B469CD">
      <w:pPr>
        <w:pStyle w:val="BodyText"/>
      </w:pPr>
    </w:p>
    <w:p w14:paraId="55AC8616" w14:textId="77777777" w:rsidR="002E19A3" w:rsidRDefault="002E19A3" w:rsidP="002E19A3">
      <w:pPr>
        <w:pStyle w:val="Heading2"/>
      </w:pPr>
      <w:r>
        <w:t>Related Work In Other Domain</w:t>
      </w:r>
    </w:p>
    <w:p w14:paraId="46FA1A6F" w14:textId="5F3EC368" w:rsidR="002E19A3" w:rsidRDefault="002E19A3" w:rsidP="00B469CD">
      <w:pPr>
        <w:ind w:firstLine="14.40pt"/>
        <w:jc w:val="both"/>
      </w:pPr>
      <w:r w:rsidRPr="002E19A3">
        <w:t>The DeepSeek-R1 model</w:t>
      </w:r>
      <w:r w:rsidR="00B469CD">
        <w:fldChar w:fldCharType="begin"/>
      </w:r>
      <w:r w:rsidR="00B469CD">
        <w:instrText xml:space="preserve"> ADDIN ZOTERO_ITEM CSL_CITATION {"citationID":"NQ8LaduS","properties":{"formattedCitation":"[14]","plainCitation":"[14]","noteIndex":0},"citationItems":[{"id":14,"uris":["http://zotero.org/users/local/ZmVjWuXY/items/HZDVYG78"],"itemData":{"id":14,"type":"article-journal","container-title":"arXiv preprint arXiv:2501.12948","title":"Deepseek-r1: Incentivizing reasoning capability in LLMs via reinforcement learning","author":[{"family":"Guo","given":"Daya"},{"literal":"others"}],"issued":{"date-parts":[["2025"]]}}}],"schema":"https://github.com/citation-style-language/schema/raw/master/csl-citation.json"} </w:instrText>
      </w:r>
      <w:r w:rsidR="00B469CD">
        <w:fldChar w:fldCharType="separate"/>
      </w:r>
      <w:r w:rsidR="00B469CD" w:rsidRPr="00B469CD">
        <w:t>[14]</w:t>
      </w:r>
      <w:r w:rsidR="00B469CD">
        <w:fldChar w:fldCharType="end"/>
      </w:r>
      <w:r w:rsidRPr="002E19A3">
        <w:t xml:space="preserve"> demonstrated that applying a reinforcement learning framework, specifically the resource-efficient Group Relative Policy Optimization (GRPO)</w:t>
      </w:r>
      <w:r w:rsidR="00B469CD">
        <w:fldChar w:fldCharType="begin"/>
      </w:r>
      <w:r w:rsidR="00B469CD">
        <w:instrText xml:space="preserve"> ADDIN ZOTERO_ITEM CSL_CITATION {"citationID":"2AMlBbZS","properties":{"formattedCitation":"[15]","plainCitation":"[15]","noteIndex":0},"citationItems":[{"id":15,"uris":["http://zotero.org/users/local/ZmVjWuXY/items/SHHLNSLD"],"itemData":{"id":15,"type":"article-journal","container-title":"arXiv preprint arXiv:2402.03300","title":"Deepseekmath: Pushing the limits of mathematical reasoning in open language models","author":[{"family":"Shao","given":"Zhihong"},{"literal":"others"}],"issued":{"date-parts":[["2024"]]}}}],"schema":"https://github.com/citation-style-language/schema/raw/master/csl-citation.json"} </w:instrText>
      </w:r>
      <w:r w:rsidR="00B469CD">
        <w:fldChar w:fldCharType="separate"/>
      </w:r>
      <w:r w:rsidR="00B469CD" w:rsidRPr="00B469CD">
        <w:t>[15]</w:t>
      </w:r>
      <w:r w:rsidR="00B469CD">
        <w:fldChar w:fldCharType="end"/>
      </w:r>
      <w:r w:rsidRPr="002E19A3">
        <w:t>, to the DeepSeek-V3-Base model can effectively enhance complex reasoning capabilities. While the pure RL training (DeepSeek-R1-Zero) yielded powerful reasoning behaviors, it simultaneously introduced significant side effects, most notably a deterioration in readability and an increase in language mixing. To counteract these issues, the authors implemented a multi-stage curriculum that incorporated a cold-start supervised fine-tuning (SFT) phase. This targeted intervention proved essential for restoring the model’s linguistic quality and coherence. The resultant model, DeepSeek-R1, leveraged this carefully balanced training pipeline to achieve reasoning performance comparable to state-of-the-art models such as OpenAI-o1-1217, thereby confirming that the successful enhancement of reasoning through RL requires a subsequent, targeted fine-tuning stage to maintain linguistic integrity and coherence.</w:t>
      </w:r>
    </w:p>
    <w:p w14:paraId="36357371" w14:textId="001C20C8" w:rsidR="00412E3A" w:rsidRDefault="00412E3A" w:rsidP="00B469CD">
      <w:pPr>
        <w:ind w:firstLine="14.40pt"/>
        <w:jc w:val="both"/>
      </w:pPr>
      <w:r w:rsidRPr="00412E3A">
        <w:t>A notable contribution in the area of reasoning enhancement is Thought Preference Optimization (TPO), proposed by Wu et al</w:t>
      </w:r>
      <w:r w:rsidR="00B469CD">
        <w:fldChar w:fldCharType="begin"/>
      </w:r>
      <w:r w:rsidR="00B469CD">
        <w:instrText xml:space="preserve"> ADDIN ZOTERO_ITEM CSL_CITATION {"citationID":"SYJO1Cai","properties":{"formattedCitation":"[16]","plainCitation":"[16]","noteIndex":0},"citationItems":[{"id":16,"uris":["http://zotero.org/users/local/ZmVjWuXY/items/W8CF78HD"],"itemData":{"id":16,"type":"article-journal","container-title":"arXiv preprint arXiv:2410.10630","title":"Thinking LLMs: General instruction following with thought generation","author":[{"family":"Wu","given":"Tianhao"},{"literal":"others"}],"issued":{"date-parts":[["2024"]]}}}],"schema":"https://github.com/citation-style-language/schema/raw/master/csl-citation.json"} </w:instrText>
      </w:r>
      <w:r w:rsidR="00B469CD">
        <w:fldChar w:fldCharType="separate"/>
      </w:r>
      <w:r w:rsidR="00B469CD" w:rsidRPr="00B469CD">
        <w:t>[16]</w:t>
      </w:r>
      <w:r w:rsidR="00B469CD">
        <w:fldChar w:fldCharType="end"/>
      </w:r>
      <w:r w:rsidRPr="00412E3A">
        <w:t xml:space="preserve"> . as an iterative Reinforcement Learning from AI Feedback (RLAIF) approach. This preference-based framework compels the model to generate multiple </w:t>
      </w:r>
      <w:proofErr w:type="gramStart"/>
      <w:r w:rsidRPr="00412E3A">
        <w:t>candidate</w:t>
      </w:r>
      <w:proofErr w:type="gramEnd"/>
      <w:r w:rsidRPr="00412E3A">
        <w:t xml:space="preserve"> thought and response pairs, subsequently utilizing a judge model to evaluate only the resulting response quality. The collected best–worst pairs are then used to train </w:t>
      </w:r>
      <w:r w:rsidRPr="00412E3A">
        <w:lastRenderedPageBreak/>
        <w:t xml:space="preserve">the baseline model via Direct Preference Optimization (DPO), teaching it to generate high-quality internal thoughts without direct thought supervision. Utilizing an 8B parameter model as the base, this method demonstrated substantial performance gains in general instruction following, achieving an impressive </w:t>
      </w:r>
      <w:proofErr w:type="gramStart"/>
      <w:r w:rsidRPr="00412E3A">
        <w:t>52.5% win</w:t>
      </w:r>
      <w:proofErr w:type="gramEnd"/>
      <w:r w:rsidRPr="00412E3A">
        <w:t xml:space="preserve"> rate on </w:t>
      </w:r>
      <w:proofErr w:type="spellStart"/>
      <w:r w:rsidRPr="00412E3A">
        <w:t>AlpacaEval</w:t>
      </w:r>
      <w:proofErr w:type="spellEnd"/>
      <w:r w:rsidRPr="00412E3A">
        <w:t xml:space="preserve"> (LC) and 37.3% on Arena-Hard. These results represent gains of over 4% compared to the direct response baseline, confirming that structured preference optimization effectively enhances reasoning capabilities, even across non-traditional domains such as marketing and health</w:t>
      </w:r>
      <w:r>
        <w:t>.</w:t>
      </w:r>
    </w:p>
    <w:p w14:paraId="693BFFF7" w14:textId="1807FA9A" w:rsidR="00412E3A" w:rsidRDefault="00412E3A" w:rsidP="00B469CD">
      <w:pPr>
        <w:ind w:firstLine="14.40pt"/>
        <w:jc w:val="both"/>
        <w:rPr>
          <w:rtl/>
        </w:rPr>
      </w:pPr>
      <w:r w:rsidRPr="00412E3A">
        <w:t>The study by N. Ho et al.</w:t>
      </w:r>
      <w:r w:rsidR="00B469CD">
        <w:fldChar w:fldCharType="begin"/>
      </w:r>
      <w:r w:rsidR="00B469CD">
        <w:instrText xml:space="preserve"> ADDIN ZOTERO_ITEM CSL_CITATION {"citationID":"NcuafEYR","properties":{"formattedCitation":"[17]","plainCitation":"[17]","noteIndex":0},"citationItems":[{"id":17,"uris":["http://zotero.org/users/local/ZmVjWuXY/items/4I7WSMEH"],"itemData":{"id":17,"type":"article-journal","container-title":"arXiv preprint arXiv:2212.10071","title":"Large language models are reasoning teachers","author":[{"family":"Ho","given":"Namgyu"},{"family":"Schmid","given":"Laura"},{"family":"Yun","given":"Se-Young"}],"issued":{"date-parts":[["2022"]]}}}],"schema":"https://github.com/citation-style-language/schema/raw/master/csl-citation.json"} </w:instrText>
      </w:r>
      <w:r w:rsidR="00B469CD">
        <w:fldChar w:fldCharType="separate"/>
      </w:r>
      <w:r w:rsidR="00B469CD" w:rsidRPr="00B469CD">
        <w:t>[17]</w:t>
      </w:r>
      <w:r w:rsidR="00B469CD">
        <w:fldChar w:fldCharType="end"/>
      </w:r>
      <w:r w:rsidRPr="00412E3A">
        <w:t xml:space="preserve">  introduced Fine-tune-</w:t>
      </w:r>
      <w:proofErr w:type="spellStart"/>
      <w:r w:rsidRPr="00412E3A">
        <w:t>CoT</w:t>
      </w:r>
      <w:proofErr w:type="spellEnd"/>
      <w:r w:rsidRPr="00412E3A">
        <w:t>, an effective knowledge distillation method that leverages prohibitively large language models (LLMs) to generate Chain-of-Thought (</w:t>
      </w:r>
      <w:proofErr w:type="spellStart"/>
      <w:r w:rsidRPr="00412E3A">
        <w:t>CoT</w:t>
      </w:r>
      <w:proofErr w:type="spellEnd"/>
      <w:r w:rsidRPr="00412E3A">
        <w:t xml:space="preserve">) rationales for the fine-tuning of significantly smaller student models. This systematic transfer process enabled student models, which were approximately 25–100x smaller in parameter count, to acquire substantial reasoning capabilities. For instance, the 6.7B student model achieved an accuracy of 53.33% on </w:t>
      </w:r>
      <w:proofErr w:type="spellStart"/>
      <w:r w:rsidRPr="00412E3A">
        <w:t>MultiArith</w:t>
      </w:r>
      <w:proofErr w:type="spellEnd"/>
      <w:r w:rsidRPr="00412E3A">
        <w:t xml:space="preserve"> using diverse reasoning, demonstrating that complex, high-performance reasoning abilities can be efficiently transferred across a significant reduction in model scale.</w:t>
      </w:r>
    </w:p>
    <w:p w14:paraId="6C0211B9" w14:textId="77777777" w:rsidR="00C52D96" w:rsidRPr="002E19A3" w:rsidRDefault="00C52D96" w:rsidP="00B469CD">
      <w:pPr>
        <w:ind w:firstLine="14.40pt"/>
        <w:jc w:val="both"/>
      </w:pPr>
    </w:p>
    <w:p w14:paraId="6C25C1ED" w14:textId="7F222527" w:rsidR="002E19A3" w:rsidRPr="002E19A3" w:rsidRDefault="00412E3A" w:rsidP="00412E3A">
      <w:pPr>
        <w:pStyle w:val="Heading1"/>
      </w:pPr>
      <w:r>
        <w:t>Proposed Methods</w:t>
      </w:r>
    </w:p>
    <w:p w14:paraId="1FBC9C4E" w14:textId="30A9773D" w:rsidR="00D7522C" w:rsidRDefault="00412E3A" w:rsidP="00E7596C">
      <w:pPr>
        <w:pStyle w:val="BodyText"/>
      </w:pPr>
      <w:r w:rsidRPr="00412E3A">
        <w:t>We propose a two-stage framework to enhance the reasoning capabilities of small Persian medical language models. First, we employ Reinforcement Learning with AI Feedback (RLAIF) to construct a preference dataset D={(</w:t>
      </w:r>
      <w:proofErr w:type="spellStart"/>
      <w:r w:rsidRPr="00412E3A">
        <w:t>x,y</w:t>
      </w:r>
      <w:r w:rsidRPr="00412E3A">
        <w:rPr>
          <w:vertAlign w:val="subscript"/>
        </w:rPr>
        <w:t>w</w:t>
      </w:r>
      <w:r w:rsidRPr="00412E3A">
        <w:t>,y</w:t>
      </w:r>
      <w:r w:rsidRPr="00412E3A">
        <w:rPr>
          <w:vertAlign w:val="subscript"/>
        </w:rPr>
        <w:t>l</w:t>
      </w:r>
      <w:proofErr w:type="spellEnd"/>
      <w:r w:rsidRPr="00412E3A">
        <w:t xml:space="preserve">)}, where x is a medical question, </w:t>
      </w:r>
      <w:proofErr w:type="spellStart"/>
      <w:r w:rsidRPr="00412E3A">
        <w:t>y</w:t>
      </w:r>
      <w:r w:rsidRPr="00412E3A">
        <w:rPr>
          <w:vertAlign w:val="subscript"/>
        </w:rPr>
        <w:t>w</w:t>
      </w:r>
      <w:proofErr w:type="spellEnd"/>
      <w:r w:rsidRPr="00412E3A">
        <w:t xml:space="preserve"> is a preferred reasoning trajectory, and </w:t>
      </w:r>
      <w:proofErr w:type="spellStart"/>
      <w:r w:rsidRPr="00412E3A">
        <w:t>y</w:t>
      </w:r>
      <w:r w:rsidRPr="00412E3A">
        <w:rPr>
          <w:vertAlign w:val="subscript"/>
        </w:rPr>
        <w:t>l</w:t>
      </w:r>
      <w:proofErr w:type="spellEnd"/>
      <w:r w:rsidRPr="00412E3A">
        <w:t xml:space="preserve"> is a rejected one. Second, we fine-tune the student model</w:t>
      </w:r>
      <w:r>
        <w:t xml:space="preserve"> </w:t>
      </w:r>
      <w:r w:rsidRPr="00412E3A">
        <w:t>π</w:t>
      </w:r>
      <w:r w:rsidRPr="00412E3A">
        <w:rPr>
          <w:vertAlign w:val="subscript"/>
        </w:rPr>
        <w:t>θ</w:t>
      </w:r>
      <w:r>
        <w:t xml:space="preserve"> </w:t>
      </w:r>
      <w:r w:rsidRPr="00412E3A">
        <w:t>using Direct Preference Optimization (DPO).</w:t>
      </w:r>
    </w:p>
    <w:p w14:paraId="7DBBAB1F" w14:textId="11C1A843" w:rsidR="00412E3A" w:rsidRPr="00D7522C" w:rsidRDefault="00412E3A" w:rsidP="00E7596C">
      <w:pPr>
        <w:pStyle w:val="BodyText"/>
        <w:rPr>
          <w:lang w:val="en-US"/>
        </w:rPr>
      </w:pPr>
      <w:r w:rsidRPr="00412E3A">
        <w:rPr>
          <w:lang w:val="en-US"/>
        </w:rPr>
        <w:t>To generate high-quality preference pairs, we utilize a teacher-student architecture. The student (π</w:t>
      </w:r>
      <w:r w:rsidRPr="00412E3A">
        <w:rPr>
          <w:vertAlign w:val="subscript"/>
          <w:lang w:val="en-US"/>
        </w:rPr>
        <w:t>S</w:t>
      </w:r>
      <w:r w:rsidRPr="00412E3A">
        <w:rPr>
          <w:lang w:val="en-US"/>
        </w:rPr>
        <w:t>) is the baseline Persian model, and the teacher (π</w:t>
      </w:r>
      <w:r w:rsidRPr="00412E3A">
        <w:rPr>
          <w:vertAlign w:val="subscript"/>
          <w:lang w:val="en-US"/>
        </w:rPr>
        <w:t>T</w:t>
      </w:r>
      <w:r w:rsidRPr="00412E3A">
        <w:rPr>
          <w:lang w:val="en-US"/>
        </w:rPr>
        <w:t>) is a reasoning-capable model (DeepSeek-R). We employ two strategies to populate D based on the student’s performance:</w:t>
      </w:r>
      <w:r w:rsidR="00320D6D">
        <w:rPr>
          <w:rtl/>
          <w:lang w:val="en-US"/>
        </w:rPr>
        <w:tab/>
      </w:r>
    </w:p>
    <w:p w14:paraId="6FF0CDBB" w14:textId="315CB120" w:rsidR="00320D6D" w:rsidRDefault="00320D6D" w:rsidP="00320D6D">
      <w:pPr>
        <w:pStyle w:val="Heading3"/>
        <w:rPr>
          <w:rtl/>
        </w:rPr>
      </w:pPr>
      <w:r w:rsidRPr="00320D6D">
        <w:t xml:space="preserve">Teacher Correction for Reasoning Alignment: </w:t>
      </w:r>
      <w:r w:rsidRPr="007421BE">
        <w:rPr>
          <w:rStyle w:val="BodyTextChar"/>
          <w:i w:val="0"/>
          <w:iCs w:val="0"/>
        </w:rPr>
        <w:t>This strategy accounts for 95% of our training data. The student model πS generates an initial response yinit for a given question x. If the response is incorrect, yinit is designated as the rejected response (yl). The teacher model πT is then prompted with the ground truth answer and instructed to generate a correct, detailed Chain-of-Thought (CoT) explanation. This teacher-generated trajectory serves as the preferred response (yw). The resulting preference pair (x,yw,yl ) explicitly contrasts flawed student reasoning with expert teacher reasoning. This approach is depicted in Figure 1</w:t>
      </w:r>
      <w:r w:rsidRPr="00320D6D">
        <w:t>.</w:t>
      </w:r>
    </w:p>
    <w:p w14:paraId="3AF24149" w14:textId="77777777" w:rsidR="00320D6D" w:rsidRPr="00320D6D" w:rsidRDefault="00320D6D" w:rsidP="00320D6D">
      <w:pPr>
        <w:rPr>
          <w:lang w:val="x-none" w:eastAsia="x-none"/>
        </w:rPr>
      </w:pPr>
    </w:p>
    <w:p w14:paraId="22217789" w14:textId="6D3EC71F" w:rsidR="00320D6D" w:rsidRPr="007421BE" w:rsidRDefault="00320D6D" w:rsidP="00320D6D">
      <w:pPr>
        <w:pStyle w:val="Heading3"/>
        <w:rPr>
          <w:i w:val="0"/>
          <w:iCs w:val="0"/>
        </w:rPr>
      </w:pPr>
      <w:r w:rsidRPr="00320D6D">
        <w:rPr>
          <w:rStyle w:val="BodyTextChar"/>
        </w:rPr>
        <w:t xml:space="preserve">Teacher-Guided Self-Correction: </w:t>
      </w:r>
      <w:r w:rsidRPr="007421BE">
        <w:rPr>
          <w:rStyle w:val="BodyTextChar"/>
          <w:i w:val="0"/>
          <w:iCs w:val="0"/>
        </w:rPr>
        <w:t>For the remaining 5% of the data, we employ an iterative feedback loop to encourage intrinsic error correction. This limited scale was primarily due to hardware constraints. If the student’s initial response y</w:t>
      </w:r>
      <w:r w:rsidRPr="007421BE">
        <w:rPr>
          <w:rStyle w:val="BodyTextChar"/>
          <w:i w:val="0"/>
          <w:iCs w:val="0"/>
          <w:vertAlign w:val="subscript"/>
        </w:rPr>
        <w:t>init</w:t>
      </w:r>
      <w:r w:rsidRPr="007421BE">
        <w:rPr>
          <w:rStyle w:val="BodyTextChar"/>
          <w:i w:val="0"/>
          <w:iCs w:val="0"/>
        </w:rPr>
        <w:t xml:space="preserve"> is incorrect, the teacher generates a textual critique c that identifies the error without revealing the correct option. The student is then prompted with c to self-correct and generate a new response, y</w:t>
      </w:r>
      <w:r w:rsidRPr="007421BE">
        <w:rPr>
          <w:rStyle w:val="BodyTextChar"/>
          <w:i w:val="0"/>
          <w:iCs w:val="0"/>
          <w:vertAlign w:val="subscript"/>
        </w:rPr>
        <w:t>retry</w:t>
      </w:r>
      <w:r w:rsidRPr="007421BE">
        <w:rPr>
          <w:rStyle w:val="BodyTextChar"/>
          <w:i w:val="0"/>
          <w:iCs w:val="0"/>
        </w:rPr>
        <w:t>. If y</w:t>
      </w:r>
      <w:r w:rsidRPr="007421BE">
        <w:rPr>
          <w:rStyle w:val="BodyTextChar"/>
          <w:i w:val="0"/>
          <w:iCs w:val="0"/>
          <w:vertAlign w:val="subscript"/>
        </w:rPr>
        <w:t>retry</w:t>
      </w:r>
      <w:r w:rsidRPr="007421BE">
        <w:rPr>
          <w:rStyle w:val="BodyTextChar"/>
          <w:i w:val="0"/>
          <w:iCs w:val="0"/>
        </w:rPr>
        <w:t xml:space="preserve"> is correct, it is </w:t>
      </w:r>
      <w:r w:rsidRPr="007421BE">
        <w:rPr>
          <w:rStyle w:val="BodyTextChar"/>
          <w:i w:val="0"/>
          <w:iCs w:val="0"/>
        </w:rPr>
        <w:t>designated as the preferred response (y</w:t>
      </w:r>
      <w:r w:rsidRPr="007421BE">
        <w:rPr>
          <w:rStyle w:val="BodyTextChar"/>
          <w:i w:val="0"/>
          <w:iCs w:val="0"/>
          <w:vertAlign w:val="subscript"/>
        </w:rPr>
        <w:t>w</w:t>
      </w:r>
      <w:r w:rsidRPr="007421BE">
        <w:rPr>
          <w:rStyle w:val="BodyTextChar"/>
          <w:i w:val="0"/>
          <w:iCs w:val="0"/>
        </w:rPr>
        <w:t>), and the original incorrect response y</w:t>
      </w:r>
      <w:r w:rsidRPr="007421BE">
        <w:rPr>
          <w:rStyle w:val="BodyTextChar"/>
          <w:i w:val="0"/>
          <w:iCs w:val="0"/>
          <w:vertAlign w:val="subscript"/>
        </w:rPr>
        <w:t>init</w:t>
      </w:r>
      <w:r w:rsidRPr="007421BE">
        <w:rPr>
          <w:rStyle w:val="BodyTextChar"/>
          <w:i w:val="0"/>
          <w:iCs w:val="0"/>
        </w:rPr>
        <w:t xml:space="preserve"> remains the rejected response (y</w:t>
      </w:r>
      <w:r w:rsidRPr="007421BE">
        <w:rPr>
          <w:rStyle w:val="BodyTextChar"/>
          <w:i w:val="0"/>
          <w:iCs w:val="0"/>
          <w:vertAlign w:val="subscript"/>
        </w:rPr>
        <w:t>l</w:t>
      </w:r>
      <w:r w:rsidRPr="007421BE">
        <w:rPr>
          <w:rStyle w:val="BodyTextChar"/>
          <w:i w:val="0"/>
          <w:iCs w:val="0"/>
        </w:rPr>
        <w:t>). This method ensures that the final y</w:t>
      </w:r>
      <w:r w:rsidRPr="007421BE">
        <w:rPr>
          <w:rStyle w:val="BodyTextChar"/>
          <w:i w:val="0"/>
          <w:iCs w:val="0"/>
          <w:vertAlign w:val="subscript"/>
        </w:rPr>
        <w:t>w</w:t>
      </w:r>
      <w:r w:rsidRPr="007421BE">
        <w:rPr>
          <w:rStyle w:val="BodyTextChar"/>
          <w:i w:val="0"/>
          <w:iCs w:val="0"/>
        </w:rPr>
        <w:t xml:space="preserve"> is generated by the student model’s own distribution. The full process is detailed in Figure 2.</w:t>
      </w:r>
    </w:p>
    <w:p w14:paraId="3C0EFB96" w14:textId="11AFBFB6" w:rsidR="00320D6D" w:rsidRPr="00320D6D" w:rsidRDefault="009303D9" w:rsidP="00320D6D">
      <w:pPr>
        <w:pStyle w:val="BodyText"/>
        <w:rPr>
          <w:lang w:val="en-US"/>
        </w:rPr>
      </w:pPr>
      <w:r w:rsidRPr="005B520E">
        <w:t xml:space="preserve"> </w:t>
      </w:r>
      <w:r w:rsidR="00320D6D" w:rsidRPr="00320D6D">
        <w:rPr>
          <w:lang w:val="en-US"/>
        </w:rPr>
        <w:t xml:space="preserve">We optimize the student policy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θ</m:t>
            </m:r>
          </m:sub>
        </m:sSub>
      </m:oMath>
      <w:r w:rsidR="00320D6D" w:rsidRPr="00320D6D">
        <w:rPr>
          <w:lang w:val="en-US"/>
        </w:rPr>
        <w:t xml:space="preserve"> to satisfy the generated preferences using Direct Preference Optimization (DPO). DPO is an alignment method that avoids the need for a separate, expensive reward model. Instead, it optimizes the policy directly by minimizing the negative log-likelihood of the preferred response relative to the reference model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ref</m:t>
            </m:r>
          </m:sub>
        </m:sSub>
      </m:oMath>
      <w:r w:rsidR="00320D6D" w:rsidRPr="00320D6D">
        <w:rPr>
          <w:lang w:val="en-US"/>
        </w:rPr>
        <w:t xml:space="preserve"> (the frozen aya-expanse-8b). The objective function is defined as:</w:t>
      </w:r>
    </w:p>
    <w:p w14:paraId="78F3884D" w14:textId="1E834AD4" w:rsidR="009303D9" w:rsidRDefault="00D1588F" w:rsidP="00E7596C">
      <w:pPr>
        <w:pStyle w:val="BodyText"/>
        <w:rPr>
          <w:rtl/>
        </w:rPr>
      </w:pPr>
      <w:r w:rsidRPr="00D367F8">
        <w:rPr>
          <w:position w:val="-64"/>
          <w:lang w:bidi="fa-IR"/>
        </w:rPr>
        <mc:AlternateContent>
          <mc:Choice Requires="v">
            <w:object w:dxaOrig="220pt" w:dyaOrig="82pt" w14:anchorId="00F0D3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pt;height:82pt" o:ole="">
                <v:imagedata r:id="rId11" o:title=""/>
              </v:shape>
              <o:OLEObject Type="Embed" ProgID="Equation.DSMT4" ShapeID="_x0000_i1025" DrawAspect="Content" ObjectID="_1826653266" r:id="rId12"/>
            </w:object>
          </mc:Choice>
          <mc:Fallback>
            <w:object>
              <w:drawing>
                <wp:inline distT="0" distB="0" distL="0" distR="0" wp14:anchorId="2B4E5DEE" wp14:editId="7BD75015">
                  <wp:extent cx="2794000" cy="1041400"/>
                  <wp:effectExtent l="0" t="0" r="6350"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6653266"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4000" cy="1041400"/>
                          </a:xfrm>
                          <a:prstGeom prst="rect">
                            <a:avLst/>
                          </a:prstGeom>
                          <a:noFill/>
                          <a:ln>
                            <a:noFill/>
                          </a:ln>
                        </pic:spPr>
                      </pic:pic>
                    </a:graphicData>
                  </a:graphic>
                </wp:inline>
              </w:drawing>
              <w:objectEmbed w:drawAspect="content" r:id="rId12" w:progId="Equation.DSMT4" w:shapeId="1" w:fieldCodes=""/>
            </w:object>
          </mc:Fallback>
        </mc:AlternateContent>
      </w:r>
      <w:r w:rsidR="00D367F8" w:rsidRPr="00D367F8">
        <w:t xml:space="preserve"> </w:t>
      </w:r>
    </w:p>
    <w:p w14:paraId="4BC4D322" w14:textId="01990BE2" w:rsidR="00D367F8" w:rsidRPr="00D367F8" w:rsidRDefault="00D367F8" w:rsidP="00D367F8">
      <w:pPr>
        <w:pStyle w:val="BodyText"/>
        <w:rPr>
          <w:lang w:val="en-US"/>
        </w:rPr>
      </w:pPr>
      <w:r w:rsidRPr="00D367F8">
        <w:rPr>
          <w:lang w:val="en-US"/>
        </w:rPr>
        <w:t xml:space="preserve">Where </w:t>
      </w:r>
      <m:oMath>
        <m:r>
          <w:rPr>
            <w:rFonts w:ascii="Cambria Math" w:hAnsi="Cambria Math"/>
            <w:lang w:val="en-US"/>
          </w:rPr>
          <m:t>σ</m:t>
        </m:r>
      </m:oMath>
      <w:r w:rsidRPr="00D367F8">
        <w:rPr>
          <w:lang w:val="en-US"/>
        </w:rPr>
        <w:t xml:space="preserve"> is the sigmoid function and </w:t>
      </w:r>
      <m:oMath>
        <m:r>
          <w:rPr>
            <w:rFonts w:ascii="Cambria Math" w:hAnsi="Cambria Math"/>
            <w:lang w:val="en-US"/>
          </w:rPr>
          <m:t>β</m:t>
        </m:r>
      </m:oMath>
      <w:r w:rsidRPr="00D367F8">
        <w:rPr>
          <w:lang w:val="en-US"/>
        </w:rPr>
        <w:t xml:space="preserve"> is a hyperparameter that controls the extent of the policy’s deviation from the reference model. This single objective implicitly maximizes the probability of the valid reasoning trajectory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w</m:t>
            </m:r>
          </m:sub>
        </m:sSub>
      </m:oMath>
      <w:r w:rsidRPr="00D367F8">
        <w:rPr>
          <w:lang w:val="en-US"/>
        </w:rPr>
        <w:t xml:space="preserve"> while suppressing the probability of the flawed reasoning path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l</m:t>
            </m:r>
          </m:sub>
        </m:sSub>
      </m:oMath>
      <w:r w:rsidRPr="00D367F8">
        <w:rPr>
          <w:lang w:val="en-US"/>
        </w:rPr>
        <w:t>. The final dataset comprised approximately 11,000 pairs, yielding about 2 million preferred tokens and 2.5 million rejected tokens.</w:t>
      </w:r>
    </w:p>
    <w:p w14:paraId="4CF1F624" w14:textId="77777777" w:rsidR="00737B13" w:rsidRDefault="00D1588F" w:rsidP="00737B13">
      <w:pPr>
        <w:pStyle w:val="BodyText"/>
        <w:keepNext/>
      </w:pPr>
      <w:r>
        <w:rPr>
          <w:noProof/>
          <w:rtl/>
          <w:lang w:val="ar-SA"/>
        </w:rPr>
        <w:drawing>
          <wp:inline distT="0" distB="0" distL="0" distR="0" wp14:anchorId="01579F83" wp14:editId="66E90296">
            <wp:extent cx="3089910" cy="2413635"/>
            <wp:effectExtent l="0" t="0" r="0" b="5715"/>
            <wp:docPr id="159682782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6827825" name="Picture 1596827825"/>
                    <pic:cNvPicPr/>
                  </pic:nvPicPr>
                  <pic:blipFill>
                    <a:blip r:embed="rId14">
                      <a:extLst>
                        <a:ext uri="{28A0092B-C50C-407E-A947-70E740481C1C}">
                          <a14:useLocalDpi xmlns:a14="http://schemas.microsoft.com/office/drawing/2010/main" val="0"/>
                        </a:ext>
                      </a:extLst>
                    </a:blip>
                    <a:stretch>
                      <a:fillRect/>
                    </a:stretch>
                  </pic:blipFill>
                  <pic:spPr>
                    <a:xfrm>
                      <a:off x="0" y="0"/>
                      <a:ext cx="3089910" cy="2413635"/>
                    </a:xfrm>
                    <a:prstGeom prst="rect">
                      <a:avLst/>
                    </a:prstGeom>
                  </pic:spPr>
                </pic:pic>
              </a:graphicData>
            </a:graphic>
          </wp:inline>
        </w:drawing>
      </w:r>
    </w:p>
    <w:p w14:paraId="086A026B" w14:textId="17F655F6" w:rsidR="00737B13" w:rsidRDefault="00737B13" w:rsidP="00737B13">
      <w:pPr>
        <w:pStyle w:val="Caption"/>
        <w:rPr>
          <w:i w:val="0"/>
          <w:iCs w:val="0"/>
          <w:color w:val="auto"/>
          <w:sz w:val="16"/>
          <w:szCs w:val="16"/>
        </w:rPr>
      </w:pPr>
      <w:r w:rsidRPr="00115DC3">
        <w:rPr>
          <w:i w:val="0"/>
          <w:iCs w:val="0"/>
          <w:color w:val="auto"/>
          <w:sz w:val="16"/>
          <w:szCs w:val="16"/>
        </w:rPr>
        <w:t xml:space="preserve">fig. </w:t>
      </w:r>
      <w:r w:rsidRPr="00115DC3">
        <w:rPr>
          <w:i w:val="0"/>
          <w:iCs w:val="0"/>
          <w:color w:val="auto"/>
          <w:sz w:val="16"/>
          <w:szCs w:val="16"/>
        </w:rPr>
        <w:fldChar w:fldCharType="begin"/>
      </w:r>
      <w:r w:rsidRPr="00115DC3">
        <w:rPr>
          <w:i w:val="0"/>
          <w:iCs w:val="0"/>
          <w:color w:val="auto"/>
          <w:sz w:val="16"/>
          <w:szCs w:val="16"/>
        </w:rPr>
        <w:instrText xml:space="preserve"> SEQ fig. \* ARABIC </w:instrText>
      </w:r>
      <w:r w:rsidRPr="00115DC3">
        <w:rPr>
          <w:i w:val="0"/>
          <w:iCs w:val="0"/>
          <w:color w:val="auto"/>
          <w:sz w:val="16"/>
          <w:szCs w:val="16"/>
        </w:rPr>
        <w:fldChar w:fldCharType="separate"/>
      </w:r>
      <w:r w:rsidR="004072E5">
        <w:rPr>
          <w:i w:val="0"/>
          <w:iCs w:val="0"/>
          <w:noProof/>
          <w:color w:val="auto"/>
          <w:sz w:val="16"/>
          <w:szCs w:val="16"/>
        </w:rPr>
        <w:t>1</w:t>
      </w:r>
      <w:r w:rsidRPr="00115DC3">
        <w:rPr>
          <w:i w:val="0"/>
          <w:iCs w:val="0"/>
          <w:noProof/>
          <w:color w:val="auto"/>
          <w:sz w:val="16"/>
          <w:szCs w:val="16"/>
        </w:rPr>
        <w:fldChar w:fldCharType="end"/>
      </w:r>
      <w:r w:rsidRPr="00115DC3">
        <w:rPr>
          <w:i w:val="0"/>
          <w:iCs w:val="0"/>
          <w:color w:val="auto"/>
          <w:sz w:val="16"/>
          <w:szCs w:val="16"/>
        </w:rPr>
        <w:t>.Method 1 Block Diagram</w:t>
      </w:r>
    </w:p>
    <w:p w14:paraId="241FBC0B" w14:textId="77777777" w:rsidR="00333526" w:rsidRPr="00333526" w:rsidRDefault="00333526" w:rsidP="00333526"/>
    <w:p w14:paraId="31C0E164" w14:textId="4D74883C" w:rsidR="009303D9" w:rsidRDefault="00D1588F" w:rsidP="00D1588F">
      <w:pPr>
        <w:pStyle w:val="Heading1"/>
        <w:rPr>
          <w:lang w:bidi="fa-IR"/>
        </w:rPr>
      </w:pPr>
      <w:r>
        <w:rPr>
          <w:lang w:bidi="fa-IR"/>
        </w:rPr>
        <w:t>data</w:t>
      </w:r>
    </w:p>
    <w:p w14:paraId="08568C6C" w14:textId="4CEA2E8B" w:rsidR="00D1588F" w:rsidRDefault="00D1588F" w:rsidP="00B469CD">
      <w:pPr>
        <w:pStyle w:val="BodyText"/>
      </w:pPr>
      <w:r w:rsidRPr="00D1588F">
        <w:t>We required a Persian medical multiple-choice question answering dataset to implement our proposed method. In the absence of such a dataset at the time, we used DeepSeek-V3</w:t>
      </w:r>
      <w:r w:rsidR="00B469CD">
        <w:fldChar w:fldCharType="begin"/>
      </w:r>
      <w:r w:rsidR="00B469CD">
        <w:instrText xml:space="preserve"> ADDIN ZOTERO_ITEM CSL_CITATION {"citationID":"KjpQnfqH","properties":{"formattedCitation":"[18]","plainCitation":"[18]","noteIndex":0},"citationItems":[{"id":18,"uris":["http://zotero.org/users/local/ZmVjWuXY/items/7RM2YML6"],"itemData":{"id":18,"type":"article-journal","container-title":"arXiv preprint arXiv:2401.02954","title":"Deepseek LLM: Scaling open-source language models with longtermism","author":[{"family":"Bi","given":"Xiao"},{"literal":"others"}],"issued":{"date-parts":[["2024"]]}}}],"schema":"https://github.com/citation-style-language/schema/raw/master/csl-citation.json"} </w:instrText>
      </w:r>
      <w:r w:rsidR="00B469CD">
        <w:fldChar w:fldCharType="separate"/>
      </w:r>
      <w:r w:rsidR="00B469CD" w:rsidRPr="00B469CD">
        <w:t>[18]</w:t>
      </w:r>
      <w:r w:rsidR="00B469CD">
        <w:fldChar w:fldCharType="end"/>
      </w:r>
      <w:r w:rsidRPr="00D1588F">
        <w:t xml:space="preserve"> , a cost-effective large language model, to translate a subset of the </w:t>
      </w:r>
      <w:proofErr w:type="spellStart"/>
      <w:r w:rsidRPr="00D1588F">
        <w:t>MedMCQA</w:t>
      </w:r>
      <w:proofErr w:type="spellEnd"/>
      <w:r w:rsidRPr="00D1588F">
        <w:t xml:space="preserve"> dataset from English to Persian. To maintain topic diversity, the questions were randomly selected from </w:t>
      </w:r>
      <w:proofErr w:type="spellStart"/>
      <w:r w:rsidRPr="00D1588F">
        <w:t>MedMCQA</w:t>
      </w:r>
      <w:proofErr w:type="spellEnd"/>
      <w:r w:rsidR="00B469CD">
        <w:fldChar w:fldCharType="begin"/>
      </w:r>
      <w:r w:rsidR="00B469CD">
        <w:instrText xml:space="preserve"> ADDIN ZOTERO_ITEM CSL_CITATION {"citationID":"8KFfTmcD","properties":{"formattedCitation":"[19]","plainCitation":"[19]","noteIndex":0},"citationItems":[{"id":19,"uris":["http://zotero.org/users/local/ZmVjWuXY/items/SCULMS8N"],"itemData":{"id":19,"type":"paper-conference","container-title":"Conference on Health, Inference, and Learning","publisher":"PMLR","title":"MedMCQA: A large-scale multi-subject multi-choice dataset for medical domain question answering","author":[{"family":"Pal","given":"Ankit"},{"family":"Umapathi","given":"Logesh Kumar"},{"family":"Sankarasubbu","given":"Malaikannan"}],"issued":{"date-parts":[["2022"]]}}}],"schema":"https://github.com/citation-style-language/schema/raw/master/csl-citation.json"} </w:instrText>
      </w:r>
      <w:r w:rsidR="00B469CD">
        <w:fldChar w:fldCharType="separate"/>
      </w:r>
      <w:r w:rsidR="00B469CD" w:rsidRPr="00B469CD">
        <w:t>[19]</w:t>
      </w:r>
      <w:r w:rsidR="00B469CD">
        <w:fldChar w:fldCharType="end"/>
      </w:r>
      <w:r w:rsidRPr="00D1588F">
        <w:t xml:space="preserve"> . To verify the quality of the </w:t>
      </w:r>
      <w:r w:rsidRPr="00D1588F">
        <w:lastRenderedPageBreak/>
        <w:t xml:space="preserve">translations, we prompted </w:t>
      </w:r>
      <w:r w:rsidRPr="00D1588F">
        <w:rPr>
          <w:vertAlign w:val="superscript"/>
        </w:rPr>
        <w:footnoteReference w:id="3"/>
      </w:r>
      <w:r w:rsidRPr="00D1588F">
        <w:t xml:space="preserve"> two referees—grok-3-mini</w:t>
      </w:r>
      <w:r w:rsidR="00B469CD">
        <w:fldChar w:fldCharType="begin"/>
      </w:r>
      <w:r w:rsidR="00B469CD">
        <w:instrText xml:space="preserve"> ADDIN ZOTERO_ITEM CSL_CITATION {"citationID":"ergumQ6v","properties":{"formattedCitation":"[20]","plainCitation":"[20]","noteIndex":0},"citationItems":[{"id":20,"uris":["http://zotero.org/users/local/ZmVjWuXY/items/SQLX7G9Y"],"itemData":{"id":20,"type":"document","note":"Published: xAI Blog","title":"Grok 3 Beta — The Age of Reasoning Agents","URL":"https://x.ai/news/grok-3","author":[{"literal":"xAI"}],"issued":{"date-parts":[["2025"]]}}}],"schema":"https://github.com/citation-style-language/schema/raw/master/csl-citation.json"} </w:instrText>
      </w:r>
      <w:r w:rsidR="00B469CD">
        <w:fldChar w:fldCharType="separate"/>
      </w:r>
      <w:r w:rsidR="00B469CD" w:rsidRPr="00B469CD">
        <w:t>[20]</w:t>
      </w:r>
      <w:r w:rsidR="00B469CD">
        <w:fldChar w:fldCharType="end"/>
      </w:r>
      <w:r w:rsidRPr="00D1588F">
        <w:t xml:space="preserve"> and gpt-4.1-mini </w:t>
      </w:r>
      <w:r w:rsidR="00B469CD">
        <w:fldChar w:fldCharType="begin"/>
      </w:r>
      <w:r w:rsidR="00B469CD">
        <w:instrText xml:space="preserve"> ADDIN ZOTERO_ITEM CSL_CITATION {"citationID":"PWd55pLP","properties":{"formattedCitation":"[21]","plainCitation":"[21]","noteIndex":0},"citationItems":[{"id":22,"uris":["http://zotero.org/users/local/ZmVjWuXY/items/FQZCPEYC"],"itemData":{"id":22,"type":"article-journal","container-title":"arXiv preprint arXiv:2303.08774","title":"GPT-4 Technical Report","author":[{"family":"Achiam","given":"Josh"},{"literal":"others"}],"issued":{"date-parts":[["2023"]]}}}],"schema":"https://github.com/citation-style-language/schema/raw/master/csl-citation.json"} </w:instrText>
      </w:r>
      <w:r w:rsidR="00B469CD">
        <w:fldChar w:fldCharType="separate"/>
      </w:r>
      <w:r w:rsidR="00B469CD" w:rsidRPr="00B469CD">
        <w:t>[21]</w:t>
      </w:r>
      <w:r w:rsidR="00B469CD">
        <w:fldChar w:fldCharType="end"/>
      </w:r>
      <w:r w:rsidRPr="00D1588F">
        <w:t>—to evaluate each translation. A translation was considered verified only if both referees assigned it a score of 5 out of 5. This process resulted in approximately 18,000 verified Persian medical multiple-choice questions.</w:t>
      </w:r>
    </w:p>
    <w:p w14:paraId="6AE7ADB0" w14:textId="77777777" w:rsidR="00D1588F" w:rsidRDefault="00D1588F" w:rsidP="00D1588F">
      <w:pPr>
        <w:pStyle w:val="BodyText"/>
      </w:pPr>
    </w:p>
    <w:p w14:paraId="0B0C0061" w14:textId="77777777" w:rsidR="00737B13" w:rsidRDefault="00D1588F" w:rsidP="00737B13">
      <w:pPr>
        <w:pStyle w:val="BodyText"/>
        <w:keepNext/>
      </w:pPr>
      <w:r>
        <w:rPr>
          <w:noProof/>
        </w:rPr>
        <w:drawing>
          <wp:inline distT="0" distB="0" distL="0" distR="0" wp14:anchorId="3B428887" wp14:editId="32BCF8FB">
            <wp:extent cx="3089910" cy="2046605"/>
            <wp:effectExtent l="0" t="0" r="0" b="0"/>
            <wp:docPr id="5083391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833917" name="Picture 50833917"/>
                    <pic:cNvPicPr/>
                  </pic:nvPicPr>
                  <pic:blipFill>
                    <a:blip r:embed="rId15">
                      <a:extLst>
                        <a:ext uri="{28A0092B-C50C-407E-A947-70E740481C1C}">
                          <a14:useLocalDpi xmlns:a14="http://schemas.microsoft.com/office/drawing/2010/main" val="0"/>
                        </a:ext>
                      </a:extLst>
                    </a:blip>
                    <a:stretch>
                      <a:fillRect/>
                    </a:stretch>
                  </pic:blipFill>
                  <pic:spPr>
                    <a:xfrm>
                      <a:off x="0" y="0"/>
                      <a:ext cx="3089910" cy="2046605"/>
                    </a:xfrm>
                    <a:prstGeom prst="rect">
                      <a:avLst/>
                    </a:prstGeom>
                  </pic:spPr>
                </pic:pic>
              </a:graphicData>
            </a:graphic>
          </wp:inline>
        </w:drawing>
      </w:r>
    </w:p>
    <w:p w14:paraId="72FCBC3C" w14:textId="4DC292E7" w:rsidR="007B4F5B" w:rsidRDefault="00737B13" w:rsidP="00333526">
      <w:pPr>
        <w:pStyle w:val="Caption"/>
        <w:rPr>
          <w:i w:val="0"/>
          <w:iCs w:val="0"/>
          <w:color w:val="auto"/>
          <w:sz w:val="16"/>
          <w:szCs w:val="16"/>
          <w:lang w:bidi="fa-IR"/>
        </w:rPr>
      </w:pPr>
      <w:r w:rsidRPr="00115DC3">
        <w:rPr>
          <w:i w:val="0"/>
          <w:iCs w:val="0"/>
          <w:color w:val="auto"/>
          <w:sz w:val="16"/>
          <w:szCs w:val="16"/>
        </w:rPr>
        <w:t xml:space="preserve">fig. </w:t>
      </w:r>
      <w:r w:rsidRPr="00115DC3">
        <w:rPr>
          <w:i w:val="0"/>
          <w:iCs w:val="0"/>
          <w:color w:val="auto"/>
          <w:sz w:val="16"/>
          <w:szCs w:val="16"/>
        </w:rPr>
        <w:fldChar w:fldCharType="begin"/>
      </w:r>
      <w:r w:rsidRPr="00115DC3">
        <w:rPr>
          <w:i w:val="0"/>
          <w:iCs w:val="0"/>
          <w:color w:val="auto"/>
          <w:sz w:val="16"/>
          <w:szCs w:val="16"/>
        </w:rPr>
        <w:instrText xml:space="preserve"> SEQ fig. \* ARABIC </w:instrText>
      </w:r>
      <w:r w:rsidRPr="00115DC3">
        <w:rPr>
          <w:i w:val="0"/>
          <w:iCs w:val="0"/>
          <w:color w:val="auto"/>
          <w:sz w:val="16"/>
          <w:szCs w:val="16"/>
        </w:rPr>
        <w:fldChar w:fldCharType="separate"/>
      </w:r>
      <w:r w:rsidR="004072E5">
        <w:rPr>
          <w:i w:val="0"/>
          <w:iCs w:val="0"/>
          <w:noProof/>
          <w:color w:val="auto"/>
          <w:sz w:val="16"/>
          <w:szCs w:val="16"/>
        </w:rPr>
        <w:t>2</w:t>
      </w:r>
      <w:r w:rsidRPr="00115DC3">
        <w:rPr>
          <w:i w:val="0"/>
          <w:iCs w:val="0"/>
          <w:noProof/>
          <w:color w:val="auto"/>
          <w:sz w:val="16"/>
          <w:szCs w:val="16"/>
        </w:rPr>
        <w:fldChar w:fldCharType="end"/>
      </w:r>
      <w:r w:rsidRPr="00115DC3">
        <w:rPr>
          <w:i w:val="0"/>
          <w:iCs w:val="0"/>
          <w:color w:val="auto"/>
          <w:sz w:val="16"/>
          <w:szCs w:val="16"/>
        </w:rPr>
        <w:t>.</w:t>
      </w:r>
      <w:r w:rsidRPr="00115DC3">
        <w:rPr>
          <w:i w:val="0"/>
          <w:iCs w:val="0"/>
          <w:color w:val="auto"/>
          <w:sz w:val="16"/>
          <w:szCs w:val="16"/>
          <w:lang w:bidi="fa-IR"/>
        </w:rPr>
        <w:t>Method 2 Block Diagram</w:t>
      </w:r>
    </w:p>
    <w:p w14:paraId="3DB8D6A6" w14:textId="77777777" w:rsidR="00333526" w:rsidRPr="00333526" w:rsidRDefault="00333526" w:rsidP="00333526">
      <w:pPr>
        <w:rPr>
          <w:lang w:bidi="fa-IR"/>
        </w:rPr>
      </w:pPr>
    </w:p>
    <w:p w14:paraId="2C9461D7" w14:textId="77777777" w:rsidR="00D1588F" w:rsidRDefault="00D1588F" w:rsidP="00D1588F">
      <w:pPr>
        <w:pStyle w:val="Heading1"/>
      </w:pPr>
      <w:r>
        <w:t>Carbon Footprint</w:t>
      </w:r>
    </w:p>
    <w:p w14:paraId="163EB2C6" w14:textId="6B14C838" w:rsidR="008425B9" w:rsidRDefault="00D1588F" w:rsidP="00333526">
      <w:pPr>
        <w:pStyle w:val="BodyText"/>
      </w:pPr>
      <w:r w:rsidRPr="00D1588F">
        <w:t xml:space="preserve">The carbon footprint of our DPO fine-tuning process was estimated based on the hardware configuration and total runtime. The procedure ran for a combined total of 1 hour </w:t>
      </w:r>
      <w:r w:rsidRPr="00D1588F">
        <w:rPr>
          <w:vertAlign w:val="superscript"/>
        </w:rPr>
        <w:footnoteReference w:id="4"/>
      </w:r>
      <w:r w:rsidRPr="00D1588F">
        <w:t xml:space="preserve"> on an NVIDIA H100 PCIe 80 GB GPU, with approximately 43 GB of VRAM utilized during training. The training loss curve is shown in Figure </w:t>
      </w:r>
      <w:hyperlink w:anchor="fig3">
        <w:r w:rsidRPr="00D1588F">
          <w:rPr>
            <w:rStyle w:val="Hyperlink"/>
          </w:rPr>
          <w:t>3</w:t>
        </w:r>
      </w:hyperlink>
      <w:r w:rsidRPr="00D1588F">
        <w:t>. Assuming an average power consumption of 350 watts per GPU, the total energy usage was approximately 0.35 kWh. Using the average carbon intensity of the Canadian electricity grid, where our server was located (0.086 kilograms of CO2 equivalent per kWh</w:t>
      </w:r>
      <w:r w:rsidR="00B469CD">
        <w:fldChar w:fldCharType="begin"/>
      </w:r>
      <w:r w:rsidR="00333526">
        <w:instrText xml:space="preserve"> ADDIN ZOTERO_ITEM CSL_CITATION {"citationID":"HRqwb817","properties":{"formattedCitation":"[22]","plainCitation":"[22]","noteIndex":0},"citationItems":[{"id":24,"uris":["http://zotero.org/users/local/ZmVjWuXY/items/A8QRZZCS"],"itemData":{"id":24,"type":"document","title":"The Big Switch in Canada’s Electricity Emissions","URL":"https://440megatonnes.ca/insight/the-big-switch-in-canada-s-electricity-emissions","author":[{"literal":"Canadian Climate Institute"}],"issued":{"date-parts":[["2023"]]}}}],"schema":"https://github.com/citation-style-language/schema/raw/master/csl-citation.json"} </w:instrText>
      </w:r>
      <w:r w:rsidR="00B469CD">
        <w:fldChar w:fldCharType="separate"/>
      </w:r>
      <w:r w:rsidR="00333526" w:rsidRPr="00333526">
        <w:t>[22]</w:t>
      </w:r>
      <w:r w:rsidR="00B469CD">
        <w:fldChar w:fldCharType="end"/>
      </w:r>
      <w:r w:rsidRPr="00D1588F">
        <w:t xml:space="preserve">), this corresponds to an estimated emission of 0.0301 kilograms of CO2 equivalent generated during the fine-tuning process. Compared to our previous model, </w:t>
      </w:r>
      <w:proofErr w:type="spellStart"/>
      <w:r w:rsidRPr="00D1588F">
        <w:t>gaokerena</w:t>
      </w:r>
      <w:proofErr w:type="spellEnd"/>
      <w:r w:rsidRPr="00D1588F">
        <w:t>-V, which emitted 2.66 kilograms of CO2, this represents a substantial reduction in environmental impact.</w:t>
      </w:r>
      <w:r w:rsidR="00B469CD">
        <w:fldChar w:fldCharType="begin"/>
      </w:r>
      <w:r w:rsidR="00333526">
        <w:instrText xml:space="preserve"> ADDIN ZOTERO_ITEM CSL_CITATION {"citationID":"LAos8DJF","properties":{"formattedCitation":"[23]","plainCitation":"[23]","noteIndex":0},"citationItems":[{"id":26,"uris":["http://zotero.org/users/local/ZmVjWuXY/items/3E8BUXKR"],"itemData":{"id":26,"type":"article-journal","container-title":"arXiv preprint arXiv:1910.09700","title":"Quantifying the carbon emissions of machine learning","author":[{"family":"Lacoste","given":"Alexandre"},{"literal":"others"}],"issued":{"date-parts":[["2019"]]}}}],"schema":"https://github.com/citation-style-language/schema/raw/master/csl-citation.json"} </w:instrText>
      </w:r>
      <w:r w:rsidR="00B469CD">
        <w:fldChar w:fldCharType="separate"/>
      </w:r>
      <w:r w:rsidR="00333526" w:rsidRPr="00333526">
        <w:t>[23]</w:t>
      </w:r>
      <w:r w:rsidR="00B469CD">
        <w:fldChar w:fldCharType="end"/>
      </w:r>
    </w:p>
    <w:p w14:paraId="4F2FB1B5" w14:textId="77777777" w:rsidR="007B4F5B" w:rsidRPr="00D1588F" w:rsidRDefault="007B4F5B" w:rsidP="00B469CD">
      <w:pPr>
        <w:pStyle w:val="BodyText"/>
      </w:pPr>
    </w:p>
    <w:p w14:paraId="41732B52" w14:textId="77777777" w:rsidR="008425B9" w:rsidRDefault="008425B9" w:rsidP="008425B9">
      <w:pPr>
        <w:pStyle w:val="Heading1"/>
      </w:pPr>
      <w:r>
        <w:t>Results</w:t>
      </w:r>
    </w:p>
    <w:p w14:paraId="1919F548" w14:textId="77777777" w:rsidR="008425B9" w:rsidRDefault="008425B9" w:rsidP="008425B9">
      <w:pPr>
        <w:pStyle w:val="BodyText"/>
      </w:pPr>
      <w:r>
        <w:t xml:space="preserve">In this section, we compare the newly developed </w:t>
      </w:r>
      <w:proofErr w:type="spellStart"/>
      <w:r>
        <w:t>gaokerena</w:t>
      </w:r>
      <w:proofErr w:type="spellEnd"/>
      <w:r>
        <w:t xml:space="preserve">-R model with its predecessor, </w:t>
      </w:r>
      <w:proofErr w:type="spellStart"/>
      <w:r>
        <w:t>gaokerena</w:t>
      </w:r>
      <w:proofErr w:type="spellEnd"/>
      <w:r>
        <w:t xml:space="preserve">-V. While </w:t>
      </w:r>
      <w:proofErr w:type="spellStart"/>
      <w:r>
        <w:t>gaokerena</w:t>
      </w:r>
      <w:proofErr w:type="spellEnd"/>
      <w:r>
        <w:t xml:space="preserve">-V was trained on a large medical corpus and demonstrates strong factual knowledge and retrieval capabilities, </w:t>
      </w:r>
      <w:proofErr w:type="spellStart"/>
      <w:r>
        <w:t>gaokerena</w:t>
      </w:r>
      <w:proofErr w:type="spellEnd"/>
      <w:r>
        <w:t xml:space="preserve">-R was specifically designed to enhance medical reasoning. Owing to its reasoning-focused training pipeline, </w:t>
      </w:r>
      <w:proofErr w:type="spellStart"/>
      <w:r>
        <w:t>gaokerena</w:t>
      </w:r>
      <w:proofErr w:type="spellEnd"/>
      <w:r>
        <w:t xml:space="preserve">-R was trained on a substantially smaller dataset, resulting in slightly reduced coverage of general medical knowledge. However, this trade-off enabled it to develop deeper reasoning competence, allowing it to </w:t>
      </w:r>
      <w:r>
        <w:t>perform better on tasks requiring multi-step inference and logical consistency.</w:t>
      </w:r>
    </w:p>
    <w:p w14:paraId="57229D4A" w14:textId="3891B3A4" w:rsidR="00D1588F" w:rsidRDefault="008425B9" w:rsidP="008425B9">
      <w:pPr>
        <w:pStyle w:val="BodyText"/>
      </w:pPr>
      <w:r>
        <w:t xml:space="preserve">In the final evaluation, we compared the performance of </w:t>
      </w:r>
      <w:proofErr w:type="spellStart"/>
      <w:r>
        <w:t>gaokerena</w:t>
      </w:r>
      <w:proofErr w:type="spellEnd"/>
      <w:r>
        <w:t xml:space="preserve">-V under direct (straight) prompting with that of </w:t>
      </w:r>
      <w:proofErr w:type="spellStart"/>
      <w:r>
        <w:t>gaokerena</w:t>
      </w:r>
      <w:proofErr w:type="spellEnd"/>
      <w:r>
        <w:t>-R when provided with Chain-of-Thought (</w:t>
      </w:r>
      <w:proofErr w:type="spellStart"/>
      <w:r>
        <w:t>CoT</w:t>
      </w:r>
      <w:proofErr w:type="spellEnd"/>
      <w:r>
        <w:t xml:space="preserve">) prompts. The results highlight that </w:t>
      </w:r>
      <w:proofErr w:type="spellStart"/>
      <w:r>
        <w:t>gaokerena</w:t>
      </w:r>
      <w:proofErr w:type="spellEnd"/>
      <w:r>
        <w:t>-R, despite its smaller scale and limited training data, achieves superior reasoning performance through structured reasoning guidance, demonstrating the effectiveness of reasoning-centered optimization over pure data scaling</w:t>
      </w:r>
      <w:r w:rsidR="007421BE">
        <w:rPr>
          <w:rStyle w:val="FootnoteReference"/>
        </w:rPr>
        <w:footnoteReference w:id="5"/>
      </w:r>
      <w:r>
        <w:t xml:space="preserve">.  </w:t>
      </w:r>
    </w:p>
    <w:p w14:paraId="2B7E65CC" w14:textId="77777777" w:rsidR="00737B13" w:rsidRDefault="008425B9" w:rsidP="00737B13">
      <w:pPr>
        <w:pStyle w:val="BodyText"/>
        <w:keepNext/>
      </w:pPr>
      <w:r>
        <w:rPr>
          <w:noProof/>
        </w:rPr>
        <w:drawing>
          <wp:inline distT="0" distB="0" distL="0" distR="0" wp14:anchorId="48CCC634" wp14:editId="77C32F97">
            <wp:extent cx="3089910" cy="2317115"/>
            <wp:effectExtent l="0" t="0" r="0" b="6985"/>
            <wp:docPr id="26150084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1500848" name="Picture 261500848"/>
                    <pic:cNvPicPr/>
                  </pic:nvPicPr>
                  <pic:blipFill>
                    <a:blip r:embed="rId16">
                      <a:extLst>
                        <a:ext uri="{28A0092B-C50C-407E-A947-70E740481C1C}">
                          <a14:useLocalDpi xmlns:a14="http://schemas.microsoft.com/office/drawing/2010/main" val="0"/>
                        </a:ext>
                      </a:extLst>
                    </a:blip>
                    <a:stretch>
                      <a:fillRect/>
                    </a:stretch>
                  </pic:blipFill>
                  <pic:spPr>
                    <a:xfrm>
                      <a:off x="0" y="0"/>
                      <a:ext cx="3089910" cy="2317115"/>
                    </a:xfrm>
                    <a:prstGeom prst="rect">
                      <a:avLst/>
                    </a:prstGeom>
                  </pic:spPr>
                </pic:pic>
              </a:graphicData>
            </a:graphic>
          </wp:inline>
        </w:drawing>
      </w:r>
    </w:p>
    <w:p w14:paraId="4B70B8C7" w14:textId="4707FC1D" w:rsidR="008425B9" w:rsidRPr="00115DC3" w:rsidRDefault="00737B13" w:rsidP="00737B13">
      <w:pPr>
        <w:pStyle w:val="Caption"/>
        <w:rPr>
          <w:i w:val="0"/>
          <w:iCs w:val="0"/>
          <w:color w:val="auto"/>
          <w:sz w:val="16"/>
          <w:szCs w:val="16"/>
        </w:rPr>
      </w:pPr>
      <w:r w:rsidRPr="00115DC3">
        <w:rPr>
          <w:i w:val="0"/>
          <w:iCs w:val="0"/>
          <w:color w:val="auto"/>
          <w:sz w:val="16"/>
          <w:szCs w:val="16"/>
        </w:rPr>
        <w:t xml:space="preserve">fig. </w:t>
      </w:r>
      <w:r w:rsidRPr="00115DC3">
        <w:rPr>
          <w:i w:val="0"/>
          <w:iCs w:val="0"/>
          <w:color w:val="auto"/>
          <w:sz w:val="16"/>
          <w:szCs w:val="16"/>
        </w:rPr>
        <w:fldChar w:fldCharType="begin"/>
      </w:r>
      <w:r w:rsidRPr="00115DC3">
        <w:rPr>
          <w:i w:val="0"/>
          <w:iCs w:val="0"/>
          <w:color w:val="auto"/>
          <w:sz w:val="16"/>
          <w:szCs w:val="16"/>
        </w:rPr>
        <w:instrText xml:space="preserve"> SEQ fig. \* ARABIC </w:instrText>
      </w:r>
      <w:r w:rsidRPr="00115DC3">
        <w:rPr>
          <w:i w:val="0"/>
          <w:iCs w:val="0"/>
          <w:color w:val="auto"/>
          <w:sz w:val="16"/>
          <w:szCs w:val="16"/>
        </w:rPr>
        <w:fldChar w:fldCharType="separate"/>
      </w:r>
      <w:r w:rsidR="004072E5">
        <w:rPr>
          <w:i w:val="0"/>
          <w:iCs w:val="0"/>
          <w:noProof/>
          <w:color w:val="auto"/>
          <w:sz w:val="16"/>
          <w:szCs w:val="16"/>
        </w:rPr>
        <w:t>3</w:t>
      </w:r>
      <w:r w:rsidRPr="00115DC3">
        <w:rPr>
          <w:i w:val="0"/>
          <w:iCs w:val="0"/>
          <w:noProof/>
          <w:color w:val="auto"/>
          <w:sz w:val="16"/>
          <w:szCs w:val="16"/>
        </w:rPr>
        <w:fldChar w:fldCharType="end"/>
      </w:r>
      <w:r w:rsidRPr="00115DC3">
        <w:rPr>
          <w:i w:val="0"/>
          <w:iCs w:val="0"/>
          <w:color w:val="auto"/>
          <w:sz w:val="16"/>
          <w:szCs w:val="16"/>
        </w:rPr>
        <w:t>.Training loss curve</w:t>
      </w:r>
    </w:p>
    <w:p w14:paraId="5C449E48" w14:textId="77777777" w:rsidR="007B4F5B" w:rsidRDefault="007B4F5B" w:rsidP="007B4F5B">
      <w:pPr>
        <w:pStyle w:val="Heading2"/>
        <w:numPr>
          <w:ilvl w:val="0"/>
          <w:numId w:val="0"/>
        </w:numPr>
        <w:ind w:start="14.40pt"/>
      </w:pPr>
    </w:p>
    <w:p w14:paraId="7084D4F4" w14:textId="73C15E1E" w:rsidR="008425B9" w:rsidRDefault="008425B9" w:rsidP="008425B9">
      <w:pPr>
        <w:pStyle w:val="Heading2"/>
      </w:pPr>
      <w:r>
        <w:t>Medical Reasoning Capabillities</w:t>
      </w:r>
    </w:p>
    <w:p w14:paraId="6C7108F9" w14:textId="77777777" w:rsidR="008425B9" w:rsidRDefault="008425B9" w:rsidP="008425B9">
      <w:pPr>
        <w:pStyle w:val="BodyText"/>
      </w:pPr>
      <w:r w:rsidRPr="008425B9">
        <w:t xml:space="preserve">To assess the medical reasoning capabilities of the models, we prompted them to produce Chain-of-Thought reasoning trajectories with a temperature setting of 1.0. Since all models can produce different answers for the same question </w:t>
      </w:r>
      <w:r w:rsidRPr="008425B9">
        <w:rPr>
          <w:vertAlign w:val="superscript"/>
        </w:rPr>
        <w:footnoteReference w:id="6"/>
      </w:r>
      <w:r w:rsidRPr="008425B9">
        <w:t xml:space="preserve">, we evaluated them using two metrics on the FA_MED_MMLU </w:t>
      </w:r>
      <w:r w:rsidRPr="008425B9">
        <w:rPr>
          <w:vertAlign w:val="superscript"/>
        </w:rPr>
        <w:footnoteReference w:id="7"/>
      </w:r>
      <w:r w:rsidRPr="008425B9">
        <w:t xml:space="preserve"> and IBMSEE (September 2023) </w:t>
      </w:r>
      <w:r w:rsidRPr="008425B9">
        <w:rPr>
          <w:vertAlign w:val="superscript"/>
        </w:rPr>
        <w:footnoteReference w:id="8"/>
      </w:r>
      <w:r w:rsidRPr="008425B9">
        <w:t xml:space="preserve"> datasets.</w:t>
      </w:r>
    </w:p>
    <w:p w14:paraId="57E0006B" w14:textId="77777777" w:rsidR="007B4F5B" w:rsidRPr="008425B9" w:rsidRDefault="007B4F5B" w:rsidP="008425B9">
      <w:pPr>
        <w:pStyle w:val="BodyText"/>
      </w:pPr>
    </w:p>
    <w:p w14:paraId="033AE7C6" w14:textId="083FB555" w:rsidR="008425B9" w:rsidRDefault="008425B9" w:rsidP="008425B9">
      <w:pPr>
        <w:pStyle w:val="Heading3"/>
        <w:rPr>
          <w:rStyle w:val="BodyTextChar"/>
          <w:i w:val="0"/>
          <w:iCs w:val="0"/>
          <w:rtl/>
        </w:rPr>
      </w:pPr>
      <w:r>
        <w:t>Accuracy:</w:t>
      </w:r>
      <w:r w:rsidRPr="008425B9">
        <w:rPr>
          <w:rFonts w:asciiTheme="minorHAnsi" w:eastAsiaTheme="minorHAnsi" w:hAnsiTheme="minorHAnsi" w:cstheme="minorBidi"/>
          <w:b/>
          <w:bCs/>
          <w:sz w:val="24"/>
          <w:szCs w:val="24"/>
        </w:rPr>
        <w:t xml:space="preserve"> </w:t>
      </w:r>
      <w:r w:rsidRPr="008425B9">
        <w:rPr>
          <w:rStyle w:val="BodyTextChar"/>
          <w:i w:val="0"/>
          <w:iCs w:val="0"/>
        </w:rPr>
        <w:t xml:space="preserve">The first metric is accuracy for each question in the datasets. Five independent samples were generated per question, and a majority-voting mechanism was applied: if three or more of the five generations selected the same option, that option was chosen as the final prediction; otherwise, the question was left unanswered to reflect model uncertainty. This framework provides a robust estimate of reasoning consistency across multiple trajectories. Results are presented in Table </w:t>
      </w:r>
      <w:hyperlink w:anchor="Xcf074f1253d7e836f90612b034d7d64290f7f76">
        <w:r w:rsidRPr="008425B9">
          <w:rPr>
            <w:rStyle w:val="BodyTextChar"/>
            <w:i w:val="0"/>
            <w:iCs w:val="0"/>
          </w:rPr>
          <w:t>1</w:t>
        </w:r>
      </w:hyperlink>
      <w:r w:rsidRPr="008425B9">
        <w:rPr>
          <w:rStyle w:val="BodyTextChar"/>
          <w:i w:val="0"/>
          <w:iCs w:val="0"/>
        </w:rPr>
        <w:t xml:space="preserve"> (without negative marking) and Table </w:t>
      </w:r>
      <w:hyperlink w:anchor="X57f19004dd431ec96481e1c9e638a064c83265c">
        <w:r w:rsidRPr="008425B9">
          <w:rPr>
            <w:rStyle w:val="BodyTextChar"/>
            <w:i w:val="0"/>
            <w:iCs w:val="0"/>
          </w:rPr>
          <w:t>2</w:t>
        </w:r>
      </w:hyperlink>
      <w:r w:rsidRPr="008425B9">
        <w:rPr>
          <w:rStyle w:val="BodyTextChar"/>
          <w:i w:val="0"/>
          <w:iCs w:val="0"/>
        </w:rPr>
        <w:t xml:space="preserve"> (with negative marking), where, in the negative marking setting, each incorrectly answered question is assigned a score of -0.33. These two scoring schemes allow for a fair comparison of the models’ reasoning accuracy under different evaluation criteria.</w:t>
      </w:r>
    </w:p>
    <w:p w14:paraId="731B176E" w14:textId="5081B853" w:rsidR="00540DA7" w:rsidRPr="00115DC3" w:rsidRDefault="00540DA7" w:rsidP="00540DA7">
      <w:pPr>
        <w:pStyle w:val="Caption"/>
        <w:keepNext/>
        <w:rPr>
          <w:i w:val="0"/>
          <w:iCs w:val="0"/>
          <w:color w:val="auto"/>
          <w:sz w:val="16"/>
          <w:szCs w:val="16"/>
        </w:rPr>
      </w:pPr>
      <w:r w:rsidRPr="00115DC3">
        <w:rPr>
          <w:i w:val="0"/>
          <w:iCs w:val="0"/>
          <w:color w:val="auto"/>
          <w:sz w:val="16"/>
          <w:szCs w:val="16"/>
        </w:rPr>
        <w:lastRenderedPageBreak/>
        <w:t xml:space="preserve">Table </w:t>
      </w:r>
      <w:r w:rsidRPr="00115DC3">
        <w:rPr>
          <w:i w:val="0"/>
          <w:iCs w:val="0"/>
          <w:color w:val="auto"/>
          <w:sz w:val="16"/>
          <w:szCs w:val="16"/>
        </w:rPr>
        <w:fldChar w:fldCharType="begin"/>
      </w:r>
      <w:r w:rsidRPr="00115DC3">
        <w:rPr>
          <w:i w:val="0"/>
          <w:iCs w:val="0"/>
          <w:color w:val="auto"/>
          <w:sz w:val="16"/>
          <w:szCs w:val="16"/>
        </w:rPr>
        <w:instrText xml:space="preserve"> SEQ Table \* ARABIC </w:instrText>
      </w:r>
      <w:r w:rsidRPr="00115DC3">
        <w:rPr>
          <w:i w:val="0"/>
          <w:iCs w:val="0"/>
          <w:color w:val="auto"/>
          <w:sz w:val="16"/>
          <w:szCs w:val="16"/>
        </w:rPr>
        <w:fldChar w:fldCharType="separate"/>
      </w:r>
      <w:r w:rsidR="004072E5">
        <w:rPr>
          <w:i w:val="0"/>
          <w:iCs w:val="0"/>
          <w:noProof/>
          <w:color w:val="auto"/>
          <w:sz w:val="16"/>
          <w:szCs w:val="16"/>
        </w:rPr>
        <w:t>1</w:t>
      </w:r>
      <w:r w:rsidRPr="00115DC3">
        <w:rPr>
          <w:i w:val="0"/>
          <w:iCs w:val="0"/>
          <w:color w:val="auto"/>
          <w:sz w:val="16"/>
          <w:szCs w:val="16"/>
        </w:rPr>
        <w:fldChar w:fldCharType="end"/>
      </w:r>
      <w:r w:rsidRPr="00115DC3">
        <w:rPr>
          <w:i w:val="0"/>
          <w:iCs w:val="0"/>
          <w:color w:val="auto"/>
          <w:sz w:val="16"/>
          <w:szCs w:val="16"/>
        </w:rPr>
        <w:t>Chain-of-Thought Prompted Performance Without Negative Marking</w:t>
      </w:r>
    </w:p>
    <w:tbl>
      <w:tblPr>
        <w:tblStyle w:val="TableGrid"/>
        <w:tblW w:w="0pt" w:type="dxa"/>
        <w:tblLook w:firstRow="1" w:lastRow="0" w:firstColumn="1" w:lastColumn="0" w:noHBand="0" w:noVBand="1"/>
      </w:tblPr>
      <w:tblGrid>
        <w:gridCol w:w="1795"/>
        <w:gridCol w:w="894"/>
        <w:gridCol w:w="1067"/>
        <w:gridCol w:w="1100"/>
      </w:tblGrid>
      <w:tr w:rsidR="00633F32" w14:paraId="0FFAA805" w14:textId="77777777" w:rsidTr="00633F32">
        <w:tc>
          <w:tcPr>
            <w:tcW w:w="89.75pt" w:type="dxa"/>
          </w:tcPr>
          <w:p w14:paraId="1A77396D" w14:textId="77777777" w:rsidR="00633F32" w:rsidRDefault="00633F32" w:rsidP="00633F32">
            <w:pPr>
              <w:rPr>
                <w:lang w:val="x-none" w:eastAsia="x-none"/>
              </w:rPr>
            </w:pPr>
          </w:p>
        </w:tc>
        <w:tc>
          <w:tcPr>
            <w:tcW w:w="44.70pt" w:type="dxa"/>
          </w:tcPr>
          <w:p w14:paraId="6AE2D500" w14:textId="0607F570" w:rsidR="00633F32" w:rsidRPr="00633F32" w:rsidRDefault="00633F32" w:rsidP="00633F32">
            <w:pPr>
              <w:rPr>
                <w:b/>
                <w:bCs/>
                <w:sz w:val="16"/>
                <w:szCs w:val="16"/>
                <w:lang w:val="x-none" w:eastAsia="x-none"/>
              </w:rPr>
            </w:pPr>
            <w:proofErr w:type="spellStart"/>
            <w:r w:rsidRPr="00633F32">
              <w:rPr>
                <w:b/>
                <w:bCs/>
                <w:sz w:val="16"/>
                <w:szCs w:val="16"/>
              </w:rPr>
              <w:t>gao</w:t>
            </w:r>
            <w:proofErr w:type="spellEnd"/>
            <w:r w:rsidRPr="00633F32">
              <w:rPr>
                <w:b/>
                <w:bCs/>
                <w:sz w:val="16"/>
                <w:szCs w:val="16"/>
              </w:rPr>
              <w:t xml:space="preserve"> </w:t>
            </w:r>
            <w:proofErr w:type="spellStart"/>
            <w:r w:rsidRPr="00633F32">
              <w:rPr>
                <w:b/>
                <w:bCs/>
                <w:sz w:val="16"/>
                <w:szCs w:val="16"/>
              </w:rPr>
              <w:t>kerena</w:t>
            </w:r>
            <w:proofErr w:type="spellEnd"/>
            <w:r w:rsidRPr="00633F32">
              <w:rPr>
                <w:b/>
                <w:bCs/>
                <w:sz w:val="16"/>
                <w:szCs w:val="16"/>
              </w:rPr>
              <w:t xml:space="preserve">-R </w:t>
            </w:r>
          </w:p>
        </w:tc>
        <w:tc>
          <w:tcPr>
            <w:tcW w:w="53.35pt" w:type="dxa"/>
          </w:tcPr>
          <w:p w14:paraId="49718C78" w14:textId="77777777" w:rsidR="00DB1499" w:rsidRDefault="00633F32" w:rsidP="00633F32">
            <w:pPr>
              <w:rPr>
                <w:b/>
                <w:bCs/>
                <w:sz w:val="16"/>
                <w:szCs w:val="16"/>
              </w:rPr>
            </w:pPr>
            <w:proofErr w:type="spellStart"/>
            <w:r w:rsidRPr="00633F32">
              <w:rPr>
                <w:b/>
                <w:bCs/>
                <w:sz w:val="16"/>
                <w:szCs w:val="16"/>
              </w:rPr>
              <w:t>gao</w:t>
            </w:r>
            <w:proofErr w:type="spellEnd"/>
            <w:r w:rsidRPr="00633F32">
              <w:rPr>
                <w:b/>
                <w:bCs/>
                <w:sz w:val="16"/>
                <w:szCs w:val="16"/>
              </w:rPr>
              <w:t xml:space="preserve"> </w:t>
            </w:r>
          </w:p>
          <w:p w14:paraId="1B124901" w14:textId="6870C63A" w:rsidR="00633F32" w:rsidRPr="00633F32" w:rsidRDefault="00633F32" w:rsidP="00633F32">
            <w:pPr>
              <w:rPr>
                <w:b/>
                <w:bCs/>
                <w:sz w:val="16"/>
                <w:szCs w:val="16"/>
                <w:lang w:val="x-none" w:eastAsia="x-none"/>
              </w:rPr>
            </w:pPr>
            <w:proofErr w:type="spellStart"/>
            <w:r w:rsidRPr="00633F32">
              <w:rPr>
                <w:b/>
                <w:bCs/>
                <w:sz w:val="16"/>
                <w:szCs w:val="16"/>
              </w:rPr>
              <w:t>kerena</w:t>
            </w:r>
            <w:proofErr w:type="spellEnd"/>
            <w:r w:rsidRPr="00633F32">
              <w:rPr>
                <w:b/>
                <w:bCs/>
                <w:sz w:val="16"/>
                <w:szCs w:val="16"/>
              </w:rPr>
              <w:t xml:space="preserve">-V </w:t>
            </w:r>
          </w:p>
        </w:tc>
        <w:tc>
          <w:tcPr>
            <w:tcW w:w="55pt" w:type="dxa"/>
          </w:tcPr>
          <w:p w14:paraId="59C0BCCD" w14:textId="5217F769" w:rsidR="00633F32" w:rsidRPr="00633F32" w:rsidRDefault="00633F32" w:rsidP="00633F32">
            <w:pPr>
              <w:rPr>
                <w:b/>
                <w:bCs/>
                <w:sz w:val="16"/>
                <w:szCs w:val="16"/>
              </w:rPr>
            </w:pPr>
            <w:r w:rsidRPr="00633F32">
              <w:rPr>
                <w:b/>
                <w:bCs/>
                <w:sz w:val="16"/>
                <w:szCs w:val="16"/>
              </w:rPr>
              <w:t>Aya-</w:t>
            </w:r>
          </w:p>
          <w:p w14:paraId="27876356" w14:textId="060A71E9" w:rsidR="00633F32" w:rsidRDefault="00633F32" w:rsidP="00633F32">
            <w:pPr>
              <w:rPr>
                <w:lang w:val="x-none" w:eastAsia="x-none"/>
              </w:rPr>
            </w:pPr>
            <w:r w:rsidRPr="00633F32">
              <w:rPr>
                <w:rFonts w:hint="cs"/>
                <w:b/>
                <w:bCs/>
                <w:sz w:val="16"/>
                <w:szCs w:val="16"/>
                <w:rtl/>
              </w:rPr>
              <w:t xml:space="preserve"> </w:t>
            </w:r>
            <w:r w:rsidRPr="00633F32">
              <w:rPr>
                <w:b/>
                <w:bCs/>
                <w:sz w:val="16"/>
                <w:szCs w:val="16"/>
              </w:rPr>
              <w:t>expanse-8b</w:t>
            </w:r>
            <w:r w:rsidRPr="00633F32">
              <w:rPr>
                <w:sz w:val="16"/>
                <w:szCs w:val="16"/>
              </w:rPr>
              <w:t xml:space="preserve"> (</w:t>
            </w:r>
            <w:r w:rsidRPr="00540DA7">
              <w:rPr>
                <w:sz w:val="14"/>
                <w:szCs w:val="14"/>
              </w:rPr>
              <w:t>baseline</w:t>
            </w:r>
            <w:r w:rsidRPr="00633F32">
              <w:rPr>
                <w:sz w:val="16"/>
                <w:szCs w:val="16"/>
              </w:rPr>
              <w:t>)</w:t>
            </w:r>
          </w:p>
        </w:tc>
      </w:tr>
      <w:tr w:rsidR="00633F32" w14:paraId="77AA0482" w14:textId="77777777" w:rsidTr="00633F32">
        <w:tc>
          <w:tcPr>
            <w:tcW w:w="89.75pt" w:type="dxa"/>
          </w:tcPr>
          <w:p w14:paraId="2B2CD39B" w14:textId="77777777" w:rsidR="00633F32" w:rsidRDefault="00633F32" w:rsidP="00633F32">
            <w:pPr>
              <w:jc w:val="start"/>
              <w:rPr>
                <w:sz w:val="16"/>
                <w:szCs w:val="16"/>
                <w:lang w:eastAsia="x-none"/>
              </w:rPr>
            </w:pPr>
            <w:r w:rsidRPr="00633F32">
              <w:rPr>
                <w:sz w:val="16"/>
                <w:szCs w:val="16"/>
                <w:lang w:eastAsia="x-none"/>
              </w:rPr>
              <w:t>MMLU</w:t>
            </w:r>
            <w:r>
              <w:rPr>
                <w:sz w:val="16"/>
                <w:szCs w:val="16"/>
                <w:lang w:eastAsia="x-none"/>
              </w:rPr>
              <w:t>-</w:t>
            </w:r>
          </w:p>
          <w:p w14:paraId="1E0C9020" w14:textId="74F4568A" w:rsidR="00633F32" w:rsidRPr="00633F32" w:rsidRDefault="00633F32" w:rsidP="00633F32">
            <w:pPr>
              <w:jc w:val="start"/>
              <w:rPr>
                <w:sz w:val="16"/>
                <w:szCs w:val="16"/>
                <w:lang w:val="x-none" w:eastAsia="x-none"/>
              </w:rPr>
            </w:pPr>
            <w:r w:rsidRPr="00633F32">
              <w:rPr>
                <w:sz w:val="16"/>
                <w:szCs w:val="16"/>
                <w:lang w:eastAsia="x-none"/>
              </w:rPr>
              <w:t>anatomy(fa)</w:t>
            </w:r>
          </w:p>
        </w:tc>
        <w:tc>
          <w:tcPr>
            <w:tcW w:w="44.70pt" w:type="dxa"/>
          </w:tcPr>
          <w:p w14:paraId="6301D9F7" w14:textId="110A2D3C" w:rsidR="00633F32" w:rsidRPr="0022791C" w:rsidRDefault="0022791C" w:rsidP="00633F32">
            <w:pPr>
              <w:rPr>
                <w:b/>
                <w:bCs/>
                <w:sz w:val="16"/>
                <w:szCs w:val="16"/>
                <w:lang w:val="x-none" w:eastAsia="x-none"/>
              </w:rPr>
            </w:pPr>
            <w:r w:rsidRPr="0022791C">
              <w:rPr>
                <w:b/>
                <w:bCs/>
                <w:sz w:val="16"/>
                <w:szCs w:val="16"/>
                <w:lang w:val="x-none" w:eastAsia="x-none"/>
              </w:rPr>
              <w:t>42.22</w:t>
            </w:r>
          </w:p>
        </w:tc>
        <w:tc>
          <w:tcPr>
            <w:tcW w:w="53.35pt" w:type="dxa"/>
          </w:tcPr>
          <w:p w14:paraId="5913B75D" w14:textId="1D5C46A2" w:rsidR="00633F32" w:rsidRPr="0022791C" w:rsidRDefault="0022791C" w:rsidP="00633F32">
            <w:pPr>
              <w:rPr>
                <w:sz w:val="16"/>
                <w:szCs w:val="16"/>
                <w:lang w:val="x-none" w:eastAsia="x-none"/>
              </w:rPr>
            </w:pPr>
            <w:r w:rsidRPr="0022791C">
              <w:rPr>
                <w:sz w:val="16"/>
                <w:szCs w:val="16"/>
                <w:lang w:val="x-none" w:eastAsia="x-none"/>
              </w:rPr>
              <w:t>39.25</w:t>
            </w:r>
          </w:p>
        </w:tc>
        <w:tc>
          <w:tcPr>
            <w:tcW w:w="55pt" w:type="dxa"/>
          </w:tcPr>
          <w:p w14:paraId="646E546F" w14:textId="1663C966" w:rsidR="00633F32" w:rsidRPr="0022791C" w:rsidRDefault="0022791C" w:rsidP="00633F32">
            <w:pPr>
              <w:rPr>
                <w:sz w:val="16"/>
                <w:szCs w:val="16"/>
                <w:lang w:val="x-none" w:eastAsia="x-none"/>
              </w:rPr>
            </w:pPr>
            <w:r w:rsidRPr="0022791C">
              <w:rPr>
                <w:sz w:val="16"/>
                <w:szCs w:val="16"/>
                <w:lang w:val="x-none" w:eastAsia="x-none"/>
              </w:rPr>
              <w:t>40.74</w:t>
            </w:r>
          </w:p>
        </w:tc>
      </w:tr>
      <w:tr w:rsidR="00633F32" w14:paraId="2B941C76" w14:textId="77777777" w:rsidTr="00633F32">
        <w:tc>
          <w:tcPr>
            <w:tcW w:w="89.75pt" w:type="dxa"/>
          </w:tcPr>
          <w:p w14:paraId="56BBF9C8" w14:textId="7F002561" w:rsidR="0022791C" w:rsidRDefault="00633F32" w:rsidP="00633F32">
            <w:pPr>
              <w:jc w:val="start"/>
              <w:rPr>
                <w:sz w:val="16"/>
                <w:szCs w:val="16"/>
                <w:lang w:eastAsia="x-none"/>
              </w:rPr>
            </w:pPr>
            <w:r w:rsidRPr="00633F32">
              <w:rPr>
                <w:sz w:val="16"/>
                <w:szCs w:val="16"/>
                <w:lang w:eastAsia="x-none"/>
              </w:rPr>
              <w:t>MMLU</w:t>
            </w:r>
            <w:r w:rsidR="0022791C">
              <w:rPr>
                <w:sz w:val="16"/>
                <w:szCs w:val="16"/>
                <w:lang w:eastAsia="x-none"/>
              </w:rPr>
              <w:t>-</w:t>
            </w:r>
          </w:p>
          <w:p w14:paraId="507BD56E" w14:textId="5CA8E73D" w:rsidR="00633F32" w:rsidRPr="00633F32" w:rsidRDefault="00633F32" w:rsidP="00633F32">
            <w:pPr>
              <w:jc w:val="start"/>
              <w:rPr>
                <w:sz w:val="16"/>
                <w:szCs w:val="16"/>
                <w:lang w:val="x-none" w:eastAsia="x-none"/>
              </w:rPr>
            </w:pPr>
            <w:r w:rsidRPr="00633F32">
              <w:rPr>
                <w:sz w:val="16"/>
                <w:szCs w:val="16"/>
                <w:lang w:eastAsia="x-none"/>
              </w:rPr>
              <w:t>medical-genetics(fa)</w:t>
            </w:r>
          </w:p>
        </w:tc>
        <w:tc>
          <w:tcPr>
            <w:tcW w:w="44.70pt" w:type="dxa"/>
          </w:tcPr>
          <w:p w14:paraId="39B7AD82" w14:textId="3907C6E4" w:rsidR="00633F32" w:rsidRPr="0022791C" w:rsidRDefault="0022791C" w:rsidP="00633F32">
            <w:pPr>
              <w:rPr>
                <w:b/>
                <w:bCs/>
                <w:sz w:val="16"/>
                <w:szCs w:val="16"/>
                <w:lang w:val="x-none" w:eastAsia="x-none"/>
              </w:rPr>
            </w:pPr>
            <w:r w:rsidRPr="0022791C">
              <w:rPr>
                <w:b/>
                <w:bCs/>
                <w:sz w:val="16"/>
                <w:szCs w:val="16"/>
                <w:lang w:val="x-none" w:eastAsia="x-none"/>
              </w:rPr>
              <w:t>50.0</w:t>
            </w:r>
          </w:p>
        </w:tc>
        <w:tc>
          <w:tcPr>
            <w:tcW w:w="53.35pt" w:type="dxa"/>
          </w:tcPr>
          <w:p w14:paraId="5688382E" w14:textId="16E9DA7A" w:rsidR="00633F32" w:rsidRPr="0022791C" w:rsidRDefault="0022791C" w:rsidP="00633F32">
            <w:pPr>
              <w:rPr>
                <w:sz w:val="16"/>
                <w:szCs w:val="16"/>
                <w:lang w:val="x-none" w:eastAsia="x-none"/>
              </w:rPr>
            </w:pPr>
            <w:r w:rsidRPr="0022791C">
              <w:rPr>
                <w:sz w:val="16"/>
                <w:szCs w:val="16"/>
                <w:lang w:val="x-none" w:eastAsia="x-none"/>
              </w:rPr>
              <w:t>41.0</w:t>
            </w:r>
          </w:p>
        </w:tc>
        <w:tc>
          <w:tcPr>
            <w:tcW w:w="55pt" w:type="dxa"/>
          </w:tcPr>
          <w:p w14:paraId="42E02264" w14:textId="205100CF" w:rsidR="00633F32" w:rsidRPr="0022791C" w:rsidRDefault="0022791C" w:rsidP="00633F32">
            <w:pPr>
              <w:rPr>
                <w:sz w:val="16"/>
                <w:szCs w:val="16"/>
                <w:lang w:val="x-none" w:eastAsia="x-none"/>
              </w:rPr>
            </w:pPr>
            <w:r w:rsidRPr="0022791C">
              <w:rPr>
                <w:sz w:val="16"/>
                <w:szCs w:val="16"/>
                <w:lang w:val="x-none" w:eastAsia="x-none"/>
              </w:rPr>
              <w:t>45.0</w:t>
            </w:r>
          </w:p>
        </w:tc>
      </w:tr>
      <w:tr w:rsidR="00633F32" w14:paraId="2CA71813" w14:textId="77777777" w:rsidTr="00633F32">
        <w:tc>
          <w:tcPr>
            <w:tcW w:w="89.75pt" w:type="dxa"/>
          </w:tcPr>
          <w:p w14:paraId="7B256048" w14:textId="10A4EBFF" w:rsidR="00633F32" w:rsidRDefault="00633F32" w:rsidP="00633F32">
            <w:pPr>
              <w:jc w:val="start"/>
              <w:rPr>
                <w:sz w:val="16"/>
                <w:szCs w:val="16"/>
                <w:lang w:eastAsia="x-none"/>
              </w:rPr>
            </w:pPr>
            <w:r w:rsidRPr="00633F32">
              <w:rPr>
                <w:sz w:val="16"/>
                <w:szCs w:val="16"/>
                <w:lang w:eastAsia="x-none"/>
              </w:rPr>
              <w:t>MMLU</w:t>
            </w:r>
            <w:r w:rsidR="0022791C">
              <w:rPr>
                <w:sz w:val="16"/>
                <w:szCs w:val="16"/>
                <w:lang w:eastAsia="x-none"/>
              </w:rPr>
              <w:t>-</w:t>
            </w:r>
          </w:p>
          <w:p w14:paraId="6C14B54E" w14:textId="5FE9350C" w:rsidR="00633F32" w:rsidRPr="00633F32" w:rsidRDefault="0022791C" w:rsidP="00633F32">
            <w:pPr>
              <w:jc w:val="start"/>
              <w:rPr>
                <w:sz w:val="16"/>
                <w:szCs w:val="16"/>
                <w:lang w:val="x-none" w:eastAsia="x-none"/>
              </w:rPr>
            </w:pPr>
            <w:r w:rsidRPr="00633F32">
              <w:rPr>
                <w:sz w:val="16"/>
                <w:szCs w:val="16"/>
                <w:lang w:eastAsia="x-none"/>
              </w:rPr>
              <w:t>C</w:t>
            </w:r>
            <w:r w:rsidR="00633F32" w:rsidRPr="00633F32">
              <w:rPr>
                <w:sz w:val="16"/>
                <w:szCs w:val="16"/>
                <w:lang w:eastAsia="x-none"/>
              </w:rPr>
              <w:t>ollege</w:t>
            </w:r>
            <w:r>
              <w:rPr>
                <w:sz w:val="16"/>
                <w:szCs w:val="16"/>
                <w:lang w:eastAsia="x-none"/>
              </w:rPr>
              <w:t>-</w:t>
            </w:r>
            <w:r w:rsidR="00633F32" w:rsidRPr="00633F32">
              <w:rPr>
                <w:sz w:val="16"/>
                <w:szCs w:val="16"/>
                <w:lang w:eastAsia="x-none"/>
              </w:rPr>
              <w:t>medicine(fa)</w:t>
            </w:r>
          </w:p>
        </w:tc>
        <w:tc>
          <w:tcPr>
            <w:tcW w:w="44.70pt" w:type="dxa"/>
          </w:tcPr>
          <w:p w14:paraId="717C5463" w14:textId="6DA5CD23" w:rsidR="00633F32" w:rsidRPr="0022791C" w:rsidRDefault="0022791C" w:rsidP="00633F32">
            <w:pPr>
              <w:rPr>
                <w:sz w:val="16"/>
                <w:szCs w:val="16"/>
                <w:lang w:val="x-none" w:eastAsia="x-none"/>
              </w:rPr>
            </w:pPr>
            <w:r w:rsidRPr="0022791C">
              <w:rPr>
                <w:sz w:val="16"/>
                <w:szCs w:val="16"/>
                <w:lang w:val="x-none" w:eastAsia="x-none"/>
              </w:rPr>
              <w:t>47.97</w:t>
            </w:r>
          </w:p>
        </w:tc>
        <w:tc>
          <w:tcPr>
            <w:tcW w:w="53.35pt" w:type="dxa"/>
          </w:tcPr>
          <w:p w14:paraId="49BE5F43" w14:textId="5F2B5A0B" w:rsidR="00633F32" w:rsidRPr="0022791C" w:rsidRDefault="0022791C" w:rsidP="00633F32">
            <w:pPr>
              <w:rPr>
                <w:sz w:val="16"/>
                <w:szCs w:val="16"/>
                <w:lang w:val="x-none" w:eastAsia="x-none"/>
              </w:rPr>
            </w:pPr>
            <w:r w:rsidRPr="0022791C">
              <w:rPr>
                <w:sz w:val="16"/>
                <w:szCs w:val="16"/>
                <w:lang w:val="x-none" w:eastAsia="x-none"/>
              </w:rPr>
              <w:t>37.57</w:t>
            </w:r>
          </w:p>
        </w:tc>
        <w:tc>
          <w:tcPr>
            <w:tcW w:w="55pt" w:type="dxa"/>
          </w:tcPr>
          <w:p w14:paraId="27596C93" w14:textId="430ACB5B" w:rsidR="00633F32" w:rsidRPr="0022791C" w:rsidRDefault="0022791C" w:rsidP="00633F32">
            <w:pPr>
              <w:rPr>
                <w:b/>
                <w:bCs/>
                <w:sz w:val="16"/>
                <w:szCs w:val="16"/>
                <w:lang w:val="x-none" w:eastAsia="x-none"/>
              </w:rPr>
            </w:pPr>
            <w:r w:rsidRPr="0022791C">
              <w:rPr>
                <w:b/>
                <w:bCs/>
                <w:sz w:val="16"/>
                <w:szCs w:val="16"/>
                <w:lang w:val="x-none" w:eastAsia="x-none"/>
              </w:rPr>
              <w:t>48.55</w:t>
            </w:r>
          </w:p>
        </w:tc>
      </w:tr>
      <w:tr w:rsidR="00633F32" w14:paraId="081F86DD" w14:textId="77777777" w:rsidTr="00633F32">
        <w:tc>
          <w:tcPr>
            <w:tcW w:w="89.75pt" w:type="dxa"/>
          </w:tcPr>
          <w:p w14:paraId="56352483" w14:textId="77777777" w:rsidR="00633F32" w:rsidRDefault="00633F32" w:rsidP="00633F32">
            <w:pPr>
              <w:jc w:val="start"/>
              <w:rPr>
                <w:sz w:val="16"/>
                <w:szCs w:val="16"/>
                <w:lang w:eastAsia="x-none"/>
              </w:rPr>
            </w:pPr>
            <w:r w:rsidRPr="00633F32">
              <w:rPr>
                <w:sz w:val="16"/>
                <w:szCs w:val="16"/>
                <w:lang w:eastAsia="x-none"/>
              </w:rPr>
              <w:t>MMLU</w:t>
            </w:r>
            <w:r>
              <w:rPr>
                <w:sz w:val="16"/>
                <w:szCs w:val="16"/>
                <w:lang w:eastAsia="x-none"/>
              </w:rPr>
              <w:t>-</w:t>
            </w:r>
          </w:p>
          <w:p w14:paraId="21534E1F" w14:textId="42CC36D5" w:rsidR="00633F32" w:rsidRPr="00633F32" w:rsidRDefault="00633F32" w:rsidP="00633F32">
            <w:pPr>
              <w:jc w:val="start"/>
              <w:rPr>
                <w:sz w:val="16"/>
                <w:szCs w:val="16"/>
                <w:lang w:val="x-none" w:eastAsia="x-none"/>
              </w:rPr>
            </w:pPr>
            <w:r w:rsidRPr="00633F32">
              <w:rPr>
                <w:sz w:val="16"/>
                <w:szCs w:val="16"/>
                <w:lang w:eastAsia="x-none"/>
              </w:rPr>
              <w:t>Clinical</w:t>
            </w:r>
            <w:r>
              <w:rPr>
                <w:sz w:val="16"/>
                <w:szCs w:val="16"/>
                <w:lang w:eastAsia="x-none"/>
              </w:rPr>
              <w:t>-</w:t>
            </w:r>
            <w:r w:rsidRPr="00633F32">
              <w:rPr>
                <w:sz w:val="16"/>
                <w:szCs w:val="16"/>
                <w:lang w:eastAsia="x-none"/>
              </w:rPr>
              <w:t>knowledge(fa)</w:t>
            </w:r>
          </w:p>
        </w:tc>
        <w:tc>
          <w:tcPr>
            <w:tcW w:w="44.70pt" w:type="dxa"/>
          </w:tcPr>
          <w:p w14:paraId="13E8BE1A" w14:textId="621AAFBD" w:rsidR="00633F32" w:rsidRPr="0022791C" w:rsidRDefault="0022791C" w:rsidP="00633F32">
            <w:pPr>
              <w:rPr>
                <w:b/>
                <w:bCs/>
                <w:sz w:val="16"/>
                <w:szCs w:val="16"/>
                <w:lang w:val="x-none" w:eastAsia="x-none"/>
              </w:rPr>
            </w:pPr>
            <w:r w:rsidRPr="0022791C">
              <w:rPr>
                <w:b/>
                <w:bCs/>
                <w:sz w:val="16"/>
                <w:szCs w:val="16"/>
                <w:lang w:val="x-none" w:eastAsia="x-none"/>
              </w:rPr>
              <w:t>55.84</w:t>
            </w:r>
          </w:p>
        </w:tc>
        <w:tc>
          <w:tcPr>
            <w:tcW w:w="53.35pt" w:type="dxa"/>
          </w:tcPr>
          <w:p w14:paraId="62D19FD2" w14:textId="5ACBF9A0" w:rsidR="00633F32" w:rsidRPr="0022791C" w:rsidRDefault="0022791C" w:rsidP="00633F32">
            <w:pPr>
              <w:rPr>
                <w:sz w:val="16"/>
                <w:szCs w:val="16"/>
                <w:lang w:val="x-none" w:eastAsia="x-none"/>
              </w:rPr>
            </w:pPr>
            <w:r w:rsidRPr="0022791C">
              <w:rPr>
                <w:sz w:val="16"/>
                <w:szCs w:val="16"/>
                <w:lang w:val="x-none" w:eastAsia="x-none"/>
              </w:rPr>
              <w:t>46.79</w:t>
            </w:r>
          </w:p>
        </w:tc>
        <w:tc>
          <w:tcPr>
            <w:tcW w:w="55pt" w:type="dxa"/>
          </w:tcPr>
          <w:p w14:paraId="1EED13DB" w14:textId="532DEE9F" w:rsidR="00633F32" w:rsidRPr="0022791C" w:rsidRDefault="0022791C" w:rsidP="00633F32">
            <w:pPr>
              <w:rPr>
                <w:sz w:val="16"/>
                <w:szCs w:val="16"/>
                <w:lang w:val="x-none" w:eastAsia="x-none"/>
              </w:rPr>
            </w:pPr>
            <w:r w:rsidRPr="0022791C">
              <w:rPr>
                <w:sz w:val="16"/>
                <w:szCs w:val="16"/>
                <w:lang w:val="x-none" w:eastAsia="x-none"/>
              </w:rPr>
              <w:t>54.71</w:t>
            </w:r>
          </w:p>
        </w:tc>
      </w:tr>
      <w:tr w:rsidR="00633F32" w14:paraId="6BE925D7" w14:textId="77777777" w:rsidTr="00633F32">
        <w:tc>
          <w:tcPr>
            <w:tcW w:w="89.75pt" w:type="dxa"/>
          </w:tcPr>
          <w:p w14:paraId="1F3E535B" w14:textId="1D7422EC" w:rsidR="00633F32" w:rsidRDefault="00633F32" w:rsidP="00633F32">
            <w:pPr>
              <w:jc w:val="start"/>
              <w:rPr>
                <w:sz w:val="16"/>
                <w:szCs w:val="16"/>
                <w:lang w:eastAsia="x-none"/>
              </w:rPr>
            </w:pPr>
            <w:r w:rsidRPr="00633F32">
              <w:rPr>
                <w:sz w:val="16"/>
                <w:szCs w:val="16"/>
                <w:lang w:eastAsia="x-none"/>
              </w:rPr>
              <w:t>MMLU</w:t>
            </w:r>
            <w:r>
              <w:rPr>
                <w:sz w:val="16"/>
                <w:szCs w:val="16"/>
                <w:lang w:eastAsia="x-none"/>
              </w:rPr>
              <w:t>-</w:t>
            </w:r>
          </w:p>
          <w:p w14:paraId="3C8578A5" w14:textId="67223FD2" w:rsidR="00633F32" w:rsidRPr="00633F32" w:rsidRDefault="00633F32" w:rsidP="00633F32">
            <w:pPr>
              <w:jc w:val="start"/>
              <w:rPr>
                <w:sz w:val="16"/>
                <w:szCs w:val="16"/>
                <w:lang w:val="x-none" w:eastAsia="x-none"/>
              </w:rPr>
            </w:pPr>
            <w:r w:rsidRPr="00633F32">
              <w:rPr>
                <w:sz w:val="16"/>
                <w:szCs w:val="16"/>
                <w:lang w:eastAsia="x-none"/>
              </w:rPr>
              <w:t>Professional</w:t>
            </w:r>
            <w:r>
              <w:rPr>
                <w:sz w:val="16"/>
                <w:szCs w:val="16"/>
                <w:lang w:eastAsia="x-none"/>
              </w:rPr>
              <w:t>-</w:t>
            </w:r>
            <w:r w:rsidRPr="00633F32">
              <w:rPr>
                <w:sz w:val="16"/>
                <w:szCs w:val="16"/>
                <w:lang w:eastAsia="x-none"/>
              </w:rPr>
              <w:t>medicine(fa)</w:t>
            </w:r>
          </w:p>
        </w:tc>
        <w:tc>
          <w:tcPr>
            <w:tcW w:w="44.70pt" w:type="dxa"/>
          </w:tcPr>
          <w:p w14:paraId="677219CC" w14:textId="5AB83030" w:rsidR="00633F32" w:rsidRPr="0022791C" w:rsidRDefault="0022791C" w:rsidP="00633F32">
            <w:pPr>
              <w:rPr>
                <w:b/>
                <w:bCs/>
                <w:sz w:val="16"/>
                <w:szCs w:val="16"/>
                <w:lang w:val="x-none" w:eastAsia="x-none"/>
              </w:rPr>
            </w:pPr>
            <w:r w:rsidRPr="0022791C">
              <w:rPr>
                <w:b/>
                <w:bCs/>
                <w:sz w:val="16"/>
                <w:szCs w:val="16"/>
                <w:lang w:val="x-none" w:eastAsia="x-none"/>
              </w:rPr>
              <w:t>44.85</w:t>
            </w:r>
          </w:p>
        </w:tc>
        <w:tc>
          <w:tcPr>
            <w:tcW w:w="53.35pt" w:type="dxa"/>
          </w:tcPr>
          <w:p w14:paraId="1F54885E" w14:textId="0AA7931C" w:rsidR="00633F32" w:rsidRPr="0022791C" w:rsidRDefault="0022791C" w:rsidP="00633F32">
            <w:pPr>
              <w:rPr>
                <w:sz w:val="16"/>
                <w:szCs w:val="16"/>
                <w:lang w:val="x-none" w:eastAsia="x-none"/>
              </w:rPr>
            </w:pPr>
            <w:r w:rsidRPr="0022791C">
              <w:rPr>
                <w:sz w:val="16"/>
                <w:szCs w:val="16"/>
                <w:lang w:val="x-none" w:eastAsia="x-none"/>
              </w:rPr>
              <w:t>37.13</w:t>
            </w:r>
          </w:p>
        </w:tc>
        <w:tc>
          <w:tcPr>
            <w:tcW w:w="55pt" w:type="dxa"/>
          </w:tcPr>
          <w:p w14:paraId="09004F26" w14:textId="6EC83C00" w:rsidR="00633F32" w:rsidRPr="0022791C" w:rsidRDefault="0022791C" w:rsidP="00633F32">
            <w:pPr>
              <w:rPr>
                <w:sz w:val="16"/>
                <w:szCs w:val="16"/>
                <w:lang w:val="x-none" w:eastAsia="x-none"/>
              </w:rPr>
            </w:pPr>
            <w:r w:rsidRPr="0022791C">
              <w:rPr>
                <w:sz w:val="16"/>
                <w:szCs w:val="16"/>
                <w:lang w:val="x-none" w:eastAsia="x-none"/>
              </w:rPr>
              <w:t>43.75</w:t>
            </w:r>
          </w:p>
        </w:tc>
      </w:tr>
      <w:tr w:rsidR="00633F32" w14:paraId="6E85EDED" w14:textId="77777777" w:rsidTr="00633F32">
        <w:tc>
          <w:tcPr>
            <w:tcW w:w="89.75pt" w:type="dxa"/>
          </w:tcPr>
          <w:p w14:paraId="548404B7" w14:textId="075D32D7" w:rsidR="00633F32" w:rsidRDefault="00633F32" w:rsidP="00633F32">
            <w:pPr>
              <w:jc w:val="start"/>
              <w:rPr>
                <w:sz w:val="16"/>
                <w:szCs w:val="16"/>
                <w:lang w:eastAsia="x-none"/>
              </w:rPr>
            </w:pPr>
            <w:r w:rsidRPr="00633F32">
              <w:rPr>
                <w:sz w:val="16"/>
                <w:szCs w:val="16"/>
                <w:lang w:eastAsia="x-none"/>
              </w:rPr>
              <w:t>MMLU</w:t>
            </w:r>
            <w:r>
              <w:rPr>
                <w:sz w:val="16"/>
                <w:szCs w:val="16"/>
                <w:lang w:eastAsia="x-none"/>
              </w:rPr>
              <w:t>-</w:t>
            </w:r>
          </w:p>
          <w:p w14:paraId="6A5D9C6B" w14:textId="67B5CBC7" w:rsidR="00633F32" w:rsidRPr="00633F32" w:rsidRDefault="00633F32" w:rsidP="00633F32">
            <w:pPr>
              <w:jc w:val="start"/>
              <w:rPr>
                <w:sz w:val="16"/>
                <w:szCs w:val="16"/>
                <w:lang w:val="x-none" w:eastAsia="x-none"/>
              </w:rPr>
            </w:pPr>
            <w:r w:rsidRPr="00633F32">
              <w:rPr>
                <w:sz w:val="16"/>
                <w:szCs w:val="16"/>
                <w:lang w:eastAsia="x-none"/>
              </w:rPr>
              <w:t>college-biology(fa)</w:t>
            </w:r>
          </w:p>
        </w:tc>
        <w:tc>
          <w:tcPr>
            <w:tcW w:w="44.70pt" w:type="dxa"/>
          </w:tcPr>
          <w:p w14:paraId="2446A3B1" w14:textId="066B7E81" w:rsidR="00633F32" w:rsidRPr="0022791C" w:rsidRDefault="0022791C" w:rsidP="00633F32">
            <w:pPr>
              <w:rPr>
                <w:b/>
                <w:bCs/>
                <w:sz w:val="16"/>
                <w:szCs w:val="16"/>
                <w:lang w:val="x-none" w:eastAsia="x-none"/>
              </w:rPr>
            </w:pPr>
            <w:r w:rsidRPr="0022791C">
              <w:rPr>
                <w:b/>
                <w:bCs/>
                <w:sz w:val="16"/>
                <w:szCs w:val="16"/>
                <w:lang w:val="x-none" w:eastAsia="x-none"/>
              </w:rPr>
              <w:t>48.61</w:t>
            </w:r>
          </w:p>
        </w:tc>
        <w:tc>
          <w:tcPr>
            <w:tcW w:w="53.35pt" w:type="dxa"/>
          </w:tcPr>
          <w:p w14:paraId="45028994" w14:textId="724CA83B" w:rsidR="00633F32" w:rsidRPr="0022791C" w:rsidRDefault="0022791C" w:rsidP="00633F32">
            <w:pPr>
              <w:rPr>
                <w:sz w:val="16"/>
                <w:szCs w:val="16"/>
                <w:lang w:val="x-none" w:eastAsia="x-none"/>
              </w:rPr>
            </w:pPr>
            <w:r w:rsidRPr="0022791C">
              <w:rPr>
                <w:sz w:val="16"/>
                <w:szCs w:val="16"/>
                <w:lang w:val="x-none" w:eastAsia="x-none"/>
              </w:rPr>
              <w:t>36.80</w:t>
            </w:r>
          </w:p>
        </w:tc>
        <w:tc>
          <w:tcPr>
            <w:tcW w:w="55pt" w:type="dxa"/>
          </w:tcPr>
          <w:p w14:paraId="0D64C929" w14:textId="5B4786E8" w:rsidR="00633F32" w:rsidRPr="0022791C" w:rsidRDefault="0022791C" w:rsidP="00633F32">
            <w:pPr>
              <w:rPr>
                <w:sz w:val="16"/>
                <w:szCs w:val="16"/>
                <w:lang w:val="x-none" w:eastAsia="x-none"/>
              </w:rPr>
            </w:pPr>
            <w:r w:rsidRPr="0022791C">
              <w:rPr>
                <w:sz w:val="16"/>
                <w:szCs w:val="16"/>
                <w:lang w:val="x-none" w:eastAsia="x-none"/>
              </w:rPr>
              <w:t>43.75</w:t>
            </w:r>
          </w:p>
        </w:tc>
      </w:tr>
      <w:tr w:rsidR="00633F32" w14:paraId="1701BC7C" w14:textId="77777777" w:rsidTr="00633F32">
        <w:tc>
          <w:tcPr>
            <w:tcW w:w="89.75pt" w:type="dxa"/>
          </w:tcPr>
          <w:p w14:paraId="23059A9B" w14:textId="37253038" w:rsidR="00633F32" w:rsidRPr="00633F32" w:rsidRDefault="00633F32" w:rsidP="00633F32">
            <w:pPr>
              <w:jc w:val="start"/>
              <w:rPr>
                <w:sz w:val="16"/>
                <w:szCs w:val="16"/>
                <w:lang w:val="x-none" w:eastAsia="x-none"/>
              </w:rPr>
            </w:pPr>
            <w:proofErr w:type="gramStart"/>
            <w:r w:rsidRPr="00633F32">
              <w:rPr>
                <w:sz w:val="16"/>
                <w:szCs w:val="16"/>
                <w:lang w:eastAsia="x-none"/>
              </w:rPr>
              <w:t>MMLU(</w:t>
            </w:r>
            <w:proofErr w:type="gramEnd"/>
            <w:r w:rsidRPr="00633F32">
              <w:rPr>
                <w:sz w:val="16"/>
                <w:szCs w:val="16"/>
                <w:lang w:eastAsia="x-none"/>
              </w:rPr>
              <w:t>avg)</w:t>
            </w:r>
          </w:p>
        </w:tc>
        <w:tc>
          <w:tcPr>
            <w:tcW w:w="44.70pt" w:type="dxa"/>
          </w:tcPr>
          <w:p w14:paraId="2908E960" w14:textId="3716D4EE" w:rsidR="00633F32" w:rsidRPr="0022791C" w:rsidRDefault="0022791C" w:rsidP="00633F32">
            <w:pPr>
              <w:rPr>
                <w:b/>
                <w:bCs/>
                <w:sz w:val="16"/>
                <w:szCs w:val="16"/>
                <w:lang w:val="x-none" w:eastAsia="x-none"/>
              </w:rPr>
            </w:pPr>
            <w:r w:rsidRPr="0022791C">
              <w:rPr>
                <w:b/>
                <w:bCs/>
                <w:sz w:val="16"/>
                <w:szCs w:val="16"/>
                <w:lang w:val="x-none" w:eastAsia="x-none"/>
              </w:rPr>
              <w:t>48.76</w:t>
            </w:r>
          </w:p>
        </w:tc>
        <w:tc>
          <w:tcPr>
            <w:tcW w:w="53.35pt" w:type="dxa"/>
          </w:tcPr>
          <w:p w14:paraId="55EDE323" w14:textId="65AE4769" w:rsidR="00633F32" w:rsidRPr="0022791C" w:rsidRDefault="0022791C" w:rsidP="00633F32">
            <w:pPr>
              <w:rPr>
                <w:sz w:val="16"/>
                <w:szCs w:val="16"/>
                <w:lang w:val="x-none" w:eastAsia="x-none"/>
              </w:rPr>
            </w:pPr>
            <w:r w:rsidRPr="0022791C">
              <w:rPr>
                <w:sz w:val="16"/>
                <w:szCs w:val="16"/>
                <w:lang w:val="x-none" w:eastAsia="x-none"/>
              </w:rPr>
              <w:t>40.40</w:t>
            </w:r>
          </w:p>
        </w:tc>
        <w:tc>
          <w:tcPr>
            <w:tcW w:w="55pt" w:type="dxa"/>
          </w:tcPr>
          <w:p w14:paraId="222F98B2" w14:textId="5BEF2724" w:rsidR="00633F32" w:rsidRPr="0022791C" w:rsidRDefault="0022791C" w:rsidP="00633F32">
            <w:pPr>
              <w:rPr>
                <w:sz w:val="16"/>
                <w:szCs w:val="16"/>
                <w:lang w:val="x-none" w:eastAsia="x-none"/>
              </w:rPr>
            </w:pPr>
            <w:r w:rsidRPr="0022791C">
              <w:rPr>
                <w:sz w:val="16"/>
                <w:szCs w:val="16"/>
                <w:lang w:val="x-none" w:eastAsia="x-none"/>
              </w:rPr>
              <w:t>47.10</w:t>
            </w:r>
          </w:p>
        </w:tc>
      </w:tr>
      <w:tr w:rsidR="00633F32" w14:paraId="0BC4FFF6" w14:textId="77777777" w:rsidTr="00633F32">
        <w:tc>
          <w:tcPr>
            <w:tcW w:w="89.75pt" w:type="dxa"/>
          </w:tcPr>
          <w:p w14:paraId="38A89007" w14:textId="287FA762" w:rsidR="00633F32" w:rsidRPr="00633F32" w:rsidRDefault="00633F32" w:rsidP="00633F32">
            <w:pPr>
              <w:jc w:val="start"/>
              <w:rPr>
                <w:sz w:val="16"/>
                <w:szCs w:val="16"/>
                <w:lang w:val="x-none" w:eastAsia="x-none"/>
              </w:rPr>
            </w:pPr>
            <w:r w:rsidRPr="00633F32">
              <w:rPr>
                <w:sz w:val="16"/>
                <w:szCs w:val="16"/>
                <w:lang w:eastAsia="x-none"/>
              </w:rPr>
              <w:t>IBMSEE Sept2023</w:t>
            </w:r>
          </w:p>
        </w:tc>
        <w:tc>
          <w:tcPr>
            <w:tcW w:w="44.70pt" w:type="dxa"/>
          </w:tcPr>
          <w:p w14:paraId="35AA321D" w14:textId="19ACD347" w:rsidR="00633F32" w:rsidRPr="0022791C" w:rsidRDefault="0022791C" w:rsidP="00633F32">
            <w:pPr>
              <w:rPr>
                <w:b/>
                <w:bCs/>
                <w:sz w:val="16"/>
                <w:szCs w:val="16"/>
                <w:lang w:val="x-none" w:eastAsia="x-none"/>
              </w:rPr>
            </w:pPr>
            <w:r w:rsidRPr="0022791C">
              <w:rPr>
                <w:b/>
                <w:bCs/>
                <w:sz w:val="16"/>
                <w:szCs w:val="16"/>
                <w:lang w:val="x-none" w:eastAsia="x-none"/>
              </w:rPr>
              <w:t>38.69</w:t>
            </w:r>
          </w:p>
        </w:tc>
        <w:tc>
          <w:tcPr>
            <w:tcW w:w="53.35pt" w:type="dxa"/>
          </w:tcPr>
          <w:p w14:paraId="5D5146A5" w14:textId="3209886D" w:rsidR="00633F32" w:rsidRPr="0022791C" w:rsidRDefault="0022791C" w:rsidP="00633F32">
            <w:pPr>
              <w:rPr>
                <w:sz w:val="16"/>
                <w:szCs w:val="16"/>
                <w:lang w:val="x-none" w:eastAsia="x-none"/>
              </w:rPr>
            </w:pPr>
            <w:r w:rsidRPr="0022791C">
              <w:rPr>
                <w:sz w:val="16"/>
                <w:szCs w:val="16"/>
                <w:lang w:val="x-none" w:eastAsia="x-none"/>
              </w:rPr>
              <w:t>29.76</w:t>
            </w:r>
          </w:p>
        </w:tc>
        <w:tc>
          <w:tcPr>
            <w:tcW w:w="55pt" w:type="dxa"/>
          </w:tcPr>
          <w:p w14:paraId="1210060E" w14:textId="53CE1398" w:rsidR="00633F32" w:rsidRPr="0022791C" w:rsidRDefault="0022791C" w:rsidP="00633F32">
            <w:pPr>
              <w:rPr>
                <w:sz w:val="16"/>
                <w:szCs w:val="16"/>
                <w:lang w:val="x-none" w:eastAsia="x-none"/>
              </w:rPr>
            </w:pPr>
            <w:r w:rsidRPr="0022791C">
              <w:rPr>
                <w:sz w:val="16"/>
                <w:szCs w:val="16"/>
                <w:lang w:val="x-none" w:eastAsia="x-none"/>
              </w:rPr>
              <w:t>35.71</w:t>
            </w:r>
          </w:p>
        </w:tc>
      </w:tr>
      <w:tr w:rsidR="00633F32" w14:paraId="255C7D95" w14:textId="77777777" w:rsidTr="00633F32">
        <w:tc>
          <w:tcPr>
            <w:tcW w:w="89.75pt" w:type="dxa"/>
          </w:tcPr>
          <w:p w14:paraId="1F9C2EAD" w14:textId="4D2B4EEB" w:rsidR="00633F32" w:rsidRPr="00633F32" w:rsidRDefault="00633F32" w:rsidP="00633F32">
            <w:pPr>
              <w:jc w:val="start"/>
              <w:rPr>
                <w:sz w:val="16"/>
                <w:szCs w:val="16"/>
                <w:lang w:val="x-none" w:eastAsia="x-none"/>
              </w:rPr>
            </w:pPr>
            <w:r w:rsidRPr="00633F32">
              <w:rPr>
                <w:sz w:val="16"/>
                <w:szCs w:val="16"/>
                <w:lang w:eastAsia="x-none"/>
              </w:rPr>
              <w:t>Number of parameters</w:t>
            </w:r>
          </w:p>
        </w:tc>
        <w:tc>
          <w:tcPr>
            <w:tcW w:w="44.70pt" w:type="dxa"/>
          </w:tcPr>
          <w:p w14:paraId="45B76010" w14:textId="1625780D" w:rsidR="00633F32" w:rsidRPr="0022791C" w:rsidRDefault="0022791C" w:rsidP="00633F32">
            <w:pPr>
              <w:rPr>
                <w:sz w:val="16"/>
                <w:szCs w:val="16"/>
                <w:lang w:val="x-none" w:eastAsia="x-none"/>
              </w:rPr>
            </w:pPr>
            <w:r w:rsidRPr="0022791C">
              <w:rPr>
                <w:sz w:val="16"/>
                <w:szCs w:val="16"/>
                <w:lang w:val="x-none" w:eastAsia="x-none"/>
              </w:rPr>
              <w:t>8b</w:t>
            </w:r>
          </w:p>
        </w:tc>
        <w:tc>
          <w:tcPr>
            <w:tcW w:w="53.35pt" w:type="dxa"/>
          </w:tcPr>
          <w:p w14:paraId="26ED2F04" w14:textId="1461B7B1" w:rsidR="00633F32" w:rsidRPr="0022791C" w:rsidRDefault="0022791C" w:rsidP="00633F32">
            <w:pPr>
              <w:rPr>
                <w:sz w:val="16"/>
                <w:szCs w:val="16"/>
                <w:lang w:val="x-none" w:eastAsia="x-none"/>
              </w:rPr>
            </w:pPr>
            <w:r w:rsidRPr="0022791C">
              <w:rPr>
                <w:sz w:val="16"/>
                <w:szCs w:val="16"/>
                <w:lang w:val="x-none" w:eastAsia="x-none"/>
              </w:rPr>
              <w:t>8b</w:t>
            </w:r>
          </w:p>
        </w:tc>
        <w:tc>
          <w:tcPr>
            <w:tcW w:w="55pt" w:type="dxa"/>
          </w:tcPr>
          <w:p w14:paraId="743160D3" w14:textId="78410D22" w:rsidR="00633F32" w:rsidRPr="0022791C" w:rsidRDefault="0022791C" w:rsidP="00633F32">
            <w:pPr>
              <w:rPr>
                <w:sz w:val="16"/>
                <w:szCs w:val="16"/>
                <w:lang w:val="x-none" w:eastAsia="x-none"/>
              </w:rPr>
            </w:pPr>
            <w:r w:rsidRPr="0022791C">
              <w:rPr>
                <w:sz w:val="16"/>
                <w:szCs w:val="16"/>
                <w:lang w:val="x-none" w:eastAsia="x-none"/>
              </w:rPr>
              <w:t>8b</w:t>
            </w:r>
          </w:p>
        </w:tc>
      </w:tr>
      <w:tr w:rsidR="00633F32" w14:paraId="73777714" w14:textId="77777777" w:rsidTr="00633F32">
        <w:tc>
          <w:tcPr>
            <w:tcW w:w="89.75pt" w:type="dxa"/>
          </w:tcPr>
          <w:p w14:paraId="684A8B94" w14:textId="7A46B267" w:rsidR="00633F32" w:rsidRPr="00633F32" w:rsidRDefault="00633F32" w:rsidP="00633F32">
            <w:pPr>
              <w:jc w:val="start"/>
              <w:rPr>
                <w:sz w:val="16"/>
                <w:szCs w:val="16"/>
                <w:lang w:val="x-none" w:eastAsia="x-none"/>
              </w:rPr>
            </w:pPr>
            <w:r w:rsidRPr="00633F32">
              <w:rPr>
                <w:sz w:val="16"/>
                <w:szCs w:val="16"/>
                <w:lang w:eastAsia="x-none"/>
              </w:rPr>
              <w:t>inference time</w:t>
            </w:r>
          </w:p>
        </w:tc>
        <w:tc>
          <w:tcPr>
            <w:tcW w:w="44.70pt" w:type="dxa"/>
          </w:tcPr>
          <w:p w14:paraId="0ED98D6D" w14:textId="4A212A3D" w:rsidR="00633F32" w:rsidRPr="0022791C" w:rsidRDefault="0022791C" w:rsidP="0022791C">
            <w:pPr>
              <w:rPr>
                <w:sz w:val="16"/>
                <w:szCs w:val="16"/>
                <w:lang w:val="x-none" w:eastAsia="x-none"/>
              </w:rPr>
            </w:pPr>
            <w:r w:rsidRPr="0022791C">
              <w:rPr>
                <w:sz w:val="16"/>
                <w:szCs w:val="16"/>
                <w:lang w:eastAsia="x-none"/>
              </w:rPr>
              <w:t>≈5×35s</w:t>
            </w:r>
          </w:p>
        </w:tc>
        <w:tc>
          <w:tcPr>
            <w:tcW w:w="53.35pt" w:type="dxa"/>
          </w:tcPr>
          <w:p w14:paraId="4B134E36" w14:textId="018CE317" w:rsidR="00633F32" w:rsidRPr="0022791C" w:rsidRDefault="0022791C" w:rsidP="00633F32">
            <w:pPr>
              <w:rPr>
                <w:sz w:val="16"/>
                <w:szCs w:val="16"/>
                <w:lang w:val="x-none" w:eastAsia="x-none"/>
              </w:rPr>
            </w:pPr>
            <w:r w:rsidRPr="0022791C">
              <w:rPr>
                <w:sz w:val="16"/>
                <w:szCs w:val="16"/>
                <w:lang w:eastAsia="x-none"/>
              </w:rPr>
              <w:t>≈5×35s</w:t>
            </w:r>
          </w:p>
        </w:tc>
        <w:tc>
          <w:tcPr>
            <w:tcW w:w="55pt" w:type="dxa"/>
          </w:tcPr>
          <w:p w14:paraId="3EAC4FA0" w14:textId="2E875C82" w:rsidR="00633F32" w:rsidRPr="0022791C" w:rsidRDefault="0022791C" w:rsidP="00633F32">
            <w:pPr>
              <w:rPr>
                <w:sz w:val="16"/>
                <w:szCs w:val="16"/>
                <w:lang w:val="x-none" w:eastAsia="x-none"/>
              </w:rPr>
            </w:pPr>
            <w:r w:rsidRPr="0022791C">
              <w:rPr>
                <w:sz w:val="16"/>
                <w:szCs w:val="16"/>
                <w:lang w:eastAsia="x-none"/>
              </w:rPr>
              <w:t>≈5×35s</w:t>
            </w:r>
          </w:p>
        </w:tc>
      </w:tr>
    </w:tbl>
    <w:p w14:paraId="77675A86" w14:textId="77777777" w:rsidR="00115DC3" w:rsidRDefault="00115DC3" w:rsidP="00115DC3">
      <w:pPr>
        <w:pStyle w:val="Caption"/>
        <w:rPr>
          <w:i w:val="0"/>
          <w:iCs w:val="0"/>
          <w:color w:val="auto"/>
          <w:sz w:val="16"/>
          <w:szCs w:val="16"/>
        </w:rPr>
      </w:pPr>
    </w:p>
    <w:p w14:paraId="6E29F712" w14:textId="7858DDC6" w:rsidR="00633F32" w:rsidRPr="00115DC3" w:rsidRDefault="00115DC3" w:rsidP="00115DC3">
      <w:pPr>
        <w:pStyle w:val="Caption"/>
        <w:rPr>
          <w:i w:val="0"/>
          <w:iCs w:val="0"/>
          <w:color w:val="auto"/>
          <w:sz w:val="16"/>
          <w:szCs w:val="16"/>
          <w:lang w:val="x-none" w:eastAsia="x-none"/>
        </w:rPr>
      </w:pPr>
      <w:r w:rsidRPr="00115DC3">
        <w:rPr>
          <w:i w:val="0"/>
          <w:iCs w:val="0"/>
          <w:color w:val="auto"/>
          <w:sz w:val="16"/>
          <w:szCs w:val="16"/>
        </w:rPr>
        <w:t>Table II</w:t>
      </w:r>
      <w:r>
        <w:rPr>
          <w:i w:val="0"/>
          <w:iCs w:val="0"/>
          <w:color w:val="auto"/>
          <w:sz w:val="16"/>
          <w:szCs w:val="16"/>
        </w:rPr>
        <w:t xml:space="preserve">. </w:t>
      </w:r>
      <w:r w:rsidRPr="00115DC3">
        <w:rPr>
          <w:i w:val="0"/>
          <w:iCs w:val="0"/>
          <w:color w:val="auto"/>
          <w:sz w:val="16"/>
          <w:szCs w:val="16"/>
        </w:rPr>
        <w:t xml:space="preserve">Chain-of-Thought Prompted Performance </w:t>
      </w:r>
      <w:proofErr w:type="gramStart"/>
      <w:r w:rsidRPr="00115DC3">
        <w:rPr>
          <w:i w:val="0"/>
          <w:iCs w:val="0"/>
          <w:color w:val="auto"/>
          <w:sz w:val="16"/>
          <w:szCs w:val="16"/>
        </w:rPr>
        <w:t>With</w:t>
      </w:r>
      <w:proofErr w:type="gramEnd"/>
      <w:r w:rsidRPr="00115DC3">
        <w:rPr>
          <w:i w:val="0"/>
          <w:iCs w:val="0"/>
          <w:color w:val="auto"/>
          <w:sz w:val="16"/>
          <w:szCs w:val="16"/>
        </w:rPr>
        <w:t xml:space="preserve"> Negative Marking</w:t>
      </w:r>
    </w:p>
    <w:tbl>
      <w:tblPr>
        <w:tblStyle w:val="TableGrid"/>
        <w:tblW w:w="0pt" w:type="dxa"/>
        <w:tblLook w:firstRow="1" w:lastRow="0" w:firstColumn="1" w:lastColumn="0" w:noHBand="0" w:noVBand="1"/>
      </w:tblPr>
      <w:tblGrid>
        <w:gridCol w:w="1795"/>
        <w:gridCol w:w="894"/>
        <w:gridCol w:w="1067"/>
        <w:gridCol w:w="1100"/>
      </w:tblGrid>
      <w:tr w:rsidR="00540DA7" w14:paraId="43C236BB" w14:textId="77777777" w:rsidTr="00443939">
        <w:tc>
          <w:tcPr>
            <w:tcW w:w="89.75pt" w:type="dxa"/>
          </w:tcPr>
          <w:p w14:paraId="46EBC973" w14:textId="77777777" w:rsidR="00540DA7" w:rsidRDefault="00540DA7" w:rsidP="00443939">
            <w:pPr>
              <w:rPr>
                <w:lang w:val="x-none" w:eastAsia="x-none"/>
              </w:rPr>
            </w:pPr>
          </w:p>
        </w:tc>
        <w:tc>
          <w:tcPr>
            <w:tcW w:w="44.70pt" w:type="dxa"/>
          </w:tcPr>
          <w:p w14:paraId="5E9C269A" w14:textId="77777777" w:rsidR="00540DA7" w:rsidRPr="00633F32" w:rsidRDefault="00540DA7" w:rsidP="00443939">
            <w:pPr>
              <w:rPr>
                <w:b/>
                <w:bCs/>
                <w:sz w:val="16"/>
                <w:szCs w:val="16"/>
                <w:lang w:val="x-none" w:eastAsia="x-none"/>
              </w:rPr>
            </w:pPr>
            <w:proofErr w:type="spellStart"/>
            <w:r w:rsidRPr="00633F32">
              <w:rPr>
                <w:b/>
                <w:bCs/>
                <w:sz w:val="16"/>
                <w:szCs w:val="16"/>
              </w:rPr>
              <w:t>gao</w:t>
            </w:r>
            <w:proofErr w:type="spellEnd"/>
            <w:r w:rsidRPr="00633F32">
              <w:rPr>
                <w:b/>
                <w:bCs/>
                <w:sz w:val="16"/>
                <w:szCs w:val="16"/>
              </w:rPr>
              <w:t xml:space="preserve"> </w:t>
            </w:r>
            <w:proofErr w:type="spellStart"/>
            <w:r w:rsidRPr="00633F32">
              <w:rPr>
                <w:b/>
                <w:bCs/>
                <w:sz w:val="16"/>
                <w:szCs w:val="16"/>
              </w:rPr>
              <w:t>kerena</w:t>
            </w:r>
            <w:proofErr w:type="spellEnd"/>
            <w:r w:rsidRPr="00633F32">
              <w:rPr>
                <w:b/>
                <w:bCs/>
                <w:sz w:val="16"/>
                <w:szCs w:val="16"/>
              </w:rPr>
              <w:t xml:space="preserve">-R </w:t>
            </w:r>
          </w:p>
        </w:tc>
        <w:tc>
          <w:tcPr>
            <w:tcW w:w="53.35pt" w:type="dxa"/>
          </w:tcPr>
          <w:p w14:paraId="67802F35" w14:textId="0253EB26" w:rsidR="00DB1499" w:rsidRDefault="00DB1499" w:rsidP="00DB1499">
            <w:pPr>
              <w:rPr>
                <w:b/>
                <w:bCs/>
                <w:sz w:val="16"/>
                <w:szCs w:val="16"/>
              </w:rPr>
            </w:pPr>
            <w:proofErr w:type="spellStart"/>
            <w:r>
              <w:rPr>
                <w:b/>
                <w:bCs/>
                <w:sz w:val="16"/>
                <w:szCs w:val="16"/>
              </w:rPr>
              <w:t>g</w:t>
            </w:r>
            <w:r w:rsidR="00540DA7" w:rsidRPr="00633F32">
              <w:rPr>
                <w:b/>
                <w:bCs/>
                <w:sz w:val="16"/>
                <w:szCs w:val="16"/>
              </w:rPr>
              <w:t>ao</w:t>
            </w:r>
            <w:proofErr w:type="spellEnd"/>
          </w:p>
          <w:p w14:paraId="2781DC61" w14:textId="7E6799B2" w:rsidR="00540DA7" w:rsidRPr="00DB1499" w:rsidRDefault="00540DA7" w:rsidP="00DB1499">
            <w:pPr>
              <w:rPr>
                <w:b/>
                <w:bCs/>
                <w:sz w:val="16"/>
                <w:szCs w:val="16"/>
              </w:rPr>
            </w:pPr>
            <w:proofErr w:type="spellStart"/>
            <w:r w:rsidRPr="00633F32">
              <w:rPr>
                <w:b/>
                <w:bCs/>
                <w:sz w:val="16"/>
                <w:szCs w:val="16"/>
              </w:rPr>
              <w:t>kerena</w:t>
            </w:r>
            <w:proofErr w:type="spellEnd"/>
            <w:r w:rsidRPr="00633F32">
              <w:rPr>
                <w:b/>
                <w:bCs/>
                <w:sz w:val="16"/>
                <w:szCs w:val="16"/>
              </w:rPr>
              <w:t xml:space="preserve">-V </w:t>
            </w:r>
          </w:p>
        </w:tc>
        <w:tc>
          <w:tcPr>
            <w:tcW w:w="55pt" w:type="dxa"/>
          </w:tcPr>
          <w:p w14:paraId="3BF0476F" w14:textId="77777777" w:rsidR="00540DA7" w:rsidRPr="00633F32" w:rsidRDefault="00540DA7" w:rsidP="00443939">
            <w:pPr>
              <w:rPr>
                <w:b/>
                <w:bCs/>
                <w:sz w:val="16"/>
                <w:szCs w:val="16"/>
              </w:rPr>
            </w:pPr>
            <w:r w:rsidRPr="00633F32">
              <w:rPr>
                <w:b/>
                <w:bCs/>
                <w:sz w:val="16"/>
                <w:szCs w:val="16"/>
              </w:rPr>
              <w:t>Aya-</w:t>
            </w:r>
          </w:p>
          <w:p w14:paraId="0BF15122" w14:textId="77777777" w:rsidR="00540DA7" w:rsidRDefault="00540DA7" w:rsidP="00443939">
            <w:pPr>
              <w:rPr>
                <w:lang w:val="x-none" w:eastAsia="x-none"/>
              </w:rPr>
            </w:pPr>
            <w:r w:rsidRPr="00633F32">
              <w:rPr>
                <w:rFonts w:hint="cs"/>
                <w:b/>
                <w:bCs/>
                <w:sz w:val="16"/>
                <w:szCs w:val="16"/>
                <w:rtl/>
              </w:rPr>
              <w:t xml:space="preserve"> </w:t>
            </w:r>
            <w:r w:rsidRPr="00633F32">
              <w:rPr>
                <w:b/>
                <w:bCs/>
                <w:sz w:val="16"/>
                <w:szCs w:val="16"/>
              </w:rPr>
              <w:t>expanse-8b</w:t>
            </w:r>
            <w:r w:rsidRPr="00633F32">
              <w:rPr>
                <w:sz w:val="16"/>
                <w:szCs w:val="16"/>
              </w:rPr>
              <w:t xml:space="preserve"> (</w:t>
            </w:r>
            <w:r w:rsidRPr="00540DA7">
              <w:rPr>
                <w:sz w:val="14"/>
                <w:szCs w:val="14"/>
              </w:rPr>
              <w:t>baseline</w:t>
            </w:r>
            <w:r w:rsidRPr="00633F32">
              <w:rPr>
                <w:sz w:val="16"/>
                <w:szCs w:val="16"/>
              </w:rPr>
              <w:t>)</w:t>
            </w:r>
          </w:p>
        </w:tc>
      </w:tr>
      <w:tr w:rsidR="00540DA7" w14:paraId="17D5D0A0" w14:textId="77777777" w:rsidTr="00443939">
        <w:tc>
          <w:tcPr>
            <w:tcW w:w="89.75pt" w:type="dxa"/>
          </w:tcPr>
          <w:p w14:paraId="0CBA7250"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67C01A63" w14:textId="77777777" w:rsidR="00540DA7" w:rsidRPr="00633F32" w:rsidRDefault="00540DA7" w:rsidP="00443939">
            <w:pPr>
              <w:jc w:val="start"/>
              <w:rPr>
                <w:sz w:val="16"/>
                <w:szCs w:val="16"/>
                <w:lang w:val="x-none" w:eastAsia="x-none"/>
              </w:rPr>
            </w:pPr>
            <w:r w:rsidRPr="00633F32">
              <w:rPr>
                <w:sz w:val="16"/>
                <w:szCs w:val="16"/>
                <w:lang w:eastAsia="x-none"/>
              </w:rPr>
              <w:t>anatomy(fa)</w:t>
            </w:r>
          </w:p>
        </w:tc>
        <w:tc>
          <w:tcPr>
            <w:tcW w:w="44.70pt" w:type="dxa"/>
          </w:tcPr>
          <w:p w14:paraId="4FC13210" w14:textId="2FFA86F8" w:rsidR="00540DA7" w:rsidRPr="0022791C" w:rsidRDefault="00115DC3" w:rsidP="00443939">
            <w:pPr>
              <w:rPr>
                <w:b/>
                <w:bCs/>
                <w:sz w:val="16"/>
                <w:szCs w:val="16"/>
                <w:lang w:val="x-none" w:eastAsia="x-none"/>
              </w:rPr>
            </w:pPr>
            <w:r>
              <w:rPr>
                <w:b/>
                <w:bCs/>
                <w:sz w:val="16"/>
                <w:szCs w:val="16"/>
                <w:lang w:val="x-none" w:eastAsia="x-none"/>
              </w:rPr>
              <w:t>29.13</w:t>
            </w:r>
          </w:p>
        </w:tc>
        <w:tc>
          <w:tcPr>
            <w:tcW w:w="53.35pt" w:type="dxa"/>
          </w:tcPr>
          <w:p w14:paraId="41AA7172" w14:textId="4E783092" w:rsidR="00540DA7" w:rsidRPr="0022791C" w:rsidRDefault="00115DC3" w:rsidP="00443939">
            <w:pPr>
              <w:rPr>
                <w:sz w:val="16"/>
                <w:szCs w:val="16"/>
                <w:lang w:val="x-none" w:eastAsia="x-none"/>
              </w:rPr>
            </w:pPr>
            <w:r>
              <w:rPr>
                <w:sz w:val="16"/>
                <w:szCs w:val="16"/>
                <w:lang w:val="x-none" w:eastAsia="x-none"/>
              </w:rPr>
              <w:t>27.65</w:t>
            </w:r>
          </w:p>
        </w:tc>
        <w:tc>
          <w:tcPr>
            <w:tcW w:w="55pt" w:type="dxa"/>
          </w:tcPr>
          <w:p w14:paraId="42CEEFE4" w14:textId="06943685" w:rsidR="00540DA7" w:rsidRPr="0022791C" w:rsidRDefault="00115DC3" w:rsidP="00443939">
            <w:pPr>
              <w:rPr>
                <w:sz w:val="16"/>
                <w:szCs w:val="16"/>
                <w:lang w:val="x-none" w:eastAsia="x-none"/>
              </w:rPr>
            </w:pPr>
            <w:r>
              <w:rPr>
                <w:sz w:val="16"/>
                <w:szCs w:val="16"/>
                <w:lang w:val="x-none" w:eastAsia="x-none"/>
              </w:rPr>
              <w:t>24.93</w:t>
            </w:r>
          </w:p>
        </w:tc>
      </w:tr>
      <w:tr w:rsidR="00540DA7" w14:paraId="7C654772" w14:textId="77777777" w:rsidTr="00443939">
        <w:tc>
          <w:tcPr>
            <w:tcW w:w="89.75pt" w:type="dxa"/>
          </w:tcPr>
          <w:p w14:paraId="00B158F4"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2EAE3F6A" w14:textId="77777777" w:rsidR="00540DA7" w:rsidRPr="00633F32" w:rsidRDefault="00540DA7" w:rsidP="00443939">
            <w:pPr>
              <w:jc w:val="start"/>
              <w:rPr>
                <w:sz w:val="16"/>
                <w:szCs w:val="16"/>
                <w:lang w:val="x-none" w:eastAsia="x-none"/>
              </w:rPr>
            </w:pPr>
            <w:r w:rsidRPr="00633F32">
              <w:rPr>
                <w:sz w:val="16"/>
                <w:szCs w:val="16"/>
                <w:lang w:eastAsia="x-none"/>
              </w:rPr>
              <w:t>medical-genetics(fa)</w:t>
            </w:r>
          </w:p>
        </w:tc>
        <w:tc>
          <w:tcPr>
            <w:tcW w:w="44.70pt" w:type="dxa"/>
          </w:tcPr>
          <w:p w14:paraId="6DC396E1" w14:textId="2FCD6966" w:rsidR="00540DA7" w:rsidRPr="0022791C" w:rsidRDefault="00115DC3" w:rsidP="00443939">
            <w:pPr>
              <w:rPr>
                <w:b/>
                <w:bCs/>
                <w:sz w:val="16"/>
                <w:szCs w:val="16"/>
                <w:lang w:val="x-none" w:eastAsia="x-none"/>
              </w:rPr>
            </w:pPr>
            <w:r>
              <w:rPr>
                <w:b/>
                <w:bCs/>
                <w:sz w:val="16"/>
                <w:szCs w:val="16"/>
                <w:lang w:val="x-none" w:eastAsia="x-none"/>
              </w:rPr>
              <w:t>40.0</w:t>
            </w:r>
          </w:p>
        </w:tc>
        <w:tc>
          <w:tcPr>
            <w:tcW w:w="53.35pt" w:type="dxa"/>
          </w:tcPr>
          <w:p w14:paraId="03802520" w14:textId="62CA44FC" w:rsidR="00540DA7" w:rsidRPr="0022791C" w:rsidRDefault="00115DC3" w:rsidP="00443939">
            <w:pPr>
              <w:rPr>
                <w:sz w:val="16"/>
                <w:szCs w:val="16"/>
                <w:lang w:val="x-none" w:eastAsia="x-none"/>
              </w:rPr>
            </w:pPr>
            <w:r>
              <w:rPr>
                <w:sz w:val="16"/>
                <w:szCs w:val="16"/>
                <w:lang w:val="x-none" w:eastAsia="x-none"/>
              </w:rPr>
              <w:t>32.0</w:t>
            </w:r>
          </w:p>
        </w:tc>
        <w:tc>
          <w:tcPr>
            <w:tcW w:w="55pt" w:type="dxa"/>
          </w:tcPr>
          <w:p w14:paraId="661CDD5E" w14:textId="2948FC7C" w:rsidR="00540DA7" w:rsidRPr="0022791C" w:rsidRDefault="00115DC3" w:rsidP="00443939">
            <w:pPr>
              <w:rPr>
                <w:sz w:val="16"/>
                <w:szCs w:val="16"/>
                <w:lang w:val="x-none" w:eastAsia="x-none"/>
              </w:rPr>
            </w:pPr>
            <w:r>
              <w:rPr>
                <w:sz w:val="16"/>
                <w:szCs w:val="16"/>
                <w:lang w:val="x-none" w:eastAsia="x-none"/>
              </w:rPr>
              <w:t>33.0</w:t>
            </w:r>
          </w:p>
        </w:tc>
      </w:tr>
      <w:tr w:rsidR="00540DA7" w14:paraId="18B9DE22" w14:textId="77777777" w:rsidTr="00443939">
        <w:tc>
          <w:tcPr>
            <w:tcW w:w="89.75pt" w:type="dxa"/>
          </w:tcPr>
          <w:p w14:paraId="5472DA9F"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5539E97E" w14:textId="77777777" w:rsidR="00540DA7" w:rsidRPr="00633F32" w:rsidRDefault="00540DA7" w:rsidP="00443939">
            <w:pPr>
              <w:jc w:val="start"/>
              <w:rPr>
                <w:sz w:val="16"/>
                <w:szCs w:val="16"/>
                <w:lang w:val="x-none" w:eastAsia="x-none"/>
              </w:rPr>
            </w:pPr>
            <w:r w:rsidRPr="00633F32">
              <w:rPr>
                <w:sz w:val="16"/>
                <w:szCs w:val="16"/>
                <w:lang w:eastAsia="x-none"/>
              </w:rPr>
              <w:t>College</w:t>
            </w:r>
            <w:r>
              <w:rPr>
                <w:sz w:val="16"/>
                <w:szCs w:val="16"/>
                <w:lang w:eastAsia="x-none"/>
              </w:rPr>
              <w:t>-</w:t>
            </w:r>
            <w:r w:rsidRPr="00633F32">
              <w:rPr>
                <w:sz w:val="16"/>
                <w:szCs w:val="16"/>
                <w:lang w:eastAsia="x-none"/>
              </w:rPr>
              <w:t>medicine(fa)</w:t>
            </w:r>
          </w:p>
        </w:tc>
        <w:tc>
          <w:tcPr>
            <w:tcW w:w="44.70pt" w:type="dxa"/>
          </w:tcPr>
          <w:p w14:paraId="29BF578C" w14:textId="482B604C" w:rsidR="00540DA7" w:rsidRPr="00115DC3" w:rsidRDefault="00115DC3" w:rsidP="00443939">
            <w:pPr>
              <w:rPr>
                <w:b/>
                <w:bCs/>
                <w:sz w:val="16"/>
                <w:szCs w:val="16"/>
                <w:lang w:val="x-none" w:eastAsia="x-none"/>
              </w:rPr>
            </w:pPr>
            <w:r w:rsidRPr="00115DC3">
              <w:rPr>
                <w:b/>
                <w:bCs/>
                <w:sz w:val="16"/>
                <w:szCs w:val="16"/>
                <w:lang w:val="x-none" w:eastAsia="x-none"/>
              </w:rPr>
              <w:t>34.68</w:t>
            </w:r>
          </w:p>
        </w:tc>
        <w:tc>
          <w:tcPr>
            <w:tcW w:w="53.35pt" w:type="dxa"/>
          </w:tcPr>
          <w:p w14:paraId="2C8E685B" w14:textId="43C47A2B" w:rsidR="00540DA7" w:rsidRPr="0022791C" w:rsidRDefault="00115DC3" w:rsidP="00443939">
            <w:pPr>
              <w:rPr>
                <w:sz w:val="16"/>
                <w:szCs w:val="16"/>
                <w:lang w:val="x-none" w:eastAsia="x-none"/>
              </w:rPr>
            </w:pPr>
            <w:r>
              <w:rPr>
                <w:sz w:val="16"/>
                <w:szCs w:val="16"/>
                <w:lang w:val="x-none" w:eastAsia="x-none"/>
              </w:rPr>
              <w:t>25.24</w:t>
            </w:r>
          </w:p>
        </w:tc>
        <w:tc>
          <w:tcPr>
            <w:tcW w:w="55pt" w:type="dxa"/>
          </w:tcPr>
          <w:p w14:paraId="6E46445F" w14:textId="0E8AC3BE" w:rsidR="00540DA7" w:rsidRPr="00115DC3" w:rsidRDefault="00115DC3" w:rsidP="00443939">
            <w:pPr>
              <w:rPr>
                <w:sz w:val="16"/>
                <w:szCs w:val="16"/>
                <w:lang w:val="x-none" w:eastAsia="x-none"/>
              </w:rPr>
            </w:pPr>
            <w:r w:rsidRPr="00115DC3">
              <w:rPr>
                <w:sz w:val="16"/>
                <w:szCs w:val="16"/>
                <w:lang w:val="x-none" w:eastAsia="x-none"/>
              </w:rPr>
              <w:t>34.48</w:t>
            </w:r>
          </w:p>
        </w:tc>
      </w:tr>
      <w:tr w:rsidR="00540DA7" w14:paraId="18EF56B8" w14:textId="77777777" w:rsidTr="00443939">
        <w:tc>
          <w:tcPr>
            <w:tcW w:w="89.75pt" w:type="dxa"/>
          </w:tcPr>
          <w:p w14:paraId="2D8B8E4D"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5DDEF28B" w14:textId="77777777" w:rsidR="00540DA7" w:rsidRPr="00633F32" w:rsidRDefault="00540DA7" w:rsidP="00443939">
            <w:pPr>
              <w:jc w:val="start"/>
              <w:rPr>
                <w:sz w:val="16"/>
                <w:szCs w:val="16"/>
                <w:lang w:val="x-none" w:eastAsia="x-none"/>
              </w:rPr>
            </w:pPr>
            <w:r w:rsidRPr="00633F32">
              <w:rPr>
                <w:sz w:val="16"/>
                <w:szCs w:val="16"/>
                <w:lang w:eastAsia="x-none"/>
              </w:rPr>
              <w:t>Clinical</w:t>
            </w:r>
            <w:r>
              <w:rPr>
                <w:sz w:val="16"/>
                <w:szCs w:val="16"/>
                <w:lang w:eastAsia="x-none"/>
              </w:rPr>
              <w:t>-</w:t>
            </w:r>
            <w:r w:rsidRPr="00633F32">
              <w:rPr>
                <w:sz w:val="16"/>
                <w:szCs w:val="16"/>
                <w:lang w:eastAsia="x-none"/>
              </w:rPr>
              <w:t>knowledge(fa)</w:t>
            </w:r>
          </w:p>
        </w:tc>
        <w:tc>
          <w:tcPr>
            <w:tcW w:w="44.70pt" w:type="dxa"/>
          </w:tcPr>
          <w:p w14:paraId="4D0B9EC7" w14:textId="739DB731" w:rsidR="00540DA7" w:rsidRPr="0022791C" w:rsidRDefault="00115DC3" w:rsidP="00443939">
            <w:pPr>
              <w:rPr>
                <w:b/>
                <w:bCs/>
                <w:sz w:val="16"/>
                <w:szCs w:val="16"/>
                <w:lang w:val="x-none" w:eastAsia="x-none"/>
              </w:rPr>
            </w:pPr>
            <w:r>
              <w:rPr>
                <w:b/>
                <w:bCs/>
                <w:sz w:val="16"/>
                <w:szCs w:val="16"/>
                <w:lang w:val="x-none" w:eastAsia="x-none"/>
              </w:rPr>
              <w:t>44.65</w:t>
            </w:r>
          </w:p>
        </w:tc>
        <w:tc>
          <w:tcPr>
            <w:tcW w:w="53.35pt" w:type="dxa"/>
          </w:tcPr>
          <w:p w14:paraId="51D721CB" w14:textId="4F10FC0E" w:rsidR="00540DA7" w:rsidRPr="0022791C" w:rsidRDefault="00115DC3" w:rsidP="00443939">
            <w:pPr>
              <w:rPr>
                <w:sz w:val="16"/>
                <w:szCs w:val="16"/>
                <w:lang w:val="x-none" w:eastAsia="x-none"/>
              </w:rPr>
            </w:pPr>
            <w:r>
              <w:rPr>
                <w:sz w:val="16"/>
                <w:szCs w:val="16"/>
                <w:lang w:val="x-none" w:eastAsia="x-none"/>
              </w:rPr>
              <w:t>35.59</w:t>
            </w:r>
          </w:p>
        </w:tc>
        <w:tc>
          <w:tcPr>
            <w:tcW w:w="55pt" w:type="dxa"/>
          </w:tcPr>
          <w:p w14:paraId="453838FF" w14:textId="474ED3EC" w:rsidR="00540DA7" w:rsidRPr="0022791C" w:rsidRDefault="00115DC3" w:rsidP="00443939">
            <w:pPr>
              <w:rPr>
                <w:sz w:val="16"/>
                <w:szCs w:val="16"/>
                <w:lang w:val="x-none" w:eastAsia="x-none"/>
              </w:rPr>
            </w:pPr>
            <w:r>
              <w:rPr>
                <w:sz w:val="16"/>
                <w:szCs w:val="16"/>
                <w:lang w:val="x-none" w:eastAsia="x-none"/>
              </w:rPr>
              <w:t>42.51</w:t>
            </w:r>
          </w:p>
        </w:tc>
      </w:tr>
      <w:tr w:rsidR="00540DA7" w14:paraId="2D43778E" w14:textId="77777777" w:rsidTr="00443939">
        <w:tc>
          <w:tcPr>
            <w:tcW w:w="89.75pt" w:type="dxa"/>
          </w:tcPr>
          <w:p w14:paraId="30DEA0A5"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67C59E93" w14:textId="77777777" w:rsidR="00540DA7" w:rsidRPr="00633F32" w:rsidRDefault="00540DA7" w:rsidP="00443939">
            <w:pPr>
              <w:jc w:val="start"/>
              <w:rPr>
                <w:sz w:val="16"/>
                <w:szCs w:val="16"/>
                <w:lang w:val="x-none" w:eastAsia="x-none"/>
              </w:rPr>
            </w:pPr>
            <w:r w:rsidRPr="00633F32">
              <w:rPr>
                <w:sz w:val="16"/>
                <w:szCs w:val="16"/>
                <w:lang w:eastAsia="x-none"/>
              </w:rPr>
              <w:t>Professional</w:t>
            </w:r>
            <w:r>
              <w:rPr>
                <w:sz w:val="16"/>
                <w:szCs w:val="16"/>
                <w:lang w:eastAsia="x-none"/>
              </w:rPr>
              <w:t>-</w:t>
            </w:r>
            <w:r w:rsidRPr="00633F32">
              <w:rPr>
                <w:sz w:val="16"/>
                <w:szCs w:val="16"/>
                <w:lang w:eastAsia="x-none"/>
              </w:rPr>
              <w:t>medicine(fa)</w:t>
            </w:r>
          </w:p>
        </w:tc>
        <w:tc>
          <w:tcPr>
            <w:tcW w:w="44.70pt" w:type="dxa"/>
          </w:tcPr>
          <w:p w14:paraId="236155EE" w14:textId="3705C90C" w:rsidR="00540DA7" w:rsidRPr="0022791C" w:rsidRDefault="00115DC3" w:rsidP="00443939">
            <w:pPr>
              <w:rPr>
                <w:b/>
                <w:bCs/>
                <w:sz w:val="16"/>
                <w:szCs w:val="16"/>
                <w:lang w:val="x-none" w:eastAsia="x-none"/>
              </w:rPr>
            </w:pPr>
            <w:r>
              <w:rPr>
                <w:b/>
                <w:bCs/>
                <w:sz w:val="16"/>
                <w:szCs w:val="16"/>
                <w:lang w:val="x-none" w:eastAsia="x-none"/>
              </w:rPr>
              <w:t>30.39</w:t>
            </w:r>
          </w:p>
        </w:tc>
        <w:tc>
          <w:tcPr>
            <w:tcW w:w="53.35pt" w:type="dxa"/>
          </w:tcPr>
          <w:p w14:paraId="682A4DD8" w14:textId="122C9BC3" w:rsidR="00540DA7" w:rsidRPr="0022791C" w:rsidRDefault="00115DC3" w:rsidP="00443939">
            <w:pPr>
              <w:rPr>
                <w:sz w:val="16"/>
                <w:szCs w:val="16"/>
                <w:lang w:val="x-none" w:eastAsia="x-none"/>
              </w:rPr>
            </w:pPr>
            <w:r>
              <w:rPr>
                <w:sz w:val="16"/>
                <w:szCs w:val="16"/>
                <w:lang w:val="x-none" w:eastAsia="x-none"/>
              </w:rPr>
              <w:t>25.0</w:t>
            </w:r>
          </w:p>
        </w:tc>
        <w:tc>
          <w:tcPr>
            <w:tcW w:w="55pt" w:type="dxa"/>
          </w:tcPr>
          <w:p w14:paraId="39F95520" w14:textId="17BA7242" w:rsidR="00540DA7" w:rsidRPr="00115DC3" w:rsidRDefault="00115DC3" w:rsidP="00443939">
            <w:pPr>
              <w:rPr>
                <w:b/>
                <w:bCs/>
                <w:sz w:val="16"/>
                <w:szCs w:val="16"/>
                <w:lang w:val="x-none" w:eastAsia="x-none"/>
              </w:rPr>
            </w:pPr>
            <w:r w:rsidRPr="00115DC3">
              <w:rPr>
                <w:b/>
                <w:bCs/>
                <w:sz w:val="16"/>
                <w:szCs w:val="16"/>
                <w:lang w:val="x-none" w:eastAsia="x-none"/>
              </w:rPr>
              <w:t>30.39</w:t>
            </w:r>
          </w:p>
        </w:tc>
      </w:tr>
      <w:tr w:rsidR="00540DA7" w14:paraId="775D7B20" w14:textId="77777777" w:rsidTr="00443939">
        <w:tc>
          <w:tcPr>
            <w:tcW w:w="89.75pt" w:type="dxa"/>
          </w:tcPr>
          <w:p w14:paraId="104E4EA4" w14:textId="77777777" w:rsidR="00540DA7" w:rsidRDefault="00540DA7" w:rsidP="00443939">
            <w:pPr>
              <w:jc w:val="start"/>
              <w:rPr>
                <w:sz w:val="16"/>
                <w:szCs w:val="16"/>
                <w:lang w:eastAsia="x-none"/>
              </w:rPr>
            </w:pPr>
            <w:r w:rsidRPr="00633F32">
              <w:rPr>
                <w:sz w:val="16"/>
                <w:szCs w:val="16"/>
                <w:lang w:eastAsia="x-none"/>
              </w:rPr>
              <w:t>MMLU</w:t>
            </w:r>
            <w:r>
              <w:rPr>
                <w:sz w:val="16"/>
                <w:szCs w:val="16"/>
                <w:lang w:eastAsia="x-none"/>
              </w:rPr>
              <w:t>-</w:t>
            </w:r>
          </w:p>
          <w:p w14:paraId="272BAB11" w14:textId="77777777" w:rsidR="00540DA7" w:rsidRPr="00633F32" w:rsidRDefault="00540DA7" w:rsidP="00443939">
            <w:pPr>
              <w:jc w:val="start"/>
              <w:rPr>
                <w:sz w:val="16"/>
                <w:szCs w:val="16"/>
                <w:lang w:val="x-none" w:eastAsia="x-none"/>
              </w:rPr>
            </w:pPr>
            <w:r w:rsidRPr="00633F32">
              <w:rPr>
                <w:sz w:val="16"/>
                <w:szCs w:val="16"/>
                <w:lang w:eastAsia="x-none"/>
              </w:rPr>
              <w:t>college-biology(fa)</w:t>
            </w:r>
          </w:p>
        </w:tc>
        <w:tc>
          <w:tcPr>
            <w:tcW w:w="44.70pt" w:type="dxa"/>
          </w:tcPr>
          <w:p w14:paraId="514E7B93" w14:textId="2524742B" w:rsidR="00540DA7" w:rsidRPr="0022791C" w:rsidRDefault="00115DC3" w:rsidP="00443939">
            <w:pPr>
              <w:rPr>
                <w:b/>
                <w:bCs/>
                <w:sz w:val="16"/>
                <w:szCs w:val="16"/>
                <w:lang w:val="x-none" w:eastAsia="x-none"/>
              </w:rPr>
            </w:pPr>
            <w:r>
              <w:rPr>
                <w:b/>
                <w:bCs/>
                <w:sz w:val="16"/>
                <w:szCs w:val="16"/>
                <w:lang w:val="x-none" w:eastAsia="x-none"/>
              </w:rPr>
              <w:t>36.80</w:t>
            </w:r>
          </w:p>
        </w:tc>
        <w:tc>
          <w:tcPr>
            <w:tcW w:w="53.35pt" w:type="dxa"/>
          </w:tcPr>
          <w:p w14:paraId="4AE78C6B" w14:textId="6C86E4EB" w:rsidR="00540DA7" w:rsidRPr="0022791C" w:rsidRDefault="00115DC3" w:rsidP="00443939">
            <w:pPr>
              <w:rPr>
                <w:sz w:val="16"/>
                <w:szCs w:val="16"/>
                <w:lang w:val="x-none" w:eastAsia="x-none"/>
              </w:rPr>
            </w:pPr>
            <w:r>
              <w:rPr>
                <w:sz w:val="16"/>
                <w:szCs w:val="16"/>
                <w:lang w:val="x-none" w:eastAsia="x-none"/>
              </w:rPr>
              <w:t>25.0</w:t>
            </w:r>
          </w:p>
        </w:tc>
        <w:tc>
          <w:tcPr>
            <w:tcW w:w="55pt" w:type="dxa"/>
          </w:tcPr>
          <w:p w14:paraId="3002D2CB" w14:textId="4D7A15B7" w:rsidR="00540DA7" w:rsidRPr="0022791C" w:rsidRDefault="00115DC3" w:rsidP="00443939">
            <w:pPr>
              <w:rPr>
                <w:sz w:val="16"/>
                <w:szCs w:val="16"/>
                <w:lang w:val="x-none" w:eastAsia="x-none"/>
              </w:rPr>
            </w:pPr>
            <w:r>
              <w:rPr>
                <w:sz w:val="16"/>
                <w:szCs w:val="16"/>
                <w:lang w:val="x-none" w:eastAsia="x-none"/>
              </w:rPr>
              <w:t>30.09</w:t>
            </w:r>
          </w:p>
        </w:tc>
      </w:tr>
      <w:tr w:rsidR="00540DA7" w14:paraId="109F019F" w14:textId="77777777" w:rsidTr="00443939">
        <w:tc>
          <w:tcPr>
            <w:tcW w:w="89.75pt" w:type="dxa"/>
          </w:tcPr>
          <w:p w14:paraId="58498278" w14:textId="77777777" w:rsidR="00540DA7" w:rsidRPr="00633F32" w:rsidRDefault="00540DA7" w:rsidP="00443939">
            <w:pPr>
              <w:jc w:val="start"/>
              <w:rPr>
                <w:sz w:val="16"/>
                <w:szCs w:val="16"/>
                <w:lang w:val="x-none" w:eastAsia="x-none"/>
              </w:rPr>
            </w:pPr>
            <w:proofErr w:type="gramStart"/>
            <w:r w:rsidRPr="00633F32">
              <w:rPr>
                <w:sz w:val="16"/>
                <w:szCs w:val="16"/>
                <w:lang w:eastAsia="x-none"/>
              </w:rPr>
              <w:t>MMLU(</w:t>
            </w:r>
            <w:proofErr w:type="gramEnd"/>
            <w:r w:rsidRPr="00633F32">
              <w:rPr>
                <w:sz w:val="16"/>
                <w:szCs w:val="16"/>
                <w:lang w:eastAsia="x-none"/>
              </w:rPr>
              <w:t>avg)</w:t>
            </w:r>
          </w:p>
        </w:tc>
        <w:tc>
          <w:tcPr>
            <w:tcW w:w="44.70pt" w:type="dxa"/>
          </w:tcPr>
          <w:p w14:paraId="171F1B93" w14:textId="026F5032" w:rsidR="00540DA7" w:rsidRPr="0022791C" w:rsidRDefault="00115DC3" w:rsidP="00443939">
            <w:pPr>
              <w:rPr>
                <w:b/>
                <w:bCs/>
                <w:sz w:val="16"/>
                <w:szCs w:val="16"/>
                <w:lang w:val="x-none" w:eastAsia="x-none"/>
              </w:rPr>
            </w:pPr>
            <w:r>
              <w:rPr>
                <w:b/>
                <w:bCs/>
                <w:sz w:val="16"/>
                <w:szCs w:val="16"/>
                <w:lang w:val="x-none" w:eastAsia="x-none"/>
              </w:rPr>
              <w:t>36.14</w:t>
            </w:r>
          </w:p>
        </w:tc>
        <w:tc>
          <w:tcPr>
            <w:tcW w:w="53.35pt" w:type="dxa"/>
          </w:tcPr>
          <w:p w14:paraId="1F71920C" w14:textId="3E573DE7" w:rsidR="00540DA7" w:rsidRPr="0022791C" w:rsidRDefault="00115DC3" w:rsidP="00443939">
            <w:pPr>
              <w:rPr>
                <w:sz w:val="16"/>
                <w:szCs w:val="16"/>
                <w:lang w:val="x-none" w:eastAsia="x-none"/>
              </w:rPr>
            </w:pPr>
            <w:r>
              <w:rPr>
                <w:sz w:val="16"/>
                <w:szCs w:val="16"/>
                <w:lang w:val="x-none" w:eastAsia="x-none"/>
              </w:rPr>
              <w:t>28.57</w:t>
            </w:r>
          </w:p>
        </w:tc>
        <w:tc>
          <w:tcPr>
            <w:tcW w:w="55pt" w:type="dxa"/>
          </w:tcPr>
          <w:p w14:paraId="62FCA050" w14:textId="7A08D5A0" w:rsidR="00540DA7" w:rsidRPr="0022791C" w:rsidRDefault="00115DC3" w:rsidP="00443939">
            <w:pPr>
              <w:rPr>
                <w:sz w:val="16"/>
                <w:szCs w:val="16"/>
                <w:lang w:val="x-none" w:eastAsia="x-none"/>
              </w:rPr>
            </w:pPr>
            <w:r>
              <w:rPr>
                <w:sz w:val="16"/>
                <w:szCs w:val="16"/>
                <w:lang w:val="x-none" w:eastAsia="x-none"/>
              </w:rPr>
              <w:t>33.55</w:t>
            </w:r>
          </w:p>
        </w:tc>
      </w:tr>
      <w:tr w:rsidR="00540DA7" w14:paraId="66F98C7B" w14:textId="77777777" w:rsidTr="00443939">
        <w:tc>
          <w:tcPr>
            <w:tcW w:w="89.75pt" w:type="dxa"/>
          </w:tcPr>
          <w:p w14:paraId="3F0DDB19" w14:textId="77777777" w:rsidR="00540DA7" w:rsidRPr="00633F32" w:rsidRDefault="00540DA7" w:rsidP="00443939">
            <w:pPr>
              <w:jc w:val="start"/>
              <w:rPr>
                <w:sz w:val="16"/>
                <w:szCs w:val="16"/>
                <w:lang w:val="x-none" w:eastAsia="x-none"/>
              </w:rPr>
            </w:pPr>
            <w:r w:rsidRPr="00633F32">
              <w:rPr>
                <w:sz w:val="16"/>
                <w:szCs w:val="16"/>
                <w:lang w:eastAsia="x-none"/>
              </w:rPr>
              <w:t>IBMSEE Sept2023</w:t>
            </w:r>
          </w:p>
        </w:tc>
        <w:tc>
          <w:tcPr>
            <w:tcW w:w="44.70pt" w:type="dxa"/>
          </w:tcPr>
          <w:p w14:paraId="119B199D" w14:textId="6D7DABA2" w:rsidR="00540DA7" w:rsidRPr="0022791C" w:rsidRDefault="00115DC3" w:rsidP="00443939">
            <w:pPr>
              <w:rPr>
                <w:b/>
                <w:bCs/>
                <w:sz w:val="16"/>
                <w:szCs w:val="16"/>
                <w:lang w:val="x-none" w:eastAsia="x-none"/>
              </w:rPr>
            </w:pPr>
            <w:r>
              <w:rPr>
                <w:b/>
                <w:bCs/>
                <w:sz w:val="16"/>
                <w:szCs w:val="16"/>
                <w:lang w:val="x-none" w:eastAsia="x-none"/>
              </w:rPr>
              <w:t>24.60</w:t>
            </w:r>
          </w:p>
        </w:tc>
        <w:tc>
          <w:tcPr>
            <w:tcW w:w="53.35pt" w:type="dxa"/>
          </w:tcPr>
          <w:p w14:paraId="0632531C" w14:textId="49588762" w:rsidR="00540DA7" w:rsidRPr="0022791C" w:rsidRDefault="00115DC3" w:rsidP="00443939">
            <w:pPr>
              <w:rPr>
                <w:sz w:val="16"/>
                <w:szCs w:val="16"/>
                <w:lang w:val="x-none" w:eastAsia="x-none"/>
              </w:rPr>
            </w:pPr>
            <w:r>
              <w:rPr>
                <w:sz w:val="16"/>
                <w:szCs w:val="16"/>
                <w:lang w:val="x-none" w:eastAsia="x-none"/>
              </w:rPr>
              <w:t>15.87</w:t>
            </w:r>
          </w:p>
        </w:tc>
        <w:tc>
          <w:tcPr>
            <w:tcW w:w="55pt" w:type="dxa"/>
          </w:tcPr>
          <w:p w14:paraId="53AB200E" w14:textId="1EAC32D2" w:rsidR="00540DA7" w:rsidRPr="0022791C" w:rsidRDefault="00115DC3" w:rsidP="00443939">
            <w:pPr>
              <w:rPr>
                <w:sz w:val="16"/>
                <w:szCs w:val="16"/>
                <w:lang w:val="x-none" w:eastAsia="x-none"/>
              </w:rPr>
            </w:pPr>
            <w:r>
              <w:rPr>
                <w:sz w:val="16"/>
                <w:szCs w:val="16"/>
                <w:lang w:val="x-none" w:eastAsia="x-none"/>
              </w:rPr>
              <w:t>19.84</w:t>
            </w:r>
          </w:p>
        </w:tc>
      </w:tr>
      <w:tr w:rsidR="00540DA7" w14:paraId="320A8C89" w14:textId="77777777" w:rsidTr="00443939">
        <w:tc>
          <w:tcPr>
            <w:tcW w:w="89.75pt" w:type="dxa"/>
          </w:tcPr>
          <w:p w14:paraId="0E8F2AE5" w14:textId="77777777" w:rsidR="00540DA7" w:rsidRPr="00633F32" w:rsidRDefault="00540DA7" w:rsidP="00443939">
            <w:pPr>
              <w:jc w:val="start"/>
              <w:rPr>
                <w:sz w:val="16"/>
                <w:szCs w:val="16"/>
                <w:lang w:val="x-none" w:eastAsia="x-none"/>
              </w:rPr>
            </w:pPr>
            <w:r w:rsidRPr="00633F32">
              <w:rPr>
                <w:sz w:val="16"/>
                <w:szCs w:val="16"/>
                <w:lang w:eastAsia="x-none"/>
              </w:rPr>
              <w:t>Number of parameters</w:t>
            </w:r>
          </w:p>
        </w:tc>
        <w:tc>
          <w:tcPr>
            <w:tcW w:w="44.70pt" w:type="dxa"/>
          </w:tcPr>
          <w:p w14:paraId="256D4F5C" w14:textId="77777777" w:rsidR="00540DA7" w:rsidRPr="0022791C" w:rsidRDefault="00540DA7" w:rsidP="00443939">
            <w:pPr>
              <w:rPr>
                <w:sz w:val="16"/>
                <w:szCs w:val="16"/>
                <w:lang w:val="x-none" w:eastAsia="x-none"/>
              </w:rPr>
            </w:pPr>
            <w:r w:rsidRPr="0022791C">
              <w:rPr>
                <w:sz w:val="16"/>
                <w:szCs w:val="16"/>
                <w:lang w:val="x-none" w:eastAsia="x-none"/>
              </w:rPr>
              <w:t>8b</w:t>
            </w:r>
          </w:p>
        </w:tc>
        <w:tc>
          <w:tcPr>
            <w:tcW w:w="53.35pt" w:type="dxa"/>
          </w:tcPr>
          <w:p w14:paraId="6D8A50CA" w14:textId="77777777" w:rsidR="00540DA7" w:rsidRPr="0022791C" w:rsidRDefault="00540DA7" w:rsidP="00443939">
            <w:pPr>
              <w:rPr>
                <w:sz w:val="16"/>
                <w:szCs w:val="16"/>
                <w:lang w:val="x-none" w:eastAsia="x-none"/>
              </w:rPr>
            </w:pPr>
            <w:r w:rsidRPr="0022791C">
              <w:rPr>
                <w:sz w:val="16"/>
                <w:szCs w:val="16"/>
                <w:lang w:val="x-none" w:eastAsia="x-none"/>
              </w:rPr>
              <w:t>8b</w:t>
            </w:r>
          </w:p>
        </w:tc>
        <w:tc>
          <w:tcPr>
            <w:tcW w:w="55pt" w:type="dxa"/>
          </w:tcPr>
          <w:p w14:paraId="6E4A4373" w14:textId="77777777" w:rsidR="00540DA7" w:rsidRPr="0022791C" w:rsidRDefault="00540DA7" w:rsidP="00443939">
            <w:pPr>
              <w:rPr>
                <w:sz w:val="16"/>
                <w:szCs w:val="16"/>
                <w:lang w:val="x-none" w:eastAsia="x-none"/>
              </w:rPr>
            </w:pPr>
            <w:r w:rsidRPr="0022791C">
              <w:rPr>
                <w:sz w:val="16"/>
                <w:szCs w:val="16"/>
                <w:lang w:val="x-none" w:eastAsia="x-none"/>
              </w:rPr>
              <w:t>8b</w:t>
            </w:r>
          </w:p>
        </w:tc>
      </w:tr>
      <w:tr w:rsidR="00540DA7" w14:paraId="4AF998A9" w14:textId="77777777" w:rsidTr="00443939">
        <w:tc>
          <w:tcPr>
            <w:tcW w:w="89.75pt" w:type="dxa"/>
          </w:tcPr>
          <w:p w14:paraId="59BE440D" w14:textId="77777777" w:rsidR="00540DA7" w:rsidRPr="00633F32" w:rsidRDefault="00540DA7" w:rsidP="00443939">
            <w:pPr>
              <w:jc w:val="start"/>
              <w:rPr>
                <w:sz w:val="16"/>
                <w:szCs w:val="16"/>
                <w:lang w:val="x-none" w:eastAsia="x-none"/>
              </w:rPr>
            </w:pPr>
            <w:r w:rsidRPr="00633F32">
              <w:rPr>
                <w:sz w:val="16"/>
                <w:szCs w:val="16"/>
                <w:lang w:eastAsia="x-none"/>
              </w:rPr>
              <w:t>inference time</w:t>
            </w:r>
          </w:p>
        </w:tc>
        <w:tc>
          <w:tcPr>
            <w:tcW w:w="44.70pt" w:type="dxa"/>
          </w:tcPr>
          <w:p w14:paraId="73459038" w14:textId="77777777" w:rsidR="00540DA7" w:rsidRPr="0022791C" w:rsidRDefault="00540DA7" w:rsidP="00443939">
            <w:pPr>
              <w:rPr>
                <w:sz w:val="16"/>
                <w:szCs w:val="16"/>
                <w:lang w:val="x-none" w:eastAsia="x-none"/>
              </w:rPr>
            </w:pPr>
            <w:r w:rsidRPr="0022791C">
              <w:rPr>
                <w:sz w:val="16"/>
                <w:szCs w:val="16"/>
                <w:lang w:eastAsia="x-none"/>
              </w:rPr>
              <w:t>≈5×35s</w:t>
            </w:r>
          </w:p>
        </w:tc>
        <w:tc>
          <w:tcPr>
            <w:tcW w:w="53.35pt" w:type="dxa"/>
          </w:tcPr>
          <w:p w14:paraId="4EBAAAF4" w14:textId="77777777" w:rsidR="00540DA7" w:rsidRPr="0022791C" w:rsidRDefault="00540DA7" w:rsidP="00443939">
            <w:pPr>
              <w:rPr>
                <w:sz w:val="16"/>
                <w:szCs w:val="16"/>
                <w:lang w:val="x-none" w:eastAsia="x-none"/>
              </w:rPr>
            </w:pPr>
            <w:r w:rsidRPr="0022791C">
              <w:rPr>
                <w:sz w:val="16"/>
                <w:szCs w:val="16"/>
                <w:lang w:eastAsia="x-none"/>
              </w:rPr>
              <w:t>≈5×35s</w:t>
            </w:r>
          </w:p>
        </w:tc>
        <w:tc>
          <w:tcPr>
            <w:tcW w:w="55pt" w:type="dxa"/>
          </w:tcPr>
          <w:p w14:paraId="6A3D4128" w14:textId="77777777" w:rsidR="00540DA7" w:rsidRPr="0022791C" w:rsidRDefault="00540DA7" w:rsidP="00443939">
            <w:pPr>
              <w:rPr>
                <w:sz w:val="16"/>
                <w:szCs w:val="16"/>
                <w:lang w:val="x-none" w:eastAsia="x-none"/>
              </w:rPr>
            </w:pPr>
            <w:r w:rsidRPr="0022791C">
              <w:rPr>
                <w:sz w:val="16"/>
                <w:szCs w:val="16"/>
                <w:lang w:eastAsia="x-none"/>
              </w:rPr>
              <w:t>≈5×35s</w:t>
            </w:r>
          </w:p>
        </w:tc>
      </w:tr>
    </w:tbl>
    <w:p w14:paraId="7B98E6AD" w14:textId="77777777" w:rsidR="00540DA7" w:rsidRDefault="00540DA7" w:rsidP="00633F32">
      <w:pPr>
        <w:rPr>
          <w:lang w:val="x-none" w:eastAsia="x-none"/>
        </w:rPr>
      </w:pPr>
    </w:p>
    <w:p w14:paraId="47FEBF17" w14:textId="77777777" w:rsidR="00540DA7" w:rsidRPr="00633F32" w:rsidRDefault="00540DA7" w:rsidP="00633F32">
      <w:pPr>
        <w:rPr>
          <w:lang w:val="x-none" w:eastAsia="x-none"/>
        </w:rPr>
      </w:pPr>
    </w:p>
    <w:p w14:paraId="24E2BE20" w14:textId="35C5922A" w:rsidR="008425B9" w:rsidRPr="00633F32" w:rsidRDefault="008425B9" w:rsidP="00333526">
      <w:pPr>
        <w:pStyle w:val="Heading3"/>
        <w:rPr>
          <w:i w:val="0"/>
          <w:iCs w:val="0"/>
        </w:rPr>
      </w:pPr>
      <w:r>
        <w:t xml:space="preserve">Pass@K: </w:t>
      </w:r>
      <w:r w:rsidRPr="00633F32">
        <w:rPr>
          <w:i w:val="0"/>
          <w:iCs w:val="0"/>
        </w:rPr>
        <w:t>The pass@k metric, originally introduced by B. Brown et al</w:t>
      </w:r>
      <w:r w:rsidRPr="00B469CD">
        <w:rPr>
          <w:i w:val="0"/>
          <w:iCs w:val="0"/>
        </w:rPr>
        <w:t>.</w:t>
      </w:r>
      <w:r w:rsidR="00B469CD" w:rsidRPr="00B469CD">
        <w:rPr>
          <w:i w:val="0"/>
          <w:iCs w:val="0"/>
        </w:rPr>
        <w:fldChar w:fldCharType="begin"/>
      </w:r>
      <w:r w:rsidR="00333526">
        <w:rPr>
          <w:i w:val="0"/>
          <w:iCs w:val="0"/>
        </w:rPr>
        <w:instrText xml:space="preserve"> ADDIN ZOTERO_ITEM CSL_CITATION {"citationID":"LvHNJCrK","properties":{"formattedCitation":"[24]","plainCitation":"[24]","noteIndex":0},"citationItems":[{"id":27,"uris":["http://zotero.org/users/local/ZmVjWuXY/items/XYFQIX74"],"itemData":{"id":27,"type":"article-journal","container-title":"arXiv preprint arXiv:2407.21787","title":"Large language monkeys: Scaling inference compute with repeated sampling","author":[{"family":"Brown","given":"Bradley"},{"literal":"others"}],"issued":{"date-parts":[["2024"]]}}}],"schema":"https://github.com/citation-style-language/schema/raw/master/csl-citation.json"} </w:instrText>
      </w:r>
      <w:r w:rsidR="00B469CD" w:rsidRPr="00B469CD">
        <w:rPr>
          <w:i w:val="0"/>
          <w:iCs w:val="0"/>
        </w:rPr>
        <w:fldChar w:fldCharType="separate"/>
      </w:r>
      <w:r w:rsidR="00333526" w:rsidRPr="00333526">
        <w:t>[24]</w:t>
      </w:r>
      <w:r w:rsidR="00B469CD" w:rsidRPr="00B469CD">
        <w:rPr>
          <w:i w:val="0"/>
          <w:iCs w:val="0"/>
        </w:rPr>
        <w:fldChar w:fldCharType="end"/>
      </w:r>
      <w:r w:rsidRPr="00B469CD">
        <w:rPr>
          <w:i w:val="0"/>
          <w:iCs w:val="0"/>
        </w:rPr>
        <w:t>,</w:t>
      </w:r>
      <w:r w:rsidRPr="00633F32">
        <w:rPr>
          <w:i w:val="0"/>
          <w:iCs w:val="0"/>
        </w:rPr>
        <w:t xml:space="preserve"> provides a robust measure for evaluating language models that generate varying outputs for the same input across multiple samples. It quantifies the probability that a model produces at least one correct answer within </w:t>
      </w:r>
      <m:oMath>
        <m:r>
          <w:rPr>
            <w:rFonts w:ascii="Cambria Math" w:hAnsi="Cambria Math"/>
          </w:rPr>
          <m:t>k</m:t>
        </m:r>
      </m:oMath>
      <w:r w:rsidRPr="00633F32">
        <w:rPr>
          <w:i w:val="0"/>
          <w:iCs w:val="0"/>
        </w:rPr>
        <w:t xml:space="preserve"> independent attempts, thereby offering a more comprehensive assessment of reasoning reliability and sample diversity. The formal definition of the metric is given in Formula </w:t>
      </w:r>
      <w:r w:rsidR="00115DC3">
        <w:rPr>
          <w:i w:val="0"/>
          <w:iCs w:val="0"/>
        </w:rPr>
        <w:t>(</w:t>
      </w:r>
      <w:r w:rsidRPr="00633F32">
        <w:rPr>
          <w:i w:val="0"/>
          <w:iCs w:val="0"/>
        </w:rPr>
        <w:t>1</w:t>
      </w:r>
      <w:r w:rsidR="00115DC3">
        <w:rPr>
          <w:i w:val="0"/>
          <w:iCs w:val="0"/>
        </w:rPr>
        <w:t>)</w:t>
      </w:r>
      <w:r w:rsidRPr="00633F32">
        <w:rPr>
          <w:i w:val="0"/>
          <w:iCs w:val="0"/>
        </w:rPr>
        <w:t xml:space="preserve"> , where </w:t>
      </w:r>
      <m:oMath>
        <m:r>
          <w:rPr>
            <w:rFonts w:ascii="Cambria Math" w:hAnsi="Cambria Math"/>
          </w:rPr>
          <m:t>N</m:t>
        </m:r>
      </m:oMath>
      <w:r w:rsidRPr="00633F32">
        <w:rPr>
          <w:i w:val="0"/>
          <w:iCs w:val="0"/>
        </w:rPr>
        <w:t xml:space="preserve"> denotes the total number of generated samples and </w:t>
      </w:r>
      <m:oMath>
        <m:sSub>
          <m:sSubPr>
            <m:ctrlPr>
              <w:rPr>
                <w:rFonts w:ascii="Cambria Math" w:hAnsi="Cambria Math"/>
                <w:i w:val="0"/>
                <w:iCs w:val="0"/>
              </w:rPr>
            </m:ctrlPr>
          </m:sSubPr>
          <m:e>
            <m:r>
              <w:rPr>
                <w:rFonts w:ascii="Cambria Math" w:hAnsi="Cambria Math"/>
              </w:rPr>
              <m:t>C</m:t>
            </m:r>
          </m:e>
          <m:sub>
            <m:r>
              <w:rPr>
                <w:rFonts w:ascii="Cambria Math" w:hAnsi="Cambria Math"/>
              </w:rPr>
              <m:t>i</m:t>
            </m:r>
          </m:sub>
        </m:sSub>
      </m:oMath>
      <w:r w:rsidRPr="00633F32">
        <w:rPr>
          <w:i w:val="0"/>
          <w:iCs w:val="0"/>
        </w:rPr>
        <w:t xml:space="preserve"> represents the number of correct samples for problem </w:t>
      </w:r>
      <m:oMath>
        <m:r>
          <w:rPr>
            <w:rFonts w:ascii="Cambria Math" w:hAnsi="Cambria Math"/>
          </w:rPr>
          <m:t>i</m:t>
        </m:r>
      </m:oMath>
      <w:r w:rsidRPr="00633F32">
        <w:rPr>
          <w:i w:val="0"/>
          <w:iCs w:val="0"/>
        </w:rPr>
        <w:t>.</w:t>
      </w:r>
    </w:p>
    <w:p w14:paraId="126AA5C8" w14:textId="6762C1F0" w:rsidR="008425B9" w:rsidRDefault="008425B9" w:rsidP="008425B9">
      <w:pPr>
        <w:rPr>
          <w:i/>
          <w:iCs/>
          <w:noProof/>
        </w:rPr>
      </w:pPr>
      <w:r w:rsidRPr="00075D2A">
        <w:rPr>
          <w:position w:val="-68"/>
        </w:rPr>
        <mc:AlternateContent>
          <mc:Choice Requires="v">
            <w:object w:dxaOrig="222pt" w:dyaOrig="74pt" w14:anchorId="5E98EB26">
              <v:shape id="_x0000_i1026" type="#_x0000_t75" style="width:208pt;height:69pt" o:ole="">
                <v:imagedata r:id="rId17" o:title=""/>
              </v:shape>
              <o:OLEObject Type="Embed" ProgID="Equation.DSMT4" ShapeID="_x0000_i1026" DrawAspect="Content" ObjectID="_1826653267" r:id="rId18"/>
            </w:object>
          </mc:Choice>
          <mc:Fallback>
            <w:object>
              <w:drawing>
                <wp:inline distT="0" distB="0" distL="0" distR="0" wp14:anchorId="54499D96" wp14:editId="6DBD5C6D">
                  <wp:extent cx="2641600" cy="876300"/>
                  <wp:effectExtent l="0" t="0" r="6350" b="0"/>
                  <wp:docPr id="2" name="Object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26653267" isActiveX="0" linkType=""/>
                              </a:ext>
                            </a:extLst>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1600" cy="876300"/>
                          </a:xfrm>
                          <a:prstGeom prst="rect">
                            <a:avLst/>
                          </a:prstGeom>
                          <a:noFill/>
                          <a:ln>
                            <a:noFill/>
                          </a:ln>
                        </pic:spPr>
                      </pic:pic>
                    </a:graphicData>
                  </a:graphic>
                </wp:inline>
              </w:drawing>
              <w:objectEmbed w:drawAspect="content" r:id="rId18" w:progId="Equation.DSMT4" w:shapeId="2" w:fieldCodes=""/>
            </w:object>
          </mc:Fallback>
        </mc:AlternateContent>
      </w:r>
      <w:r w:rsidR="00115DC3">
        <w:t>(1)</w:t>
      </w:r>
    </w:p>
    <w:p w14:paraId="610CEE49" w14:textId="77777777" w:rsidR="007B4F5B" w:rsidRDefault="007B4F5B" w:rsidP="00737B13">
      <w:pPr>
        <w:pStyle w:val="BodyText"/>
      </w:pPr>
    </w:p>
    <w:p w14:paraId="59BB1305" w14:textId="6B34BB93" w:rsidR="00737B13" w:rsidRPr="00737B13" w:rsidRDefault="00737B13" w:rsidP="00737B13">
      <w:pPr>
        <w:pStyle w:val="BodyText"/>
      </w:pPr>
      <w:r w:rsidRPr="00737B13">
        <w:t xml:space="preserve">Following the same experimental setup described earlier, we computed </w:t>
      </w:r>
      <w:proofErr w:type="spellStart"/>
      <w:r w:rsidRPr="00737B13">
        <w:t>pass@k</w:t>
      </w:r>
      <w:proofErr w:type="spellEnd"/>
      <w:r w:rsidRPr="00737B13">
        <w:t xml:space="preserve"> scores for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sidRPr="00737B13">
        <w:t xml:space="preserve"> using both the </w:t>
      </w:r>
      <w:r w:rsidRPr="00737B13">
        <w:t xml:space="preserve">FA_MED_MMLU dataset and the IBMSEE (September 2023) dataset. The evaluation included the gaokerena-R, gaokerena-V, and aya-expanse-8b models. The results for the FA_MED_MMLU dataset are illustrated in Figure </w:t>
      </w:r>
      <w:hyperlink w:anchor="fig4">
        <w:r w:rsidRPr="00737B13">
          <w:rPr>
            <w:rStyle w:val="Hyperlink"/>
          </w:rPr>
          <w:t>4</w:t>
        </w:r>
      </w:hyperlink>
      <w:r w:rsidRPr="00737B13">
        <w:t xml:space="preserve">, while the IBMSEE (September 2023) results are shown in Figure </w:t>
      </w:r>
      <w:hyperlink w:anchor="fig5">
        <w:r w:rsidRPr="00737B13">
          <w:rPr>
            <w:rStyle w:val="Hyperlink"/>
          </w:rPr>
          <w:t>5</w:t>
        </w:r>
      </w:hyperlink>
      <w:r w:rsidRPr="00737B13">
        <w:t>.</w:t>
      </w:r>
    </w:p>
    <w:p w14:paraId="03BCA714" w14:textId="77777777" w:rsidR="00737B13" w:rsidRDefault="00737B13" w:rsidP="00737B13">
      <w:pPr>
        <w:pStyle w:val="BodyText"/>
      </w:pPr>
      <w:r>
        <w:t xml:space="preserve">As illustrated in Figures </w:t>
      </w:r>
      <w:hyperlink w:anchor="fig4">
        <w:r>
          <w:rPr>
            <w:rStyle w:val="Hyperlink"/>
          </w:rPr>
          <w:t>4</w:t>
        </w:r>
      </w:hyperlink>
      <w:r>
        <w:t xml:space="preserve"> and </w:t>
      </w:r>
      <w:hyperlink w:anchor="fig5">
        <w:r>
          <w:rPr>
            <w:rStyle w:val="Hyperlink"/>
          </w:rPr>
          <w:t>5</w:t>
        </w:r>
      </w:hyperlink>
      <w:r>
        <w:t xml:space="preserve">, the </w:t>
      </w:r>
      <w:proofErr w:type="spellStart"/>
      <w:r>
        <w:t>gaokerena</w:t>
      </w:r>
      <w:proofErr w:type="spellEnd"/>
      <w:r>
        <w:t xml:space="preserve">-R model consistently demonstrated superior performance across nearly all </w:t>
      </w:r>
      <m:oMath>
        <m:r>
          <w:rPr>
            <w:rFonts w:ascii="Cambria Math" w:hAnsi="Cambria Math"/>
          </w:rPr>
          <m:t>k</m:t>
        </m:r>
      </m:oMath>
      <w:r>
        <w:t xml:space="preserve"> values and evaluation categories. This improvement indicates that gaokerena-R possesses more stable and coherent reasoning capabilities, producing correct answers more reliably even with a limited number of samples. In contrast, gaokerena-V exhibited relatively weak performance for smaller </w:t>
      </w:r>
      <m:oMath>
        <m:r>
          <w:rPr>
            <w:rFonts w:ascii="Cambria Math" w:hAnsi="Cambria Math"/>
          </w:rPr>
          <m:t>k</m:t>
        </m:r>
      </m:oMath>
      <w:r>
        <w:t xml:space="preserve"> values, while its results improved as </w:t>
      </w:r>
      <m:oMath>
        <m:r>
          <w:rPr>
            <w:rFonts w:ascii="Cambria Math" w:hAnsi="Cambria Math"/>
          </w:rPr>
          <m:t>k</m:t>
        </m:r>
      </m:oMath>
      <w:r>
        <w:t xml:space="preserve"> increased. This pattern suggests that gaokerena-V is considerably more uncertain when prompted to generate Chain-of-Thought reasoning trajectories, often producing diverse or inconsistent answers across different samples. The results therefore highlight the enhanced reasoning consistency and reliability achieved through </w:t>
      </w:r>
      <w:proofErr w:type="spellStart"/>
      <w:r>
        <w:t>gaokerena</w:t>
      </w:r>
      <w:proofErr w:type="spellEnd"/>
      <w:r>
        <w:t>-R’s targeted reasoning-oriented training approach.</w:t>
      </w:r>
    </w:p>
    <w:p w14:paraId="51A63DDB" w14:textId="77777777" w:rsidR="00737B13" w:rsidRDefault="00737B13" w:rsidP="00737B13">
      <w:pPr>
        <w:pStyle w:val="BodyText"/>
        <w:keepNext/>
        <w:bidi/>
      </w:pPr>
      <w:r>
        <w:rPr>
          <w:noProof/>
        </w:rPr>
        <w:drawing>
          <wp:inline distT="0" distB="0" distL="0" distR="0" wp14:anchorId="767194F7" wp14:editId="4018F466">
            <wp:extent cx="3089910" cy="2059940"/>
            <wp:effectExtent l="0" t="0" r="0" b="0"/>
            <wp:docPr id="130418721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04187211"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1D86059A" w14:textId="56D8C277" w:rsidR="008425B9" w:rsidRPr="00115DC3" w:rsidRDefault="00540DA7" w:rsidP="00540DA7">
      <w:pPr>
        <w:pStyle w:val="Caption"/>
        <w:rPr>
          <w:i w:val="0"/>
          <w:iCs w:val="0"/>
          <w:color w:val="auto"/>
          <w:sz w:val="16"/>
          <w:szCs w:val="16"/>
        </w:rPr>
      </w:pPr>
      <w:r w:rsidRPr="00115DC3">
        <w:rPr>
          <w:i w:val="0"/>
          <w:iCs w:val="0"/>
          <w:color w:val="auto"/>
          <w:sz w:val="16"/>
          <w:szCs w:val="16"/>
        </w:rPr>
        <w:t>F</w:t>
      </w:r>
      <w:r w:rsidR="00737B13" w:rsidRPr="00115DC3">
        <w:rPr>
          <w:i w:val="0"/>
          <w:iCs w:val="0"/>
          <w:color w:val="auto"/>
          <w:sz w:val="16"/>
          <w:szCs w:val="16"/>
        </w:rPr>
        <w:t>ig</w:t>
      </w:r>
      <w:r w:rsidRPr="00115DC3">
        <w:rPr>
          <w:i w:val="0"/>
          <w:iCs w:val="0"/>
          <w:color w:val="auto"/>
          <w:sz w:val="16"/>
          <w:szCs w:val="16"/>
        </w:rPr>
        <w:t>.4</w:t>
      </w:r>
      <w:r w:rsidR="00737B13" w:rsidRPr="00115DC3">
        <w:rPr>
          <w:i w:val="0"/>
          <w:iCs w:val="0"/>
          <w:color w:val="auto"/>
          <w:sz w:val="16"/>
          <w:szCs w:val="16"/>
        </w:rPr>
        <w:t>.Pass@k results on the FA_MED_MMLU dataset using Chain-of-Thought prompting</w:t>
      </w:r>
    </w:p>
    <w:p w14:paraId="60B1650D" w14:textId="05DA410B" w:rsidR="008425B9" w:rsidRDefault="008425B9" w:rsidP="008425B9">
      <w:pPr>
        <w:pStyle w:val="Heading3"/>
        <w:numPr>
          <w:ilvl w:val="0"/>
          <w:numId w:val="0"/>
        </w:numPr>
        <w:ind w:start="14.40pt"/>
      </w:pPr>
    </w:p>
    <w:p w14:paraId="3E37B18E" w14:textId="77777777" w:rsidR="00737B13" w:rsidRDefault="00737B13" w:rsidP="00737B13">
      <w:pPr>
        <w:pStyle w:val="BodyText"/>
        <w:keepNext/>
        <w:bidi/>
      </w:pPr>
      <w:r>
        <w:rPr>
          <w:noProof/>
        </w:rPr>
        <w:drawing>
          <wp:inline distT="0" distB="0" distL="0" distR="0" wp14:anchorId="73F1C441" wp14:editId="25D53B4D">
            <wp:extent cx="3089910" cy="2059940"/>
            <wp:effectExtent l="0" t="0" r="0" b="0"/>
            <wp:docPr id="1000377692" name="Picture 7" descr="A graph with colored lines and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0377692" name="Picture 7" descr="A graph with colored lines and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228C4D2D" w14:textId="3A1AD37F" w:rsidR="00737B13" w:rsidRPr="00115DC3" w:rsidRDefault="00737B13" w:rsidP="00540DA7">
      <w:pPr>
        <w:pStyle w:val="Caption"/>
        <w:rPr>
          <w:i w:val="0"/>
          <w:iCs w:val="0"/>
          <w:color w:val="auto"/>
          <w:sz w:val="16"/>
          <w:szCs w:val="16"/>
          <w:rtl/>
        </w:rPr>
      </w:pPr>
      <w:r w:rsidRPr="00115DC3">
        <w:rPr>
          <w:i w:val="0"/>
          <w:iCs w:val="0"/>
          <w:color w:val="auto"/>
          <w:sz w:val="16"/>
          <w:szCs w:val="16"/>
        </w:rPr>
        <w:t>fig</w:t>
      </w:r>
      <w:r w:rsidRPr="00115DC3">
        <w:rPr>
          <w:i w:val="0"/>
          <w:iCs w:val="0"/>
          <w:color w:val="auto"/>
          <w:sz w:val="16"/>
          <w:szCs w:val="16"/>
          <w:rtl/>
        </w:rPr>
        <w:t xml:space="preserve">. </w:t>
      </w:r>
      <w:proofErr w:type="gramStart"/>
      <w:r w:rsidR="00540DA7" w:rsidRPr="00115DC3">
        <w:rPr>
          <w:i w:val="0"/>
          <w:iCs w:val="0"/>
          <w:color w:val="auto"/>
          <w:sz w:val="16"/>
          <w:szCs w:val="16"/>
        </w:rPr>
        <w:t>5</w:t>
      </w:r>
      <w:r w:rsidRPr="00115DC3">
        <w:rPr>
          <w:i w:val="0"/>
          <w:iCs w:val="0"/>
          <w:color w:val="auto"/>
          <w:sz w:val="16"/>
          <w:szCs w:val="16"/>
        </w:rPr>
        <w:t>.Pass</w:t>
      </w:r>
      <w:proofErr w:type="gramEnd"/>
      <w:r w:rsidRPr="00115DC3">
        <w:rPr>
          <w:i w:val="0"/>
          <w:iCs w:val="0"/>
          <w:color w:val="auto"/>
          <w:sz w:val="16"/>
          <w:szCs w:val="16"/>
        </w:rPr>
        <w:t>@k results on the IBMSEE (September 2023) dataset using Chain-of-Thought prompting</w:t>
      </w:r>
    </w:p>
    <w:p w14:paraId="26C7B71B" w14:textId="77777777" w:rsidR="00737B13" w:rsidRDefault="00737B13" w:rsidP="00737B13">
      <w:pPr>
        <w:pStyle w:val="Heading2"/>
      </w:pPr>
      <w:r>
        <w:t>Medical Knowledge</w:t>
      </w:r>
    </w:p>
    <w:p w14:paraId="26B53842" w14:textId="5298A141" w:rsidR="00115DC3" w:rsidRPr="00343B52" w:rsidRDefault="00737B13" w:rsidP="00343B52">
      <w:pPr>
        <w:pStyle w:val="BodyText"/>
        <w:rPr>
          <w:lang w:val="en-US"/>
        </w:rPr>
      </w:pPr>
      <w:r w:rsidRPr="00737B13">
        <w:t xml:space="preserve">As mentioned earlier, </w:t>
      </w:r>
      <w:proofErr w:type="spellStart"/>
      <w:r w:rsidRPr="00737B13">
        <w:t>gaokerena</w:t>
      </w:r>
      <w:proofErr w:type="spellEnd"/>
      <w:r w:rsidRPr="00737B13">
        <w:t xml:space="preserve">-V possesses a broader base of medical knowledge compared to the newer </w:t>
      </w:r>
      <w:proofErr w:type="spellStart"/>
      <w:r w:rsidRPr="00737B13">
        <w:t>gaokerena</w:t>
      </w:r>
      <w:proofErr w:type="spellEnd"/>
      <w:r w:rsidRPr="00737B13">
        <w:t xml:space="preserve">-R model, primarily because it was trained on a significantly larger and more diverse corpus of medical data. This difference becomes evident when both models are evaluated using direct question–answer prompting, rather than being </w:t>
      </w:r>
      <w:r w:rsidRPr="00737B13">
        <w:lastRenderedPageBreak/>
        <w:t xml:space="preserve">asked to generate explicit chain-of-thought reasoning trajectories. As shown in Table </w:t>
      </w:r>
      <w:hyperlink w:anchor="tab:med_knowledge_comparison">
        <w:r w:rsidRPr="00737B13">
          <w:rPr>
            <w:rStyle w:val="Hyperlink"/>
            <w:lang w:val="en-US"/>
          </w:rPr>
          <w:t>3</w:t>
        </w:r>
      </w:hyperlink>
      <w:r w:rsidRPr="00737B13">
        <w:t xml:space="preserve">, under this direct prompting setting, </w:t>
      </w:r>
      <w:proofErr w:type="spellStart"/>
      <w:r w:rsidRPr="00737B13">
        <w:t>gaokerena</w:t>
      </w:r>
      <w:proofErr w:type="spellEnd"/>
      <w:r w:rsidRPr="00737B13">
        <w:t xml:space="preserve">-V demonstrates superior performance, reflecting its stronger memorization and factual recall abilities derived from large-scale medical pretraining. Interestingly, the approximately equal performance of </w:t>
      </w:r>
      <w:proofErr w:type="spellStart"/>
      <w:r w:rsidRPr="00737B13">
        <w:t>gaokerena</w:t>
      </w:r>
      <w:proofErr w:type="spellEnd"/>
      <w:r w:rsidRPr="00737B13">
        <w:t xml:space="preserve">-R and its baseline aya-expanse-8b in this same direct prompting setup indicates that </w:t>
      </w:r>
      <w:proofErr w:type="spellStart"/>
      <w:r w:rsidRPr="00737B13">
        <w:t>gaokerena</w:t>
      </w:r>
      <w:proofErr w:type="spellEnd"/>
      <w:r w:rsidRPr="00737B13">
        <w:t>-R’s superior results in the chain-of-thought setting stem primarily from its enhanced reasoning skills rather than from increased medical knowledge.</w:t>
      </w:r>
    </w:p>
    <w:p w14:paraId="3A7B3130" w14:textId="3B0EBD22" w:rsidR="00115DC3" w:rsidRPr="00115DC3" w:rsidRDefault="00115DC3" w:rsidP="00115DC3">
      <w:pPr>
        <w:pStyle w:val="Caption"/>
        <w:keepNext/>
        <w:rPr>
          <w:i w:val="0"/>
          <w:iCs w:val="0"/>
          <w:color w:val="auto"/>
          <w:sz w:val="16"/>
          <w:szCs w:val="16"/>
        </w:rPr>
      </w:pPr>
      <w:r w:rsidRPr="00115DC3">
        <w:rPr>
          <w:i w:val="0"/>
          <w:iCs w:val="0"/>
          <w:color w:val="auto"/>
          <w:sz w:val="16"/>
          <w:szCs w:val="16"/>
        </w:rPr>
        <w:t>Table III</w:t>
      </w:r>
      <w:r>
        <w:rPr>
          <w:i w:val="0"/>
          <w:iCs w:val="0"/>
          <w:color w:val="auto"/>
          <w:sz w:val="16"/>
          <w:szCs w:val="16"/>
        </w:rPr>
        <w:t xml:space="preserve">. </w:t>
      </w:r>
      <w:r w:rsidRPr="00115DC3">
        <w:rPr>
          <w:i w:val="0"/>
          <w:iCs w:val="0"/>
          <w:color w:val="auto"/>
          <w:sz w:val="16"/>
          <w:szCs w:val="16"/>
        </w:rPr>
        <w:t>Straight Prompted Performance</w:t>
      </w:r>
    </w:p>
    <w:tbl>
      <w:tblPr>
        <w:tblStyle w:val="TableGrid"/>
        <w:tblW w:w="0pt" w:type="dxa"/>
        <w:tblLook w:firstRow="1" w:lastRow="0" w:firstColumn="1" w:lastColumn="0" w:noHBand="0" w:noVBand="1"/>
      </w:tblPr>
      <w:tblGrid>
        <w:gridCol w:w="1795"/>
        <w:gridCol w:w="894"/>
        <w:gridCol w:w="1067"/>
        <w:gridCol w:w="1100"/>
      </w:tblGrid>
      <w:tr w:rsidR="00115DC3" w14:paraId="19AC38B8" w14:textId="77777777" w:rsidTr="00443939">
        <w:tc>
          <w:tcPr>
            <w:tcW w:w="89.75pt" w:type="dxa"/>
          </w:tcPr>
          <w:p w14:paraId="026B80CD" w14:textId="77777777" w:rsidR="00115DC3" w:rsidRDefault="00115DC3" w:rsidP="00443939">
            <w:pPr>
              <w:rPr>
                <w:lang w:val="x-none" w:eastAsia="x-none"/>
              </w:rPr>
            </w:pPr>
          </w:p>
        </w:tc>
        <w:tc>
          <w:tcPr>
            <w:tcW w:w="44.70pt" w:type="dxa"/>
          </w:tcPr>
          <w:p w14:paraId="7138F995" w14:textId="77777777" w:rsidR="00115DC3" w:rsidRPr="00633F32" w:rsidRDefault="00115DC3" w:rsidP="00443939">
            <w:pPr>
              <w:rPr>
                <w:b/>
                <w:bCs/>
                <w:sz w:val="16"/>
                <w:szCs w:val="16"/>
                <w:lang w:val="x-none" w:eastAsia="x-none"/>
              </w:rPr>
            </w:pPr>
            <w:proofErr w:type="spellStart"/>
            <w:r w:rsidRPr="00633F32">
              <w:rPr>
                <w:b/>
                <w:bCs/>
                <w:sz w:val="16"/>
                <w:szCs w:val="16"/>
              </w:rPr>
              <w:t>gao</w:t>
            </w:r>
            <w:proofErr w:type="spellEnd"/>
            <w:r w:rsidRPr="00633F32">
              <w:rPr>
                <w:b/>
                <w:bCs/>
                <w:sz w:val="16"/>
                <w:szCs w:val="16"/>
              </w:rPr>
              <w:t xml:space="preserve"> </w:t>
            </w:r>
            <w:proofErr w:type="spellStart"/>
            <w:r w:rsidRPr="00633F32">
              <w:rPr>
                <w:b/>
                <w:bCs/>
                <w:sz w:val="16"/>
                <w:szCs w:val="16"/>
              </w:rPr>
              <w:t>kerena</w:t>
            </w:r>
            <w:proofErr w:type="spellEnd"/>
            <w:r w:rsidRPr="00633F32">
              <w:rPr>
                <w:b/>
                <w:bCs/>
                <w:sz w:val="16"/>
                <w:szCs w:val="16"/>
              </w:rPr>
              <w:t xml:space="preserve">-R </w:t>
            </w:r>
          </w:p>
        </w:tc>
        <w:tc>
          <w:tcPr>
            <w:tcW w:w="53.35pt" w:type="dxa"/>
          </w:tcPr>
          <w:p w14:paraId="0AA05F3F" w14:textId="77777777" w:rsidR="00DB1499" w:rsidRDefault="00115DC3" w:rsidP="00443939">
            <w:pPr>
              <w:rPr>
                <w:b/>
                <w:bCs/>
                <w:sz w:val="16"/>
                <w:szCs w:val="16"/>
              </w:rPr>
            </w:pPr>
            <w:proofErr w:type="spellStart"/>
            <w:r w:rsidRPr="00633F32">
              <w:rPr>
                <w:b/>
                <w:bCs/>
                <w:sz w:val="16"/>
                <w:szCs w:val="16"/>
              </w:rPr>
              <w:t>gao</w:t>
            </w:r>
            <w:proofErr w:type="spellEnd"/>
            <w:r w:rsidRPr="00633F32">
              <w:rPr>
                <w:b/>
                <w:bCs/>
                <w:sz w:val="16"/>
                <w:szCs w:val="16"/>
              </w:rPr>
              <w:t xml:space="preserve"> </w:t>
            </w:r>
          </w:p>
          <w:p w14:paraId="31CBC36A" w14:textId="0EA5D31B" w:rsidR="00115DC3" w:rsidRPr="00633F32" w:rsidRDefault="00115DC3" w:rsidP="00443939">
            <w:pPr>
              <w:rPr>
                <w:b/>
                <w:bCs/>
                <w:sz w:val="16"/>
                <w:szCs w:val="16"/>
                <w:lang w:val="x-none" w:eastAsia="x-none"/>
              </w:rPr>
            </w:pPr>
            <w:proofErr w:type="spellStart"/>
            <w:r w:rsidRPr="00633F32">
              <w:rPr>
                <w:b/>
                <w:bCs/>
                <w:sz w:val="16"/>
                <w:szCs w:val="16"/>
              </w:rPr>
              <w:t>kerena</w:t>
            </w:r>
            <w:proofErr w:type="spellEnd"/>
            <w:r w:rsidRPr="00633F32">
              <w:rPr>
                <w:b/>
                <w:bCs/>
                <w:sz w:val="16"/>
                <w:szCs w:val="16"/>
              </w:rPr>
              <w:t xml:space="preserve">-V </w:t>
            </w:r>
          </w:p>
        </w:tc>
        <w:tc>
          <w:tcPr>
            <w:tcW w:w="55pt" w:type="dxa"/>
          </w:tcPr>
          <w:p w14:paraId="711494D8" w14:textId="77777777" w:rsidR="00115DC3" w:rsidRPr="00633F32" w:rsidRDefault="00115DC3" w:rsidP="00443939">
            <w:pPr>
              <w:rPr>
                <w:b/>
                <w:bCs/>
                <w:sz w:val="16"/>
                <w:szCs w:val="16"/>
              </w:rPr>
            </w:pPr>
            <w:r w:rsidRPr="00633F32">
              <w:rPr>
                <w:b/>
                <w:bCs/>
                <w:sz w:val="16"/>
                <w:szCs w:val="16"/>
              </w:rPr>
              <w:t>Aya-</w:t>
            </w:r>
          </w:p>
          <w:p w14:paraId="3D9F0C6B" w14:textId="77777777" w:rsidR="00115DC3" w:rsidRDefault="00115DC3" w:rsidP="00443939">
            <w:pPr>
              <w:rPr>
                <w:lang w:val="x-none" w:eastAsia="x-none"/>
              </w:rPr>
            </w:pPr>
            <w:r w:rsidRPr="00633F32">
              <w:rPr>
                <w:rFonts w:hint="cs"/>
                <w:b/>
                <w:bCs/>
                <w:sz w:val="16"/>
                <w:szCs w:val="16"/>
                <w:rtl/>
              </w:rPr>
              <w:t xml:space="preserve"> </w:t>
            </w:r>
            <w:r w:rsidRPr="00633F32">
              <w:rPr>
                <w:b/>
                <w:bCs/>
                <w:sz w:val="16"/>
                <w:szCs w:val="16"/>
              </w:rPr>
              <w:t>expanse-8b</w:t>
            </w:r>
            <w:r w:rsidRPr="00633F32">
              <w:rPr>
                <w:sz w:val="16"/>
                <w:szCs w:val="16"/>
              </w:rPr>
              <w:t xml:space="preserve"> (</w:t>
            </w:r>
            <w:r w:rsidRPr="00540DA7">
              <w:rPr>
                <w:sz w:val="14"/>
                <w:szCs w:val="14"/>
              </w:rPr>
              <w:t>baseline</w:t>
            </w:r>
            <w:r w:rsidRPr="00633F32">
              <w:rPr>
                <w:sz w:val="16"/>
                <w:szCs w:val="16"/>
              </w:rPr>
              <w:t>)</w:t>
            </w:r>
          </w:p>
        </w:tc>
      </w:tr>
      <w:tr w:rsidR="00115DC3" w14:paraId="49F74BDD" w14:textId="77777777" w:rsidTr="00443939">
        <w:tc>
          <w:tcPr>
            <w:tcW w:w="89.75pt" w:type="dxa"/>
          </w:tcPr>
          <w:p w14:paraId="7F08A822"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0A271086" w14:textId="77777777" w:rsidR="00115DC3" w:rsidRPr="00633F32" w:rsidRDefault="00115DC3" w:rsidP="00443939">
            <w:pPr>
              <w:jc w:val="start"/>
              <w:rPr>
                <w:sz w:val="16"/>
                <w:szCs w:val="16"/>
                <w:lang w:val="x-none" w:eastAsia="x-none"/>
              </w:rPr>
            </w:pPr>
            <w:r w:rsidRPr="00633F32">
              <w:rPr>
                <w:sz w:val="16"/>
                <w:szCs w:val="16"/>
                <w:lang w:eastAsia="x-none"/>
              </w:rPr>
              <w:t>anatomy(fa)</w:t>
            </w:r>
          </w:p>
        </w:tc>
        <w:tc>
          <w:tcPr>
            <w:tcW w:w="44.70pt" w:type="dxa"/>
          </w:tcPr>
          <w:p w14:paraId="17B19503" w14:textId="50C56F9A" w:rsidR="00115DC3" w:rsidRPr="00DB1499" w:rsidRDefault="00DB1499" w:rsidP="00443939">
            <w:pPr>
              <w:rPr>
                <w:sz w:val="16"/>
                <w:szCs w:val="16"/>
                <w:lang w:val="x-none" w:eastAsia="x-none"/>
              </w:rPr>
            </w:pPr>
            <w:r w:rsidRPr="00DB1499">
              <w:rPr>
                <w:sz w:val="16"/>
                <w:szCs w:val="16"/>
                <w:lang w:val="x-none" w:eastAsia="x-none"/>
              </w:rPr>
              <w:t>41.48</w:t>
            </w:r>
          </w:p>
        </w:tc>
        <w:tc>
          <w:tcPr>
            <w:tcW w:w="53.35pt" w:type="dxa"/>
          </w:tcPr>
          <w:p w14:paraId="12AE4DA3" w14:textId="3E077659" w:rsidR="00115DC3" w:rsidRPr="00DB1499" w:rsidRDefault="00DB1499" w:rsidP="00443939">
            <w:pPr>
              <w:rPr>
                <w:b/>
                <w:bCs/>
                <w:sz w:val="16"/>
                <w:szCs w:val="16"/>
                <w:lang w:val="x-none" w:eastAsia="x-none"/>
              </w:rPr>
            </w:pPr>
            <w:r w:rsidRPr="00DB1499">
              <w:rPr>
                <w:b/>
                <w:bCs/>
                <w:sz w:val="16"/>
                <w:szCs w:val="16"/>
                <w:lang w:val="x-none" w:eastAsia="x-none"/>
              </w:rPr>
              <w:t>48.14</w:t>
            </w:r>
          </w:p>
        </w:tc>
        <w:tc>
          <w:tcPr>
            <w:tcW w:w="55pt" w:type="dxa"/>
          </w:tcPr>
          <w:p w14:paraId="43E52CDF" w14:textId="154FB0DD" w:rsidR="00115DC3" w:rsidRPr="00DB1499" w:rsidRDefault="00DB1499" w:rsidP="00443939">
            <w:pPr>
              <w:rPr>
                <w:sz w:val="16"/>
                <w:szCs w:val="16"/>
                <w:lang w:val="x-none" w:eastAsia="x-none"/>
              </w:rPr>
            </w:pPr>
            <w:r w:rsidRPr="00DB1499">
              <w:rPr>
                <w:sz w:val="16"/>
                <w:szCs w:val="16"/>
                <w:lang w:val="x-none" w:eastAsia="x-none"/>
              </w:rPr>
              <w:t>40.74</w:t>
            </w:r>
          </w:p>
        </w:tc>
      </w:tr>
      <w:tr w:rsidR="00115DC3" w14:paraId="4E1C5522" w14:textId="77777777" w:rsidTr="00443939">
        <w:tc>
          <w:tcPr>
            <w:tcW w:w="89.75pt" w:type="dxa"/>
          </w:tcPr>
          <w:p w14:paraId="2F2649DC"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6AEC37F7" w14:textId="77777777" w:rsidR="00115DC3" w:rsidRPr="00633F32" w:rsidRDefault="00115DC3" w:rsidP="00443939">
            <w:pPr>
              <w:jc w:val="start"/>
              <w:rPr>
                <w:sz w:val="16"/>
                <w:szCs w:val="16"/>
                <w:lang w:val="x-none" w:eastAsia="x-none"/>
              </w:rPr>
            </w:pPr>
            <w:r w:rsidRPr="00633F32">
              <w:rPr>
                <w:sz w:val="16"/>
                <w:szCs w:val="16"/>
                <w:lang w:eastAsia="x-none"/>
              </w:rPr>
              <w:t>medical-genetics(fa)</w:t>
            </w:r>
          </w:p>
        </w:tc>
        <w:tc>
          <w:tcPr>
            <w:tcW w:w="44.70pt" w:type="dxa"/>
          </w:tcPr>
          <w:p w14:paraId="032BDDAB" w14:textId="3151BA94" w:rsidR="00115DC3" w:rsidRPr="00DB1499" w:rsidRDefault="00DB1499" w:rsidP="00443939">
            <w:pPr>
              <w:rPr>
                <w:sz w:val="16"/>
                <w:szCs w:val="16"/>
                <w:lang w:val="x-none" w:eastAsia="x-none"/>
              </w:rPr>
            </w:pPr>
            <w:r w:rsidRPr="00DB1499">
              <w:rPr>
                <w:sz w:val="16"/>
                <w:szCs w:val="16"/>
                <w:lang w:val="x-none" w:eastAsia="x-none"/>
              </w:rPr>
              <w:t>49.0</w:t>
            </w:r>
          </w:p>
        </w:tc>
        <w:tc>
          <w:tcPr>
            <w:tcW w:w="53.35pt" w:type="dxa"/>
          </w:tcPr>
          <w:p w14:paraId="44E3A1FE" w14:textId="3F4723AE" w:rsidR="00115DC3" w:rsidRPr="00DB1499" w:rsidRDefault="00DB1499" w:rsidP="00443939">
            <w:pPr>
              <w:rPr>
                <w:b/>
                <w:bCs/>
                <w:sz w:val="16"/>
                <w:szCs w:val="16"/>
                <w:lang w:val="x-none" w:eastAsia="x-none"/>
              </w:rPr>
            </w:pPr>
            <w:r w:rsidRPr="00DB1499">
              <w:rPr>
                <w:b/>
                <w:bCs/>
                <w:sz w:val="16"/>
                <w:szCs w:val="16"/>
                <w:lang w:val="x-none" w:eastAsia="x-none"/>
              </w:rPr>
              <w:t>53.0</w:t>
            </w:r>
          </w:p>
        </w:tc>
        <w:tc>
          <w:tcPr>
            <w:tcW w:w="55pt" w:type="dxa"/>
          </w:tcPr>
          <w:p w14:paraId="6BCA61F1" w14:textId="6814F7FC" w:rsidR="00115DC3" w:rsidRPr="00DB1499" w:rsidRDefault="00DB1499" w:rsidP="00DB1499">
            <w:pPr>
              <w:rPr>
                <w:sz w:val="16"/>
                <w:szCs w:val="16"/>
                <w:lang w:val="x-none" w:eastAsia="x-none"/>
              </w:rPr>
            </w:pPr>
            <w:r w:rsidRPr="00DB1499">
              <w:rPr>
                <w:sz w:val="16"/>
                <w:szCs w:val="16"/>
                <w:lang w:val="x-none" w:eastAsia="x-none"/>
              </w:rPr>
              <w:t>49.0</w:t>
            </w:r>
          </w:p>
        </w:tc>
      </w:tr>
      <w:tr w:rsidR="00115DC3" w14:paraId="39856982" w14:textId="77777777" w:rsidTr="00443939">
        <w:tc>
          <w:tcPr>
            <w:tcW w:w="89.75pt" w:type="dxa"/>
          </w:tcPr>
          <w:p w14:paraId="2FFAD97C"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4576459C" w14:textId="77777777" w:rsidR="00115DC3" w:rsidRPr="00633F32" w:rsidRDefault="00115DC3" w:rsidP="00443939">
            <w:pPr>
              <w:jc w:val="start"/>
              <w:rPr>
                <w:sz w:val="16"/>
                <w:szCs w:val="16"/>
                <w:lang w:val="x-none" w:eastAsia="x-none"/>
              </w:rPr>
            </w:pPr>
            <w:r w:rsidRPr="00633F32">
              <w:rPr>
                <w:sz w:val="16"/>
                <w:szCs w:val="16"/>
                <w:lang w:eastAsia="x-none"/>
              </w:rPr>
              <w:t>College</w:t>
            </w:r>
            <w:r>
              <w:rPr>
                <w:sz w:val="16"/>
                <w:szCs w:val="16"/>
                <w:lang w:eastAsia="x-none"/>
              </w:rPr>
              <w:t>-</w:t>
            </w:r>
            <w:r w:rsidRPr="00633F32">
              <w:rPr>
                <w:sz w:val="16"/>
                <w:szCs w:val="16"/>
                <w:lang w:eastAsia="x-none"/>
              </w:rPr>
              <w:t>medicine(fa)</w:t>
            </w:r>
          </w:p>
        </w:tc>
        <w:tc>
          <w:tcPr>
            <w:tcW w:w="44.70pt" w:type="dxa"/>
          </w:tcPr>
          <w:p w14:paraId="65594A29" w14:textId="023563CC" w:rsidR="00115DC3" w:rsidRPr="00DB1499" w:rsidRDefault="00DB1499" w:rsidP="00443939">
            <w:pPr>
              <w:rPr>
                <w:b/>
                <w:bCs/>
                <w:sz w:val="16"/>
                <w:szCs w:val="16"/>
                <w:lang w:val="x-none" w:eastAsia="x-none"/>
              </w:rPr>
            </w:pPr>
            <w:r w:rsidRPr="00DB1499">
              <w:rPr>
                <w:b/>
                <w:bCs/>
                <w:sz w:val="16"/>
                <w:szCs w:val="16"/>
                <w:lang w:val="x-none" w:eastAsia="x-none"/>
              </w:rPr>
              <w:t>46.24</w:t>
            </w:r>
          </w:p>
        </w:tc>
        <w:tc>
          <w:tcPr>
            <w:tcW w:w="53.35pt" w:type="dxa"/>
          </w:tcPr>
          <w:p w14:paraId="2D7EF497" w14:textId="5C1A8504" w:rsidR="00115DC3" w:rsidRPr="00DB1499" w:rsidRDefault="00DB1499" w:rsidP="00443939">
            <w:pPr>
              <w:rPr>
                <w:sz w:val="16"/>
                <w:szCs w:val="16"/>
                <w:lang w:val="x-none" w:eastAsia="x-none"/>
              </w:rPr>
            </w:pPr>
            <w:r w:rsidRPr="00DB1499">
              <w:rPr>
                <w:sz w:val="16"/>
                <w:szCs w:val="16"/>
                <w:lang w:val="x-none" w:eastAsia="x-none"/>
              </w:rPr>
              <w:t>43.93</w:t>
            </w:r>
          </w:p>
        </w:tc>
        <w:tc>
          <w:tcPr>
            <w:tcW w:w="55pt" w:type="dxa"/>
          </w:tcPr>
          <w:p w14:paraId="7A7A1BB2" w14:textId="72691C6F" w:rsidR="00115DC3" w:rsidRPr="00DB1499" w:rsidRDefault="00DB1499" w:rsidP="00443939">
            <w:pPr>
              <w:rPr>
                <w:sz w:val="16"/>
                <w:szCs w:val="16"/>
                <w:lang w:val="x-none" w:eastAsia="x-none"/>
              </w:rPr>
            </w:pPr>
            <w:r w:rsidRPr="00DB1499">
              <w:rPr>
                <w:sz w:val="16"/>
                <w:szCs w:val="16"/>
                <w:lang w:val="x-none" w:eastAsia="x-none"/>
              </w:rPr>
              <w:t>44.51</w:t>
            </w:r>
          </w:p>
        </w:tc>
      </w:tr>
      <w:tr w:rsidR="00115DC3" w14:paraId="46C720E5" w14:textId="77777777" w:rsidTr="00443939">
        <w:tc>
          <w:tcPr>
            <w:tcW w:w="89.75pt" w:type="dxa"/>
          </w:tcPr>
          <w:p w14:paraId="4E2D8528"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435A1CB5" w14:textId="77777777" w:rsidR="00115DC3" w:rsidRPr="00633F32" w:rsidRDefault="00115DC3" w:rsidP="00443939">
            <w:pPr>
              <w:jc w:val="start"/>
              <w:rPr>
                <w:sz w:val="16"/>
                <w:szCs w:val="16"/>
                <w:lang w:val="x-none" w:eastAsia="x-none"/>
              </w:rPr>
            </w:pPr>
            <w:r w:rsidRPr="00633F32">
              <w:rPr>
                <w:sz w:val="16"/>
                <w:szCs w:val="16"/>
                <w:lang w:eastAsia="x-none"/>
              </w:rPr>
              <w:t>Clinical</w:t>
            </w:r>
            <w:r>
              <w:rPr>
                <w:sz w:val="16"/>
                <w:szCs w:val="16"/>
                <w:lang w:eastAsia="x-none"/>
              </w:rPr>
              <w:t>-</w:t>
            </w:r>
            <w:r w:rsidRPr="00633F32">
              <w:rPr>
                <w:sz w:val="16"/>
                <w:szCs w:val="16"/>
                <w:lang w:eastAsia="x-none"/>
              </w:rPr>
              <w:t>knowledge(fa)</w:t>
            </w:r>
          </w:p>
        </w:tc>
        <w:tc>
          <w:tcPr>
            <w:tcW w:w="44.70pt" w:type="dxa"/>
          </w:tcPr>
          <w:p w14:paraId="730C2909" w14:textId="04D774D6" w:rsidR="00115DC3" w:rsidRPr="00DB1499" w:rsidRDefault="00DB1499" w:rsidP="00443939">
            <w:pPr>
              <w:rPr>
                <w:sz w:val="16"/>
                <w:szCs w:val="16"/>
                <w:lang w:val="x-none" w:eastAsia="x-none"/>
              </w:rPr>
            </w:pPr>
            <w:r w:rsidRPr="00DB1499">
              <w:rPr>
                <w:sz w:val="16"/>
                <w:szCs w:val="16"/>
                <w:lang w:val="x-none" w:eastAsia="x-none"/>
              </w:rPr>
              <w:t>52.45</w:t>
            </w:r>
          </w:p>
        </w:tc>
        <w:tc>
          <w:tcPr>
            <w:tcW w:w="53.35pt" w:type="dxa"/>
          </w:tcPr>
          <w:p w14:paraId="348F43F1" w14:textId="2CA3D1F7" w:rsidR="00115DC3" w:rsidRPr="00DB1499" w:rsidRDefault="00DB1499" w:rsidP="00443939">
            <w:pPr>
              <w:rPr>
                <w:b/>
                <w:bCs/>
                <w:sz w:val="16"/>
                <w:szCs w:val="16"/>
                <w:lang w:val="x-none" w:eastAsia="x-none"/>
              </w:rPr>
            </w:pPr>
            <w:r w:rsidRPr="00DB1499">
              <w:rPr>
                <w:b/>
                <w:bCs/>
                <w:sz w:val="16"/>
                <w:szCs w:val="16"/>
                <w:lang w:val="x-none" w:eastAsia="x-none"/>
              </w:rPr>
              <w:t>55.47</w:t>
            </w:r>
          </w:p>
        </w:tc>
        <w:tc>
          <w:tcPr>
            <w:tcW w:w="55pt" w:type="dxa"/>
          </w:tcPr>
          <w:p w14:paraId="772E502F" w14:textId="3E790981" w:rsidR="00115DC3" w:rsidRPr="00DB1499" w:rsidRDefault="00DB1499" w:rsidP="00443939">
            <w:pPr>
              <w:rPr>
                <w:sz w:val="16"/>
                <w:szCs w:val="16"/>
                <w:lang w:val="x-none" w:eastAsia="x-none"/>
              </w:rPr>
            </w:pPr>
            <w:r w:rsidRPr="00DB1499">
              <w:rPr>
                <w:sz w:val="16"/>
                <w:szCs w:val="16"/>
                <w:lang w:val="x-none" w:eastAsia="x-none"/>
              </w:rPr>
              <w:t>52.07</w:t>
            </w:r>
          </w:p>
        </w:tc>
      </w:tr>
      <w:tr w:rsidR="00115DC3" w14:paraId="29789D78" w14:textId="77777777" w:rsidTr="00443939">
        <w:tc>
          <w:tcPr>
            <w:tcW w:w="89.75pt" w:type="dxa"/>
          </w:tcPr>
          <w:p w14:paraId="6045DAEA"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72EC2829" w14:textId="77777777" w:rsidR="00115DC3" w:rsidRPr="00633F32" w:rsidRDefault="00115DC3" w:rsidP="00443939">
            <w:pPr>
              <w:jc w:val="start"/>
              <w:rPr>
                <w:sz w:val="16"/>
                <w:szCs w:val="16"/>
                <w:lang w:val="x-none" w:eastAsia="x-none"/>
              </w:rPr>
            </w:pPr>
            <w:r w:rsidRPr="00633F32">
              <w:rPr>
                <w:sz w:val="16"/>
                <w:szCs w:val="16"/>
                <w:lang w:eastAsia="x-none"/>
              </w:rPr>
              <w:t>Professional</w:t>
            </w:r>
            <w:r>
              <w:rPr>
                <w:sz w:val="16"/>
                <w:szCs w:val="16"/>
                <w:lang w:eastAsia="x-none"/>
              </w:rPr>
              <w:t>-</w:t>
            </w:r>
            <w:r w:rsidRPr="00633F32">
              <w:rPr>
                <w:sz w:val="16"/>
                <w:szCs w:val="16"/>
                <w:lang w:eastAsia="x-none"/>
              </w:rPr>
              <w:t>medicine(fa)</w:t>
            </w:r>
          </w:p>
        </w:tc>
        <w:tc>
          <w:tcPr>
            <w:tcW w:w="44.70pt" w:type="dxa"/>
          </w:tcPr>
          <w:p w14:paraId="68CD8EF9" w14:textId="7DD5664A" w:rsidR="00115DC3" w:rsidRPr="00DB1499" w:rsidRDefault="00DB1499" w:rsidP="00443939">
            <w:pPr>
              <w:rPr>
                <w:sz w:val="16"/>
                <w:szCs w:val="16"/>
                <w:lang w:val="x-none" w:eastAsia="x-none"/>
              </w:rPr>
            </w:pPr>
            <w:r w:rsidRPr="00DB1499">
              <w:rPr>
                <w:sz w:val="16"/>
                <w:szCs w:val="16"/>
                <w:lang w:val="x-none" w:eastAsia="x-none"/>
              </w:rPr>
              <w:t>41.91</w:t>
            </w:r>
          </w:p>
        </w:tc>
        <w:tc>
          <w:tcPr>
            <w:tcW w:w="53.35pt" w:type="dxa"/>
          </w:tcPr>
          <w:p w14:paraId="30F2DDD2" w14:textId="7248C6A3" w:rsidR="00115DC3" w:rsidRPr="00DB1499" w:rsidRDefault="00DB1499" w:rsidP="00443939">
            <w:pPr>
              <w:rPr>
                <w:b/>
                <w:bCs/>
                <w:sz w:val="16"/>
                <w:szCs w:val="16"/>
                <w:lang w:val="x-none" w:eastAsia="x-none"/>
              </w:rPr>
            </w:pPr>
            <w:r w:rsidRPr="00DB1499">
              <w:rPr>
                <w:b/>
                <w:bCs/>
                <w:sz w:val="16"/>
                <w:szCs w:val="16"/>
                <w:lang w:val="x-none" w:eastAsia="x-none"/>
              </w:rPr>
              <w:t>47.05</w:t>
            </w:r>
          </w:p>
        </w:tc>
        <w:tc>
          <w:tcPr>
            <w:tcW w:w="55pt" w:type="dxa"/>
          </w:tcPr>
          <w:p w14:paraId="70348253" w14:textId="241F0408" w:rsidR="00115DC3" w:rsidRPr="00DB1499" w:rsidRDefault="00DB1499" w:rsidP="00443939">
            <w:pPr>
              <w:rPr>
                <w:sz w:val="16"/>
                <w:szCs w:val="16"/>
                <w:lang w:val="x-none" w:eastAsia="x-none"/>
              </w:rPr>
            </w:pPr>
            <w:r w:rsidRPr="00DB1499">
              <w:rPr>
                <w:sz w:val="16"/>
                <w:szCs w:val="16"/>
                <w:lang w:val="x-none" w:eastAsia="x-none"/>
              </w:rPr>
              <w:t>45.58</w:t>
            </w:r>
          </w:p>
        </w:tc>
      </w:tr>
      <w:tr w:rsidR="00115DC3" w14:paraId="5EC1C378" w14:textId="77777777" w:rsidTr="00443939">
        <w:tc>
          <w:tcPr>
            <w:tcW w:w="89.75pt" w:type="dxa"/>
          </w:tcPr>
          <w:p w14:paraId="133DCD0D" w14:textId="77777777" w:rsidR="00115DC3" w:rsidRDefault="00115DC3" w:rsidP="00443939">
            <w:pPr>
              <w:jc w:val="start"/>
              <w:rPr>
                <w:sz w:val="16"/>
                <w:szCs w:val="16"/>
                <w:lang w:eastAsia="x-none"/>
              </w:rPr>
            </w:pPr>
            <w:r w:rsidRPr="00633F32">
              <w:rPr>
                <w:sz w:val="16"/>
                <w:szCs w:val="16"/>
                <w:lang w:eastAsia="x-none"/>
              </w:rPr>
              <w:t>MMLU</w:t>
            </w:r>
            <w:r>
              <w:rPr>
                <w:sz w:val="16"/>
                <w:szCs w:val="16"/>
                <w:lang w:eastAsia="x-none"/>
              </w:rPr>
              <w:t>-</w:t>
            </w:r>
          </w:p>
          <w:p w14:paraId="44F03800" w14:textId="77777777" w:rsidR="00115DC3" w:rsidRPr="00633F32" w:rsidRDefault="00115DC3" w:rsidP="00443939">
            <w:pPr>
              <w:jc w:val="start"/>
              <w:rPr>
                <w:sz w:val="16"/>
                <w:szCs w:val="16"/>
                <w:lang w:val="x-none" w:eastAsia="x-none"/>
              </w:rPr>
            </w:pPr>
            <w:r w:rsidRPr="00633F32">
              <w:rPr>
                <w:sz w:val="16"/>
                <w:szCs w:val="16"/>
                <w:lang w:eastAsia="x-none"/>
              </w:rPr>
              <w:t>college-biology(fa)</w:t>
            </w:r>
          </w:p>
        </w:tc>
        <w:tc>
          <w:tcPr>
            <w:tcW w:w="44.70pt" w:type="dxa"/>
          </w:tcPr>
          <w:p w14:paraId="4EA12E64" w14:textId="6A686BD3" w:rsidR="00115DC3" w:rsidRPr="00DB1499" w:rsidRDefault="00DB1499" w:rsidP="00443939">
            <w:pPr>
              <w:rPr>
                <w:sz w:val="16"/>
                <w:szCs w:val="16"/>
                <w:lang w:val="x-none" w:eastAsia="x-none"/>
              </w:rPr>
            </w:pPr>
            <w:r w:rsidRPr="00DB1499">
              <w:rPr>
                <w:sz w:val="16"/>
                <w:szCs w:val="16"/>
                <w:lang w:val="x-none" w:eastAsia="x-none"/>
              </w:rPr>
              <w:t>44.44</w:t>
            </w:r>
          </w:p>
        </w:tc>
        <w:tc>
          <w:tcPr>
            <w:tcW w:w="53.35pt" w:type="dxa"/>
          </w:tcPr>
          <w:p w14:paraId="187D9CBB" w14:textId="5A1FC116" w:rsidR="00115DC3" w:rsidRPr="00DB1499" w:rsidRDefault="00DB1499" w:rsidP="00443939">
            <w:pPr>
              <w:rPr>
                <w:b/>
                <w:bCs/>
                <w:sz w:val="16"/>
                <w:szCs w:val="16"/>
                <w:lang w:val="x-none" w:eastAsia="x-none"/>
              </w:rPr>
            </w:pPr>
            <w:r w:rsidRPr="00DB1499">
              <w:rPr>
                <w:b/>
                <w:bCs/>
                <w:sz w:val="16"/>
                <w:szCs w:val="16"/>
                <w:lang w:val="x-none" w:eastAsia="x-none"/>
              </w:rPr>
              <w:t>47.22</w:t>
            </w:r>
          </w:p>
        </w:tc>
        <w:tc>
          <w:tcPr>
            <w:tcW w:w="55pt" w:type="dxa"/>
          </w:tcPr>
          <w:p w14:paraId="25F262B7" w14:textId="4DA7AD13" w:rsidR="00115DC3" w:rsidRPr="00DB1499" w:rsidRDefault="00DB1499" w:rsidP="00443939">
            <w:pPr>
              <w:rPr>
                <w:sz w:val="16"/>
                <w:szCs w:val="16"/>
                <w:lang w:val="x-none" w:eastAsia="x-none"/>
              </w:rPr>
            </w:pPr>
            <w:r w:rsidRPr="00DB1499">
              <w:rPr>
                <w:sz w:val="16"/>
                <w:szCs w:val="16"/>
                <w:lang w:val="x-none" w:eastAsia="x-none"/>
              </w:rPr>
              <w:t>45.14</w:t>
            </w:r>
          </w:p>
        </w:tc>
      </w:tr>
      <w:tr w:rsidR="00115DC3" w14:paraId="5F8919E2" w14:textId="77777777" w:rsidTr="00443939">
        <w:tc>
          <w:tcPr>
            <w:tcW w:w="89.75pt" w:type="dxa"/>
          </w:tcPr>
          <w:p w14:paraId="4A74CD40" w14:textId="77777777" w:rsidR="00115DC3" w:rsidRPr="00633F32" w:rsidRDefault="00115DC3" w:rsidP="00443939">
            <w:pPr>
              <w:jc w:val="start"/>
              <w:rPr>
                <w:sz w:val="16"/>
                <w:szCs w:val="16"/>
                <w:lang w:val="x-none" w:eastAsia="x-none"/>
              </w:rPr>
            </w:pPr>
            <w:proofErr w:type="gramStart"/>
            <w:r w:rsidRPr="00633F32">
              <w:rPr>
                <w:sz w:val="16"/>
                <w:szCs w:val="16"/>
                <w:lang w:eastAsia="x-none"/>
              </w:rPr>
              <w:t>MMLU(</w:t>
            </w:r>
            <w:proofErr w:type="gramEnd"/>
            <w:r w:rsidRPr="00633F32">
              <w:rPr>
                <w:sz w:val="16"/>
                <w:szCs w:val="16"/>
                <w:lang w:eastAsia="x-none"/>
              </w:rPr>
              <w:t>avg)</w:t>
            </w:r>
          </w:p>
        </w:tc>
        <w:tc>
          <w:tcPr>
            <w:tcW w:w="44.70pt" w:type="dxa"/>
          </w:tcPr>
          <w:p w14:paraId="7DF2F759" w14:textId="6547CE03" w:rsidR="00115DC3" w:rsidRPr="00DB1499" w:rsidRDefault="00DB1499" w:rsidP="00443939">
            <w:pPr>
              <w:rPr>
                <w:sz w:val="16"/>
                <w:szCs w:val="16"/>
                <w:lang w:val="x-none" w:eastAsia="x-none"/>
              </w:rPr>
            </w:pPr>
            <w:r w:rsidRPr="00DB1499">
              <w:rPr>
                <w:sz w:val="16"/>
                <w:szCs w:val="16"/>
                <w:lang w:val="x-none" w:eastAsia="x-none"/>
              </w:rPr>
              <w:t>46.28</w:t>
            </w:r>
          </w:p>
        </w:tc>
        <w:tc>
          <w:tcPr>
            <w:tcW w:w="53.35pt" w:type="dxa"/>
          </w:tcPr>
          <w:p w14:paraId="6D080F22" w14:textId="316D6DB1" w:rsidR="00115DC3" w:rsidRPr="00DB1499" w:rsidRDefault="00DB1499" w:rsidP="00443939">
            <w:pPr>
              <w:rPr>
                <w:b/>
                <w:bCs/>
                <w:sz w:val="16"/>
                <w:szCs w:val="16"/>
                <w:lang w:val="x-none" w:eastAsia="x-none"/>
              </w:rPr>
            </w:pPr>
            <w:r w:rsidRPr="00DB1499">
              <w:rPr>
                <w:b/>
                <w:bCs/>
                <w:sz w:val="16"/>
                <w:szCs w:val="16"/>
                <w:lang w:val="x-none" w:eastAsia="x-none"/>
              </w:rPr>
              <w:t>49.31</w:t>
            </w:r>
          </w:p>
        </w:tc>
        <w:tc>
          <w:tcPr>
            <w:tcW w:w="55pt" w:type="dxa"/>
          </w:tcPr>
          <w:p w14:paraId="69398AA7" w14:textId="130444BE" w:rsidR="00115DC3" w:rsidRPr="00DB1499" w:rsidRDefault="00DB1499" w:rsidP="00443939">
            <w:pPr>
              <w:rPr>
                <w:sz w:val="16"/>
                <w:szCs w:val="16"/>
                <w:lang w:val="x-none" w:eastAsia="x-none"/>
              </w:rPr>
            </w:pPr>
            <w:r w:rsidRPr="00DB1499">
              <w:rPr>
                <w:sz w:val="16"/>
                <w:szCs w:val="16"/>
                <w:lang w:val="x-none" w:eastAsia="x-none"/>
              </w:rPr>
              <w:t>46.64</w:t>
            </w:r>
          </w:p>
        </w:tc>
      </w:tr>
      <w:tr w:rsidR="00115DC3" w14:paraId="60084A3D" w14:textId="77777777" w:rsidTr="00443939">
        <w:tc>
          <w:tcPr>
            <w:tcW w:w="89.75pt" w:type="dxa"/>
          </w:tcPr>
          <w:p w14:paraId="29B2DE8D" w14:textId="77777777" w:rsidR="00115DC3" w:rsidRPr="00633F32" w:rsidRDefault="00115DC3" w:rsidP="00443939">
            <w:pPr>
              <w:jc w:val="start"/>
              <w:rPr>
                <w:sz w:val="16"/>
                <w:szCs w:val="16"/>
                <w:lang w:val="x-none" w:eastAsia="x-none"/>
              </w:rPr>
            </w:pPr>
            <w:r w:rsidRPr="00633F32">
              <w:rPr>
                <w:sz w:val="16"/>
                <w:szCs w:val="16"/>
                <w:lang w:eastAsia="x-none"/>
              </w:rPr>
              <w:t>IBMSEE Sept2023</w:t>
            </w:r>
          </w:p>
        </w:tc>
        <w:tc>
          <w:tcPr>
            <w:tcW w:w="44.70pt" w:type="dxa"/>
          </w:tcPr>
          <w:p w14:paraId="4E108CD5" w14:textId="66D89EB5" w:rsidR="00115DC3" w:rsidRPr="00DB1499" w:rsidRDefault="00DB1499" w:rsidP="00443939">
            <w:pPr>
              <w:rPr>
                <w:sz w:val="16"/>
                <w:szCs w:val="16"/>
                <w:lang w:val="x-none" w:eastAsia="x-none"/>
              </w:rPr>
            </w:pPr>
            <w:r w:rsidRPr="00DB1499">
              <w:rPr>
                <w:sz w:val="16"/>
                <w:szCs w:val="16"/>
                <w:lang w:val="x-none" w:eastAsia="x-none"/>
              </w:rPr>
              <w:t>35.11</w:t>
            </w:r>
          </w:p>
        </w:tc>
        <w:tc>
          <w:tcPr>
            <w:tcW w:w="53.35pt" w:type="dxa"/>
          </w:tcPr>
          <w:p w14:paraId="6BF79766" w14:textId="0F6903FA" w:rsidR="00115DC3" w:rsidRPr="00DB1499" w:rsidRDefault="00DB1499" w:rsidP="00443939">
            <w:pPr>
              <w:rPr>
                <w:b/>
                <w:bCs/>
                <w:sz w:val="16"/>
                <w:szCs w:val="16"/>
                <w:lang w:val="x-none" w:eastAsia="x-none"/>
              </w:rPr>
            </w:pPr>
            <w:r w:rsidRPr="00DB1499">
              <w:rPr>
                <w:b/>
                <w:bCs/>
                <w:sz w:val="16"/>
                <w:szCs w:val="16"/>
                <w:lang w:val="x-none" w:eastAsia="x-none"/>
              </w:rPr>
              <w:t>38.69</w:t>
            </w:r>
          </w:p>
        </w:tc>
        <w:tc>
          <w:tcPr>
            <w:tcW w:w="55pt" w:type="dxa"/>
          </w:tcPr>
          <w:p w14:paraId="147823F6" w14:textId="0CED8221" w:rsidR="00115DC3" w:rsidRPr="00DB1499" w:rsidRDefault="00DB1499" w:rsidP="00443939">
            <w:pPr>
              <w:rPr>
                <w:sz w:val="16"/>
                <w:szCs w:val="16"/>
                <w:lang w:val="x-none" w:eastAsia="x-none"/>
              </w:rPr>
            </w:pPr>
            <w:r w:rsidRPr="00DB1499">
              <w:rPr>
                <w:sz w:val="16"/>
                <w:szCs w:val="16"/>
                <w:lang w:val="x-none" w:eastAsia="x-none"/>
              </w:rPr>
              <w:t>34.52</w:t>
            </w:r>
          </w:p>
        </w:tc>
      </w:tr>
      <w:tr w:rsidR="00115DC3" w14:paraId="1361750F" w14:textId="77777777" w:rsidTr="00443939">
        <w:tc>
          <w:tcPr>
            <w:tcW w:w="89.75pt" w:type="dxa"/>
          </w:tcPr>
          <w:p w14:paraId="3914F701" w14:textId="77777777" w:rsidR="00115DC3" w:rsidRPr="00633F32" w:rsidRDefault="00115DC3" w:rsidP="00443939">
            <w:pPr>
              <w:jc w:val="start"/>
              <w:rPr>
                <w:sz w:val="16"/>
                <w:szCs w:val="16"/>
                <w:lang w:val="x-none" w:eastAsia="x-none"/>
              </w:rPr>
            </w:pPr>
            <w:r w:rsidRPr="00633F32">
              <w:rPr>
                <w:sz w:val="16"/>
                <w:szCs w:val="16"/>
                <w:lang w:eastAsia="x-none"/>
              </w:rPr>
              <w:t>Number of parameters</w:t>
            </w:r>
          </w:p>
        </w:tc>
        <w:tc>
          <w:tcPr>
            <w:tcW w:w="44.70pt" w:type="dxa"/>
          </w:tcPr>
          <w:p w14:paraId="7454A9F7" w14:textId="77777777" w:rsidR="00115DC3" w:rsidRPr="0022791C" w:rsidRDefault="00115DC3" w:rsidP="00443939">
            <w:pPr>
              <w:rPr>
                <w:sz w:val="16"/>
                <w:szCs w:val="16"/>
                <w:lang w:val="x-none" w:eastAsia="x-none"/>
              </w:rPr>
            </w:pPr>
            <w:r w:rsidRPr="0022791C">
              <w:rPr>
                <w:sz w:val="16"/>
                <w:szCs w:val="16"/>
                <w:lang w:val="x-none" w:eastAsia="x-none"/>
              </w:rPr>
              <w:t>8b</w:t>
            </w:r>
          </w:p>
        </w:tc>
        <w:tc>
          <w:tcPr>
            <w:tcW w:w="53.35pt" w:type="dxa"/>
          </w:tcPr>
          <w:p w14:paraId="6F09694E" w14:textId="77777777" w:rsidR="00115DC3" w:rsidRPr="0022791C" w:rsidRDefault="00115DC3" w:rsidP="00443939">
            <w:pPr>
              <w:rPr>
                <w:sz w:val="16"/>
                <w:szCs w:val="16"/>
                <w:lang w:val="x-none" w:eastAsia="x-none"/>
              </w:rPr>
            </w:pPr>
            <w:r w:rsidRPr="0022791C">
              <w:rPr>
                <w:sz w:val="16"/>
                <w:szCs w:val="16"/>
                <w:lang w:val="x-none" w:eastAsia="x-none"/>
              </w:rPr>
              <w:t>8b</w:t>
            </w:r>
          </w:p>
        </w:tc>
        <w:tc>
          <w:tcPr>
            <w:tcW w:w="55pt" w:type="dxa"/>
          </w:tcPr>
          <w:p w14:paraId="5719C9D9" w14:textId="77777777" w:rsidR="00115DC3" w:rsidRPr="0022791C" w:rsidRDefault="00115DC3" w:rsidP="00443939">
            <w:pPr>
              <w:rPr>
                <w:sz w:val="16"/>
                <w:szCs w:val="16"/>
                <w:lang w:val="x-none" w:eastAsia="x-none"/>
              </w:rPr>
            </w:pPr>
            <w:r w:rsidRPr="0022791C">
              <w:rPr>
                <w:sz w:val="16"/>
                <w:szCs w:val="16"/>
                <w:lang w:val="x-none" w:eastAsia="x-none"/>
              </w:rPr>
              <w:t>8b</w:t>
            </w:r>
          </w:p>
        </w:tc>
      </w:tr>
      <w:tr w:rsidR="00DB1499" w14:paraId="5B4C2D88" w14:textId="77777777" w:rsidTr="00443939">
        <w:tc>
          <w:tcPr>
            <w:tcW w:w="89.75pt" w:type="dxa"/>
          </w:tcPr>
          <w:p w14:paraId="1CD47128" w14:textId="77777777" w:rsidR="00DB1499" w:rsidRPr="00633F32" w:rsidRDefault="00DB1499" w:rsidP="00DB1499">
            <w:pPr>
              <w:jc w:val="start"/>
              <w:rPr>
                <w:sz w:val="16"/>
                <w:szCs w:val="16"/>
                <w:lang w:val="x-none" w:eastAsia="x-none"/>
              </w:rPr>
            </w:pPr>
            <w:r w:rsidRPr="00633F32">
              <w:rPr>
                <w:sz w:val="16"/>
                <w:szCs w:val="16"/>
                <w:lang w:eastAsia="x-none"/>
              </w:rPr>
              <w:t>inference time</w:t>
            </w:r>
          </w:p>
        </w:tc>
        <w:tc>
          <w:tcPr>
            <w:tcW w:w="44.70pt" w:type="dxa"/>
          </w:tcPr>
          <w:p w14:paraId="1D05C18F" w14:textId="7E454A3E" w:rsidR="00DB1499" w:rsidRPr="0022791C" w:rsidRDefault="00DB1499" w:rsidP="00DB1499">
            <w:pPr>
              <w:rPr>
                <w:sz w:val="16"/>
                <w:szCs w:val="16"/>
                <w:lang w:val="x-none" w:eastAsia="x-none"/>
              </w:rPr>
            </w:pPr>
            <w:r w:rsidRPr="0022791C">
              <w:rPr>
                <w:sz w:val="16"/>
                <w:szCs w:val="16"/>
                <w:lang w:eastAsia="x-none"/>
              </w:rPr>
              <w:t>≈</w:t>
            </w:r>
            <w:r>
              <w:rPr>
                <w:sz w:val="16"/>
                <w:szCs w:val="16"/>
                <w:lang w:eastAsia="x-none"/>
              </w:rPr>
              <w:t>10s</w:t>
            </w:r>
          </w:p>
        </w:tc>
        <w:tc>
          <w:tcPr>
            <w:tcW w:w="53.35pt" w:type="dxa"/>
          </w:tcPr>
          <w:p w14:paraId="00DF3D01" w14:textId="5078EDF9" w:rsidR="00DB1499" w:rsidRPr="0022791C" w:rsidRDefault="00DB1499" w:rsidP="00DB1499">
            <w:pPr>
              <w:rPr>
                <w:sz w:val="16"/>
                <w:szCs w:val="16"/>
                <w:lang w:val="x-none" w:eastAsia="x-none"/>
              </w:rPr>
            </w:pPr>
            <w:r w:rsidRPr="0022791C">
              <w:rPr>
                <w:sz w:val="16"/>
                <w:szCs w:val="16"/>
                <w:lang w:eastAsia="x-none"/>
              </w:rPr>
              <w:t>≈</w:t>
            </w:r>
            <w:r>
              <w:rPr>
                <w:sz w:val="16"/>
                <w:szCs w:val="16"/>
                <w:lang w:eastAsia="x-none"/>
              </w:rPr>
              <w:t>10s</w:t>
            </w:r>
          </w:p>
        </w:tc>
        <w:tc>
          <w:tcPr>
            <w:tcW w:w="55pt" w:type="dxa"/>
          </w:tcPr>
          <w:p w14:paraId="0F340FBB" w14:textId="109106CC" w:rsidR="00DB1499" w:rsidRPr="0022791C" w:rsidRDefault="00DB1499" w:rsidP="00DB1499">
            <w:pPr>
              <w:rPr>
                <w:sz w:val="16"/>
                <w:szCs w:val="16"/>
                <w:lang w:val="x-none" w:eastAsia="x-none"/>
              </w:rPr>
            </w:pPr>
            <w:r w:rsidRPr="0022791C">
              <w:rPr>
                <w:sz w:val="16"/>
                <w:szCs w:val="16"/>
                <w:lang w:eastAsia="x-none"/>
              </w:rPr>
              <w:t>≈</w:t>
            </w:r>
            <w:r>
              <w:rPr>
                <w:sz w:val="16"/>
                <w:szCs w:val="16"/>
                <w:lang w:eastAsia="x-none"/>
              </w:rPr>
              <w:t>10s</w:t>
            </w:r>
          </w:p>
        </w:tc>
      </w:tr>
    </w:tbl>
    <w:p w14:paraId="0BD45104" w14:textId="77777777" w:rsidR="007B4F5B" w:rsidRDefault="007B4F5B" w:rsidP="00737B13">
      <w:pPr>
        <w:pStyle w:val="BodyText"/>
        <w:rPr>
          <w:rtl/>
        </w:rPr>
      </w:pPr>
    </w:p>
    <w:p w14:paraId="26F43DD8" w14:textId="77777777" w:rsidR="00737B13" w:rsidRDefault="00737B13" w:rsidP="00737B13">
      <w:pPr>
        <w:pStyle w:val="Heading2"/>
      </w:pPr>
      <w:r>
        <w:t>Final Evaluation</w:t>
      </w:r>
    </w:p>
    <w:p w14:paraId="578E4AAE" w14:textId="77777777" w:rsidR="00737B13" w:rsidRPr="00737B13" w:rsidRDefault="00737B13" w:rsidP="00737B13">
      <w:pPr>
        <w:pStyle w:val="BodyText"/>
        <w:rPr>
          <w:lang w:val="en-US"/>
        </w:rPr>
      </w:pPr>
      <w:r w:rsidRPr="00737B13">
        <w:rPr>
          <w:lang w:val="en-US"/>
        </w:rPr>
        <w:t xml:space="preserve">As previously discussed, </w:t>
      </w:r>
      <w:proofErr w:type="spellStart"/>
      <w:r w:rsidRPr="00737B13">
        <w:rPr>
          <w:lang w:val="en-US"/>
        </w:rPr>
        <w:t>gaokerena</w:t>
      </w:r>
      <w:proofErr w:type="spellEnd"/>
      <w:r w:rsidRPr="00737B13">
        <w:rPr>
          <w:lang w:val="en-US"/>
        </w:rPr>
        <w:t xml:space="preserve">-V performs better when prompted directly, whereas </w:t>
      </w:r>
      <w:proofErr w:type="spellStart"/>
      <w:r w:rsidRPr="00737B13">
        <w:rPr>
          <w:lang w:val="en-US"/>
        </w:rPr>
        <w:t>gaokerena</w:t>
      </w:r>
      <w:proofErr w:type="spellEnd"/>
      <w:r w:rsidRPr="00737B13">
        <w:rPr>
          <w:lang w:val="en-US"/>
        </w:rPr>
        <w:t>-R excels when prompted with a Chain-of-Thought (</w:t>
      </w:r>
      <w:proofErr w:type="spellStart"/>
      <w:r w:rsidRPr="00737B13">
        <w:rPr>
          <w:lang w:val="en-US"/>
        </w:rPr>
        <w:t>CoT</w:t>
      </w:r>
      <w:proofErr w:type="spellEnd"/>
      <w:r w:rsidRPr="00737B13">
        <w:rPr>
          <w:lang w:val="en-US"/>
        </w:rPr>
        <w:t>) format that encourages step-by-step reasoning before producing an answer. This observation indicates a high degree of prompt dependence, a key characteristic of both models in their current state.</w:t>
      </w:r>
    </w:p>
    <w:p w14:paraId="08D3E84E" w14:textId="1CB34EEC" w:rsidR="00737B13" w:rsidRPr="00737B13" w:rsidRDefault="00737B13" w:rsidP="00333526">
      <w:pPr>
        <w:pStyle w:val="BodyText"/>
        <w:rPr>
          <w:lang w:val="en-US"/>
        </w:rPr>
      </w:pPr>
      <w:r w:rsidRPr="00737B13">
        <w:rPr>
          <w:lang w:val="en-US"/>
        </w:rPr>
        <w:t xml:space="preserve">One key advantage of </w:t>
      </w:r>
      <w:proofErr w:type="spellStart"/>
      <w:r w:rsidRPr="00737B13">
        <w:rPr>
          <w:lang w:val="en-US"/>
        </w:rPr>
        <w:t>CoT</w:t>
      </w:r>
      <w:proofErr w:type="spellEnd"/>
      <w:r w:rsidRPr="00737B13">
        <w:rPr>
          <w:lang w:val="en-US"/>
        </w:rPr>
        <w:t xml:space="preserve"> prompting—particularly when combined with multiple sampling and majority voting—is that it provides a natural measure of model certainty. If the generated responses converge on the same option across samples, the model can be considered confident; conversely, a wide dispersion among responses indicates uncertainty. This approach offers a practical alternative to directly querying the model’s self-assessed confidence</w:t>
      </w:r>
      <w:r w:rsidR="007B4F5B">
        <w:rPr>
          <w:lang w:val="en-US"/>
        </w:rPr>
        <w:fldChar w:fldCharType="begin"/>
      </w:r>
      <w:r w:rsidR="00333526">
        <w:rPr>
          <w:lang w:val="en-US"/>
        </w:rPr>
        <w:instrText xml:space="preserve"> ADDIN ZOTERO_ITEM CSL_CITATION {"citationID":"G0DvWz11","properties":{"formattedCitation":"[25]","plainCitation":"[25]","noteIndex":0},"citationItems":[{"id":28,"uris":["http://zotero.org/users/local/ZmVjWuXY/items/2ZSLALCL"],"itemData":{"id":28,"type":"article-journal","container-title":"arXiv preprint arXiv:2404.02655","title":"Calibrating the confidence of large language models by eliciting fidelity","author":[{"family":"Zhang","given":"Mozhi"},{"literal":"others"}],"issued":{"date-parts":[["2024"]]}}}],"schema":"https://github.com/citation-style-language/schema/raw/master/csl-citation.json"} </w:instrText>
      </w:r>
      <w:r w:rsidR="007B4F5B">
        <w:rPr>
          <w:lang w:val="en-US"/>
        </w:rPr>
        <w:fldChar w:fldCharType="separate"/>
      </w:r>
      <w:r w:rsidR="00333526" w:rsidRPr="00333526">
        <w:t>[25]</w:t>
      </w:r>
      <w:r w:rsidR="007B4F5B">
        <w:rPr>
          <w:lang w:val="en-US"/>
        </w:rPr>
        <w:fldChar w:fldCharType="end"/>
      </w:r>
      <w:r w:rsidRPr="00737B13">
        <w:rPr>
          <w:lang w:val="en-US"/>
        </w:rPr>
        <w:t>, a capability that smaller models generally lack due to their limited self-awareness and introspective reasoning abilities.</w:t>
      </w:r>
    </w:p>
    <w:p w14:paraId="498A54C5" w14:textId="77777777" w:rsidR="00737B13" w:rsidRPr="00737B13" w:rsidRDefault="00737B13" w:rsidP="00737B13">
      <w:pPr>
        <w:pStyle w:val="BodyText"/>
      </w:pPr>
      <w:r w:rsidRPr="00737B13">
        <w:t xml:space="preserve">In cases where </w:t>
      </w:r>
      <w:proofErr w:type="spellStart"/>
      <w:r w:rsidRPr="00737B13">
        <w:t>gaokerena</w:t>
      </w:r>
      <w:proofErr w:type="spellEnd"/>
      <w:r w:rsidRPr="00737B13">
        <w:t xml:space="preserve">-R exhibits uncertainty (i.e., when multiple distinct answers are produced), we employ the baseline model, aya-expanse-8b, as an auxiliary verifier. The outputs from </w:t>
      </w:r>
      <w:proofErr w:type="spellStart"/>
      <w:r w:rsidRPr="00737B13">
        <w:t>gaokerena</w:t>
      </w:r>
      <w:proofErr w:type="spellEnd"/>
      <w:r w:rsidRPr="00737B13">
        <w:t xml:space="preserve">-R are presented to aya-expanse-8b, which is tasked with selecting the option containing the least incorrect or inconsistent information. This hybrid evaluation framework enables us to combine the reasoning strengths of </w:t>
      </w:r>
      <w:proofErr w:type="spellStart"/>
      <w:r w:rsidRPr="00737B13">
        <w:t>gaokerena</w:t>
      </w:r>
      <w:proofErr w:type="spellEnd"/>
      <w:r w:rsidRPr="00737B13">
        <w:t>-R with the broader knowledge coverage of aya-expanse-8b.</w:t>
      </w:r>
    </w:p>
    <w:p w14:paraId="5AE2E521" w14:textId="77777777" w:rsidR="00737B13" w:rsidRPr="00737B13" w:rsidRDefault="00737B13" w:rsidP="00737B13">
      <w:pPr>
        <w:pStyle w:val="BodyText"/>
      </w:pPr>
      <w:r w:rsidRPr="00737B13">
        <w:t xml:space="preserve">Accordingly, we compare two configurations, as summarized in Table </w:t>
      </w:r>
      <w:hyperlink w:anchor="tab:med_opns_comparison">
        <w:r w:rsidRPr="00737B13">
          <w:rPr>
            <w:rStyle w:val="Hyperlink"/>
          </w:rPr>
          <w:t>4</w:t>
        </w:r>
      </w:hyperlink>
      <w:r w:rsidRPr="00737B13">
        <w:t xml:space="preserve">. In the first configuration , </w:t>
      </w:r>
      <w:proofErr w:type="spellStart"/>
      <w:r w:rsidRPr="00737B13">
        <w:t>gaokerena</w:t>
      </w:r>
      <w:proofErr w:type="spellEnd"/>
      <w:r w:rsidRPr="00737B13">
        <w:t xml:space="preserve">-V is evaluated using direct prompting without any reasoning guidance. In the second configuration , </w:t>
      </w:r>
      <w:proofErr w:type="spellStart"/>
      <w:r w:rsidRPr="00737B13">
        <w:t>gaokerena</w:t>
      </w:r>
      <w:proofErr w:type="spellEnd"/>
      <w:r w:rsidRPr="00737B13">
        <w:t>-R is prompted with a Chain-of-Thought (</w:t>
      </w:r>
      <w:proofErr w:type="spellStart"/>
      <w:r w:rsidRPr="00737B13">
        <w:t>CoT</w:t>
      </w:r>
      <w:proofErr w:type="spellEnd"/>
      <w:r w:rsidRPr="00737B13">
        <w:t xml:space="preserve">) format, and in cases </w:t>
      </w:r>
      <w:r w:rsidRPr="00737B13">
        <w:t>of uncertainty, its generated answers are verified by aya-expanse-8b to identify the most reliable response.</w:t>
      </w:r>
    </w:p>
    <w:p w14:paraId="3D752A20" w14:textId="7AE98BF0" w:rsidR="00DB1499" w:rsidRPr="00DB1499" w:rsidRDefault="00DB1499" w:rsidP="00DB1499">
      <w:pPr>
        <w:pStyle w:val="Caption"/>
        <w:keepNext/>
        <w:rPr>
          <w:i w:val="0"/>
          <w:iCs w:val="0"/>
          <w:color w:val="auto"/>
          <w:sz w:val="16"/>
          <w:szCs w:val="16"/>
        </w:rPr>
      </w:pPr>
      <w:r w:rsidRPr="00DB1499">
        <w:rPr>
          <w:i w:val="0"/>
          <w:iCs w:val="0"/>
          <w:color w:val="auto"/>
          <w:sz w:val="16"/>
          <w:szCs w:val="16"/>
        </w:rPr>
        <w:t xml:space="preserve">Table </w:t>
      </w:r>
      <w:proofErr w:type="gramStart"/>
      <w:r w:rsidRPr="00DB1499">
        <w:rPr>
          <w:i w:val="0"/>
          <w:iCs w:val="0"/>
          <w:color w:val="auto"/>
          <w:sz w:val="16"/>
          <w:szCs w:val="16"/>
        </w:rPr>
        <w:t>IV .Evaluation</w:t>
      </w:r>
      <w:proofErr w:type="gramEnd"/>
      <w:r w:rsidRPr="00DB1499">
        <w:rPr>
          <w:i w:val="0"/>
          <w:iCs w:val="0"/>
          <w:color w:val="auto"/>
          <w:sz w:val="16"/>
          <w:szCs w:val="16"/>
        </w:rPr>
        <w:t xml:space="preserve"> of two different configurations</w:t>
      </w:r>
    </w:p>
    <w:tbl>
      <w:tblPr>
        <w:tblStyle w:val="TableGrid"/>
        <w:tblW w:w="0pt" w:type="dxa"/>
        <w:tblLook w:firstRow="1" w:lastRow="0" w:firstColumn="1" w:lastColumn="0" w:noHBand="0" w:noVBand="1"/>
      </w:tblPr>
      <w:tblGrid>
        <w:gridCol w:w="1742"/>
        <w:gridCol w:w="1673"/>
        <w:gridCol w:w="1440"/>
      </w:tblGrid>
      <w:tr w:rsidR="00DB1499" w14:paraId="549CC1A0" w14:textId="77777777" w:rsidTr="00DB1499">
        <w:tc>
          <w:tcPr>
            <w:tcW w:w="87.10pt" w:type="dxa"/>
          </w:tcPr>
          <w:p w14:paraId="6D931A2A" w14:textId="77777777" w:rsidR="00DB1499" w:rsidRDefault="00DB1499" w:rsidP="00443939">
            <w:pPr>
              <w:rPr>
                <w:lang w:val="x-none" w:eastAsia="x-none"/>
              </w:rPr>
            </w:pPr>
          </w:p>
        </w:tc>
        <w:tc>
          <w:tcPr>
            <w:tcW w:w="83.65pt" w:type="dxa"/>
          </w:tcPr>
          <w:p w14:paraId="0D16F780" w14:textId="77777777" w:rsidR="00DB1499" w:rsidRDefault="00DB1499" w:rsidP="00DB1499">
            <w:pPr>
              <w:rPr>
                <w:b/>
                <w:bCs/>
                <w:sz w:val="16"/>
                <w:szCs w:val="16"/>
              </w:rPr>
            </w:pPr>
            <w:proofErr w:type="spellStart"/>
            <w:r w:rsidRPr="00633F32">
              <w:rPr>
                <w:b/>
                <w:bCs/>
                <w:sz w:val="16"/>
                <w:szCs w:val="16"/>
              </w:rPr>
              <w:t>gao</w:t>
            </w:r>
            <w:proofErr w:type="spellEnd"/>
            <w:r w:rsidRPr="00633F32">
              <w:rPr>
                <w:b/>
                <w:bCs/>
                <w:sz w:val="16"/>
                <w:szCs w:val="16"/>
              </w:rPr>
              <w:t xml:space="preserve"> </w:t>
            </w:r>
            <w:proofErr w:type="spellStart"/>
            <w:r w:rsidRPr="00633F32">
              <w:rPr>
                <w:b/>
                <w:bCs/>
                <w:sz w:val="16"/>
                <w:szCs w:val="16"/>
              </w:rPr>
              <w:t>kerena</w:t>
            </w:r>
            <w:proofErr w:type="spellEnd"/>
            <w:r w:rsidRPr="00633F32">
              <w:rPr>
                <w:b/>
                <w:bCs/>
                <w:sz w:val="16"/>
                <w:szCs w:val="16"/>
              </w:rPr>
              <w:t xml:space="preserve">-R </w:t>
            </w:r>
          </w:p>
          <w:p w14:paraId="38A0B130" w14:textId="77777777" w:rsidR="00DB1499" w:rsidRDefault="00DB1499" w:rsidP="00DB1499">
            <w:pPr>
              <w:rPr>
                <w:b/>
                <w:bCs/>
                <w:sz w:val="16"/>
                <w:szCs w:val="16"/>
              </w:rPr>
            </w:pPr>
            <w:r>
              <w:rPr>
                <w:b/>
                <w:bCs/>
                <w:sz w:val="16"/>
                <w:szCs w:val="16"/>
              </w:rPr>
              <w:t>+</w:t>
            </w:r>
            <w:r w:rsidRPr="00633F32">
              <w:rPr>
                <w:b/>
                <w:bCs/>
                <w:sz w:val="16"/>
                <w:szCs w:val="16"/>
              </w:rPr>
              <w:t xml:space="preserve"> </w:t>
            </w:r>
          </w:p>
          <w:p w14:paraId="34B3B889" w14:textId="42A966D4" w:rsidR="00DB1499" w:rsidRDefault="00DB1499" w:rsidP="00DB1499">
            <w:pPr>
              <w:rPr>
                <w:b/>
                <w:bCs/>
                <w:sz w:val="16"/>
                <w:szCs w:val="16"/>
              </w:rPr>
            </w:pPr>
            <w:proofErr w:type="spellStart"/>
            <w:r>
              <w:rPr>
                <w:b/>
                <w:bCs/>
                <w:sz w:val="16"/>
                <w:szCs w:val="16"/>
              </w:rPr>
              <w:t>a</w:t>
            </w:r>
            <w:r w:rsidRPr="00633F32">
              <w:rPr>
                <w:b/>
                <w:bCs/>
                <w:sz w:val="16"/>
                <w:szCs w:val="16"/>
              </w:rPr>
              <w:t>ya</w:t>
            </w:r>
            <w:proofErr w:type="spellEnd"/>
            <w:r w:rsidRPr="00633F32">
              <w:rPr>
                <w:b/>
                <w:bCs/>
                <w:sz w:val="16"/>
                <w:szCs w:val="16"/>
              </w:rPr>
              <w:t>-</w:t>
            </w:r>
            <w:r w:rsidRPr="00633F32">
              <w:rPr>
                <w:rFonts w:hint="cs"/>
                <w:b/>
                <w:bCs/>
                <w:sz w:val="16"/>
                <w:szCs w:val="16"/>
                <w:rtl/>
              </w:rPr>
              <w:t xml:space="preserve"> </w:t>
            </w:r>
            <w:r w:rsidRPr="00633F32">
              <w:rPr>
                <w:b/>
                <w:bCs/>
                <w:sz w:val="16"/>
                <w:szCs w:val="16"/>
              </w:rPr>
              <w:t>expanse-8b</w:t>
            </w:r>
          </w:p>
          <w:p w14:paraId="3F5F9E84" w14:textId="10E823D7" w:rsidR="00DB1499" w:rsidRPr="00DB1499" w:rsidRDefault="00DB1499" w:rsidP="00DB1499">
            <w:pPr>
              <w:rPr>
                <w:b/>
                <w:bCs/>
                <w:sz w:val="16"/>
                <w:szCs w:val="16"/>
              </w:rPr>
            </w:pPr>
            <w:r>
              <w:rPr>
                <w:b/>
                <w:bCs/>
                <w:sz w:val="16"/>
                <w:szCs w:val="16"/>
              </w:rPr>
              <w:t>(verifier)</w:t>
            </w:r>
          </w:p>
        </w:tc>
        <w:tc>
          <w:tcPr>
            <w:tcW w:w="72pt" w:type="dxa"/>
          </w:tcPr>
          <w:p w14:paraId="5250FF1A" w14:textId="77777777" w:rsidR="00DB1499" w:rsidRDefault="00DB1499" w:rsidP="00443939">
            <w:pPr>
              <w:rPr>
                <w:b/>
                <w:bCs/>
                <w:sz w:val="16"/>
                <w:szCs w:val="16"/>
              </w:rPr>
            </w:pPr>
            <w:proofErr w:type="spellStart"/>
            <w:r w:rsidRPr="00633F32">
              <w:rPr>
                <w:b/>
                <w:bCs/>
                <w:sz w:val="16"/>
                <w:szCs w:val="16"/>
              </w:rPr>
              <w:t>gao</w:t>
            </w:r>
            <w:proofErr w:type="spellEnd"/>
            <w:r w:rsidRPr="00633F32">
              <w:rPr>
                <w:b/>
                <w:bCs/>
                <w:sz w:val="16"/>
                <w:szCs w:val="16"/>
              </w:rPr>
              <w:t xml:space="preserve"> </w:t>
            </w:r>
          </w:p>
          <w:p w14:paraId="0857576C" w14:textId="77777777" w:rsidR="00DB1499" w:rsidRPr="00633F32" w:rsidRDefault="00DB1499" w:rsidP="00443939">
            <w:pPr>
              <w:rPr>
                <w:b/>
                <w:bCs/>
                <w:sz w:val="16"/>
                <w:szCs w:val="16"/>
                <w:lang w:val="x-none" w:eastAsia="x-none"/>
              </w:rPr>
            </w:pPr>
            <w:proofErr w:type="spellStart"/>
            <w:r w:rsidRPr="00633F32">
              <w:rPr>
                <w:b/>
                <w:bCs/>
                <w:sz w:val="16"/>
                <w:szCs w:val="16"/>
              </w:rPr>
              <w:t>kerena</w:t>
            </w:r>
            <w:proofErr w:type="spellEnd"/>
            <w:r w:rsidRPr="00633F32">
              <w:rPr>
                <w:b/>
                <w:bCs/>
                <w:sz w:val="16"/>
                <w:szCs w:val="16"/>
              </w:rPr>
              <w:t xml:space="preserve">-V </w:t>
            </w:r>
          </w:p>
        </w:tc>
      </w:tr>
      <w:tr w:rsidR="00DB1499" w14:paraId="0488E4DB" w14:textId="77777777" w:rsidTr="00DB1499">
        <w:tc>
          <w:tcPr>
            <w:tcW w:w="87.10pt" w:type="dxa"/>
          </w:tcPr>
          <w:p w14:paraId="1CBCEECB"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1721A928" w14:textId="77777777" w:rsidR="00DB1499" w:rsidRPr="00633F32" w:rsidRDefault="00DB1499" w:rsidP="00443939">
            <w:pPr>
              <w:jc w:val="start"/>
              <w:rPr>
                <w:sz w:val="16"/>
                <w:szCs w:val="16"/>
                <w:lang w:val="x-none" w:eastAsia="x-none"/>
              </w:rPr>
            </w:pPr>
            <w:r w:rsidRPr="00633F32">
              <w:rPr>
                <w:sz w:val="16"/>
                <w:szCs w:val="16"/>
                <w:lang w:eastAsia="x-none"/>
              </w:rPr>
              <w:t>anatomy(fa)</w:t>
            </w:r>
          </w:p>
        </w:tc>
        <w:tc>
          <w:tcPr>
            <w:tcW w:w="83.65pt" w:type="dxa"/>
          </w:tcPr>
          <w:p w14:paraId="01631AFB" w14:textId="1617EB9F" w:rsidR="00DB1499" w:rsidRPr="00DB1499" w:rsidRDefault="00DB1499" w:rsidP="00443939">
            <w:pPr>
              <w:rPr>
                <w:sz w:val="16"/>
                <w:szCs w:val="16"/>
                <w:lang w:val="x-none" w:eastAsia="x-none"/>
              </w:rPr>
            </w:pPr>
            <w:r>
              <w:rPr>
                <w:sz w:val="16"/>
                <w:szCs w:val="16"/>
                <w:lang w:val="x-none" w:eastAsia="x-none"/>
              </w:rPr>
              <w:t>47.40</w:t>
            </w:r>
          </w:p>
        </w:tc>
        <w:tc>
          <w:tcPr>
            <w:tcW w:w="72pt" w:type="dxa"/>
          </w:tcPr>
          <w:p w14:paraId="520ED28B" w14:textId="14FC32F7" w:rsidR="00DB1499" w:rsidRPr="00DB1499" w:rsidRDefault="00DB1499" w:rsidP="00443939">
            <w:pPr>
              <w:rPr>
                <w:b/>
                <w:bCs/>
                <w:sz w:val="16"/>
                <w:szCs w:val="16"/>
                <w:lang w:val="x-none" w:eastAsia="x-none"/>
              </w:rPr>
            </w:pPr>
            <w:r>
              <w:rPr>
                <w:b/>
                <w:bCs/>
                <w:sz w:val="16"/>
                <w:szCs w:val="16"/>
                <w:lang w:val="x-none" w:eastAsia="x-none"/>
              </w:rPr>
              <w:t>48.14</w:t>
            </w:r>
          </w:p>
        </w:tc>
      </w:tr>
      <w:tr w:rsidR="00DB1499" w14:paraId="4BEE575F" w14:textId="77777777" w:rsidTr="00DB1499">
        <w:tc>
          <w:tcPr>
            <w:tcW w:w="87.10pt" w:type="dxa"/>
          </w:tcPr>
          <w:p w14:paraId="12C0481B"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759ADD2B" w14:textId="77777777" w:rsidR="00DB1499" w:rsidRPr="00633F32" w:rsidRDefault="00DB1499" w:rsidP="00443939">
            <w:pPr>
              <w:jc w:val="start"/>
              <w:rPr>
                <w:sz w:val="16"/>
                <w:szCs w:val="16"/>
                <w:lang w:val="x-none" w:eastAsia="x-none"/>
              </w:rPr>
            </w:pPr>
            <w:r w:rsidRPr="00633F32">
              <w:rPr>
                <w:sz w:val="16"/>
                <w:szCs w:val="16"/>
                <w:lang w:eastAsia="x-none"/>
              </w:rPr>
              <w:t>medical-genetics(fa)</w:t>
            </w:r>
          </w:p>
        </w:tc>
        <w:tc>
          <w:tcPr>
            <w:tcW w:w="83.65pt" w:type="dxa"/>
          </w:tcPr>
          <w:p w14:paraId="51239EA6" w14:textId="6D4A57AC" w:rsidR="00DB1499" w:rsidRPr="00CB4ACD" w:rsidRDefault="00CB4ACD" w:rsidP="00443939">
            <w:pPr>
              <w:rPr>
                <w:b/>
                <w:bCs/>
                <w:sz w:val="16"/>
                <w:szCs w:val="16"/>
                <w:lang w:val="x-none" w:eastAsia="x-none"/>
              </w:rPr>
            </w:pPr>
            <w:r w:rsidRPr="00CB4ACD">
              <w:rPr>
                <w:b/>
                <w:bCs/>
                <w:sz w:val="16"/>
                <w:szCs w:val="16"/>
                <w:lang w:val="x-none" w:eastAsia="x-none"/>
              </w:rPr>
              <w:t>56.0</w:t>
            </w:r>
          </w:p>
        </w:tc>
        <w:tc>
          <w:tcPr>
            <w:tcW w:w="72pt" w:type="dxa"/>
          </w:tcPr>
          <w:p w14:paraId="5E8A3306" w14:textId="5F822E07" w:rsidR="00DB1499" w:rsidRPr="00CB4ACD" w:rsidRDefault="00CB4ACD" w:rsidP="00443939">
            <w:pPr>
              <w:rPr>
                <w:sz w:val="16"/>
                <w:szCs w:val="16"/>
                <w:lang w:val="x-none" w:eastAsia="x-none"/>
              </w:rPr>
            </w:pPr>
            <w:r w:rsidRPr="00CB4ACD">
              <w:rPr>
                <w:sz w:val="16"/>
                <w:szCs w:val="16"/>
                <w:lang w:val="x-none" w:eastAsia="x-none"/>
              </w:rPr>
              <w:t>53.0</w:t>
            </w:r>
          </w:p>
        </w:tc>
      </w:tr>
      <w:tr w:rsidR="00DB1499" w14:paraId="480415B2" w14:textId="77777777" w:rsidTr="00DB1499">
        <w:tc>
          <w:tcPr>
            <w:tcW w:w="87.10pt" w:type="dxa"/>
          </w:tcPr>
          <w:p w14:paraId="119AB77F"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777E50C2" w14:textId="77777777" w:rsidR="00DB1499" w:rsidRPr="00633F32" w:rsidRDefault="00DB1499" w:rsidP="00443939">
            <w:pPr>
              <w:jc w:val="start"/>
              <w:rPr>
                <w:sz w:val="16"/>
                <w:szCs w:val="16"/>
                <w:lang w:val="x-none" w:eastAsia="x-none"/>
              </w:rPr>
            </w:pPr>
            <w:r w:rsidRPr="00633F32">
              <w:rPr>
                <w:sz w:val="16"/>
                <w:szCs w:val="16"/>
                <w:lang w:eastAsia="x-none"/>
              </w:rPr>
              <w:t>College</w:t>
            </w:r>
            <w:r>
              <w:rPr>
                <w:sz w:val="16"/>
                <w:szCs w:val="16"/>
                <w:lang w:eastAsia="x-none"/>
              </w:rPr>
              <w:t>-</w:t>
            </w:r>
            <w:r w:rsidRPr="00633F32">
              <w:rPr>
                <w:sz w:val="16"/>
                <w:szCs w:val="16"/>
                <w:lang w:eastAsia="x-none"/>
              </w:rPr>
              <w:t>medicine(fa)</w:t>
            </w:r>
          </w:p>
        </w:tc>
        <w:tc>
          <w:tcPr>
            <w:tcW w:w="83.65pt" w:type="dxa"/>
          </w:tcPr>
          <w:p w14:paraId="43ED2993" w14:textId="62010524" w:rsidR="00DB1499" w:rsidRPr="00DB1499" w:rsidRDefault="00CB4ACD" w:rsidP="00443939">
            <w:pPr>
              <w:rPr>
                <w:b/>
                <w:bCs/>
                <w:sz w:val="16"/>
                <w:szCs w:val="16"/>
                <w:lang w:val="x-none" w:eastAsia="x-none"/>
              </w:rPr>
            </w:pPr>
            <w:r>
              <w:rPr>
                <w:b/>
                <w:bCs/>
                <w:sz w:val="16"/>
                <w:szCs w:val="16"/>
                <w:lang w:val="x-none" w:eastAsia="x-none"/>
              </w:rPr>
              <w:t>50.28</w:t>
            </w:r>
          </w:p>
        </w:tc>
        <w:tc>
          <w:tcPr>
            <w:tcW w:w="72pt" w:type="dxa"/>
          </w:tcPr>
          <w:p w14:paraId="7C60B30E" w14:textId="763F83A0" w:rsidR="00DB1499" w:rsidRPr="00DB1499" w:rsidRDefault="00CB4ACD" w:rsidP="00443939">
            <w:pPr>
              <w:rPr>
                <w:sz w:val="16"/>
                <w:szCs w:val="16"/>
                <w:lang w:val="x-none" w:eastAsia="x-none"/>
              </w:rPr>
            </w:pPr>
            <w:r>
              <w:rPr>
                <w:sz w:val="16"/>
                <w:szCs w:val="16"/>
                <w:lang w:val="x-none" w:eastAsia="x-none"/>
              </w:rPr>
              <w:t>43.93</w:t>
            </w:r>
          </w:p>
        </w:tc>
      </w:tr>
      <w:tr w:rsidR="00DB1499" w14:paraId="54FD757B" w14:textId="77777777" w:rsidTr="00DB1499">
        <w:tc>
          <w:tcPr>
            <w:tcW w:w="87.10pt" w:type="dxa"/>
          </w:tcPr>
          <w:p w14:paraId="5FC116A5"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0D8E8EA3" w14:textId="77777777" w:rsidR="00DB1499" w:rsidRPr="00633F32" w:rsidRDefault="00DB1499" w:rsidP="00443939">
            <w:pPr>
              <w:jc w:val="start"/>
              <w:rPr>
                <w:sz w:val="16"/>
                <w:szCs w:val="16"/>
                <w:lang w:val="x-none" w:eastAsia="x-none"/>
              </w:rPr>
            </w:pPr>
            <w:r w:rsidRPr="00633F32">
              <w:rPr>
                <w:sz w:val="16"/>
                <w:szCs w:val="16"/>
                <w:lang w:eastAsia="x-none"/>
              </w:rPr>
              <w:t>Clinical</w:t>
            </w:r>
            <w:r>
              <w:rPr>
                <w:sz w:val="16"/>
                <w:szCs w:val="16"/>
                <w:lang w:eastAsia="x-none"/>
              </w:rPr>
              <w:t>-</w:t>
            </w:r>
            <w:r w:rsidRPr="00633F32">
              <w:rPr>
                <w:sz w:val="16"/>
                <w:szCs w:val="16"/>
                <w:lang w:eastAsia="x-none"/>
              </w:rPr>
              <w:t>knowledge(fa)</w:t>
            </w:r>
          </w:p>
        </w:tc>
        <w:tc>
          <w:tcPr>
            <w:tcW w:w="83.65pt" w:type="dxa"/>
          </w:tcPr>
          <w:p w14:paraId="3102BCC3" w14:textId="7C7349F5" w:rsidR="00DB1499" w:rsidRPr="00CB4ACD" w:rsidRDefault="00CB4ACD" w:rsidP="00443939">
            <w:pPr>
              <w:rPr>
                <w:b/>
                <w:bCs/>
                <w:sz w:val="16"/>
                <w:szCs w:val="16"/>
                <w:lang w:val="x-none" w:eastAsia="x-none"/>
              </w:rPr>
            </w:pPr>
            <w:r w:rsidRPr="00CB4ACD">
              <w:rPr>
                <w:b/>
                <w:bCs/>
                <w:sz w:val="16"/>
                <w:szCs w:val="16"/>
                <w:lang w:val="x-none" w:eastAsia="x-none"/>
              </w:rPr>
              <w:t>58.86</w:t>
            </w:r>
          </w:p>
        </w:tc>
        <w:tc>
          <w:tcPr>
            <w:tcW w:w="72pt" w:type="dxa"/>
          </w:tcPr>
          <w:p w14:paraId="51104B7F" w14:textId="73AD5600" w:rsidR="00DB1499" w:rsidRPr="00CB4ACD" w:rsidRDefault="00CB4ACD" w:rsidP="00443939">
            <w:pPr>
              <w:rPr>
                <w:sz w:val="16"/>
                <w:szCs w:val="16"/>
                <w:lang w:val="x-none" w:eastAsia="x-none"/>
              </w:rPr>
            </w:pPr>
            <w:r w:rsidRPr="00CB4ACD">
              <w:rPr>
                <w:sz w:val="16"/>
                <w:szCs w:val="16"/>
                <w:lang w:val="x-none" w:eastAsia="x-none"/>
              </w:rPr>
              <w:t>55.47</w:t>
            </w:r>
          </w:p>
        </w:tc>
      </w:tr>
      <w:tr w:rsidR="00DB1499" w14:paraId="213D5643" w14:textId="77777777" w:rsidTr="00DB1499">
        <w:tc>
          <w:tcPr>
            <w:tcW w:w="87.10pt" w:type="dxa"/>
          </w:tcPr>
          <w:p w14:paraId="1A90D12B"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40B51E29" w14:textId="77777777" w:rsidR="00DB1499" w:rsidRPr="00633F32" w:rsidRDefault="00DB1499" w:rsidP="00443939">
            <w:pPr>
              <w:jc w:val="start"/>
              <w:rPr>
                <w:sz w:val="16"/>
                <w:szCs w:val="16"/>
                <w:lang w:val="x-none" w:eastAsia="x-none"/>
              </w:rPr>
            </w:pPr>
            <w:r w:rsidRPr="00633F32">
              <w:rPr>
                <w:sz w:val="16"/>
                <w:szCs w:val="16"/>
                <w:lang w:eastAsia="x-none"/>
              </w:rPr>
              <w:t>Professional</w:t>
            </w:r>
            <w:r>
              <w:rPr>
                <w:sz w:val="16"/>
                <w:szCs w:val="16"/>
                <w:lang w:eastAsia="x-none"/>
              </w:rPr>
              <w:t>-</w:t>
            </w:r>
            <w:r w:rsidRPr="00633F32">
              <w:rPr>
                <w:sz w:val="16"/>
                <w:szCs w:val="16"/>
                <w:lang w:eastAsia="x-none"/>
              </w:rPr>
              <w:t>medicine(fa)</w:t>
            </w:r>
          </w:p>
        </w:tc>
        <w:tc>
          <w:tcPr>
            <w:tcW w:w="83.65pt" w:type="dxa"/>
          </w:tcPr>
          <w:p w14:paraId="7F52E5EE" w14:textId="0CADBA19" w:rsidR="00DB1499" w:rsidRPr="00CB4ACD" w:rsidRDefault="00CB4ACD" w:rsidP="00CB4ACD">
            <w:pPr>
              <w:rPr>
                <w:b/>
                <w:bCs/>
                <w:sz w:val="16"/>
                <w:szCs w:val="16"/>
                <w:lang w:val="x-none" w:eastAsia="x-none"/>
              </w:rPr>
            </w:pPr>
            <w:r w:rsidRPr="00CB4ACD">
              <w:rPr>
                <w:b/>
                <w:bCs/>
                <w:sz w:val="16"/>
                <w:szCs w:val="16"/>
                <w:lang w:val="x-none" w:eastAsia="x-none"/>
              </w:rPr>
              <w:t>48.89</w:t>
            </w:r>
          </w:p>
        </w:tc>
        <w:tc>
          <w:tcPr>
            <w:tcW w:w="72pt" w:type="dxa"/>
          </w:tcPr>
          <w:p w14:paraId="2A4BCFE7" w14:textId="61D6A8ED" w:rsidR="00DB1499" w:rsidRPr="00CB4ACD" w:rsidRDefault="00CB4ACD" w:rsidP="00443939">
            <w:pPr>
              <w:rPr>
                <w:sz w:val="16"/>
                <w:szCs w:val="16"/>
                <w:lang w:val="x-none" w:eastAsia="x-none"/>
              </w:rPr>
            </w:pPr>
            <w:r w:rsidRPr="00CB4ACD">
              <w:rPr>
                <w:sz w:val="16"/>
                <w:szCs w:val="16"/>
                <w:lang w:val="x-none" w:eastAsia="x-none"/>
              </w:rPr>
              <w:t>47.05</w:t>
            </w:r>
          </w:p>
        </w:tc>
      </w:tr>
      <w:tr w:rsidR="00DB1499" w14:paraId="2257C5ED" w14:textId="77777777" w:rsidTr="00DB1499">
        <w:tc>
          <w:tcPr>
            <w:tcW w:w="87.10pt" w:type="dxa"/>
          </w:tcPr>
          <w:p w14:paraId="4922F9DE" w14:textId="77777777" w:rsidR="00DB1499" w:rsidRDefault="00DB1499" w:rsidP="00443939">
            <w:pPr>
              <w:jc w:val="start"/>
              <w:rPr>
                <w:sz w:val="16"/>
                <w:szCs w:val="16"/>
                <w:lang w:eastAsia="x-none"/>
              </w:rPr>
            </w:pPr>
            <w:r w:rsidRPr="00633F32">
              <w:rPr>
                <w:sz w:val="16"/>
                <w:szCs w:val="16"/>
                <w:lang w:eastAsia="x-none"/>
              </w:rPr>
              <w:t>MMLU</w:t>
            </w:r>
            <w:r>
              <w:rPr>
                <w:sz w:val="16"/>
                <w:szCs w:val="16"/>
                <w:lang w:eastAsia="x-none"/>
              </w:rPr>
              <w:t>-</w:t>
            </w:r>
          </w:p>
          <w:p w14:paraId="5DD895F5" w14:textId="77777777" w:rsidR="00DB1499" w:rsidRPr="00633F32" w:rsidRDefault="00DB1499" w:rsidP="00443939">
            <w:pPr>
              <w:jc w:val="start"/>
              <w:rPr>
                <w:sz w:val="16"/>
                <w:szCs w:val="16"/>
                <w:lang w:val="x-none" w:eastAsia="x-none"/>
              </w:rPr>
            </w:pPr>
            <w:r w:rsidRPr="00633F32">
              <w:rPr>
                <w:sz w:val="16"/>
                <w:szCs w:val="16"/>
                <w:lang w:eastAsia="x-none"/>
              </w:rPr>
              <w:t>college-biology(fa)</w:t>
            </w:r>
          </w:p>
        </w:tc>
        <w:tc>
          <w:tcPr>
            <w:tcW w:w="83.65pt" w:type="dxa"/>
          </w:tcPr>
          <w:p w14:paraId="58FDCFD0" w14:textId="22438969" w:rsidR="00DB1499" w:rsidRPr="00CB4ACD" w:rsidRDefault="00CB4ACD" w:rsidP="00443939">
            <w:pPr>
              <w:rPr>
                <w:b/>
                <w:bCs/>
                <w:sz w:val="16"/>
                <w:szCs w:val="16"/>
                <w:lang w:val="x-none" w:eastAsia="x-none"/>
              </w:rPr>
            </w:pPr>
            <w:r w:rsidRPr="00CB4ACD">
              <w:rPr>
                <w:b/>
                <w:bCs/>
                <w:sz w:val="16"/>
                <w:szCs w:val="16"/>
                <w:lang w:val="x-none" w:eastAsia="x-none"/>
              </w:rPr>
              <w:t>54.86</w:t>
            </w:r>
          </w:p>
        </w:tc>
        <w:tc>
          <w:tcPr>
            <w:tcW w:w="72pt" w:type="dxa"/>
          </w:tcPr>
          <w:p w14:paraId="1C1A496A" w14:textId="29D1C109" w:rsidR="00DB1499" w:rsidRPr="00CB4ACD" w:rsidRDefault="00CB4ACD" w:rsidP="00443939">
            <w:pPr>
              <w:rPr>
                <w:sz w:val="16"/>
                <w:szCs w:val="16"/>
                <w:lang w:val="x-none" w:eastAsia="x-none"/>
              </w:rPr>
            </w:pPr>
            <w:r w:rsidRPr="00CB4ACD">
              <w:rPr>
                <w:sz w:val="16"/>
                <w:szCs w:val="16"/>
                <w:lang w:val="x-none" w:eastAsia="x-none"/>
              </w:rPr>
              <w:t>47.22</w:t>
            </w:r>
          </w:p>
        </w:tc>
      </w:tr>
      <w:tr w:rsidR="00DB1499" w14:paraId="00E4EC67" w14:textId="77777777" w:rsidTr="00DB1499">
        <w:tc>
          <w:tcPr>
            <w:tcW w:w="87.10pt" w:type="dxa"/>
          </w:tcPr>
          <w:p w14:paraId="1C50EBA4" w14:textId="77777777" w:rsidR="00DB1499" w:rsidRPr="00633F32" w:rsidRDefault="00DB1499" w:rsidP="00443939">
            <w:pPr>
              <w:jc w:val="start"/>
              <w:rPr>
                <w:sz w:val="16"/>
                <w:szCs w:val="16"/>
                <w:lang w:val="x-none" w:eastAsia="x-none"/>
              </w:rPr>
            </w:pPr>
            <w:proofErr w:type="gramStart"/>
            <w:r w:rsidRPr="00633F32">
              <w:rPr>
                <w:sz w:val="16"/>
                <w:szCs w:val="16"/>
                <w:lang w:eastAsia="x-none"/>
              </w:rPr>
              <w:t>MMLU(</w:t>
            </w:r>
            <w:proofErr w:type="gramEnd"/>
            <w:r w:rsidRPr="00633F32">
              <w:rPr>
                <w:sz w:val="16"/>
                <w:szCs w:val="16"/>
                <w:lang w:eastAsia="x-none"/>
              </w:rPr>
              <w:t>avg)</w:t>
            </w:r>
          </w:p>
        </w:tc>
        <w:tc>
          <w:tcPr>
            <w:tcW w:w="83.65pt" w:type="dxa"/>
          </w:tcPr>
          <w:p w14:paraId="676CC48C" w14:textId="12BF76AA" w:rsidR="00DB1499" w:rsidRPr="00CB4ACD" w:rsidRDefault="00CB4ACD" w:rsidP="00443939">
            <w:pPr>
              <w:rPr>
                <w:b/>
                <w:bCs/>
                <w:sz w:val="16"/>
                <w:szCs w:val="16"/>
                <w:lang w:val="x-none" w:eastAsia="x-none"/>
              </w:rPr>
            </w:pPr>
            <w:r w:rsidRPr="00CB4ACD">
              <w:rPr>
                <w:b/>
                <w:bCs/>
                <w:sz w:val="16"/>
                <w:szCs w:val="16"/>
                <w:lang w:val="x-none" w:eastAsia="x-none"/>
              </w:rPr>
              <w:t>52.98</w:t>
            </w:r>
          </w:p>
        </w:tc>
        <w:tc>
          <w:tcPr>
            <w:tcW w:w="72pt" w:type="dxa"/>
          </w:tcPr>
          <w:p w14:paraId="52BD241F" w14:textId="7430F1AE" w:rsidR="00DB1499" w:rsidRPr="00CB4ACD" w:rsidRDefault="00CB4ACD" w:rsidP="00443939">
            <w:pPr>
              <w:rPr>
                <w:sz w:val="16"/>
                <w:szCs w:val="16"/>
                <w:lang w:val="x-none" w:eastAsia="x-none"/>
              </w:rPr>
            </w:pPr>
            <w:r w:rsidRPr="00CB4ACD">
              <w:rPr>
                <w:sz w:val="16"/>
                <w:szCs w:val="16"/>
                <w:lang w:val="x-none" w:eastAsia="x-none"/>
              </w:rPr>
              <w:t>49.31</w:t>
            </w:r>
          </w:p>
        </w:tc>
      </w:tr>
      <w:tr w:rsidR="00DB1499" w14:paraId="36228417" w14:textId="77777777" w:rsidTr="00DB1499">
        <w:tc>
          <w:tcPr>
            <w:tcW w:w="87.10pt" w:type="dxa"/>
          </w:tcPr>
          <w:p w14:paraId="694DE94E" w14:textId="77777777" w:rsidR="00DB1499" w:rsidRPr="00633F32" w:rsidRDefault="00DB1499" w:rsidP="00443939">
            <w:pPr>
              <w:jc w:val="start"/>
              <w:rPr>
                <w:sz w:val="16"/>
                <w:szCs w:val="16"/>
                <w:lang w:val="x-none" w:eastAsia="x-none"/>
              </w:rPr>
            </w:pPr>
            <w:r w:rsidRPr="00633F32">
              <w:rPr>
                <w:sz w:val="16"/>
                <w:szCs w:val="16"/>
                <w:lang w:eastAsia="x-none"/>
              </w:rPr>
              <w:t>IBMSEE Sept2023</w:t>
            </w:r>
          </w:p>
        </w:tc>
        <w:tc>
          <w:tcPr>
            <w:tcW w:w="83.65pt" w:type="dxa"/>
          </w:tcPr>
          <w:p w14:paraId="6CFC56E3" w14:textId="6433ABE2" w:rsidR="00DB1499" w:rsidRPr="00CB4ACD" w:rsidRDefault="00CB4ACD" w:rsidP="00443939">
            <w:pPr>
              <w:rPr>
                <w:b/>
                <w:bCs/>
                <w:sz w:val="16"/>
                <w:szCs w:val="16"/>
                <w:lang w:val="x-none" w:eastAsia="x-none"/>
              </w:rPr>
            </w:pPr>
            <w:r w:rsidRPr="00CB4ACD">
              <w:rPr>
                <w:b/>
                <w:bCs/>
                <w:sz w:val="16"/>
                <w:szCs w:val="16"/>
                <w:lang w:val="x-none" w:eastAsia="x-none"/>
              </w:rPr>
              <w:t>46.42</w:t>
            </w:r>
          </w:p>
        </w:tc>
        <w:tc>
          <w:tcPr>
            <w:tcW w:w="72pt" w:type="dxa"/>
          </w:tcPr>
          <w:p w14:paraId="279E29F1" w14:textId="6A42B097" w:rsidR="00DB1499" w:rsidRPr="00CB4ACD" w:rsidRDefault="00CB4ACD" w:rsidP="00CB4ACD">
            <w:pPr>
              <w:rPr>
                <w:sz w:val="16"/>
                <w:szCs w:val="16"/>
                <w:lang w:val="x-none" w:eastAsia="x-none"/>
              </w:rPr>
            </w:pPr>
            <w:r w:rsidRPr="00CB4ACD">
              <w:rPr>
                <w:sz w:val="16"/>
                <w:szCs w:val="16"/>
                <w:lang w:val="x-none" w:eastAsia="x-none"/>
              </w:rPr>
              <w:t>38.69</w:t>
            </w:r>
          </w:p>
        </w:tc>
      </w:tr>
      <w:tr w:rsidR="00DB1499" w14:paraId="61DE41F6" w14:textId="77777777" w:rsidTr="00DB1499">
        <w:tc>
          <w:tcPr>
            <w:tcW w:w="87.10pt" w:type="dxa"/>
          </w:tcPr>
          <w:p w14:paraId="653227EA" w14:textId="2219D73A" w:rsidR="00DB1499" w:rsidRPr="00633F32" w:rsidRDefault="00DB1499" w:rsidP="00DB1499">
            <w:pPr>
              <w:jc w:val="start"/>
              <w:rPr>
                <w:sz w:val="16"/>
                <w:szCs w:val="16"/>
                <w:lang w:val="x-none" w:eastAsia="x-none"/>
              </w:rPr>
            </w:pPr>
            <w:r>
              <w:rPr>
                <w:sz w:val="16"/>
                <w:szCs w:val="16"/>
                <w:lang w:eastAsia="x-none"/>
              </w:rPr>
              <w:t>prompt</w:t>
            </w:r>
          </w:p>
        </w:tc>
        <w:tc>
          <w:tcPr>
            <w:tcW w:w="83.65pt" w:type="dxa"/>
          </w:tcPr>
          <w:p w14:paraId="503239BD" w14:textId="20F0A5A1" w:rsidR="00DB1499" w:rsidRPr="00DB1499" w:rsidRDefault="00DB1499" w:rsidP="00DB1499">
            <w:pPr>
              <w:rPr>
                <w:sz w:val="16"/>
                <w:szCs w:val="16"/>
                <w:lang w:val="x-none" w:eastAsia="x-none"/>
              </w:rPr>
            </w:pPr>
            <w:r w:rsidRPr="00DB1499">
              <w:rPr>
                <w:sz w:val="14"/>
                <w:szCs w:val="14"/>
              </w:rPr>
              <w:t>COT for the main model</w:t>
            </w:r>
            <w:r w:rsidRPr="00DB1499">
              <w:rPr>
                <w:sz w:val="18"/>
                <w:szCs w:val="18"/>
              </w:rPr>
              <w:t xml:space="preserve"> </w:t>
            </w:r>
            <w:r w:rsidRPr="00DB1499">
              <w:rPr>
                <w:sz w:val="14"/>
                <w:szCs w:val="14"/>
              </w:rPr>
              <w:t>Straight for the verifier</w:t>
            </w:r>
          </w:p>
        </w:tc>
        <w:tc>
          <w:tcPr>
            <w:tcW w:w="72pt" w:type="dxa"/>
          </w:tcPr>
          <w:p w14:paraId="31DDD98F" w14:textId="2AD89130" w:rsidR="00DB1499" w:rsidRPr="0022791C" w:rsidRDefault="00DB1499" w:rsidP="00DB1499">
            <w:pPr>
              <w:rPr>
                <w:sz w:val="16"/>
                <w:szCs w:val="16"/>
                <w:lang w:val="x-none" w:eastAsia="x-none"/>
              </w:rPr>
            </w:pPr>
            <w:r>
              <w:rPr>
                <w:sz w:val="16"/>
                <w:szCs w:val="16"/>
                <w:lang w:val="x-none" w:eastAsia="x-none"/>
              </w:rPr>
              <w:t>straight</w:t>
            </w:r>
          </w:p>
        </w:tc>
      </w:tr>
      <w:tr w:rsidR="00DB1499" w14:paraId="153C930F" w14:textId="77777777" w:rsidTr="00DB1499">
        <w:tc>
          <w:tcPr>
            <w:tcW w:w="87.10pt" w:type="dxa"/>
          </w:tcPr>
          <w:p w14:paraId="26956D9C" w14:textId="77777777" w:rsidR="00DB1499" w:rsidRPr="00633F32" w:rsidRDefault="00DB1499" w:rsidP="00DB1499">
            <w:pPr>
              <w:jc w:val="start"/>
              <w:rPr>
                <w:sz w:val="16"/>
                <w:szCs w:val="16"/>
                <w:lang w:val="x-none" w:eastAsia="x-none"/>
              </w:rPr>
            </w:pPr>
            <w:r w:rsidRPr="00633F32">
              <w:rPr>
                <w:sz w:val="16"/>
                <w:szCs w:val="16"/>
                <w:lang w:eastAsia="x-none"/>
              </w:rPr>
              <w:t>inference time</w:t>
            </w:r>
          </w:p>
        </w:tc>
        <w:tc>
          <w:tcPr>
            <w:tcW w:w="83.65pt" w:type="dxa"/>
          </w:tcPr>
          <w:p w14:paraId="4D9ABB15" w14:textId="76CC232B" w:rsidR="00DB1499" w:rsidRPr="0022791C" w:rsidRDefault="00DB1499" w:rsidP="00DB1499">
            <w:pPr>
              <w:rPr>
                <w:sz w:val="16"/>
                <w:szCs w:val="16"/>
                <w:lang w:val="x-none" w:eastAsia="x-none"/>
              </w:rPr>
            </w:pPr>
            <w:r w:rsidRPr="00DB1499">
              <w:rPr>
                <w:sz w:val="16"/>
                <w:szCs w:val="16"/>
                <w:lang w:eastAsia="x-none"/>
              </w:rPr>
              <w:t>≈5×35+10+8s</w:t>
            </w:r>
          </w:p>
        </w:tc>
        <w:tc>
          <w:tcPr>
            <w:tcW w:w="72pt" w:type="dxa"/>
          </w:tcPr>
          <w:p w14:paraId="4408046C" w14:textId="77777777" w:rsidR="00DB1499" w:rsidRPr="0022791C" w:rsidRDefault="00DB1499" w:rsidP="00DB1499">
            <w:pPr>
              <w:rPr>
                <w:sz w:val="16"/>
                <w:szCs w:val="16"/>
                <w:lang w:val="x-none" w:eastAsia="x-none"/>
              </w:rPr>
            </w:pPr>
            <w:r w:rsidRPr="0022791C">
              <w:rPr>
                <w:sz w:val="16"/>
                <w:szCs w:val="16"/>
                <w:lang w:eastAsia="x-none"/>
              </w:rPr>
              <w:t>≈</w:t>
            </w:r>
            <w:r>
              <w:rPr>
                <w:sz w:val="16"/>
                <w:szCs w:val="16"/>
                <w:lang w:eastAsia="x-none"/>
              </w:rPr>
              <w:t>10s</w:t>
            </w:r>
          </w:p>
        </w:tc>
      </w:tr>
    </w:tbl>
    <w:p w14:paraId="7304725D" w14:textId="77777777" w:rsidR="00737B13" w:rsidRDefault="00737B13" w:rsidP="00737B13">
      <w:pPr>
        <w:pStyle w:val="BodyText"/>
        <w:rPr>
          <w:rtl/>
        </w:rPr>
      </w:pPr>
    </w:p>
    <w:p w14:paraId="5F54BA7B" w14:textId="77777777" w:rsidR="00737B13" w:rsidRDefault="00737B13" w:rsidP="00737B13">
      <w:pPr>
        <w:pStyle w:val="Heading1"/>
      </w:pPr>
      <w:r>
        <w:t>Future Research</w:t>
      </w:r>
    </w:p>
    <w:p w14:paraId="02395563" w14:textId="77777777" w:rsidR="00737B13" w:rsidRPr="00737B13" w:rsidRDefault="00737B13" w:rsidP="00737B13">
      <w:pPr>
        <w:pStyle w:val="BodyText"/>
        <w:rPr>
          <w:lang w:val="en-US"/>
        </w:rPr>
      </w:pPr>
      <w:r w:rsidRPr="00737B13">
        <w:rPr>
          <w:lang w:val="en-US"/>
        </w:rPr>
        <w:t xml:space="preserve">The results show that </w:t>
      </w:r>
      <w:proofErr w:type="spellStart"/>
      <w:r w:rsidRPr="00737B13">
        <w:rPr>
          <w:lang w:val="en-US"/>
        </w:rPr>
        <w:t>gaokerena</w:t>
      </w:r>
      <w:proofErr w:type="spellEnd"/>
      <w:r w:rsidRPr="00737B13">
        <w:rPr>
          <w:lang w:val="en-US"/>
        </w:rPr>
        <w:t xml:space="preserve">-V performs better with direct prompts, while </w:t>
      </w:r>
      <w:proofErr w:type="spellStart"/>
      <w:r w:rsidRPr="00737B13">
        <w:rPr>
          <w:lang w:val="en-US"/>
        </w:rPr>
        <w:t>gaokerena</w:t>
      </w:r>
      <w:proofErr w:type="spellEnd"/>
      <w:r w:rsidRPr="00737B13">
        <w:rPr>
          <w:lang w:val="en-US"/>
        </w:rPr>
        <w:t>-R excels with chain-of-thought (</w:t>
      </w:r>
      <w:proofErr w:type="spellStart"/>
      <w:r w:rsidRPr="00737B13">
        <w:rPr>
          <w:lang w:val="en-US"/>
        </w:rPr>
        <w:t>CoT</w:t>
      </w:r>
      <w:proofErr w:type="spellEnd"/>
      <w:r w:rsidRPr="00737B13">
        <w:rPr>
          <w:lang w:val="en-US"/>
        </w:rPr>
        <w:t>) prompts. This indicates that both models are prompt-dependent, and future work must address this critical limitation.</w:t>
      </w:r>
    </w:p>
    <w:p w14:paraId="6C8D5E4D" w14:textId="77777777" w:rsidR="00737B13" w:rsidRPr="00737B13" w:rsidRDefault="00737B13" w:rsidP="00F543F3">
      <w:pPr>
        <w:pStyle w:val="BodyText"/>
        <w:rPr>
          <w:lang w:val="en-US"/>
        </w:rPr>
      </w:pPr>
      <w:r w:rsidRPr="00737B13">
        <w:rPr>
          <w:lang w:val="en-US"/>
        </w:rPr>
        <w:t xml:space="preserve">Specifically, future research should aim to develop prompt-invariant medical language models that integrate strong reasoning skills and medical knowledge, achieving superior performance regardless of the prompt format. This involves resolving the inherent trade-off between the superior factual recall of a data-scaled model (like </w:t>
      </w:r>
      <w:proofErr w:type="spellStart"/>
      <w:r w:rsidRPr="00737B13">
        <w:rPr>
          <w:lang w:val="en-US"/>
        </w:rPr>
        <w:t>gaokerena</w:t>
      </w:r>
      <w:proofErr w:type="spellEnd"/>
      <w:r w:rsidRPr="00737B13">
        <w:rPr>
          <w:lang w:val="en-US"/>
        </w:rPr>
        <w:t xml:space="preserve">-V) and the enhanced logical consistency of a reasoning-focused model (like </w:t>
      </w:r>
      <w:proofErr w:type="spellStart"/>
      <w:r w:rsidRPr="00737B13">
        <w:rPr>
          <w:lang w:val="en-US"/>
        </w:rPr>
        <w:t>gaokerena</w:t>
      </w:r>
      <w:proofErr w:type="spellEnd"/>
      <w:r w:rsidRPr="00737B13">
        <w:rPr>
          <w:lang w:val="en-US"/>
        </w:rPr>
        <w:t>-R). Achieving prompt invariance would represent an important step toward more reliable and generalizable small Persian medical language models.</w:t>
      </w:r>
    </w:p>
    <w:p w14:paraId="4AC68130" w14:textId="77777777" w:rsidR="006F6D3D" w:rsidRDefault="006F6D3D" w:rsidP="006F6D3D">
      <w:pPr>
        <w:jc w:val="start"/>
        <w:rPr>
          <w:i/>
          <w:iCs/>
          <w:noProof/>
        </w:rPr>
      </w:pPr>
    </w:p>
    <w:p w14:paraId="21523B97" w14:textId="77777777" w:rsidR="009303D9" w:rsidRDefault="009303D9" w:rsidP="00A059B3">
      <w:pPr>
        <w:pStyle w:val="Heading5"/>
      </w:pPr>
      <w:r w:rsidRPr="005B520E">
        <w:t>References</w:t>
      </w:r>
    </w:p>
    <w:p w14:paraId="7824049E" w14:textId="77777777" w:rsidR="00333526" w:rsidRPr="00343B52" w:rsidRDefault="003C5F80" w:rsidP="00343B52">
      <w:pPr>
        <w:pStyle w:val="Bibliography"/>
        <w:jc w:val="start"/>
        <w:rPr>
          <w:sz w:val="16"/>
        </w:rPr>
      </w:pPr>
      <w:r w:rsidRPr="00343B52">
        <w:rPr>
          <w:sz w:val="16"/>
          <w:szCs w:val="16"/>
          <w:lang w:bidi="fa-IR"/>
        </w:rPr>
        <w:fldChar w:fldCharType="begin"/>
      </w:r>
      <w:r w:rsidR="00333526" w:rsidRPr="00343B52">
        <w:rPr>
          <w:sz w:val="16"/>
          <w:szCs w:val="16"/>
          <w:lang w:bidi="fa-IR"/>
        </w:rPr>
        <w:instrText xml:space="preserve"> ADDIN ZOTERO_BIBL {"uncited":[],"omitted":[],"custom":[]} CSL_BIBLIOGRAPHY </w:instrText>
      </w:r>
      <w:r w:rsidRPr="00343B52">
        <w:rPr>
          <w:sz w:val="16"/>
          <w:szCs w:val="16"/>
          <w:lang w:bidi="fa-IR"/>
        </w:rPr>
        <w:fldChar w:fldCharType="separate"/>
      </w:r>
      <w:r w:rsidR="00333526" w:rsidRPr="00343B52">
        <w:rPr>
          <w:sz w:val="16"/>
        </w:rPr>
        <w:t>[1]</w:t>
      </w:r>
      <w:r w:rsidR="00333526" w:rsidRPr="00343B52">
        <w:rPr>
          <w:sz w:val="16"/>
        </w:rPr>
        <w:tab/>
        <w:t>A. Vaswani et al., “Attention is all you need,” in Advances in neural information processing systems, 2017.</w:t>
      </w:r>
    </w:p>
    <w:p w14:paraId="18D22053" w14:textId="77777777" w:rsidR="00333526" w:rsidRPr="00343B52" w:rsidRDefault="00333526" w:rsidP="00343B52">
      <w:pPr>
        <w:pStyle w:val="Bibliography"/>
        <w:jc w:val="start"/>
        <w:rPr>
          <w:sz w:val="16"/>
        </w:rPr>
      </w:pPr>
      <w:r w:rsidRPr="00343B52">
        <w:rPr>
          <w:sz w:val="16"/>
        </w:rPr>
        <w:t>[2]</w:t>
      </w:r>
      <w:r w:rsidRPr="00343B52">
        <w:rPr>
          <w:sz w:val="16"/>
        </w:rPr>
        <w:tab/>
        <w:t>D. Kahneman, Thinking, fast and slow. Farrar, Straus and Giroux, 2011.</w:t>
      </w:r>
    </w:p>
    <w:p w14:paraId="502ECB6C" w14:textId="77777777" w:rsidR="00333526" w:rsidRPr="00343B52" w:rsidRDefault="00333526" w:rsidP="00343B52">
      <w:pPr>
        <w:pStyle w:val="Bibliography"/>
        <w:jc w:val="start"/>
        <w:rPr>
          <w:sz w:val="16"/>
        </w:rPr>
      </w:pPr>
      <w:r w:rsidRPr="00343B52">
        <w:rPr>
          <w:sz w:val="16"/>
        </w:rPr>
        <w:t>[3]</w:t>
      </w:r>
      <w:r w:rsidRPr="00343B52">
        <w:rPr>
          <w:sz w:val="16"/>
        </w:rPr>
        <w:tab/>
        <w:t>Y. Bengio, “From system 1 deep learning to system 2 deep learning,” in Neural Information Processing Systems, 2019.</w:t>
      </w:r>
    </w:p>
    <w:p w14:paraId="2E3EBBB6" w14:textId="77777777" w:rsidR="00333526" w:rsidRPr="00343B52" w:rsidRDefault="00333526" w:rsidP="00343B52">
      <w:pPr>
        <w:pStyle w:val="Bibliography"/>
        <w:jc w:val="start"/>
        <w:rPr>
          <w:sz w:val="16"/>
        </w:rPr>
      </w:pPr>
      <w:r w:rsidRPr="00343B52">
        <w:rPr>
          <w:sz w:val="16"/>
        </w:rPr>
        <w:t>[4]</w:t>
      </w:r>
      <w:r w:rsidRPr="00343B52">
        <w:rPr>
          <w:sz w:val="16"/>
        </w:rPr>
        <w:tab/>
        <w:t>J. Wei, X. Wang, D. Schuurmans, M. Bosma, B. Ichter, and others, “Chain-of-thought prompting elicits reasoning in large language models,” in Advances in Neural Information Processing Systems, 2022, pp. 24824–24837.</w:t>
      </w:r>
    </w:p>
    <w:p w14:paraId="37B407EA" w14:textId="77777777" w:rsidR="00333526" w:rsidRPr="00343B52" w:rsidRDefault="00333526" w:rsidP="00343B52">
      <w:pPr>
        <w:pStyle w:val="Bibliography"/>
        <w:jc w:val="start"/>
        <w:rPr>
          <w:sz w:val="16"/>
        </w:rPr>
      </w:pPr>
      <w:r w:rsidRPr="00343B52">
        <w:rPr>
          <w:sz w:val="16"/>
        </w:rPr>
        <w:t>[5]</w:t>
      </w:r>
      <w:r w:rsidRPr="00343B52">
        <w:rPr>
          <w:sz w:val="16"/>
        </w:rPr>
        <w:tab/>
        <w:t>H. Lee and others, “Rlaif vs. rlhf: Scaling reinforcement learning from human feedback with AI feedback,” arXiv preprint arXiv:2309.00267, 2023, [Online]. Available: https://arxiv.org/abs/2309.00267</w:t>
      </w:r>
    </w:p>
    <w:p w14:paraId="10A06AD6" w14:textId="77777777" w:rsidR="00333526" w:rsidRPr="00343B52" w:rsidRDefault="00333526" w:rsidP="00343B52">
      <w:pPr>
        <w:pStyle w:val="Bibliography"/>
        <w:jc w:val="start"/>
        <w:rPr>
          <w:sz w:val="16"/>
        </w:rPr>
      </w:pPr>
      <w:r w:rsidRPr="00343B52">
        <w:rPr>
          <w:sz w:val="16"/>
        </w:rPr>
        <w:t>[6]</w:t>
      </w:r>
      <w:r w:rsidRPr="00343B52">
        <w:rPr>
          <w:sz w:val="16"/>
        </w:rPr>
        <w:tab/>
        <w:t>R. Rafailov and others, “Direct preference optimization: Your language model is secretly a reward model,” Advances in Neural Information Processing Systems, vol. 36, pp. 53728–53741, 2023.</w:t>
      </w:r>
    </w:p>
    <w:p w14:paraId="752F4A83" w14:textId="77777777" w:rsidR="00333526" w:rsidRPr="00343B52" w:rsidRDefault="00333526" w:rsidP="00343B52">
      <w:pPr>
        <w:pStyle w:val="Bibliography"/>
        <w:jc w:val="start"/>
        <w:rPr>
          <w:sz w:val="16"/>
        </w:rPr>
      </w:pPr>
      <w:r w:rsidRPr="00343B52">
        <w:rPr>
          <w:sz w:val="16"/>
        </w:rPr>
        <w:t>[7]</w:t>
      </w:r>
      <w:r w:rsidRPr="00343B52">
        <w:rPr>
          <w:sz w:val="16"/>
        </w:rPr>
        <w:tab/>
        <w:t>M. Ghassabi and others, “Leveraging Online Data to Enhance Medical Knowledge in a Small Persian Language Model,” arXiv preprint arXiv:2505.16000, 2025.</w:t>
      </w:r>
    </w:p>
    <w:p w14:paraId="324A7B54" w14:textId="77777777" w:rsidR="00333526" w:rsidRPr="00343B52" w:rsidRDefault="00333526" w:rsidP="00343B52">
      <w:pPr>
        <w:pStyle w:val="Bibliography"/>
        <w:jc w:val="start"/>
        <w:rPr>
          <w:sz w:val="16"/>
        </w:rPr>
      </w:pPr>
      <w:r w:rsidRPr="00343B52">
        <w:rPr>
          <w:sz w:val="16"/>
        </w:rPr>
        <w:t>[8]</w:t>
      </w:r>
      <w:r w:rsidRPr="00343B52">
        <w:rPr>
          <w:sz w:val="16"/>
        </w:rPr>
        <w:tab/>
        <w:t>J. Dang and others, “Aya expanse: Combining research breakthroughs for a new multilingual frontier,” arXiv preprint arXiv:2412.04261, 2024.</w:t>
      </w:r>
    </w:p>
    <w:p w14:paraId="6E6A032E" w14:textId="77777777" w:rsidR="00333526" w:rsidRPr="00343B52" w:rsidRDefault="00333526" w:rsidP="00343B52">
      <w:pPr>
        <w:pStyle w:val="Bibliography"/>
        <w:jc w:val="start"/>
        <w:rPr>
          <w:sz w:val="16"/>
        </w:rPr>
      </w:pPr>
      <w:r w:rsidRPr="00343B52">
        <w:rPr>
          <w:sz w:val="16"/>
        </w:rPr>
        <w:lastRenderedPageBreak/>
        <w:t>[9]</w:t>
      </w:r>
      <w:r w:rsidRPr="00343B52">
        <w:rPr>
          <w:sz w:val="16"/>
        </w:rPr>
        <w:tab/>
        <w:t>L. Pan and others, “Automatically correcting large language models: Surveying the landscape of diverse self-correction strategies,” arXiv preprint arXiv:2308.03188, 2023.</w:t>
      </w:r>
    </w:p>
    <w:p w14:paraId="7408E85B" w14:textId="77777777" w:rsidR="00333526" w:rsidRPr="00343B52" w:rsidRDefault="00333526" w:rsidP="00343B52">
      <w:pPr>
        <w:pStyle w:val="Bibliography"/>
        <w:jc w:val="start"/>
        <w:rPr>
          <w:sz w:val="16"/>
        </w:rPr>
      </w:pPr>
      <w:r w:rsidRPr="00343B52">
        <w:rPr>
          <w:sz w:val="16"/>
        </w:rPr>
        <w:t>[10]</w:t>
      </w:r>
      <w:r w:rsidRPr="00343B52">
        <w:rPr>
          <w:sz w:val="16"/>
        </w:rPr>
        <w:tab/>
        <w:t>“Towards Medical Slow Thinking with Self-Evolved Soft Dual-sided Process Supervision,” arXiv preprint arXiv:2501.12051, 2025.</w:t>
      </w:r>
    </w:p>
    <w:p w14:paraId="14C6D396" w14:textId="77777777" w:rsidR="00333526" w:rsidRPr="00343B52" w:rsidRDefault="00333526" w:rsidP="00343B52">
      <w:pPr>
        <w:pStyle w:val="Bibliography"/>
        <w:jc w:val="start"/>
        <w:rPr>
          <w:sz w:val="16"/>
        </w:rPr>
      </w:pPr>
      <w:r w:rsidRPr="00343B52">
        <w:rPr>
          <w:sz w:val="16"/>
        </w:rPr>
        <w:t>[11]</w:t>
      </w:r>
      <w:r w:rsidRPr="00343B52">
        <w:rPr>
          <w:sz w:val="16"/>
        </w:rPr>
        <w:tab/>
        <w:t>R. Coulom, “Efficient selectivity and backup operators in Monte Carlo tree search,” in International Conference on Computers and Games, Springer, 2006, pp. 72–83.</w:t>
      </w:r>
    </w:p>
    <w:p w14:paraId="2AAFE3F5" w14:textId="77777777" w:rsidR="00333526" w:rsidRPr="00343B52" w:rsidRDefault="00333526" w:rsidP="00343B52">
      <w:pPr>
        <w:pStyle w:val="Bibliography"/>
        <w:jc w:val="start"/>
        <w:rPr>
          <w:sz w:val="16"/>
        </w:rPr>
      </w:pPr>
      <w:r w:rsidRPr="00343B52">
        <w:rPr>
          <w:sz w:val="16"/>
        </w:rPr>
        <w:t>[12]</w:t>
      </w:r>
      <w:r w:rsidRPr="00343B52">
        <w:rPr>
          <w:sz w:val="16"/>
        </w:rPr>
        <w:tab/>
        <w:t>J. Wu and others, “Medreason: Eliciting factual medical reasoning steps in LLMs via knowledge graphs,” arXiv preprint arXiv:2504.00993, 2025.</w:t>
      </w:r>
    </w:p>
    <w:p w14:paraId="38C8E5E7" w14:textId="77777777" w:rsidR="00333526" w:rsidRPr="00343B52" w:rsidRDefault="00333526" w:rsidP="00343B52">
      <w:pPr>
        <w:pStyle w:val="Bibliography"/>
        <w:jc w:val="start"/>
        <w:rPr>
          <w:sz w:val="16"/>
        </w:rPr>
      </w:pPr>
      <w:r w:rsidRPr="00343B52">
        <w:rPr>
          <w:sz w:val="16"/>
        </w:rPr>
        <w:t>[13]</w:t>
      </w:r>
      <w:r w:rsidRPr="00343B52">
        <w:rPr>
          <w:sz w:val="16"/>
        </w:rPr>
        <w:tab/>
        <w:t>J. Chen and others, “Huatuogpt-o1, Towards medical complex reasoning with LLMs,” arXiv preprint arXiv:2412.18925, 2024.</w:t>
      </w:r>
    </w:p>
    <w:p w14:paraId="0E2895BB" w14:textId="77777777" w:rsidR="00333526" w:rsidRPr="00343B52" w:rsidRDefault="00333526" w:rsidP="00343B52">
      <w:pPr>
        <w:pStyle w:val="Bibliography"/>
        <w:jc w:val="start"/>
        <w:rPr>
          <w:sz w:val="16"/>
        </w:rPr>
      </w:pPr>
      <w:r w:rsidRPr="00343B52">
        <w:rPr>
          <w:sz w:val="16"/>
        </w:rPr>
        <w:t>[14]</w:t>
      </w:r>
      <w:r w:rsidRPr="00343B52">
        <w:rPr>
          <w:sz w:val="16"/>
        </w:rPr>
        <w:tab/>
        <w:t>D. Guo and others, “Deepseek-r1: Incentivizing reasoning capability in LLMs via reinforcement learning,” arXiv preprint arXiv:2501.12948, 2025.</w:t>
      </w:r>
    </w:p>
    <w:p w14:paraId="4604CCFF" w14:textId="77777777" w:rsidR="00333526" w:rsidRPr="00343B52" w:rsidRDefault="00333526" w:rsidP="00343B52">
      <w:pPr>
        <w:pStyle w:val="Bibliography"/>
        <w:jc w:val="start"/>
        <w:rPr>
          <w:sz w:val="16"/>
        </w:rPr>
      </w:pPr>
      <w:r w:rsidRPr="00343B52">
        <w:rPr>
          <w:sz w:val="16"/>
        </w:rPr>
        <w:t>[15]</w:t>
      </w:r>
      <w:r w:rsidRPr="00343B52">
        <w:rPr>
          <w:sz w:val="16"/>
        </w:rPr>
        <w:tab/>
        <w:t>Z. Shao and others, “Deepseekmath: Pushing the limits of mathematical reasoning in open language models,” arXiv preprint arXiv:2402.03300, 2024.</w:t>
      </w:r>
    </w:p>
    <w:p w14:paraId="413936F7" w14:textId="77777777" w:rsidR="00333526" w:rsidRPr="00343B52" w:rsidRDefault="00333526" w:rsidP="00343B52">
      <w:pPr>
        <w:pStyle w:val="Bibliography"/>
        <w:jc w:val="start"/>
        <w:rPr>
          <w:sz w:val="16"/>
        </w:rPr>
      </w:pPr>
      <w:r w:rsidRPr="00343B52">
        <w:rPr>
          <w:sz w:val="16"/>
        </w:rPr>
        <w:t>[16]</w:t>
      </w:r>
      <w:r w:rsidRPr="00343B52">
        <w:rPr>
          <w:sz w:val="16"/>
        </w:rPr>
        <w:tab/>
        <w:t>T. Wu and others, “Thinking LLMs: General instruction following with thought generation,” arXiv preprint arXiv:2410.10630, 2024.</w:t>
      </w:r>
    </w:p>
    <w:p w14:paraId="4AFE83E3" w14:textId="77777777" w:rsidR="00333526" w:rsidRPr="00343B52" w:rsidRDefault="00333526" w:rsidP="00343B52">
      <w:pPr>
        <w:pStyle w:val="Bibliography"/>
        <w:jc w:val="start"/>
        <w:rPr>
          <w:sz w:val="16"/>
        </w:rPr>
      </w:pPr>
      <w:r w:rsidRPr="00343B52">
        <w:rPr>
          <w:sz w:val="16"/>
        </w:rPr>
        <w:t>[17]</w:t>
      </w:r>
      <w:r w:rsidRPr="00343B52">
        <w:rPr>
          <w:sz w:val="16"/>
        </w:rPr>
        <w:tab/>
        <w:t>N. Ho, L. Schmid, and S.-Y. Yun, “Large language models are reasoning teachers,” arXiv preprint arXiv:2212.10071, 2022.</w:t>
      </w:r>
    </w:p>
    <w:p w14:paraId="2116735C" w14:textId="77777777" w:rsidR="00333526" w:rsidRPr="00343B52" w:rsidRDefault="00333526" w:rsidP="00343B52">
      <w:pPr>
        <w:pStyle w:val="Bibliography"/>
        <w:jc w:val="start"/>
        <w:rPr>
          <w:sz w:val="16"/>
        </w:rPr>
      </w:pPr>
      <w:r w:rsidRPr="00343B52">
        <w:rPr>
          <w:sz w:val="16"/>
        </w:rPr>
        <w:t>[18]</w:t>
      </w:r>
      <w:r w:rsidRPr="00343B52">
        <w:rPr>
          <w:sz w:val="16"/>
        </w:rPr>
        <w:tab/>
        <w:t>X. Bi and others, “Deepseek LLM: Scaling open-source language models with longtermism,” arXiv preprint arXiv:2401.02954, 2024.</w:t>
      </w:r>
    </w:p>
    <w:p w14:paraId="7554465E" w14:textId="77777777" w:rsidR="00333526" w:rsidRPr="00343B52" w:rsidRDefault="00333526" w:rsidP="00343B52">
      <w:pPr>
        <w:pStyle w:val="Bibliography"/>
        <w:jc w:val="start"/>
        <w:rPr>
          <w:sz w:val="16"/>
        </w:rPr>
      </w:pPr>
      <w:r w:rsidRPr="00343B52">
        <w:rPr>
          <w:sz w:val="16"/>
        </w:rPr>
        <w:t>[19]</w:t>
      </w:r>
      <w:r w:rsidRPr="00343B52">
        <w:rPr>
          <w:sz w:val="16"/>
        </w:rPr>
        <w:tab/>
        <w:t>A. Pal, L. K. Umapathi, and M. Sankarasubbu, “MedMCQA: A large-scale multi-subject multi-choice dataset for medical domain question answering,” in Conference on Health, Inference, and Learning, PMLR, 2022.</w:t>
      </w:r>
    </w:p>
    <w:p w14:paraId="3D1C7BF6" w14:textId="77777777" w:rsidR="00333526" w:rsidRPr="00343B52" w:rsidRDefault="00333526" w:rsidP="00343B52">
      <w:pPr>
        <w:pStyle w:val="Bibliography"/>
        <w:jc w:val="start"/>
        <w:rPr>
          <w:sz w:val="16"/>
        </w:rPr>
      </w:pPr>
      <w:r w:rsidRPr="00343B52">
        <w:rPr>
          <w:sz w:val="16"/>
        </w:rPr>
        <w:t>[20]</w:t>
      </w:r>
      <w:r w:rsidRPr="00343B52">
        <w:rPr>
          <w:sz w:val="16"/>
        </w:rPr>
        <w:tab/>
        <w:t>xAI, “Grok 3 Beta — The Age of Reasoning Agents.” 2025. [Online]. Available: https://x.ai/news/grok-3</w:t>
      </w:r>
    </w:p>
    <w:p w14:paraId="08CC50EE" w14:textId="77777777" w:rsidR="00333526" w:rsidRPr="00343B52" w:rsidRDefault="00333526" w:rsidP="00343B52">
      <w:pPr>
        <w:pStyle w:val="Bibliography"/>
        <w:jc w:val="start"/>
        <w:rPr>
          <w:sz w:val="16"/>
        </w:rPr>
      </w:pPr>
      <w:r w:rsidRPr="00343B52">
        <w:rPr>
          <w:sz w:val="16"/>
        </w:rPr>
        <w:t>[21]</w:t>
      </w:r>
      <w:r w:rsidRPr="00343B52">
        <w:rPr>
          <w:sz w:val="16"/>
        </w:rPr>
        <w:tab/>
        <w:t>J. Achiam and others, “GPT-4 Technical Report,” arXiv preprint arXiv:2303.08774, 2023.</w:t>
      </w:r>
    </w:p>
    <w:p w14:paraId="214975A8" w14:textId="77777777" w:rsidR="00333526" w:rsidRPr="00343B52" w:rsidRDefault="00333526" w:rsidP="00343B52">
      <w:pPr>
        <w:pStyle w:val="Bibliography"/>
        <w:jc w:val="start"/>
        <w:rPr>
          <w:sz w:val="16"/>
        </w:rPr>
      </w:pPr>
      <w:r w:rsidRPr="00343B52">
        <w:rPr>
          <w:sz w:val="16"/>
        </w:rPr>
        <w:t>[22]</w:t>
      </w:r>
      <w:r w:rsidRPr="00343B52">
        <w:rPr>
          <w:sz w:val="16"/>
        </w:rPr>
        <w:tab/>
        <w:t>Canadian Climate Institute, “The Big Switch in Canada’s Electricity Emissions.” 2023. [Online]. Available: https://440megatonnes.ca/insight/the-big-switch-in-canada-s-electricity-emissions</w:t>
      </w:r>
    </w:p>
    <w:p w14:paraId="1A33748B" w14:textId="77777777" w:rsidR="00333526" w:rsidRPr="00343B52" w:rsidRDefault="00333526" w:rsidP="00343B52">
      <w:pPr>
        <w:pStyle w:val="Bibliography"/>
        <w:jc w:val="start"/>
        <w:rPr>
          <w:sz w:val="16"/>
        </w:rPr>
      </w:pPr>
      <w:r w:rsidRPr="00343B52">
        <w:rPr>
          <w:sz w:val="16"/>
        </w:rPr>
        <w:t>[23]</w:t>
      </w:r>
      <w:r w:rsidRPr="00343B52">
        <w:rPr>
          <w:sz w:val="16"/>
        </w:rPr>
        <w:tab/>
        <w:t>A. Lacoste and others, “Quantifying the carbon emissions of machine learning,” arXiv preprint arXiv:1910.09700, 2019.</w:t>
      </w:r>
    </w:p>
    <w:p w14:paraId="430AA90D" w14:textId="77777777" w:rsidR="00333526" w:rsidRPr="00343B52" w:rsidRDefault="00333526" w:rsidP="00343B52">
      <w:pPr>
        <w:pStyle w:val="Bibliography"/>
        <w:jc w:val="start"/>
        <w:rPr>
          <w:sz w:val="16"/>
        </w:rPr>
      </w:pPr>
      <w:r w:rsidRPr="00343B52">
        <w:rPr>
          <w:sz w:val="16"/>
        </w:rPr>
        <w:t>[24]</w:t>
      </w:r>
      <w:r w:rsidRPr="00343B52">
        <w:rPr>
          <w:sz w:val="16"/>
        </w:rPr>
        <w:tab/>
        <w:t>B. Brown and others, “Large language monkeys: Scaling inference compute with repeated sampling,” arXiv preprint arXiv:2407.21787, 2024.</w:t>
      </w:r>
    </w:p>
    <w:p w14:paraId="0B04262D" w14:textId="77777777" w:rsidR="00333526" w:rsidRPr="00343B52" w:rsidRDefault="00333526" w:rsidP="00343B52">
      <w:pPr>
        <w:pStyle w:val="Bibliography"/>
        <w:jc w:val="start"/>
        <w:rPr>
          <w:sz w:val="16"/>
        </w:rPr>
      </w:pPr>
      <w:r w:rsidRPr="00343B52">
        <w:rPr>
          <w:sz w:val="16"/>
        </w:rPr>
        <w:t>[25]</w:t>
      </w:r>
      <w:r w:rsidRPr="00343B52">
        <w:rPr>
          <w:sz w:val="16"/>
        </w:rPr>
        <w:tab/>
        <w:t>M. Zhang and others, “Calibrating the confidence of large language models by eliciting fidelity,” arXiv preprint arXiv:2404.02655, 2024.</w:t>
      </w:r>
    </w:p>
    <w:p w14:paraId="67664B9A" w14:textId="6557E78E" w:rsidR="008147B5" w:rsidRPr="00343B52" w:rsidRDefault="003C5F80" w:rsidP="00343B52">
      <w:pPr>
        <w:pStyle w:val="references"/>
        <w:numPr>
          <w:ilvl w:val="0"/>
          <w:numId w:val="0"/>
        </w:numPr>
        <w:ind w:start="17.70pt"/>
        <w:jc w:val="start"/>
        <w:rPr>
          <w:rtl/>
          <w:lang w:bidi="fa-IR"/>
        </w:rPr>
      </w:pPr>
      <w:r w:rsidRPr="00343B52">
        <w:rPr>
          <w:lang w:bidi="fa-IR"/>
        </w:rPr>
        <w:fldChar w:fldCharType="end"/>
      </w:r>
    </w:p>
    <w:p w14:paraId="481D7272" w14:textId="77777777" w:rsidR="009303D9" w:rsidRPr="00343B52" w:rsidRDefault="009303D9" w:rsidP="00343B52">
      <w:pPr>
        <w:pStyle w:val="references"/>
        <w:numPr>
          <w:ilvl w:val="0"/>
          <w:numId w:val="0"/>
        </w:numPr>
        <w:ind w:start="18pt" w:hanging="18pt"/>
        <w:jc w:val="start"/>
      </w:pPr>
    </w:p>
    <w:p w14:paraId="2CBC4D6A" w14:textId="3C55D04E" w:rsidR="00836367" w:rsidRPr="00343B52" w:rsidRDefault="00836367" w:rsidP="00343B52">
      <w:pPr>
        <w:pStyle w:val="references"/>
        <w:numPr>
          <w:ilvl w:val="0"/>
          <w:numId w:val="0"/>
        </w:numPr>
        <w:spacing w:line="12pt" w:lineRule="auto"/>
        <w:ind w:start="18pt" w:hanging="18pt"/>
        <w:jc w:val="start"/>
        <w:rPr>
          <w:rFonts w:eastAsia="SimSun"/>
          <w:noProof w:val="0"/>
          <w:color w:val="FF0000"/>
          <w:spacing w:val="-1"/>
          <w:lang w:val="x-none" w:eastAsia="x-none"/>
        </w:rPr>
        <w:sectPr w:rsidR="00836367" w:rsidRPr="00343B52" w:rsidSect="003B4E04">
          <w:type w:val="continuous"/>
          <w:pgSz w:w="595.30pt" w:h="841.90pt" w:code="9"/>
          <w:pgMar w:top="54pt" w:right="45.35pt" w:bottom="72pt" w:left="45.35pt" w:header="36pt" w:footer="36pt" w:gutter="0pt"/>
          <w:cols w:num="2" w:space="18pt"/>
          <w:docGrid w:linePitch="360"/>
        </w:sectPr>
      </w:pPr>
    </w:p>
    <w:p w14:paraId="4EF2B8B8" w14:textId="5C0A4F1B" w:rsidR="009303D9" w:rsidRPr="00343B52" w:rsidRDefault="009303D9" w:rsidP="00343B52">
      <w:pPr>
        <w:jc w:val="start"/>
        <w:rPr>
          <w:sz w:val="16"/>
          <w:szCs w:val="16"/>
        </w:rPr>
      </w:pPr>
    </w:p>
    <w:sectPr w:rsidR="009303D9" w:rsidRPr="00343B5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23E1A4" w14:textId="77777777" w:rsidR="004157F8" w:rsidRDefault="004157F8" w:rsidP="001A3B3D">
      <w:r>
        <w:separator/>
      </w:r>
    </w:p>
  </w:endnote>
  <w:endnote w:type="continuationSeparator" w:id="0">
    <w:p w14:paraId="18BD06A6" w14:textId="77777777" w:rsidR="004157F8" w:rsidRDefault="004157F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662694647"/>
      <w:docPartObj>
        <w:docPartGallery w:val="Page Numbers (Bottom of Page)"/>
        <w:docPartUnique/>
      </w:docPartObj>
    </w:sdtPr>
    <w:sdtContent>
      <w:p w14:paraId="5C73FB3F" w14:textId="3DBA3462" w:rsidR="005C5550" w:rsidRDefault="005C5550" w:rsidP="00ED387E">
        <w:pPr>
          <w:pStyle w:val="Footer"/>
          <w:framePr w:wrap="none" w:vAnchor="text" w:hAnchor="margin" w:xAlign="center" w:y="0.05pt"/>
          <w:rPr>
            <w:rStyle w:val="PageNumber"/>
          </w:rPr>
        </w:pPr>
        <w:r>
          <w:rPr>
            <w:rStyle w:val="PageNumber"/>
          </w:rPr>
          <w:fldChar w:fldCharType="begin"/>
        </w:r>
        <w:r>
          <w:rPr>
            <w:rStyle w:val="PageNumber"/>
          </w:rPr>
          <w:instrText xml:space="preserve"> PAGE </w:instrText>
        </w:r>
        <w:r>
          <w:rPr>
            <w:rStyle w:val="PageNumber"/>
          </w:rPr>
          <w:fldChar w:fldCharType="separate"/>
        </w:r>
        <w:r w:rsidR="00AB3514">
          <w:rPr>
            <w:rStyle w:val="PageNumber"/>
            <w:noProof/>
          </w:rPr>
          <w:t>1</w:t>
        </w:r>
        <w:r>
          <w:rPr>
            <w:rStyle w:val="PageNumber"/>
          </w:rPr>
          <w:fldChar w:fldCharType="end"/>
        </w:r>
      </w:p>
    </w:sdtContent>
  </w:sdt>
  <w:p w14:paraId="157A0D0D" w14:textId="77777777" w:rsidR="005C5550" w:rsidRDefault="005C555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354D824" w:rsidR="001A3B3D" w:rsidRPr="00DB1497" w:rsidRDefault="001E6EC4" w:rsidP="00DB1497">
    <w:pPr>
      <w:jc w:val="start"/>
      <w:rPr>
        <w:sz w:val="16"/>
        <w:szCs w:val="16"/>
      </w:rPr>
    </w:pPr>
    <w:r w:rsidRPr="001E6EC4">
      <w:rPr>
        <w:sz w:val="16"/>
        <w:szCs w:val="16"/>
      </w:rPr>
      <w:t>978-1-5386-2585-9/25/$31.00 ©2025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447DD9B" w14:textId="77777777" w:rsidR="004157F8" w:rsidRDefault="004157F8" w:rsidP="001A3B3D">
      <w:r>
        <w:separator/>
      </w:r>
    </w:p>
  </w:footnote>
  <w:footnote w:type="continuationSeparator" w:id="0">
    <w:p w14:paraId="17FEC596" w14:textId="77777777" w:rsidR="004157F8" w:rsidRDefault="004157F8" w:rsidP="001A3B3D">
      <w:r>
        <w:continuationSeparator/>
      </w:r>
    </w:p>
  </w:footnote>
  <w:footnote w:id="1">
    <w:p w14:paraId="75E23144" w14:textId="03249A80" w:rsidR="007421BE" w:rsidRDefault="007421BE" w:rsidP="007421BE">
      <w:pPr>
        <w:pStyle w:val="FootnoteText"/>
        <w:jc w:val="start"/>
        <w:rPr>
          <w:rtl/>
          <w:lang w:bidi="fa-IR"/>
        </w:rPr>
      </w:pPr>
      <w:r w:rsidRPr="007421BE">
        <w:rPr>
          <w:rStyle w:val="FootnoteReference"/>
          <w:sz w:val="16"/>
          <w:szCs w:val="16"/>
        </w:rPr>
        <w:footnoteRef/>
      </w:r>
      <w:r w:rsidRPr="007421BE">
        <w:rPr>
          <w:sz w:val="16"/>
          <w:szCs w:val="16"/>
        </w:rPr>
        <w:t xml:space="preserve"> All of our work is open-source and available at github.com/Mehrdadghassabi/Gaokerena-R </w:t>
      </w:r>
    </w:p>
  </w:footnote>
  <w:footnote w:id="2">
    <w:p w14:paraId="7A9BBACC" w14:textId="3DA13E6F" w:rsidR="007421BE" w:rsidRPr="007421BE" w:rsidRDefault="007421BE" w:rsidP="007421BE">
      <w:pPr>
        <w:pStyle w:val="FootnoteText"/>
        <w:rPr>
          <w:rtl/>
          <w:lang w:bidi="fa-IR"/>
        </w:rPr>
      </w:pPr>
      <w:r>
        <w:rPr>
          <w:rStyle w:val="FootnoteReference"/>
        </w:rPr>
        <w:footnoteRef/>
      </w:r>
      <w:r>
        <w:t xml:space="preserve"> </w:t>
      </w:r>
      <w:r w:rsidRPr="007421BE">
        <w:rPr>
          <w:sz w:val="16"/>
          <w:szCs w:val="16"/>
        </w:rPr>
        <w:t>Available at huggingface.co/gaokerena/gaokerena-r1.0</w:t>
      </w:r>
    </w:p>
  </w:footnote>
  <w:footnote w:id="3">
    <w:p w14:paraId="7B55B03F" w14:textId="7C6C6EBD" w:rsidR="00D1588F" w:rsidRDefault="00D1588F" w:rsidP="00D1588F">
      <w:pPr>
        <w:pStyle w:val="FootnoteText"/>
        <w:jc w:val="start"/>
      </w:pPr>
      <w:r w:rsidRPr="007421BE">
        <w:rPr>
          <w:rStyle w:val="FootnoteReference"/>
          <w:sz w:val="16"/>
          <w:szCs w:val="16"/>
        </w:rPr>
        <w:footnoteRef/>
      </w:r>
      <w:r w:rsidRPr="007421BE">
        <w:rPr>
          <w:sz w:val="16"/>
          <w:szCs w:val="16"/>
        </w:rPr>
        <w:t xml:space="preserve"> Prompts are available at github.com/Mehrdadghassabi/Gaokerena-R/blob/main/dataset/judgement.ipynb</w:t>
      </w:r>
    </w:p>
  </w:footnote>
  <w:footnote w:id="4">
    <w:p w14:paraId="7706307B" w14:textId="77777777" w:rsidR="00D1588F" w:rsidRPr="00115DC3" w:rsidRDefault="00D1588F" w:rsidP="00115DC3">
      <w:pPr>
        <w:pStyle w:val="FootnoteText"/>
        <w:jc w:val="start"/>
        <w:rPr>
          <w:sz w:val="15"/>
          <w:szCs w:val="15"/>
        </w:rPr>
      </w:pPr>
      <w:r w:rsidRPr="00115DC3">
        <w:rPr>
          <w:rStyle w:val="FootnoteReference"/>
          <w:sz w:val="15"/>
          <w:szCs w:val="15"/>
        </w:rPr>
        <w:footnoteRef/>
      </w:r>
      <w:r w:rsidRPr="00115DC3">
        <w:rPr>
          <w:sz w:val="15"/>
          <w:szCs w:val="15"/>
        </w:rPr>
        <w:t xml:space="preserve"> </w:t>
      </w:r>
      <w:r w:rsidRPr="007421BE">
        <w:rPr>
          <w:sz w:val="16"/>
          <w:szCs w:val="16"/>
        </w:rPr>
        <w:t>The reported 1 hour refers only to the training time and does not include the time spent on data generation.</w:t>
      </w:r>
    </w:p>
  </w:footnote>
  <w:footnote w:id="5">
    <w:p w14:paraId="48A56B5A" w14:textId="21E1A5BA" w:rsidR="007421BE" w:rsidRPr="007421BE" w:rsidRDefault="007421BE" w:rsidP="007421BE">
      <w:pPr>
        <w:pStyle w:val="FootnoteText"/>
        <w:jc w:val="start"/>
        <w:rPr>
          <w:rtl/>
          <w:lang w:bidi="fa-IR"/>
        </w:rPr>
      </w:pPr>
      <w:r>
        <w:rPr>
          <w:rStyle w:val="FootnoteReference"/>
        </w:rPr>
        <w:footnoteRef/>
      </w:r>
      <w:r>
        <w:t xml:space="preserve"> </w:t>
      </w:r>
      <w:r w:rsidRPr="007421BE">
        <w:rPr>
          <w:sz w:val="16"/>
          <w:szCs w:val="16"/>
        </w:rPr>
        <w:t>You can see some examples that show the enhancements in the Gaokerena-R model at github.com/Mehrdadghassabi/Gaokerena R/tree/main/assets/examples</w:t>
      </w:r>
    </w:p>
  </w:footnote>
  <w:footnote w:id="6">
    <w:p w14:paraId="47721F7C" w14:textId="77777777" w:rsidR="008425B9" w:rsidRPr="00115DC3" w:rsidRDefault="008425B9" w:rsidP="00115DC3">
      <w:pPr>
        <w:pStyle w:val="FootnoteText"/>
        <w:jc w:val="start"/>
        <w:rPr>
          <w:sz w:val="15"/>
          <w:szCs w:val="15"/>
        </w:rPr>
      </w:pPr>
      <w:r w:rsidRPr="00115DC3">
        <w:rPr>
          <w:rStyle w:val="FootnoteReference"/>
          <w:sz w:val="15"/>
          <w:szCs w:val="15"/>
        </w:rPr>
        <w:footnoteRef/>
      </w:r>
      <w:r w:rsidRPr="00115DC3">
        <w:rPr>
          <w:sz w:val="15"/>
          <w:szCs w:val="15"/>
        </w:rPr>
        <w:t xml:space="preserve"> Evaluation prompts are available at github.com/Mehrdadghassabi/Gaokerena-R/blob/main/evaluations/zeroshot-COT/kopp/gaokerena-r1.0/Untitled2.ipynb</w:t>
      </w:r>
    </w:p>
  </w:footnote>
  <w:footnote w:id="7">
    <w:p w14:paraId="002EA899" w14:textId="77777777" w:rsidR="008425B9" w:rsidRPr="007421BE" w:rsidRDefault="008425B9" w:rsidP="00115DC3">
      <w:pPr>
        <w:pStyle w:val="FootnoteText"/>
        <w:jc w:val="start"/>
        <w:rPr>
          <w:sz w:val="16"/>
          <w:szCs w:val="16"/>
        </w:rPr>
      </w:pPr>
      <w:r w:rsidRPr="00115DC3">
        <w:rPr>
          <w:rStyle w:val="FootnoteReference"/>
          <w:sz w:val="15"/>
          <w:szCs w:val="15"/>
        </w:rPr>
        <w:footnoteRef/>
      </w:r>
      <w:r w:rsidRPr="00115DC3">
        <w:rPr>
          <w:sz w:val="15"/>
          <w:szCs w:val="15"/>
        </w:rPr>
        <w:t xml:space="preserve"> </w:t>
      </w:r>
      <w:r w:rsidRPr="007421BE">
        <w:rPr>
          <w:sz w:val="16"/>
          <w:szCs w:val="16"/>
        </w:rPr>
        <w:t>Available at huggingface.co/datasets/gaokerena/FA_MED_MMLU</w:t>
      </w:r>
    </w:p>
  </w:footnote>
  <w:footnote w:id="8">
    <w:p w14:paraId="1906B32D" w14:textId="77777777" w:rsidR="008425B9" w:rsidRPr="00115DC3" w:rsidRDefault="008425B9" w:rsidP="00115DC3">
      <w:pPr>
        <w:pStyle w:val="FootnoteText"/>
        <w:jc w:val="start"/>
        <w:rPr>
          <w:sz w:val="16"/>
          <w:szCs w:val="16"/>
        </w:rPr>
      </w:pPr>
      <w:r w:rsidRPr="007421BE">
        <w:rPr>
          <w:rStyle w:val="FootnoteReference"/>
          <w:sz w:val="16"/>
          <w:szCs w:val="16"/>
        </w:rPr>
        <w:footnoteRef/>
      </w:r>
      <w:r w:rsidRPr="007421BE">
        <w:rPr>
          <w:sz w:val="16"/>
          <w:szCs w:val="16"/>
        </w:rPr>
        <w:t xml:space="preserve"> Available at huggingface.co/datasets/gaokerena/KOPP</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155C333" w14:textId="77777777" w:rsidR="00415E6B" w:rsidRDefault="00415E6B" w:rsidP="00415E6B">
    <w:pPr>
      <w:tabs>
        <w:tab w:val="start" w:pos="7.10pt"/>
        <w:tab w:val="decimal" w:pos="35.45pt"/>
        <w:tab w:val="start" w:pos="496.15pt"/>
      </w:tabs>
      <w:jc w:val="both"/>
      <w:rPr>
        <w:rFonts w:eastAsia="MS Mincho"/>
        <w:noProof/>
        <w:sz w:val="24"/>
        <w:szCs w:val="24"/>
      </w:rPr>
    </w:pPr>
  </w:p>
  <w:p w14:paraId="6EC35F2F" w14:textId="1757E0BF" w:rsidR="00A90231" w:rsidRPr="00B821B4" w:rsidRDefault="00415E6B" w:rsidP="00E20E9A">
    <w:pPr>
      <w:tabs>
        <w:tab w:val="start" w:pos="7.10pt"/>
        <w:tab w:val="decimal" w:pos="35.45pt"/>
        <w:tab w:val="start" w:pos="496.15pt"/>
      </w:tabs>
      <w:rPr>
        <w:rFonts w:eastAsia="MS Mincho"/>
      </w:rPr>
    </w:pPr>
    <w:r w:rsidRPr="009C2BFD">
      <w:rPr>
        <w:rFonts w:eastAsia="MS Mincho"/>
        <w:noProof/>
        <w:sz w:val="24"/>
        <w:szCs w:val="24"/>
      </w:rPr>
      <w:drawing>
        <wp:anchor distT="0" distB="0" distL="114300" distR="114300" simplePos="0" relativeHeight="251660288" behindDoc="0" locked="0" layoutInCell="1" allowOverlap="1" wp14:anchorId="2B7D2536" wp14:editId="7632D665">
          <wp:simplePos x="0" y="0"/>
          <wp:positionH relativeFrom="column">
            <wp:posOffset>196850</wp:posOffset>
          </wp:positionH>
          <wp:positionV relativeFrom="paragraph">
            <wp:posOffset>-396240</wp:posOffset>
          </wp:positionV>
          <wp:extent cx="538480" cy="716280"/>
          <wp:effectExtent l="0" t="0" r="0" b="7620"/>
          <wp:wrapSquare wrapText="bothSides"/>
          <wp:docPr id="130654788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3064658" name="Picture 793064658"/>
                  <pic:cNvPicPr/>
                </pic:nvPicPr>
                <pic:blipFill rotWithShape="1">
                  <a:blip r:embed="rId1">
                    <a:extLst>
                      <a:ext uri="{28A0092B-C50C-407E-A947-70E740481C1C}">
                        <a14:useLocalDpi xmlns:a14="http://schemas.microsoft.com/office/drawing/2010/main" val="0"/>
                      </a:ext>
                    </a:extLst>
                  </a:blip>
                  <a:srcRect l="0.001%" r="-2.453%" b="13.259%"/>
                  <a:stretch>
                    <a:fillRect/>
                  </a:stretch>
                </pic:blipFill>
                <pic:spPr bwMode="auto">
                  <a:xfrm>
                    <a:off x="0" y="0"/>
                    <a:ext cx="538480" cy="716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3412" w:rsidRPr="009C2BFD">
      <w:rPr>
        <w:rFonts w:eastAsia="MS Mincho"/>
        <w:noProof/>
        <w:sz w:val="24"/>
        <w:szCs w:val="24"/>
        <w:rtl/>
        <w:lang w:val="ar-SA"/>
      </w:rPr>
      <w:drawing>
        <wp:anchor distT="0" distB="0" distL="114300" distR="114300" simplePos="0" relativeHeight="251659264" behindDoc="0" locked="0" layoutInCell="1" allowOverlap="1" wp14:anchorId="2929E894" wp14:editId="43FC3F80">
          <wp:simplePos x="0" y="0"/>
          <wp:positionH relativeFrom="margin">
            <wp:posOffset>5427650</wp:posOffset>
          </wp:positionH>
          <wp:positionV relativeFrom="margin">
            <wp:posOffset>-844550</wp:posOffset>
          </wp:positionV>
          <wp:extent cx="877570" cy="877570"/>
          <wp:effectExtent l="0" t="0" r="0" b="0"/>
          <wp:wrapSquare wrapText="bothSides"/>
          <wp:docPr id="184048272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3160465"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877570" cy="877570"/>
                  </a:xfrm>
                  <a:prstGeom prst="rect">
                    <a:avLst/>
                  </a:prstGeom>
                </pic:spPr>
              </pic:pic>
            </a:graphicData>
          </a:graphic>
          <wp14:sizeRelH relativeFrom="page">
            <wp14:pctWidth>0%</wp14:pctWidth>
          </wp14:sizeRelH>
          <wp14:sizeRelV relativeFrom="page">
            <wp14:pctHeight>0%</wp14:pctHeight>
          </wp14:sizeRelV>
        </wp:anchor>
      </w:drawing>
    </w:r>
    <w:r w:rsidR="00E440F2" w:rsidRPr="00B821B4">
      <w:fldChar w:fldCharType="begin"/>
    </w:r>
    <w:r w:rsidR="00E440F2" w:rsidRPr="00B821B4">
      <w:instrText xml:space="preserve"> INCLUDEPICTURE "blob:https://web.telegram.org/ea2131f5-f747-464c-9e71-089e6f9ddd87" \* MERGEFORMATINET </w:instrText>
    </w:r>
    <w:r w:rsidR="00E440F2" w:rsidRPr="00B821B4">
      <w:fldChar w:fldCharType="separate"/>
    </w:r>
    <w:r w:rsidR="00E440F2" w:rsidRPr="00B821B4">
      <w:fldChar w:fldCharType="end"/>
    </w:r>
    <w:r w:rsidR="00E440F2" w:rsidRPr="00B821B4">
      <w:fldChar w:fldCharType="begin"/>
    </w:r>
    <w:r w:rsidR="00E440F2" w:rsidRPr="00B821B4">
      <w:instrText xml:space="preserve"> INCLUDEPICTURE "blob:https://web.telegram.org/ea2131f5-f747-464c-9e71-089e6f9ddd87" \* MERGEFORMATINET </w:instrText>
    </w:r>
    <w:r w:rsidR="00E440F2" w:rsidRPr="00B821B4">
      <w:fldChar w:fldCharType="separate"/>
    </w:r>
    <w:r w:rsidR="00E440F2" w:rsidRPr="00B821B4">
      <w:fldChar w:fldCharType="end"/>
    </w:r>
    <w:r w:rsidR="00A90231" w:rsidRPr="00B821B4">
      <w:rPr>
        <w:rFonts w:eastAsia="MS Mincho"/>
      </w:rPr>
      <w:t>1</w:t>
    </w:r>
    <w:r w:rsidR="003B4ED7">
      <w:rPr>
        <w:rFonts w:eastAsia="MS Mincho"/>
      </w:rPr>
      <w:t>1</w:t>
    </w:r>
    <w:r w:rsidR="00A90231" w:rsidRPr="00B821B4">
      <w:rPr>
        <w:rFonts w:eastAsia="MS Mincho"/>
        <w:vertAlign w:val="superscript"/>
      </w:rPr>
      <w:t>th</w:t>
    </w:r>
    <w:r w:rsidR="00A90231" w:rsidRPr="00B821B4">
      <w:rPr>
        <w:rFonts w:eastAsia="MS Mincho"/>
      </w:rPr>
      <w:t xml:space="preserve"> International Conference on Signal Processing &amp; Intelligent Systems</w:t>
    </w:r>
  </w:p>
  <w:p w14:paraId="7FDAB380" w14:textId="489C2FEE" w:rsidR="00A90231" w:rsidRPr="00B821B4" w:rsidRDefault="00F87A7B" w:rsidP="009C2BFD">
    <w:pPr>
      <w:rPr>
        <w:rFonts w:eastAsia="MS Mincho"/>
      </w:rPr>
    </w:pPr>
    <w:r w:rsidRPr="00F87A7B">
      <w:rPr>
        <w:rFonts w:eastAsia="MS Mincho"/>
      </w:rPr>
      <w:t>Mazandaran University of Science and Technology</w:t>
    </w:r>
    <w:r w:rsidR="009C2BFD" w:rsidRPr="00B821B4">
      <w:rPr>
        <w:rFonts w:eastAsia="MS Mincho"/>
      </w:rPr>
      <w:t xml:space="preserve">, </w:t>
    </w:r>
    <w:r w:rsidR="00A90231" w:rsidRPr="00B821B4">
      <w:rPr>
        <w:rFonts w:eastAsia="MS Mincho"/>
      </w:rPr>
      <w:t xml:space="preserve">December </w:t>
    </w:r>
    <w:r w:rsidR="00236C6A" w:rsidRPr="00B821B4">
      <w:rPr>
        <w:rFonts w:eastAsia="MS Mincho"/>
      </w:rPr>
      <w:t>2</w:t>
    </w:r>
    <w:r w:rsidR="003B4ED7">
      <w:rPr>
        <w:rFonts w:eastAsia="MS Mincho"/>
      </w:rPr>
      <w:t>3</w:t>
    </w:r>
    <w:r w:rsidR="006C494A" w:rsidRPr="00B821B4">
      <w:rPr>
        <w:rFonts w:eastAsia="MS Mincho"/>
      </w:rPr>
      <w:t>-</w:t>
    </w:r>
    <w:r w:rsidR="00236C6A" w:rsidRPr="00B821B4">
      <w:rPr>
        <w:rFonts w:eastAsia="MS Mincho"/>
      </w:rPr>
      <w:t>2</w:t>
    </w:r>
    <w:r w:rsidR="003B4ED7">
      <w:rPr>
        <w:rFonts w:eastAsia="MS Mincho"/>
      </w:rPr>
      <w:t>4</w:t>
    </w:r>
    <w:r w:rsidR="00A90231" w:rsidRPr="00B821B4">
      <w:rPr>
        <w:rFonts w:eastAsia="MS Mincho"/>
      </w:rPr>
      <w:t>, 202</w:t>
    </w:r>
    <w:r w:rsidR="003B4ED7">
      <w:rPr>
        <w:rFonts w:eastAsia="MS Mincho"/>
      </w:rPr>
      <w:t>5</w:t>
    </w:r>
  </w:p>
  <w:p w14:paraId="1DBB5163" w14:textId="4E31B31D" w:rsidR="00A90231" w:rsidRDefault="00A90231" w:rsidP="00A90231">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85914B2"/>
    <w:multiLevelType w:val="hybridMultilevel"/>
    <w:tmpl w:val="F50C7EB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CFD4195"/>
    <w:multiLevelType w:val="hybridMultilevel"/>
    <w:tmpl w:val="5A168846"/>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20" w15:restartNumberingAfterBreak="0">
    <w:nsid w:val="4F7C0D1E"/>
    <w:multiLevelType w:val="hybridMultilevel"/>
    <w:tmpl w:val="EB7A3E8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1"/>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623921096">
    <w:abstractNumId w:val="20"/>
  </w:num>
  <w:num w:numId="26" w16cid:durableId="64298752">
    <w:abstractNumId w:val="14"/>
  </w:num>
  <w:num w:numId="27" w16cid:durableId="1012729691">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D37"/>
    <w:rsid w:val="00034A73"/>
    <w:rsid w:val="000426BE"/>
    <w:rsid w:val="0004781E"/>
    <w:rsid w:val="0008758A"/>
    <w:rsid w:val="000951B1"/>
    <w:rsid w:val="000B3412"/>
    <w:rsid w:val="000C1E68"/>
    <w:rsid w:val="000F6FD9"/>
    <w:rsid w:val="00115DC3"/>
    <w:rsid w:val="00136AEE"/>
    <w:rsid w:val="001666FF"/>
    <w:rsid w:val="00170273"/>
    <w:rsid w:val="00173B09"/>
    <w:rsid w:val="00175B6B"/>
    <w:rsid w:val="001A2EFD"/>
    <w:rsid w:val="001A3B3D"/>
    <w:rsid w:val="001B171A"/>
    <w:rsid w:val="001B67DC"/>
    <w:rsid w:val="001E6EC4"/>
    <w:rsid w:val="002254A9"/>
    <w:rsid w:val="0022791C"/>
    <w:rsid w:val="00233D97"/>
    <w:rsid w:val="002347A2"/>
    <w:rsid w:val="00236C6A"/>
    <w:rsid w:val="002850E3"/>
    <w:rsid w:val="002A299B"/>
    <w:rsid w:val="002E19A3"/>
    <w:rsid w:val="00303517"/>
    <w:rsid w:val="00320D6D"/>
    <w:rsid w:val="00333526"/>
    <w:rsid w:val="00341033"/>
    <w:rsid w:val="00343B52"/>
    <w:rsid w:val="00354FCF"/>
    <w:rsid w:val="00397EAF"/>
    <w:rsid w:val="003A19E2"/>
    <w:rsid w:val="003B2B40"/>
    <w:rsid w:val="003B4E04"/>
    <w:rsid w:val="003B4ED7"/>
    <w:rsid w:val="003C5F80"/>
    <w:rsid w:val="003F14D4"/>
    <w:rsid w:val="003F5A08"/>
    <w:rsid w:val="004035F4"/>
    <w:rsid w:val="00407299"/>
    <w:rsid w:val="004072E5"/>
    <w:rsid w:val="00412E3A"/>
    <w:rsid w:val="00413E51"/>
    <w:rsid w:val="004157F8"/>
    <w:rsid w:val="00415E6B"/>
    <w:rsid w:val="00420716"/>
    <w:rsid w:val="004325FB"/>
    <w:rsid w:val="004432BA"/>
    <w:rsid w:val="0044407E"/>
    <w:rsid w:val="00447BB9"/>
    <w:rsid w:val="0046031D"/>
    <w:rsid w:val="00473AC9"/>
    <w:rsid w:val="004873E5"/>
    <w:rsid w:val="004A3169"/>
    <w:rsid w:val="004D5338"/>
    <w:rsid w:val="004D72B5"/>
    <w:rsid w:val="0051195B"/>
    <w:rsid w:val="00531BAB"/>
    <w:rsid w:val="00537F81"/>
    <w:rsid w:val="00540DA7"/>
    <w:rsid w:val="00551B7F"/>
    <w:rsid w:val="0056610F"/>
    <w:rsid w:val="00575BCA"/>
    <w:rsid w:val="00576E76"/>
    <w:rsid w:val="00585D39"/>
    <w:rsid w:val="005B0344"/>
    <w:rsid w:val="005B520E"/>
    <w:rsid w:val="005B749B"/>
    <w:rsid w:val="005C18DA"/>
    <w:rsid w:val="005C5550"/>
    <w:rsid w:val="005D0A26"/>
    <w:rsid w:val="005E2800"/>
    <w:rsid w:val="0060177A"/>
    <w:rsid w:val="006027CE"/>
    <w:rsid w:val="00605825"/>
    <w:rsid w:val="00633F32"/>
    <w:rsid w:val="0063414E"/>
    <w:rsid w:val="00645676"/>
    <w:rsid w:val="00645D22"/>
    <w:rsid w:val="00651A08"/>
    <w:rsid w:val="00654204"/>
    <w:rsid w:val="00670434"/>
    <w:rsid w:val="0068070E"/>
    <w:rsid w:val="006807FE"/>
    <w:rsid w:val="00695F3A"/>
    <w:rsid w:val="006A5D82"/>
    <w:rsid w:val="006B6B66"/>
    <w:rsid w:val="006C494A"/>
    <w:rsid w:val="006F6D3D"/>
    <w:rsid w:val="00715BEA"/>
    <w:rsid w:val="00721DAD"/>
    <w:rsid w:val="00737B13"/>
    <w:rsid w:val="00740EEA"/>
    <w:rsid w:val="007421BE"/>
    <w:rsid w:val="00765CDD"/>
    <w:rsid w:val="00781D66"/>
    <w:rsid w:val="00794804"/>
    <w:rsid w:val="007B33F1"/>
    <w:rsid w:val="007B4F5B"/>
    <w:rsid w:val="007B6DDA"/>
    <w:rsid w:val="007C0308"/>
    <w:rsid w:val="007C2FF2"/>
    <w:rsid w:val="007D6232"/>
    <w:rsid w:val="007F1F99"/>
    <w:rsid w:val="007F55C5"/>
    <w:rsid w:val="007F768F"/>
    <w:rsid w:val="00801D28"/>
    <w:rsid w:val="008026D7"/>
    <w:rsid w:val="0080303F"/>
    <w:rsid w:val="0080791D"/>
    <w:rsid w:val="008147B5"/>
    <w:rsid w:val="008217F5"/>
    <w:rsid w:val="008275BA"/>
    <w:rsid w:val="00836367"/>
    <w:rsid w:val="008425B9"/>
    <w:rsid w:val="00873603"/>
    <w:rsid w:val="008A2C7D"/>
    <w:rsid w:val="008B6524"/>
    <w:rsid w:val="008C4B23"/>
    <w:rsid w:val="008D2E70"/>
    <w:rsid w:val="008F6E2C"/>
    <w:rsid w:val="009303D9"/>
    <w:rsid w:val="00933C64"/>
    <w:rsid w:val="00950804"/>
    <w:rsid w:val="00956FEC"/>
    <w:rsid w:val="009631F9"/>
    <w:rsid w:val="00972203"/>
    <w:rsid w:val="009C2BFD"/>
    <w:rsid w:val="009F1D79"/>
    <w:rsid w:val="00A059B3"/>
    <w:rsid w:val="00A41688"/>
    <w:rsid w:val="00A431C5"/>
    <w:rsid w:val="00A90231"/>
    <w:rsid w:val="00AB3514"/>
    <w:rsid w:val="00AE3409"/>
    <w:rsid w:val="00B11A60"/>
    <w:rsid w:val="00B22613"/>
    <w:rsid w:val="00B44A76"/>
    <w:rsid w:val="00B468CA"/>
    <w:rsid w:val="00B469CD"/>
    <w:rsid w:val="00B768D1"/>
    <w:rsid w:val="00B821B4"/>
    <w:rsid w:val="00B823BE"/>
    <w:rsid w:val="00B94F2D"/>
    <w:rsid w:val="00BA1025"/>
    <w:rsid w:val="00BC3420"/>
    <w:rsid w:val="00BD670B"/>
    <w:rsid w:val="00BE7D3C"/>
    <w:rsid w:val="00BF5FF6"/>
    <w:rsid w:val="00C0207F"/>
    <w:rsid w:val="00C16117"/>
    <w:rsid w:val="00C3075A"/>
    <w:rsid w:val="00C32FA5"/>
    <w:rsid w:val="00C33B2D"/>
    <w:rsid w:val="00C5170E"/>
    <w:rsid w:val="00C52D96"/>
    <w:rsid w:val="00C574E0"/>
    <w:rsid w:val="00C919A4"/>
    <w:rsid w:val="00C951A7"/>
    <w:rsid w:val="00CA4392"/>
    <w:rsid w:val="00CB4ACD"/>
    <w:rsid w:val="00CC393F"/>
    <w:rsid w:val="00CE4CDB"/>
    <w:rsid w:val="00D05337"/>
    <w:rsid w:val="00D1588F"/>
    <w:rsid w:val="00D2176E"/>
    <w:rsid w:val="00D367F8"/>
    <w:rsid w:val="00D62464"/>
    <w:rsid w:val="00D632BE"/>
    <w:rsid w:val="00D72D06"/>
    <w:rsid w:val="00D7522C"/>
    <w:rsid w:val="00D7536F"/>
    <w:rsid w:val="00D76668"/>
    <w:rsid w:val="00DB1497"/>
    <w:rsid w:val="00DB1499"/>
    <w:rsid w:val="00DF390A"/>
    <w:rsid w:val="00DF64CE"/>
    <w:rsid w:val="00E07383"/>
    <w:rsid w:val="00E115F0"/>
    <w:rsid w:val="00E165BC"/>
    <w:rsid w:val="00E20E9A"/>
    <w:rsid w:val="00E21A0B"/>
    <w:rsid w:val="00E41093"/>
    <w:rsid w:val="00E440F2"/>
    <w:rsid w:val="00E61E12"/>
    <w:rsid w:val="00E651CE"/>
    <w:rsid w:val="00E7596C"/>
    <w:rsid w:val="00E878F2"/>
    <w:rsid w:val="00ED0149"/>
    <w:rsid w:val="00ED2554"/>
    <w:rsid w:val="00ED6FB0"/>
    <w:rsid w:val="00EE51C8"/>
    <w:rsid w:val="00EF7DE3"/>
    <w:rsid w:val="00F03103"/>
    <w:rsid w:val="00F235B4"/>
    <w:rsid w:val="00F271DE"/>
    <w:rsid w:val="00F43E4E"/>
    <w:rsid w:val="00F543F3"/>
    <w:rsid w:val="00F627DA"/>
    <w:rsid w:val="00F7288F"/>
    <w:rsid w:val="00F847A6"/>
    <w:rsid w:val="00F87A7B"/>
    <w:rsid w:val="00F9441B"/>
    <w:rsid w:val="00FA4C32"/>
    <w:rsid w:val="00FE02B9"/>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1499"/>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qFormat/>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60177A"/>
  </w:style>
  <w:style w:type="character" w:customStyle="1" w:styleId="Heading1Char">
    <w:name w:val="Heading 1 Char"/>
    <w:basedOn w:val="DefaultParagraphFont"/>
    <w:link w:val="Heading1"/>
    <w:uiPriority w:val="9"/>
    <w:rsid w:val="002E19A3"/>
    <w:rPr>
      <w:smallCaps/>
      <w:noProof/>
    </w:rPr>
  </w:style>
  <w:style w:type="character" w:customStyle="1" w:styleId="Heading2Char">
    <w:name w:val="Heading 2 Char"/>
    <w:basedOn w:val="DefaultParagraphFont"/>
    <w:link w:val="Heading2"/>
    <w:uiPriority w:val="9"/>
    <w:rsid w:val="002E19A3"/>
    <w:rPr>
      <w:i/>
      <w:iCs/>
      <w:noProof/>
    </w:rPr>
  </w:style>
  <w:style w:type="paragraph" w:styleId="FootnoteText">
    <w:name w:val="footnote text"/>
    <w:basedOn w:val="Normal"/>
    <w:link w:val="FootnoteTextChar"/>
    <w:rsid w:val="00D1588F"/>
  </w:style>
  <w:style w:type="character" w:customStyle="1" w:styleId="FootnoteTextChar">
    <w:name w:val="Footnote Text Char"/>
    <w:basedOn w:val="DefaultParagraphFont"/>
    <w:link w:val="FootnoteText"/>
    <w:rsid w:val="00D1588F"/>
  </w:style>
  <w:style w:type="character" w:styleId="FootnoteReference">
    <w:name w:val="footnote reference"/>
    <w:basedOn w:val="DefaultParagraphFont"/>
    <w:rsid w:val="00D1588F"/>
    <w:rPr>
      <w:vertAlign w:val="superscript"/>
    </w:rPr>
  </w:style>
  <w:style w:type="character" w:styleId="Hyperlink">
    <w:name w:val="Hyperlink"/>
    <w:basedOn w:val="DefaultParagraphFont"/>
    <w:rsid w:val="00D1588F"/>
    <w:rPr>
      <w:color w:val="0563C1" w:themeColor="hyperlink"/>
      <w:u w:val="single"/>
    </w:rPr>
  </w:style>
  <w:style w:type="character" w:styleId="UnresolvedMention">
    <w:name w:val="Unresolved Mention"/>
    <w:basedOn w:val="DefaultParagraphFont"/>
    <w:uiPriority w:val="99"/>
    <w:semiHidden/>
    <w:unhideWhenUsed/>
    <w:rsid w:val="00D1588F"/>
    <w:rPr>
      <w:color w:val="605E5C"/>
      <w:shd w:val="clear" w:color="auto" w:fill="E1DFDD"/>
    </w:rPr>
  </w:style>
  <w:style w:type="character" w:customStyle="1" w:styleId="Heading3Char">
    <w:name w:val="Heading 3 Char"/>
    <w:basedOn w:val="DefaultParagraphFont"/>
    <w:link w:val="Heading3"/>
    <w:uiPriority w:val="9"/>
    <w:rsid w:val="008425B9"/>
    <w:rPr>
      <w:i/>
      <w:iCs/>
      <w:noProof/>
    </w:rPr>
  </w:style>
  <w:style w:type="paragraph" w:styleId="Caption">
    <w:name w:val="caption"/>
    <w:basedOn w:val="Normal"/>
    <w:next w:val="Normal"/>
    <w:unhideWhenUsed/>
    <w:qFormat/>
    <w:rsid w:val="00737B13"/>
    <w:pPr>
      <w:spacing w:after="10pt"/>
    </w:pPr>
    <w:rPr>
      <w:i/>
      <w:iCs/>
      <w:color w:val="000000" w:themeColor="text2"/>
      <w:sz w:val="18"/>
      <w:szCs w:val="18"/>
    </w:rPr>
  </w:style>
  <w:style w:type="table" w:styleId="TableGrid">
    <w:name w:val="Table Grid"/>
    <w:basedOn w:val="TableNormal"/>
    <w:rsid w:val="00633F3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C5F80"/>
    <w:pPr>
      <w:tabs>
        <w:tab w:val="start" w:pos="19.20pt"/>
      </w:tabs>
      <w:ind w:start="19.20pt" w:hanging="19.2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78855">
      <w:bodyDiv w:val="1"/>
      <w:marLeft w:val="0pt"/>
      <w:marRight w:val="0pt"/>
      <w:marTop w:val="0pt"/>
      <w:marBottom w:val="0pt"/>
      <w:divBdr>
        <w:top w:val="none" w:sz="0" w:space="0" w:color="auto"/>
        <w:left w:val="none" w:sz="0" w:space="0" w:color="auto"/>
        <w:bottom w:val="none" w:sz="0" w:space="0" w:color="auto"/>
        <w:right w:val="none" w:sz="0" w:space="0" w:color="auto"/>
      </w:divBdr>
    </w:div>
    <w:div w:id="139893428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wmf"/><Relationship Id="rId18" Type="http://purl.oclc.org/ooxml/officeDocument/relationships/oleObject" Target="embeddings/oleObject2.bin"/><Relationship Id="rId3" Type="http://purl.oclc.org/ooxml/officeDocument/relationships/styles" Target="styles.xml"/><Relationship Id="rId21" Type="http://purl.oclc.org/ooxml/officeDocument/relationships/image" Target="media/image11.png"/><Relationship Id="rId7" Type="http://purl.oclc.org/ooxml/officeDocument/relationships/endnotes" Target="endnotes.xml"/><Relationship Id="rId12" Type="http://purl.oclc.org/ooxml/officeDocument/relationships/oleObject" Target="embeddings/oleObject1.bin"/><Relationship Id="rId17" Type="http://purl.oclc.org/ooxml/officeDocument/relationships/image" Target="media/image8.wmf"/><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0.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wmf"/><Relationship Id="rId5" Type="http://purl.oclc.org/ooxml/officeDocument/relationships/webSettings" Target="webSettings.xml"/><Relationship Id="rId15" Type="http://purl.oclc.org/ooxml/officeDocument/relationships/image" Target="media/image6.png"/><Relationship Id="rId23" Type="http://purl.oclc.org/ooxml/officeDocument/relationships/theme" Target="theme/theme1.xml"/><Relationship Id="rId10" Type="http://purl.oclc.org/ooxml/officeDocument/relationships/footer" Target="footer2.xml"/><Relationship Id="rId19" Type="http://purl.oclc.org/ooxml/officeDocument/relationships/image" Target="media/image9.wmf"/><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5.png"/><Relationship Id="rId22" Type="http://purl.oclc.org/ooxml/officeDocument/relationships/fontTable" Target="fontTable.xml"/></Relationships>
</file>

<file path=word/_rels/header1.xml.rels><?xml version="1.0" encoding="UTF-8" standalone="yes"?>
<Relationships xmlns="http://schemas.openxmlformats.org/package/2006/relationships"><Relationship Id="rId2" Type="http://purl.oclc.org/ooxml/officeDocument/relationships/image" Target="media/image2.png"/><Relationship Id="rId1" Type="http://purl.oclc.org/ooxml/officeDocument/relationships/image" Target="media/image1.png"/></Relationships>
</file>

<file path=word/theme/theme1.xml><?xml version="1.0" encoding="utf-8"?>
<a:theme xmlns:a="http://purl.oclc.org/ooxml/drawingml/main" name="Office Theme">
  <a:themeElements>
    <a:clrScheme name="Custom 1">
      <a:dk1>
        <a:srgbClr val="000000"/>
      </a:dk1>
      <a:lt1>
        <a:srgbClr val="000000"/>
      </a:lt1>
      <a:dk2>
        <a:srgbClr val="000000"/>
      </a:dk2>
      <a:lt2>
        <a:srgbClr val="000000"/>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22BF8BB5-467A-41DC-BC26-6ADDA077221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86</TotalTime>
  <Pages>7</Pages>
  <Words>6820</Words>
  <Characters>38875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zahra kazemi</cp:lastModifiedBy>
  <cp:revision>3</cp:revision>
  <cp:lastPrinted>2025-12-07T18:39:00Z</cp:lastPrinted>
  <dcterms:created xsi:type="dcterms:W3CDTF">2025-12-07T17:55:00Z</dcterms:created>
  <dcterms:modified xsi:type="dcterms:W3CDTF">2025-12-07T19:24:00Z</dcterms:modified>
</cp:coreProperties>
</file>

<file path=docProps/custom.xml><?xml version="1.0" encoding="utf-8"?>
<Properties xmlns="http://purl.oclc.org/ooxml/officeDocument/customProperties" xmlns:vt="http://purl.oclc.org/ooxml/officeDocument/docPropsVTypes">
  <property fmtid="{D5CDD505-2E9C-101B-9397-08002B2CF9AE}" pid="2" name="MTEquationNumber2">
    <vt:lpwstr>(#S1.#E1)</vt:lpwstr>
  </property>
  <property fmtid="{D5CDD505-2E9C-101B-9397-08002B2CF9AE}" pid="3" name="MTWinEqns">
    <vt:bool>true</vt:bool>
  </property>
  <property fmtid="{D5CDD505-2E9C-101B-9397-08002B2CF9AE}" pid="4" name="ZOTERO_PREF_1">
    <vt:lpwstr>&lt;data data-version="3" zotero-version="7.0.30"&gt;&lt;session id="kUG5NeZi"/&gt;&lt;style id="http://www.zotero.org/styles/ieee" locale="en-US" hasBibliography="1" bibliographyStyleHasBeenSet="1"/&gt;&lt;prefs&gt;&lt;pref name="fieldType" value="Field"/&gt;&lt;/prefs&gt;&lt;/data&gt;</vt:lpwstr>
  </property>
</Properties>
</file>