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C78E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4.1: درک </w:t>
      </w:r>
      <w:proofErr w:type="spellStart"/>
      <w:r>
        <w:rPr>
          <w:rFonts w:cs="Iranian Sans"/>
          <w:lang w:bidi="fa-IR"/>
        </w:rPr>
        <w:t>entitie</w:t>
      </w:r>
      <w:proofErr w:type="spellEnd"/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 xml:space="preserve">ها و </w:t>
      </w:r>
      <w:r>
        <w:rPr>
          <w:rFonts w:cs="Iranian Sans"/>
          <w:lang w:bidi="fa-IR"/>
        </w:rPr>
        <w:t xml:space="preserve">value </w:t>
      </w:r>
      <w:proofErr w:type="spellStart"/>
      <w:r>
        <w:rPr>
          <w:rFonts w:cs="Iranian Sans"/>
          <w:lang w:bidi="fa-IR"/>
        </w:rPr>
        <w:t>tpe</w:t>
      </w:r>
      <w:proofErr w:type="spellEnd"/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>ها:</w:t>
      </w:r>
    </w:p>
    <w:p w14:paraId="6FE55D23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زمانی که به مدل خود نگاه میکنید، به یک سری تفاوت میان کلاس ها دقت داشته باشید:</w:t>
      </w:r>
    </w:p>
    <w:p w14:paraId="4D32FDA7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برخی از </w:t>
      </w:r>
      <w:r>
        <w:rPr>
          <w:rFonts w:cs="Iranian Sans"/>
          <w:lang w:bidi="fa-IR"/>
        </w:rPr>
        <w:t xml:space="preserve">value type </w:t>
      </w:r>
      <w:r>
        <w:rPr>
          <w:rFonts w:cs="Iranian Sans" w:hint="cs"/>
          <w:rtl/>
          <w:lang w:bidi="fa-IR"/>
        </w:rPr>
        <w:t xml:space="preserve">ها به نظر مهم می آیند؛ مثلا در مثال های قبل </w:t>
      </w:r>
      <w:proofErr w:type="spellStart"/>
      <w:r>
        <w:rPr>
          <w:rFonts w:cs="Iranian Sans"/>
          <w:lang w:bidi="fa-IR"/>
        </w:rPr>
        <w:t>item,Category,User</w:t>
      </w:r>
      <w:proofErr w:type="spellEnd"/>
      <w:r>
        <w:rPr>
          <w:rFonts w:cs="Iranian Sans" w:hint="cs"/>
          <w:rtl/>
          <w:lang w:bidi="fa-IR"/>
        </w:rPr>
        <w:t xml:space="preserve"> آبجکت هایی هستند که اهمیت بالایی دارند و معرفی کننده ی مقادیر متناظر مدل شما در دنیای واقعی هستند،</w:t>
      </w:r>
    </w:p>
    <w:p w14:paraId="3839C5E9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/>
          <w:lang w:bidi="fa-IR"/>
        </w:rPr>
        <w:t>Type</w:t>
      </w:r>
      <w:r>
        <w:rPr>
          <w:rFonts w:cs="Iranian Sans" w:hint="cs"/>
          <w:rtl/>
          <w:lang w:bidi="fa-IR"/>
        </w:rPr>
        <w:t xml:space="preserve">های دیگر در مدل ما مثل </w:t>
      </w:r>
      <w:proofErr w:type="spellStart"/>
      <w:proofErr w:type="gramStart"/>
      <w:r>
        <w:rPr>
          <w:rFonts w:cs="Iranian Sans"/>
          <w:lang w:bidi="fa-IR"/>
        </w:rPr>
        <w:t>Address,String</w:t>
      </w:r>
      <w:proofErr w:type="gramEnd"/>
      <w:r>
        <w:rPr>
          <w:rFonts w:cs="Iranian Sans"/>
          <w:lang w:bidi="fa-IR"/>
        </w:rPr>
        <w:t>,Integer</w:t>
      </w:r>
      <w:proofErr w:type="spellEnd"/>
      <w:r>
        <w:rPr>
          <w:rFonts w:cs="Iranian Sans" w:hint="cs"/>
          <w:rtl/>
          <w:lang w:bidi="fa-IR"/>
        </w:rPr>
        <w:t xml:space="preserve"> مقادیر کم اهمیت تر در مدل ما هستند؛</w:t>
      </w:r>
    </w:p>
    <w:p w14:paraId="1B6A581C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در این بخش، به بررسی تفاوت میان نوع موجودیت ها میپردازیم.</w:t>
      </w:r>
    </w:p>
    <w:p w14:paraId="59C2E331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4.1.1: پیاده سازی مدل به صورت جزبه جز:</w:t>
      </w:r>
    </w:p>
    <w:p w14:paraId="2492B169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هدف اصلی هایبرنیت از پشتیبانی پیاده سازی جز به جز مدل رسیدن به یک مدل در نهایت قوی است. به همین منظور است که ما از </w:t>
      </w:r>
      <w:proofErr w:type="spellStart"/>
      <w:r>
        <w:rPr>
          <w:rFonts w:cs="Iranian Sans"/>
          <w:lang w:bidi="fa-IR"/>
        </w:rPr>
        <w:t>pojo</w:t>
      </w:r>
      <w:proofErr w:type="spellEnd"/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 xml:space="preserve"> در کلاس مدل هایمان استفاده میکنیم.</w:t>
      </w:r>
    </w:p>
    <w:p w14:paraId="2AACBE1F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در ساختار </w:t>
      </w:r>
      <w:r>
        <w:rPr>
          <w:rFonts w:cs="Iranian Sans"/>
          <w:lang w:bidi="fa-IR"/>
        </w:rPr>
        <w:t>crude</w:t>
      </w:r>
      <w:r>
        <w:rPr>
          <w:rFonts w:cs="Iranian Sans" w:hint="cs"/>
          <w:rtl/>
          <w:lang w:bidi="fa-IR"/>
        </w:rPr>
        <w:t xml:space="preserve"> پیاده سازی ریز به ریز به معنای کلاس های بیشتر نسبت به جداول دیتابیس است.</w:t>
      </w:r>
    </w:p>
    <w:p w14:paraId="40066ED9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برای مثال یک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 xml:space="preserve">، ممکن است در مدل پیاده سازی شده مان دارای یک </w:t>
      </w:r>
      <w:r>
        <w:rPr>
          <w:rFonts w:cs="Iranian Sans"/>
          <w:lang w:bidi="fa-IR"/>
        </w:rPr>
        <w:t xml:space="preserve">Address  </w:t>
      </w:r>
      <w:r>
        <w:rPr>
          <w:rFonts w:cs="Iranian Sans" w:hint="cs"/>
          <w:rtl/>
          <w:lang w:bidi="fa-IR"/>
        </w:rPr>
        <w:t xml:space="preserve"> باشد؛ در عوض در دیتابیس ما ممکن است یک جدول برای </w:t>
      </w:r>
      <w:r>
        <w:rPr>
          <w:rFonts w:cs="Iranian Sans"/>
          <w:lang w:bidi="fa-IR"/>
        </w:rPr>
        <w:t>USERS</w:t>
      </w:r>
      <w:r>
        <w:rPr>
          <w:rFonts w:cs="Iranian Sans" w:hint="cs"/>
          <w:rtl/>
          <w:lang w:bidi="fa-IR"/>
        </w:rPr>
        <w:t xml:space="preserve"> تعبیه کرده باشیم که دارای ستون های </w:t>
      </w:r>
      <w:r>
        <w:rPr>
          <w:rFonts w:cs="Iranian Sans"/>
          <w:lang w:bidi="fa-IR"/>
        </w:rPr>
        <w:t>HOME_STREET,HOME_CITY,HOME_ZIPCODE</w:t>
      </w:r>
      <w:r>
        <w:rPr>
          <w:rFonts w:cs="Iranian Sans" w:hint="cs"/>
          <w:rtl/>
          <w:lang w:bidi="fa-IR"/>
        </w:rPr>
        <w:t xml:space="preserve"> باشد.</w:t>
      </w:r>
    </w:p>
    <w:p w14:paraId="51D74E87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ما در مدل ساخته شده مان ، ممکن است از یک رویکرد مشابه حتی استفاده کنیم ، یعنی مثل بالا که در دیتابیس آمدیم یک تیبل جدا برای </w:t>
      </w:r>
      <w:r>
        <w:rPr>
          <w:rFonts w:cs="Iranian Sans"/>
          <w:lang w:bidi="fa-IR"/>
        </w:rPr>
        <w:t xml:space="preserve">USERS </w:t>
      </w:r>
      <w:r>
        <w:rPr>
          <w:rFonts w:cs="Iranian Sans" w:hint="cs"/>
          <w:rtl/>
          <w:lang w:bidi="fa-IR"/>
        </w:rPr>
        <w:t xml:space="preserve"> تعبیه کردیم با ستون های ذکر شده، بیاییم 3 تا </w:t>
      </w:r>
      <w:r>
        <w:rPr>
          <w:rFonts w:cs="Iranian Sans"/>
          <w:lang w:bidi="fa-IR"/>
        </w:rPr>
        <w:t xml:space="preserve">property  </w:t>
      </w:r>
      <w:r>
        <w:rPr>
          <w:rFonts w:cs="Iranian Sans" w:hint="cs"/>
          <w:rtl/>
          <w:lang w:bidi="fa-IR"/>
        </w:rPr>
        <w:t xml:space="preserve"> در کلاس </w:t>
      </w:r>
      <w:r>
        <w:rPr>
          <w:rFonts w:cs="Iranian Sans"/>
          <w:lang w:bidi="fa-IR"/>
        </w:rPr>
        <w:t>user</w:t>
      </w:r>
      <w:r>
        <w:rPr>
          <w:rFonts w:cs="Iranian Sans" w:hint="cs"/>
          <w:rtl/>
          <w:lang w:bidi="fa-IR"/>
        </w:rPr>
        <w:t xml:space="preserve"> پیاده سازی کنیم؛ اما بهترین حالت همانطور که در بخش 1.2.1 قبلا هم مشکل را بررسی کردیم این است که در پیاده سازی مدل خود یک کلاس </w:t>
      </w:r>
      <w:r>
        <w:rPr>
          <w:rFonts w:cs="Iranian Sans"/>
          <w:lang w:bidi="fa-IR"/>
        </w:rPr>
        <w:t xml:space="preserve">Address </w:t>
      </w:r>
      <w:r>
        <w:rPr>
          <w:rFonts w:cs="Iranian Sans" w:hint="cs"/>
          <w:rtl/>
          <w:lang w:bidi="fa-IR"/>
        </w:rPr>
        <w:t xml:space="preserve"> ایجاد کنیم و زمانی که هر </w:t>
      </w:r>
      <w:r>
        <w:rPr>
          <w:rFonts w:cs="Iranian Sans"/>
          <w:lang w:bidi="fa-IR"/>
        </w:rPr>
        <w:t>USER</w:t>
      </w:r>
      <w:r>
        <w:rPr>
          <w:rFonts w:cs="Iranian Sans" w:hint="cs"/>
          <w:rtl/>
          <w:lang w:bidi="fa-IR"/>
        </w:rPr>
        <w:t xml:space="preserve">ای دارای آدرس خانه بود برایش جدول </w:t>
      </w:r>
      <w:r>
        <w:rPr>
          <w:rFonts w:cs="Iranian Sans"/>
          <w:lang w:bidi="fa-IR"/>
        </w:rPr>
        <w:t xml:space="preserve">Address </w:t>
      </w:r>
      <w:r>
        <w:rPr>
          <w:rFonts w:cs="Iranian Sans" w:hint="cs"/>
          <w:rtl/>
          <w:lang w:bidi="fa-IR"/>
        </w:rPr>
        <w:t xml:space="preserve">پر شود این نحوه معماری دیتابیس و مدل باعث </w:t>
      </w:r>
      <w:proofErr w:type="spellStart"/>
      <w:r>
        <w:rPr>
          <w:rFonts w:cs="Iranian Sans"/>
          <w:lang w:bidi="fa-IR"/>
        </w:rPr>
        <w:t>reUseAbillity</w:t>
      </w:r>
      <w:proofErr w:type="spellEnd"/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 xml:space="preserve"> و سهولت در فهم جداول میشود و نحوه ی نوشتن </w:t>
      </w:r>
      <w:r>
        <w:rPr>
          <w:rFonts w:cs="Iranian Sans"/>
          <w:lang w:bidi="fa-IR"/>
        </w:rPr>
        <w:t xml:space="preserve">query </w:t>
      </w:r>
      <w:r>
        <w:rPr>
          <w:rFonts w:cs="Iranian Sans" w:hint="cs"/>
          <w:rtl/>
          <w:lang w:bidi="fa-IR"/>
        </w:rPr>
        <w:t>برای واکشی اطلاعات نیز بهتر میشود.</w:t>
      </w:r>
    </w:p>
    <w:p w14:paraId="4BEC66C3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/>
          <w:lang w:bidi="fa-IR"/>
        </w:rPr>
        <w:t xml:space="preserve">JPA </w:t>
      </w:r>
      <w:r>
        <w:rPr>
          <w:rFonts w:cs="Iranian Sans" w:hint="cs"/>
          <w:rtl/>
          <w:lang w:bidi="fa-IR"/>
        </w:rPr>
        <w:t>همواره به استفاده ی کامل از پیاده سازی جز به جز برای مدل ها میکند.</w:t>
      </w:r>
    </w:p>
    <w:p w14:paraId="472F18E3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مثال دیگر برای درک این تاکید این است که، اغلب </w:t>
      </w:r>
      <w:r>
        <w:rPr>
          <w:rFonts w:cs="Iranian Sans"/>
          <w:lang w:bidi="fa-IR"/>
        </w:rPr>
        <w:t xml:space="preserve">people </w:t>
      </w:r>
      <w:r>
        <w:rPr>
          <w:rFonts w:cs="Iranian Sans" w:hint="cs"/>
          <w:rtl/>
          <w:lang w:bidi="fa-IR"/>
        </w:rPr>
        <w:t xml:space="preserve"> دارای یک </w:t>
      </w:r>
      <w:r>
        <w:rPr>
          <w:rFonts w:cs="Iranian Sans"/>
          <w:lang w:bidi="fa-IR"/>
        </w:rPr>
        <w:t>email</w:t>
      </w:r>
      <w:r>
        <w:rPr>
          <w:rFonts w:cs="Iranian Sans" w:hint="cs"/>
          <w:rtl/>
          <w:lang w:bidi="fa-IR"/>
        </w:rPr>
        <w:t xml:space="preserve"> با مقداری </w:t>
      </w:r>
      <w:r>
        <w:rPr>
          <w:rFonts w:cs="Iranian Sans"/>
          <w:lang w:bidi="fa-IR"/>
        </w:rPr>
        <w:t>String</w:t>
      </w:r>
      <w:r>
        <w:rPr>
          <w:rFonts w:cs="Iranian Sans" w:hint="cs"/>
          <w:rtl/>
          <w:lang w:bidi="fa-IR"/>
        </w:rPr>
        <w:t xml:space="preserve"> و در </w:t>
      </w:r>
      <w:r>
        <w:rPr>
          <w:rFonts w:cs="Iranian Sans"/>
          <w:lang w:bidi="fa-IR"/>
        </w:rPr>
        <w:t xml:space="preserve">property </w:t>
      </w:r>
      <w:r>
        <w:rPr>
          <w:rFonts w:cs="Iranian Sans" w:hint="cs"/>
          <w:rtl/>
          <w:lang w:bidi="fa-IR"/>
        </w:rPr>
        <w:t xml:space="preserve">، </w:t>
      </w:r>
      <w:r>
        <w:rPr>
          <w:rFonts w:cs="Iranian Sans"/>
          <w:lang w:bidi="fa-IR"/>
        </w:rPr>
        <w:t>USERS</w:t>
      </w:r>
      <w:r>
        <w:rPr>
          <w:rFonts w:cs="Iranian Sans" w:hint="cs"/>
          <w:rtl/>
          <w:lang w:bidi="fa-IR"/>
        </w:rPr>
        <w:t xml:space="preserve"> دارند.</w:t>
      </w:r>
    </w:p>
    <w:p w14:paraId="74DA9254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یه رویکرد پیچیده این است که یک کلاس </w:t>
      </w:r>
      <w:proofErr w:type="spellStart"/>
      <w:r>
        <w:rPr>
          <w:rFonts w:cs="Iranian Sans"/>
          <w:lang w:bidi="fa-IR"/>
        </w:rPr>
        <w:t>EmailAddress</w:t>
      </w:r>
      <w:proofErr w:type="spellEnd"/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 xml:space="preserve"> بسازیم و این کلاس دارای </w:t>
      </w:r>
      <w:r>
        <w:rPr>
          <w:rFonts w:cs="Iranian Sans"/>
          <w:lang w:bidi="fa-IR"/>
        </w:rPr>
        <w:t xml:space="preserve">method </w:t>
      </w:r>
      <w:r>
        <w:rPr>
          <w:rFonts w:cs="Iranian Sans" w:hint="cs"/>
          <w:rtl/>
          <w:lang w:bidi="fa-IR"/>
        </w:rPr>
        <w:t xml:space="preserve">  و ساختار مجزا باشد مشکلی که در این حالت پیش  می آید اسن است که در ساختار </w:t>
      </w:r>
      <w:r>
        <w:rPr>
          <w:rFonts w:cs="Iranian Sans"/>
          <w:lang w:bidi="fa-IR"/>
        </w:rPr>
        <w:t xml:space="preserve">ORM </w:t>
      </w:r>
      <w:r>
        <w:rPr>
          <w:rFonts w:cs="Iranian Sans" w:hint="cs"/>
          <w:rtl/>
          <w:lang w:bidi="fa-IR"/>
        </w:rPr>
        <w:t xml:space="preserve"> که نحوه </w:t>
      </w:r>
      <w:r>
        <w:rPr>
          <w:rFonts w:cs="Iranian Sans"/>
          <w:lang w:bidi="fa-IR"/>
        </w:rPr>
        <w:t xml:space="preserve">lifecycle </w:t>
      </w:r>
      <w:r>
        <w:rPr>
          <w:rFonts w:cs="Iranian Sans" w:hint="cs"/>
          <w:rtl/>
          <w:lang w:bidi="fa-IR"/>
        </w:rPr>
        <w:t xml:space="preserve"> و </w:t>
      </w:r>
      <w:r>
        <w:rPr>
          <w:rFonts w:cs="Iranian Sans"/>
          <w:lang w:bidi="fa-IR"/>
        </w:rPr>
        <w:t xml:space="preserve">persist </w:t>
      </w:r>
      <w:r>
        <w:rPr>
          <w:rFonts w:cs="Iranian Sans" w:hint="cs"/>
          <w:rtl/>
          <w:lang w:bidi="fa-IR"/>
        </w:rPr>
        <w:t>شدن شی به هم میریزد چرا که وابستگی ایجاد شده است.</w:t>
      </w:r>
    </w:p>
    <w:p w14:paraId="002CA6DE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بیایید با یک مثال به بررسی این موضوع بپردازیم ؛</w:t>
      </w:r>
    </w:p>
    <w:p w14:paraId="4C0A39FC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4.1.2: تعریف مفاهیم اپلیکیشن مورد نظرمان در واقعیت :</w:t>
      </w:r>
    </w:p>
    <w:p w14:paraId="3F5F6040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فرض کنید دو تا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>داریم با یک آدرس مشترک که هر دو در این اپلیکیشن ما ثبت نام کرده اند،</w:t>
      </w:r>
    </w:p>
    <w:p w14:paraId="48FC4819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به نام های امیر و مهرداد.</w:t>
      </w:r>
    </w:p>
    <w:p w14:paraId="1166C08D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هر آبجگتی از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 xml:space="preserve"> بیان کننده ی یک اکانت است. چون میخواهیم برای عمل ثبت نام </w:t>
      </w:r>
      <w:r>
        <w:rPr>
          <w:rFonts w:cs="Iranian Sans"/>
          <w:lang w:bidi="fa-IR"/>
        </w:rPr>
        <w:t xml:space="preserve">save </w:t>
      </w:r>
      <w:r>
        <w:rPr>
          <w:rFonts w:cs="Iranian Sans" w:hint="cs"/>
          <w:rtl/>
          <w:lang w:bidi="fa-IR"/>
        </w:rPr>
        <w:t xml:space="preserve">یا </w:t>
      </w:r>
      <w:r>
        <w:rPr>
          <w:rFonts w:cs="Iranian Sans"/>
          <w:lang w:bidi="fa-IR"/>
        </w:rPr>
        <w:t xml:space="preserve">delete </w:t>
      </w:r>
      <w:r>
        <w:rPr>
          <w:rFonts w:cs="Iranian Sans" w:hint="cs"/>
          <w:rtl/>
          <w:lang w:bidi="fa-IR"/>
        </w:rPr>
        <w:t xml:space="preserve">یا </w:t>
      </w:r>
      <w:r>
        <w:rPr>
          <w:rFonts w:cs="Iranian Sans"/>
          <w:lang w:bidi="fa-IR"/>
        </w:rPr>
        <w:t xml:space="preserve">update </w:t>
      </w:r>
      <w:r>
        <w:rPr>
          <w:rFonts w:cs="Iranian Sans" w:hint="cs"/>
          <w:rtl/>
          <w:lang w:bidi="fa-IR"/>
        </w:rPr>
        <w:t xml:space="preserve">انجام دهیم، پس شی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 xml:space="preserve">را به عنوان یک کلاس در نظرش میگیریم که در این کلاس،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 xml:space="preserve">ما دارای یک </w:t>
      </w:r>
      <w:r>
        <w:rPr>
          <w:rFonts w:cs="Iranian Sans"/>
          <w:lang w:bidi="fa-IR"/>
        </w:rPr>
        <w:t xml:space="preserve">property </w:t>
      </w:r>
      <w:r>
        <w:rPr>
          <w:rFonts w:cs="Iranian Sans" w:hint="cs"/>
          <w:rtl/>
          <w:lang w:bidi="fa-IR"/>
        </w:rPr>
        <w:t xml:space="preserve">به نام </w:t>
      </w:r>
      <w:proofErr w:type="spellStart"/>
      <w:r>
        <w:rPr>
          <w:rFonts w:cs="Iranian Sans"/>
          <w:lang w:bidi="fa-IR"/>
        </w:rPr>
        <w:t>homeAddress</w:t>
      </w:r>
      <w:proofErr w:type="spellEnd"/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 xml:space="preserve">است که جنسی از کلاس </w:t>
      </w:r>
      <w:r>
        <w:rPr>
          <w:rFonts w:cs="Iranian Sans"/>
          <w:lang w:bidi="fa-IR"/>
        </w:rPr>
        <w:t xml:space="preserve">Address </w:t>
      </w:r>
      <w:r>
        <w:rPr>
          <w:rFonts w:cs="Iranian Sans" w:hint="cs"/>
          <w:rtl/>
          <w:lang w:bidi="fa-IR"/>
        </w:rPr>
        <w:t>مان دارد.</w:t>
      </w:r>
    </w:p>
    <w:p w14:paraId="2DF5900E" w14:textId="77777777" w:rsidR="001E2E9D" w:rsidRDefault="001E2E9D" w:rsidP="001E2E9D">
      <w:pPr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lastRenderedPageBreak/>
        <w:t xml:space="preserve">در این حالت برای امیر و مهردادیک آبجکت </w:t>
      </w:r>
      <w:r>
        <w:rPr>
          <w:rFonts w:cs="Iranian Sans"/>
          <w:lang w:bidi="fa-IR"/>
        </w:rPr>
        <w:t xml:space="preserve">Address </w:t>
      </w:r>
      <w:r>
        <w:rPr>
          <w:rFonts w:cs="Iranian Sans" w:hint="cs"/>
          <w:rtl/>
          <w:lang w:bidi="fa-IR"/>
        </w:rPr>
        <w:t xml:space="preserve">داریم که به یک شی مشترک در کلاس </w:t>
      </w:r>
      <w:r>
        <w:rPr>
          <w:rFonts w:cs="Iranian Sans"/>
          <w:lang w:bidi="fa-IR"/>
        </w:rPr>
        <w:t xml:space="preserve">Address </w:t>
      </w:r>
      <w:r>
        <w:rPr>
          <w:rFonts w:cs="Iranian Sans" w:hint="cs"/>
          <w:rtl/>
          <w:lang w:bidi="fa-IR"/>
        </w:rPr>
        <w:t xml:space="preserve">، </w:t>
      </w:r>
      <w:r>
        <w:rPr>
          <w:rFonts w:cs="Iranian Sans"/>
          <w:lang w:bidi="fa-IR"/>
        </w:rPr>
        <w:t xml:space="preserve">references </w:t>
      </w:r>
      <w:r>
        <w:rPr>
          <w:rFonts w:cs="Iranian Sans" w:hint="cs"/>
          <w:rtl/>
          <w:lang w:bidi="fa-IR"/>
        </w:rPr>
        <w:t xml:space="preserve"> دارند.</w:t>
      </w:r>
    </w:p>
    <w:p w14:paraId="40A430B8" w14:textId="77777777" w:rsidR="001E2E9D" w:rsidRDefault="001E2E9D" w:rsidP="001E2E9D">
      <w:pPr>
        <w:bidi/>
        <w:rPr>
          <w:rFonts w:cs="Iranian Sans"/>
          <w:lang w:bidi="fa-IR"/>
        </w:rPr>
      </w:pPr>
      <w:r>
        <w:rPr>
          <w:rFonts w:cs="Iranian Sans"/>
          <w:noProof/>
          <w:lang w:bidi="fa-IR"/>
        </w:rPr>
        <w:drawing>
          <wp:inline distT="0" distB="0" distL="0" distR="0" wp14:anchorId="21304D6C" wp14:editId="5516E6F3">
            <wp:extent cx="2767038" cy="155395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35" cy="16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CF31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در مدل بالا میبینید که دو تا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 xml:space="preserve">دارای آدرس های اشتراکی هستند، در این مدل اتفاقی که می افتد این است که شما نمیتوانید با پاک کردن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 xml:space="preserve">، امیر آدرس آنرا نیز پاک کنید، چرا که </w:t>
      </w:r>
      <w:r>
        <w:rPr>
          <w:rFonts w:cs="Iranian Sans"/>
          <w:lang w:bidi="fa-IR"/>
        </w:rPr>
        <w:t xml:space="preserve">lifecycle </w:t>
      </w:r>
      <w:r>
        <w:rPr>
          <w:rFonts w:cs="Iranian Sans" w:hint="cs"/>
          <w:rtl/>
          <w:lang w:bidi="fa-IR"/>
        </w:rPr>
        <w:t xml:space="preserve">آدرس به </w:t>
      </w:r>
      <w:r>
        <w:rPr>
          <w:rFonts w:cs="Iranian Sans"/>
          <w:lang w:bidi="fa-IR"/>
        </w:rPr>
        <w:t>User</w:t>
      </w:r>
      <w:r>
        <w:rPr>
          <w:rFonts w:cs="Iranian Sans" w:hint="cs"/>
          <w:rtl/>
          <w:lang w:bidi="fa-IR"/>
        </w:rPr>
        <w:t xml:space="preserve"> مهرداد هم وابسته است.</w:t>
      </w:r>
    </w:p>
    <w:p w14:paraId="3F328E86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اکنون بیاید مدلمان را به این گونه پیاده سازی کنیم که هر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 xml:space="preserve">دارای یک </w:t>
      </w:r>
      <w:r>
        <w:rPr>
          <w:rFonts w:cs="Iranian Sans"/>
          <w:lang w:bidi="fa-IR"/>
        </w:rPr>
        <w:t xml:space="preserve">Address </w:t>
      </w:r>
      <w:r>
        <w:rPr>
          <w:rFonts w:cs="Iranian Sans" w:hint="cs"/>
          <w:rtl/>
          <w:lang w:bidi="fa-IR"/>
        </w:rPr>
        <w:t>مستقل باشد.</w:t>
      </w:r>
    </w:p>
    <w:p w14:paraId="1192911C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در این مدل دیگر</w:t>
      </w:r>
      <w:r>
        <w:rPr>
          <w:rFonts w:cs="Iranian Sans"/>
          <w:lang w:bidi="fa-IR"/>
        </w:rPr>
        <w:t xml:space="preserve"> User </w:t>
      </w:r>
      <w:r>
        <w:rPr>
          <w:rFonts w:cs="Iranian Sans" w:hint="cs"/>
          <w:rtl/>
          <w:lang w:bidi="fa-IR"/>
        </w:rPr>
        <w:t xml:space="preserve">ها دارای آبجکت های مستقل هستند و در این صورت به راحتی میتوانیم هر </w:t>
      </w:r>
      <w:r>
        <w:rPr>
          <w:rFonts w:cs="Iranian Sans"/>
          <w:lang w:bidi="fa-IR"/>
        </w:rPr>
        <w:t xml:space="preserve">user </w:t>
      </w:r>
      <w:r>
        <w:rPr>
          <w:rFonts w:cs="Iranian Sans" w:hint="cs"/>
          <w:rtl/>
          <w:lang w:bidi="fa-IR"/>
        </w:rPr>
        <w:t>را به صورت مجزا پاک کنیم.</w:t>
      </w:r>
    </w:p>
    <w:p w14:paraId="3ED59E43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از این رو باعث میشود که هر آبجکت یه یک شی </w:t>
      </w:r>
      <w:r>
        <w:rPr>
          <w:rFonts w:cs="Iranian Sans"/>
          <w:lang w:bidi="fa-IR"/>
        </w:rPr>
        <w:t xml:space="preserve">references </w:t>
      </w:r>
      <w:r>
        <w:rPr>
          <w:rFonts w:cs="Iranian Sans" w:hint="cs"/>
          <w:rtl/>
          <w:lang w:bidi="fa-IR"/>
        </w:rPr>
        <w:t xml:space="preserve">داشته باشد مثلا با یک </w:t>
      </w:r>
      <w:proofErr w:type="spellStart"/>
      <w:r>
        <w:rPr>
          <w:rFonts w:cs="Iranian Sans"/>
          <w:lang w:bidi="fa-IR"/>
        </w:rPr>
        <w:t>foreignKey</w:t>
      </w:r>
      <w:proofErr w:type="spellEnd"/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>به آبجکت یک کلاس دیگر وصل باشد</w:t>
      </w:r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 xml:space="preserve">و هر </w:t>
      </w:r>
      <w:r>
        <w:rPr>
          <w:rFonts w:cs="Iranian Sans"/>
          <w:lang w:bidi="fa-IR"/>
        </w:rPr>
        <w:t xml:space="preserve">entity </w:t>
      </w:r>
      <w:r>
        <w:rPr>
          <w:rFonts w:cs="Iranian Sans" w:hint="cs"/>
          <w:rtl/>
          <w:lang w:bidi="fa-IR"/>
        </w:rPr>
        <w:t xml:space="preserve">دارای </w:t>
      </w:r>
      <w:r>
        <w:rPr>
          <w:rFonts w:cs="Iranian Sans"/>
          <w:lang w:bidi="fa-IR"/>
        </w:rPr>
        <w:t xml:space="preserve">lifecycle </w:t>
      </w:r>
      <w:r>
        <w:rPr>
          <w:rFonts w:cs="Iranian Sans" w:hint="cs"/>
          <w:rtl/>
          <w:lang w:bidi="fa-IR"/>
        </w:rPr>
        <w:t>مستقل باشد.</w:t>
      </w:r>
    </w:p>
    <w:p w14:paraId="242547EF" w14:textId="77777777" w:rsidR="001E2E9D" w:rsidRDefault="001E2E9D" w:rsidP="001E2E9D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4.1.3: تمایز قائل شدن بین </w:t>
      </w:r>
      <w:proofErr w:type="spellStart"/>
      <w:r>
        <w:rPr>
          <w:rFonts w:cs="Iranian Sans"/>
          <w:lang w:bidi="fa-IR"/>
        </w:rPr>
        <w:t>entitie</w:t>
      </w:r>
      <w:proofErr w:type="spellEnd"/>
      <w:r>
        <w:rPr>
          <w:rFonts w:cs="Iranian Sans" w:hint="cs"/>
          <w:rtl/>
          <w:lang w:bidi="fa-IR"/>
        </w:rPr>
        <w:t xml:space="preserve">ها و </w:t>
      </w:r>
      <w:proofErr w:type="spellStart"/>
      <w:r>
        <w:rPr>
          <w:rFonts w:cs="Iranian Sans"/>
          <w:lang w:bidi="fa-IR"/>
        </w:rPr>
        <w:t>valueType</w:t>
      </w:r>
      <w:proofErr w:type="spellEnd"/>
      <w:r>
        <w:rPr>
          <w:rFonts w:cs="Iranian Sans"/>
          <w:lang w:bidi="fa-IR"/>
        </w:rPr>
        <w:t xml:space="preserve"> </w:t>
      </w:r>
      <w:r>
        <w:rPr>
          <w:rFonts w:cs="Iranian Sans" w:hint="cs"/>
          <w:rtl/>
          <w:lang w:bidi="fa-IR"/>
        </w:rPr>
        <w:t>ها :</w:t>
      </w:r>
    </w:p>
    <w:p w14:paraId="45455C43" w14:textId="77777777" w:rsidR="001E2E9D" w:rsidRDefault="001E2E9D" w:rsidP="001E2E9D">
      <w:pPr>
        <w:bidi/>
        <w:rPr>
          <w:rFonts w:cs="Iranian Sans"/>
          <w:lang w:bidi="fa-IR"/>
        </w:rPr>
      </w:pPr>
    </w:p>
    <w:p w14:paraId="10F15846" w14:textId="77777777" w:rsidR="001E2E9D" w:rsidRDefault="001E2E9D" w:rsidP="001E2E9D">
      <w:pPr>
        <w:bidi/>
        <w:rPr>
          <w:rFonts w:cs="Iranian Sans"/>
          <w:rtl/>
          <w:lang w:bidi="fa-IR"/>
        </w:rPr>
      </w:pPr>
    </w:p>
    <w:p w14:paraId="15D4386B" w14:textId="77777777" w:rsidR="001E2E9D" w:rsidRDefault="001E2E9D" w:rsidP="001E2E9D">
      <w:pPr>
        <w:bidi/>
        <w:rPr>
          <w:rFonts w:cs="Iranian Sans"/>
          <w:rtl/>
          <w:lang w:bidi="fa-IR"/>
        </w:rPr>
      </w:pPr>
    </w:p>
    <w:p w14:paraId="09852330" w14:textId="77777777" w:rsidR="001E2E9D" w:rsidRDefault="001E2E9D" w:rsidP="001E2E9D">
      <w:pPr>
        <w:bidi/>
        <w:rPr>
          <w:rFonts w:cs="Iranian Sans"/>
          <w:rtl/>
          <w:lang w:bidi="fa-IR"/>
        </w:rPr>
      </w:pPr>
    </w:p>
    <w:p w14:paraId="53A39265" w14:textId="77777777" w:rsidR="001E2E9D" w:rsidRDefault="001E2E9D" w:rsidP="001E2E9D">
      <w:pPr>
        <w:bidi/>
        <w:rPr>
          <w:rFonts w:cs="Iranian Sans"/>
          <w:rtl/>
          <w:lang w:bidi="fa-IR"/>
        </w:rPr>
      </w:pPr>
    </w:p>
    <w:p w14:paraId="4534221B" w14:textId="77777777" w:rsidR="001E2E9D" w:rsidRPr="00360075" w:rsidRDefault="001E2E9D" w:rsidP="001E2E9D">
      <w:pPr>
        <w:bidi/>
        <w:rPr>
          <w:rFonts w:cs="Iranian Sans"/>
          <w:rtl/>
          <w:lang w:bidi="fa-IR"/>
        </w:rPr>
      </w:pPr>
    </w:p>
    <w:p w14:paraId="7C0D317C" w14:textId="77777777" w:rsidR="001E2E9D" w:rsidRPr="00A57661" w:rsidRDefault="001E2E9D" w:rsidP="001E2E9D">
      <w:pPr>
        <w:bidi/>
        <w:rPr>
          <w:rFonts w:cs="Iranian Sans"/>
          <w:rtl/>
          <w:lang w:bidi="fa-IR"/>
        </w:rPr>
      </w:pPr>
    </w:p>
    <w:p w14:paraId="2C078E63" w14:textId="77777777" w:rsidR="004B56F8" w:rsidRDefault="004B56F8" w:rsidP="001E2E9D">
      <w:pPr>
        <w:bidi/>
      </w:pPr>
    </w:p>
    <w:sectPr w:rsidR="004B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6A7727"/>
    <w:rsid w:val="001E2E9D"/>
    <w:rsid w:val="004B56F8"/>
    <w:rsid w:val="1D6A7727"/>
    <w:rsid w:val="388F9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1BEF"/>
  <w15:chartTrackingRefBased/>
  <w15:docId w15:val="{197A8E4E-89F1-438B-9953-314AFC08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k-z</dc:creator>
  <cp:keywords/>
  <dc:description/>
  <cp:lastModifiedBy>mehrdad k-z</cp:lastModifiedBy>
  <cp:revision>2</cp:revision>
  <dcterms:created xsi:type="dcterms:W3CDTF">2021-04-16T12:40:00Z</dcterms:created>
  <dcterms:modified xsi:type="dcterms:W3CDTF">2021-04-30T16:36:00Z</dcterms:modified>
</cp:coreProperties>
</file>