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83A" w:rsidRDefault="00556BF0">
      <w:pPr>
        <w:pBdr>
          <w:top w:val="nil"/>
          <w:left w:val="nil"/>
          <w:bottom w:val="nil"/>
          <w:right w:val="nil"/>
          <w:between w:val="nil"/>
        </w:pBdr>
        <w:spacing w:before="0" w:line="180" w:lineRule="auto"/>
        <w:ind w:right="-1944"/>
        <w:rPr>
          <w:rFonts w:ascii="Century Gothic" w:eastAsia="Century Gothic" w:hAnsi="Century Gothic" w:cs="Century Gothic"/>
          <w:color w:val="5D7879"/>
          <w:sz w:val="64"/>
          <w:szCs w:val="64"/>
        </w:rPr>
      </w:pPr>
      <w:r>
        <w:rPr>
          <w:rFonts w:ascii="Century Gothic" w:eastAsia="Century Gothic" w:hAnsi="Century Gothic" w:cs="Century Gothic"/>
          <w:color w:val="5D7879"/>
          <w:sz w:val="64"/>
          <w:szCs w:val="64"/>
        </w:rPr>
        <w:tab/>
      </w:r>
    </w:p>
    <w:p w:rsidR="000F583A" w:rsidRDefault="000F583A">
      <w:pPr>
        <w:pBdr>
          <w:top w:val="nil"/>
          <w:left w:val="nil"/>
          <w:bottom w:val="nil"/>
          <w:right w:val="nil"/>
          <w:between w:val="nil"/>
        </w:pBdr>
        <w:spacing w:before="0" w:line="180" w:lineRule="auto"/>
        <w:ind w:right="-1944"/>
        <w:rPr>
          <w:rFonts w:ascii="Century Gothic" w:eastAsia="Century Gothic" w:hAnsi="Century Gothic" w:cs="Century Gothic"/>
          <w:color w:val="5D7879"/>
          <w:sz w:val="64"/>
          <w:szCs w:val="64"/>
        </w:rPr>
      </w:pPr>
    </w:p>
    <w:p w:rsidR="000F583A" w:rsidRDefault="00E5249D">
      <w:pPr>
        <w:pBdr>
          <w:top w:val="nil"/>
          <w:left w:val="nil"/>
          <w:bottom w:val="nil"/>
          <w:right w:val="nil"/>
          <w:between w:val="nil"/>
        </w:pBdr>
        <w:spacing w:before="0" w:line="180" w:lineRule="auto"/>
        <w:ind w:right="-1944"/>
        <w:jc w:val="center"/>
        <w:rPr>
          <w:rFonts w:ascii="Century Gothic" w:eastAsia="Century Gothic" w:hAnsi="Century Gothic" w:cs="Century Gothic"/>
          <w:b/>
          <w:color w:val="5D7879"/>
          <w:sz w:val="64"/>
          <w:szCs w:val="64"/>
        </w:rPr>
      </w:pPr>
      <w:r>
        <w:rPr>
          <w:rFonts w:ascii="Century Gothic" w:eastAsia="Century Gothic" w:hAnsi="Century Gothic" w:cs="Century Gothic"/>
          <w:b/>
          <w:color w:val="5D7879"/>
          <w:sz w:val="64"/>
          <w:szCs w:val="64"/>
        </w:rPr>
        <w:t>PriceGuard</w:t>
      </w:r>
      <w:r w:rsidR="00556BF0">
        <w:rPr>
          <w:rFonts w:ascii="Century Gothic" w:eastAsia="Century Gothic" w:hAnsi="Century Gothic" w:cs="Century Gothic"/>
          <w:b/>
          <w:color w:val="5D7879"/>
          <w:sz w:val="64"/>
          <w:szCs w:val="64"/>
        </w:rPr>
        <w:t xml:space="preserve"> Project Milestone 2 </w:t>
      </w:r>
    </w:p>
    <w:p w:rsidR="000F583A" w:rsidRPr="00E5249D" w:rsidRDefault="00556BF0">
      <w:pPr>
        <w:pBdr>
          <w:top w:val="nil"/>
          <w:left w:val="nil"/>
          <w:bottom w:val="nil"/>
          <w:right w:val="nil"/>
          <w:between w:val="nil"/>
        </w:pBdr>
        <w:spacing w:before="0" w:line="180" w:lineRule="auto"/>
        <w:ind w:right="-1944"/>
        <w:jc w:val="center"/>
        <w:rPr>
          <w:rFonts w:ascii="Century Gothic" w:eastAsia="Century Gothic" w:hAnsi="Century Gothic" w:cs="Century Gothic"/>
          <w:color w:val="5D7879"/>
          <w:sz w:val="56"/>
          <w:szCs w:val="56"/>
        </w:rPr>
      </w:pPr>
      <w:r>
        <w:rPr>
          <w:rFonts w:ascii="Century Gothic" w:eastAsia="Century Gothic" w:hAnsi="Century Gothic" w:cs="Century Gothic"/>
          <w:b/>
          <w:color w:val="5D7879"/>
          <w:sz w:val="64"/>
          <w:szCs w:val="64"/>
        </w:rPr>
        <w:t>“</w:t>
      </w:r>
      <w:r w:rsidRPr="00E5249D">
        <w:rPr>
          <w:rFonts w:ascii="Century Gothic" w:eastAsia="Century Gothic" w:hAnsi="Century Gothic" w:cs="Century Gothic"/>
          <w:color w:val="5D7879"/>
          <w:sz w:val="56"/>
          <w:szCs w:val="56"/>
        </w:rPr>
        <w:t>Project Brief &amp; Needs Finding Plan</w:t>
      </w:r>
      <w:r w:rsidRPr="00E5249D">
        <w:rPr>
          <w:rFonts w:ascii="Century Gothic" w:eastAsia="Century Gothic" w:hAnsi="Century Gothic" w:cs="Century Gothic"/>
          <w:color w:val="5D7879"/>
          <w:sz w:val="56"/>
          <w:szCs w:val="56"/>
        </w:rPr>
        <w:t>”</w:t>
      </w:r>
    </w:p>
    <w:p w:rsidR="000F583A" w:rsidRDefault="000F583A">
      <w:pPr>
        <w:pBdr>
          <w:top w:val="nil"/>
          <w:left w:val="nil"/>
          <w:bottom w:val="nil"/>
          <w:right w:val="nil"/>
          <w:between w:val="nil"/>
        </w:pBdr>
        <w:spacing w:before="0" w:line="180" w:lineRule="auto"/>
        <w:ind w:right="-1944"/>
        <w:jc w:val="center"/>
        <w:rPr>
          <w:rFonts w:ascii="Century Gothic" w:eastAsia="Century Gothic" w:hAnsi="Century Gothic" w:cs="Century Gothic"/>
          <w:color w:val="5D7879"/>
          <w:sz w:val="64"/>
          <w:szCs w:val="64"/>
        </w:rPr>
      </w:pPr>
    </w:p>
    <w:p w:rsidR="00E5249D" w:rsidRDefault="00556BF0" w:rsidP="00E5249D">
      <w:pPr>
        <w:pBdr>
          <w:top w:val="nil"/>
          <w:left w:val="nil"/>
          <w:bottom w:val="nil"/>
          <w:right w:val="nil"/>
          <w:between w:val="nil"/>
        </w:pBdr>
        <w:spacing w:before="0"/>
        <w:ind w:left="5760" w:right="-1944"/>
        <w:jc w:val="right"/>
        <w:rPr>
          <w:rFonts w:ascii="Georgia" w:hAnsi="Georgia" w:cs="Georgia"/>
          <w:color w:val="000000"/>
        </w:rPr>
      </w:pPr>
      <w:r>
        <w:rPr>
          <w:rFonts w:ascii="Georgia" w:hAnsi="Georgia" w:cs="Georgia"/>
          <w:b/>
          <w:color w:val="000000"/>
        </w:rPr>
        <w:t xml:space="preserve">        </w:t>
      </w:r>
    </w:p>
    <w:p w:rsidR="000F583A" w:rsidRDefault="00556BF0">
      <w:pPr>
        <w:spacing w:before="0" w:after="0"/>
        <w:rPr>
          <w:smallCaps/>
          <w:sz w:val="20"/>
          <w:szCs w:val="20"/>
        </w:rPr>
      </w:pPr>
      <w:r>
        <w:rPr>
          <w:noProof/>
        </w:rPr>
        <mc:AlternateContent>
          <mc:Choice Requires="wpg">
            <w:drawing>
              <wp:anchor distT="0" distB="0" distL="0" distR="0" simplePos="0" relativeHeight="251659264" behindDoc="1" locked="0" layoutInCell="1" hidden="0" allowOverlap="1">
                <wp:simplePos x="0" y="0"/>
                <wp:positionH relativeFrom="column">
                  <wp:posOffset>-469899</wp:posOffset>
                </wp:positionH>
                <wp:positionV relativeFrom="paragraph">
                  <wp:posOffset>-596899</wp:posOffset>
                </wp:positionV>
                <wp:extent cx="512064" cy="10305288"/>
                <wp:effectExtent l="0" t="0" r="0" b="0"/>
                <wp:wrapNone/>
                <wp:docPr id="10" name="Group 10"/>
                <wp:cNvGraphicFramePr/>
                <a:graphic xmlns:a="http://schemas.openxmlformats.org/drawingml/2006/main">
                  <a:graphicData uri="http://schemas.microsoft.com/office/word/2010/wordprocessingGroup">
                    <wpg:wgp>
                      <wpg:cNvGrpSpPr/>
                      <wpg:grpSpPr>
                        <a:xfrm>
                          <a:off x="0" y="0"/>
                          <a:ext cx="512064" cy="10305288"/>
                          <a:chOff x="5089950" y="0"/>
                          <a:chExt cx="512100" cy="7560000"/>
                        </a:xfrm>
                      </wpg:grpSpPr>
                      <wpg:grpSp>
                        <wpg:cNvPr id="6" name="Group 6"/>
                        <wpg:cNvGrpSpPr/>
                        <wpg:grpSpPr>
                          <a:xfrm>
                            <a:off x="5089968" y="0"/>
                            <a:ext cx="512064" cy="7560000"/>
                            <a:chOff x="0" y="0"/>
                            <a:chExt cx="511810" cy="10303510"/>
                          </a:xfrm>
                        </wpg:grpSpPr>
                        <wps:wsp>
                          <wps:cNvPr id="7" name="Rectangle 7"/>
                          <wps:cNvSpPr/>
                          <wps:spPr>
                            <a:xfrm>
                              <a:off x="0" y="0"/>
                              <a:ext cx="511800" cy="10303500"/>
                            </a:xfrm>
                            <a:prstGeom prst="rect">
                              <a:avLst/>
                            </a:prstGeom>
                            <a:noFill/>
                            <a:ln>
                              <a:noFill/>
                            </a:ln>
                          </wps:spPr>
                          <wps:txbx>
                            <w:txbxContent>
                              <w:p w:rsidR="000F583A" w:rsidRDefault="000F583A">
                                <w:pPr>
                                  <w:spacing w:before="0" w:after="0" w:line="240" w:lineRule="auto"/>
                                  <w:textDirection w:val="btLr"/>
                                </w:pPr>
                              </w:p>
                            </w:txbxContent>
                          </wps:txbx>
                          <wps:bodyPr spcFirstLastPara="1" wrap="square" lIns="91425" tIns="91425" rIns="91425" bIns="91425" anchor="ctr" anchorCtr="0">
                            <a:noAutofit/>
                          </wps:bodyPr>
                        </wps:wsp>
                        <wps:wsp>
                          <wps:cNvPr id="8" name="Straight Arrow Connector 8"/>
                          <wps:cNvCnPr/>
                          <wps:spPr>
                            <a:xfrm>
                              <a:off x="251460" y="0"/>
                              <a:ext cx="0" cy="4004945"/>
                            </a:xfrm>
                            <a:prstGeom prst="straightConnector1">
                              <a:avLst/>
                            </a:prstGeom>
                            <a:noFill/>
                            <a:ln w="76200" cap="flat" cmpd="sng">
                              <a:solidFill>
                                <a:schemeClr val="accent4"/>
                              </a:solidFill>
                              <a:prstDash val="solid"/>
                              <a:miter lim="800000"/>
                              <a:headEnd type="none" w="sm" len="sm"/>
                              <a:tailEnd type="none" w="sm" len="sm"/>
                            </a:ln>
                          </wps:spPr>
                          <wps:bodyPr/>
                        </wps:wsp>
                        <wps:wsp>
                          <wps:cNvPr id="12" name="Oval 12"/>
                          <wps:cNvSpPr/>
                          <wps:spPr>
                            <a:xfrm>
                              <a:off x="0" y="9791700"/>
                              <a:ext cx="511810" cy="511810"/>
                            </a:xfrm>
                            <a:prstGeom prst="ellipse">
                              <a:avLst/>
                            </a:prstGeom>
                            <a:solidFill>
                              <a:schemeClr val="accent4"/>
                            </a:solidFill>
                            <a:ln>
                              <a:noFill/>
                            </a:ln>
                          </wps:spPr>
                          <wps:txbx>
                            <w:txbxContent>
                              <w:p w:rsidR="000F583A" w:rsidRDefault="000F583A">
                                <w:pPr>
                                  <w:spacing w:before="0"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-469899</wp:posOffset>
                </wp:positionH>
                <wp:positionV relativeFrom="paragraph">
                  <wp:posOffset>-596899</wp:posOffset>
                </wp:positionV>
                <wp:extent cx="512064" cy="10305288"/>
                <wp:effectExtent b="0" l="0" r="0" t="0"/>
                <wp:wrapNone/>
                <wp:docPr id="1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12064" cy="10305288"/>
                        </a:xfrm>
                        <a:prstGeom prst="rect"/>
                        <a:ln/>
                      </pic:spPr>
                    </pic:pic>
                  </a:graphicData>
                </a:graphic>
              </wp:anchor>
            </w:drawing>
          </mc:Fallback>
        </mc:AlternateContent>
      </w:r>
    </w:p>
    <w:tbl>
      <w:tblPr>
        <w:tblStyle w:val="a"/>
        <w:tblpPr w:leftFromText="180" w:rightFromText="180" w:topFromText="180" w:bottomFromText="180" w:vertAnchor="text" w:tblpX="495"/>
        <w:tblW w:w="9000" w:type="dxa"/>
        <w:tblBorders>
          <w:bottom w:val="single" w:sz="4" w:space="0" w:color="5D7879"/>
        </w:tblBorders>
        <w:tblLayout w:type="fixed"/>
        <w:tblLook w:val="0600" w:firstRow="0" w:lastRow="0" w:firstColumn="0" w:lastColumn="0" w:noHBand="1" w:noVBand="1"/>
      </w:tblPr>
      <w:tblGrid>
        <w:gridCol w:w="9000"/>
      </w:tblGrid>
      <w:tr w:rsidR="000F583A">
        <w:tc>
          <w:tcPr>
            <w:tcW w:w="9000" w:type="dxa"/>
          </w:tcPr>
          <w:p w:rsidR="000F583A" w:rsidRDefault="00556BF0">
            <w:pPr>
              <w:pStyle w:val="Heading1"/>
              <w:rPr>
                <w:b/>
              </w:rPr>
            </w:pPr>
            <w:bookmarkStart w:id="0" w:name="_heading=h.4c07hpltn4ql" w:colFirst="0" w:colLast="0"/>
            <w:bookmarkEnd w:id="0"/>
            <w:r>
              <w:rPr>
                <w:b/>
              </w:rPr>
              <w:t>Design Brief</w:t>
            </w:r>
          </w:p>
        </w:tc>
      </w:tr>
    </w:tbl>
    <w:p w:rsidR="000F583A" w:rsidRDefault="00556BF0">
      <w:pPr>
        <w:keepNext/>
        <w:keepLines/>
        <w:pBdr>
          <w:top w:val="nil"/>
          <w:left w:val="nil"/>
          <w:bottom w:val="nil"/>
          <w:right w:val="nil"/>
          <w:between w:val="nil"/>
        </w:pBdr>
        <w:spacing w:before="120" w:after="120"/>
        <w:ind w:left="540"/>
        <w:rPr>
          <w:rFonts w:ascii="Century Gothic" w:eastAsia="Century Gothic" w:hAnsi="Century Gothic" w:cs="Century Gothic"/>
          <w:b/>
          <w:smallCaps/>
          <w:color w:val="B68F3F"/>
          <w:sz w:val="36"/>
          <w:szCs w:val="36"/>
        </w:rPr>
      </w:pPr>
      <w:r>
        <w:rPr>
          <w:rFonts w:ascii="Century Gothic" w:eastAsia="Century Gothic" w:hAnsi="Century Gothic" w:cs="Century Gothic"/>
          <w:b/>
          <w:smallCaps/>
          <w:color w:val="B68F3F"/>
          <w:sz w:val="36"/>
          <w:szCs w:val="36"/>
        </w:rPr>
        <w:t>Target Audience</w:t>
      </w:r>
    </w:p>
    <w:p w:rsidR="000F583A" w:rsidRDefault="00556BF0">
      <w:pPr>
        <w:ind w:left="540"/>
      </w:pPr>
      <w:r>
        <w:t xml:space="preserve">The target audience for </w:t>
      </w:r>
      <w:r>
        <w:rPr>
          <w:b/>
        </w:rPr>
        <w:t xml:space="preserve">PriceGuard </w:t>
      </w:r>
      <w:r>
        <w:t>are:</w:t>
      </w:r>
    </w:p>
    <w:p w:rsidR="000F583A" w:rsidRDefault="00556BF0">
      <w:pPr>
        <w:numPr>
          <w:ilvl w:val="0"/>
          <w:numId w:val="2"/>
        </w:numPr>
        <w:pBdr>
          <w:top w:val="nil"/>
          <w:left w:val="nil"/>
          <w:bottom w:val="nil"/>
          <w:right w:val="nil"/>
          <w:between w:val="nil"/>
        </w:pBdr>
        <w:spacing w:after="0"/>
        <w:ind w:left="1440"/>
        <w:rPr>
          <w:rFonts w:ascii="Georgia" w:hAnsi="Georgia" w:cs="Georgia"/>
          <w:color w:val="000000"/>
        </w:rPr>
      </w:pPr>
      <w:r>
        <w:rPr>
          <w:rFonts w:ascii="Georgia" w:hAnsi="Georgia" w:cs="Georgia"/>
          <w:color w:val="000000"/>
        </w:rPr>
        <w:t>Low budget households.</w:t>
      </w:r>
    </w:p>
    <w:p w:rsidR="000F583A" w:rsidRDefault="00556BF0">
      <w:pPr>
        <w:numPr>
          <w:ilvl w:val="0"/>
          <w:numId w:val="2"/>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Middle-aged people responsible for grocery shopping and management.</w:t>
      </w:r>
    </w:p>
    <w:p w:rsidR="000F583A" w:rsidRDefault="00556BF0">
      <w:pPr>
        <w:numPr>
          <w:ilvl w:val="0"/>
          <w:numId w:val="2"/>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Students who have limited finance and are living independently.</w:t>
      </w:r>
    </w:p>
    <w:p w:rsidR="000F583A" w:rsidRDefault="00556BF0">
      <w:pPr>
        <w:numPr>
          <w:ilvl w:val="0"/>
          <w:numId w:val="2"/>
        </w:numPr>
        <w:pBdr>
          <w:top w:val="nil"/>
          <w:left w:val="nil"/>
          <w:bottom w:val="nil"/>
          <w:right w:val="nil"/>
          <w:between w:val="nil"/>
        </w:pBdr>
        <w:spacing w:before="0"/>
        <w:ind w:left="1440"/>
        <w:rPr>
          <w:rFonts w:ascii="Georgia" w:hAnsi="Georgia" w:cs="Georgia"/>
          <w:color w:val="000000"/>
        </w:rPr>
      </w:pPr>
      <w:r>
        <w:rPr>
          <w:rFonts w:ascii="Georgia" w:hAnsi="Georgia" w:cs="Georgia"/>
          <w:color w:val="000000"/>
        </w:rPr>
        <w:t>Sustainable &amp; Ethical Shoppers interested in responsible consumption who want to avoid waste and make informed purchases.</w:t>
      </w:r>
    </w:p>
    <w:p w:rsidR="000F583A" w:rsidRDefault="00556BF0">
      <w:pPr>
        <w:keepNext/>
        <w:keepLines/>
        <w:pBdr>
          <w:top w:val="nil"/>
          <w:left w:val="nil"/>
          <w:bottom w:val="nil"/>
          <w:right w:val="nil"/>
          <w:between w:val="nil"/>
        </w:pBdr>
        <w:spacing w:before="120" w:after="120"/>
        <w:ind w:left="540" w:right="-2160"/>
        <w:rPr>
          <w:rFonts w:ascii="Century Gothic" w:eastAsia="Century Gothic" w:hAnsi="Century Gothic" w:cs="Century Gothic"/>
          <w:b/>
          <w:smallCaps/>
          <w:color w:val="B68F3F"/>
          <w:sz w:val="36"/>
          <w:szCs w:val="36"/>
        </w:rPr>
      </w:pPr>
      <w:r>
        <w:rPr>
          <w:rFonts w:ascii="Century Gothic" w:eastAsia="Century Gothic" w:hAnsi="Century Gothic" w:cs="Century Gothic"/>
          <w:b/>
          <w:smallCaps/>
          <w:color w:val="B68F3F"/>
          <w:sz w:val="36"/>
          <w:szCs w:val="36"/>
        </w:rPr>
        <w:t>Problem description</w:t>
      </w:r>
    </w:p>
    <w:p w:rsidR="000F583A" w:rsidRDefault="00556BF0">
      <w:pPr>
        <w:spacing w:before="240" w:after="240"/>
        <w:ind w:left="540" w:firstLine="540"/>
        <w:rPr>
          <w:rFonts w:ascii="Georgia" w:hAnsi="Georgia" w:cs="Georgia"/>
        </w:rPr>
      </w:pPr>
      <w:r>
        <w:t xml:space="preserve">With grocery prices rising by </w:t>
      </w:r>
      <w:r>
        <w:rPr>
          <w:b/>
        </w:rPr>
        <w:t>8.5% annually</w:t>
      </w:r>
      <w:r>
        <w:t xml:space="preserve"> (source: market data), many individuals struggle to maintain budgets. </w:t>
      </w:r>
      <w:r>
        <w:rPr>
          <w:rFonts w:ascii="Georgia" w:hAnsi="Georgia" w:cs="Georgia"/>
        </w:rPr>
        <w:t>Rising grocery prices due to inflation are making it difficult for people to stay within budget while maintaining a nutrit</w:t>
      </w:r>
      <w:r>
        <w:rPr>
          <w:rFonts w:ascii="Georgia" w:hAnsi="Georgia" w:cs="Georgia"/>
        </w:rPr>
        <w:t>ious diet. Many people struggle to track price trends, compare costs across stores, and make informed purchasing decisions. Without reliable and easy to use tools, people often overspend, face financial strain, or compromise on essential groceries.</w:t>
      </w:r>
    </w:p>
    <w:p w:rsidR="000F583A" w:rsidRDefault="00556BF0">
      <w:pPr>
        <w:spacing w:before="240" w:after="240"/>
        <w:ind w:left="540" w:firstLine="540"/>
        <w:rPr>
          <w:rFonts w:ascii="Georgia" w:hAnsi="Georgia" w:cs="Georgia"/>
        </w:rPr>
      </w:pPr>
      <w:r>
        <w:rPr>
          <w:rFonts w:ascii="Georgia" w:hAnsi="Georgia" w:cs="Georgia"/>
          <w:b/>
        </w:rPr>
        <w:lastRenderedPageBreak/>
        <w:t>PriceGu</w:t>
      </w:r>
      <w:r>
        <w:rPr>
          <w:rFonts w:ascii="Georgia" w:hAnsi="Georgia" w:cs="Georgia"/>
          <w:b/>
        </w:rPr>
        <w:t>ard</w:t>
      </w:r>
      <w:r>
        <w:rPr>
          <w:rFonts w:ascii="Georgia" w:hAnsi="Georgia" w:cs="Georgia"/>
        </w:rPr>
        <w:t xml:space="preserve"> aims to solve this issue by using technology to provide real-time grocery price tracking, budget-friendly recommendations, and smart spending insights. It promotes </w:t>
      </w:r>
      <w:r>
        <w:t xml:space="preserve">responsible consumption </w:t>
      </w:r>
      <w:r>
        <w:rPr>
          <w:rFonts w:ascii="Georgia" w:hAnsi="Georgia" w:cs="Georgia"/>
          <w:b/>
        </w:rPr>
        <w:t>(UN SDG 12)</w:t>
      </w:r>
      <w:r>
        <w:rPr>
          <w:rFonts w:ascii="Georgia" w:hAnsi="Georgia" w:cs="Georgia"/>
        </w:rPr>
        <w:t xml:space="preserve"> and helps mitigate the impact of inflation which mak</w:t>
      </w:r>
      <w:r>
        <w:rPr>
          <w:rFonts w:ascii="Georgia" w:hAnsi="Georgia" w:cs="Georgia"/>
        </w:rPr>
        <w:t xml:space="preserve">es it contribute to </w:t>
      </w:r>
      <w:r>
        <w:t>food security and affordability</w:t>
      </w:r>
      <w:r>
        <w:rPr>
          <w:rFonts w:ascii="Georgia" w:hAnsi="Georgia" w:cs="Georgia"/>
          <w:b/>
        </w:rPr>
        <w:t xml:space="preserve"> (UN SDG 2)</w:t>
      </w:r>
      <w:r>
        <w:rPr>
          <w:rFonts w:ascii="Georgia" w:hAnsi="Georgia" w:cs="Georgia"/>
        </w:rPr>
        <w:t>.</w:t>
      </w:r>
    </w:p>
    <w:p w:rsidR="000F583A" w:rsidRDefault="00556BF0">
      <w:pPr>
        <w:keepNext/>
        <w:keepLines/>
        <w:pBdr>
          <w:top w:val="nil"/>
          <w:left w:val="nil"/>
          <w:bottom w:val="nil"/>
          <w:right w:val="nil"/>
          <w:between w:val="nil"/>
        </w:pBdr>
        <w:spacing w:before="120" w:after="120"/>
        <w:ind w:left="540" w:right="-2160"/>
        <w:rPr>
          <w:rFonts w:ascii="Century Gothic" w:eastAsia="Century Gothic" w:hAnsi="Century Gothic" w:cs="Century Gothic"/>
          <w:b/>
          <w:smallCaps/>
          <w:color w:val="B68F3F"/>
          <w:sz w:val="36"/>
          <w:szCs w:val="36"/>
        </w:rPr>
      </w:pPr>
      <w:r>
        <w:rPr>
          <w:rFonts w:ascii="Century Gothic" w:eastAsia="Century Gothic" w:hAnsi="Century Gothic" w:cs="Century Gothic"/>
          <w:b/>
          <w:smallCaps/>
          <w:color w:val="B68F3F"/>
          <w:sz w:val="36"/>
          <w:szCs w:val="36"/>
        </w:rPr>
        <w:t>Competitive Landscape</w:t>
      </w:r>
    </w:p>
    <w:p w:rsidR="000F583A" w:rsidRDefault="00556BF0">
      <w:pPr>
        <w:pStyle w:val="Heading2"/>
        <w:ind w:left="540" w:right="-2160"/>
      </w:pPr>
      <w:bookmarkStart w:id="1" w:name="_heading=h.3h7u05ami42s" w:colFirst="0" w:colLast="0"/>
      <w:bookmarkEnd w:id="1"/>
      <w:r>
        <w:t>APP – inflataCart</w:t>
      </w:r>
    </w:p>
    <w:p w:rsidR="000F583A" w:rsidRDefault="00556BF0">
      <w:pPr>
        <w:numPr>
          <w:ilvl w:val="0"/>
          <w:numId w:val="2"/>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Provides price trends for each grocery items.</w:t>
      </w:r>
    </w:p>
    <w:p w:rsidR="000F583A" w:rsidRDefault="00556BF0">
      <w:pPr>
        <w:numPr>
          <w:ilvl w:val="0"/>
          <w:numId w:val="2"/>
        </w:numPr>
        <w:pBdr>
          <w:top w:val="nil"/>
          <w:left w:val="nil"/>
          <w:bottom w:val="nil"/>
          <w:right w:val="nil"/>
          <w:between w:val="nil"/>
        </w:pBdr>
        <w:spacing w:before="0" w:after="0"/>
        <w:ind w:left="1440"/>
        <w:rPr>
          <w:rFonts w:ascii="Georgia" w:hAnsi="Georgia" w:cs="Georgia"/>
          <w:color w:val="000000"/>
        </w:rPr>
      </w:pPr>
      <w:r>
        <w:rPr>
          <w:rFonts w:ascii="Georgia" w:hAnsi="Georgia" w:cs="Georgia"/>
          <w:b/>
          <w:color w:val="000000"/>
        </w:rPr>
        <w:t>Limitations</w:t>
      </w:r>
      <w:r>
        <w:rPr>
          <w:rFonts w:ascii="Georgia" w:hAnsi="Georgia" w:cs="Georgia"/>
          <w:color w:val="000000"/>
        </w:rPr>
        <w:t>: Doesn't provide stores’ comparison therefore no help in better decision making of expenditure.</w:t>
      </w:r>
    </w:p>
    <w:p w:rsidR="000F583A" w:rsidRDefault="00556BF0">
      <w:pPr>
        <w:pStyle w:val="Heading2"/>
        <w:ind w:left="540" w:right="-2160"/>
      </w:pPr>
      <w:bookmarkStart w:id="2" w:name="_heading=h.t4tuew3u9om8" w:colFirst="0" w:colLast="0"/>
      <w:bookmarkEnd w:id="2"/>
      <w:r>
        <w:t>Website – grocery tracker</w:t>
      </w:r>
    </w:p>
    <w:p w:rsidR="000F583A" w:rsidRDefault="00556BF0">
      <w:pPr>
        <w:numPr>
          <w:ilvl w:val="0"/>
          <w:numId w:val="2"/>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Helps users to compare prices of different stores for a specific grocery item for valuable decision making.</w:t>
      </w:r>
    </w:p>
    <w:p w:rsidR="000F583A" w:rsidRDefault="00556BF0">
      <w:pPr>
        <w:numPr>
          <w:ilvl w:val="0"/>
          <w:numId w:val="2"/>
        </w:numPr>
        <w:pBdr>
          <w:top w:val="nil"/>
          <w:left w:val="nil"/>
          <w:bottom w:val="nil"/>
          <w:right w:val="nil"/>
          <w:between w:val="nil"/>
        </w:pBdr>
        <w:spacing w:before="0" w:after="0"/>
        <w:ind w:left="1440"/>
        <w:rPr>
          <w:rFonts w:ascii="Georgia" w:hAnsi="Georgia" w:cs="Georgia"/>
          <w:color w:val="000000"/>
        </w:rPr>
      </w:pPr>
      <w:r>
        <w:rPr>
          <w:rFonts w:ascii="Georgia" w:hAnsi="Georgia" w:cs="Georgia"/>
          <w:b/>
          <w:color w:val="000000"/>
        </w:rPr>
        <w:t>Limitations</w:t>
      </w:r>
      <w:r>
        <w:rPr>
          <w:rFonts w:ascii="Georgia" w:hAnsi="Georgia" w:cs="Georgia"/>
          <w:color w:val="000000"/>
        </w:rPr>
        <w:t>: Lack inflati</w:t>
      </w:r>
      <w:r>
        <w:rPr>
          <w:rFonts w:ascii="Georgia" w:hAnsi="Georgia" w:cs="Georgia"/>
          <w:color w:val="000000"/>
        </w:rPr>
        <w:t>on tracking, price trend analysis, or predictive insights.</w:t>
      </w:r>
    </w:p>
    <w:p w:rsidR="000F583A" w:rsidRDefault="000F583A">
      <w:pPr>
        <w:pBdr>
          <w:top w:val="nil"/>
          <w:left w:val="nil"/>
          <w:bottom w:val="nil"/>
          <w:right w:val="nil"/>
          <w:between w:val="nil"/>
        </w:pBdr>
        <w:spacing w:before="0" w:after="0"/>
        <w:ind w:left="900"/>
      </w:pPr>
    </w:p>
    <w:sdt>
      <w:sdtPr>
        <w:tag w:val="goog_rdk_15"/>
        <w:id w:val="-1451631463"/>
        <w:lock w:val="contentLocked"/>
      </w:sdtPr>
      <w:sdtEndPr/>
      <w:sdtContent>
        <w:tbl>
          <w:tblPr>
            <w:tblStyle w:val="a0"/>
            <w:tblW w:w="7995"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530"/>
            <w:gridCol w:w="2010"/>
            <w:gridCol w:w="1995"/>
          </w:tblGrid>
          <w:tr w:rsidR="000F583A">
            <w:trPr>
              <w:trHeight w:val="467"/>
            </w:trPr>
            <w:tc>
              <w:tcPr>
                <w:tcW w:w="246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pPr>
                <w:r>
                  <w:t>Feature</w:t>
                </w:r>
              </w:p>
            </w:tc>
            <w:tc>
              <w:tcPr>
                <w:tcW w:w="153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pPr>
                <w:r>
                  <w:t>Inflatacart</w:t>
                </w:r>
              </w:p>
            </w:tc>
            <w:tc>
              <w:tcPr>
                <w:tcW w:w="201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pPr>
                <w:r>
                  <w:t>Grocery Tracker</w:t>
                </w:r>
              </w:p>
            </w:tc>
            <w:tc>
              <w:tcPr>
                <w:tcW w:w="1995"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pPr>
                <w:r>
                  <w:t>PriceGuard</w:t>
                </w:r>
              </w:p>
              <w:p w:rsidR="000F583A" w:rsidRDefault="00556BF0">
                <w:pPr>
                  <w:widowControl w:val="0"/>
                  <w:pBdr>
                    <w:top w:val="nil"/>
                    <w:left w:val="nil"/>
                    <w:bottom w:val="nil"/>
                    <w:right w:val="nil"/>
                    <w:between w:val="nil"/>
                  </w:pBdr>
                  <w:spacing w:before="0" w:after="0" w:line="240" w:lineRule="auto"/>
                </w:pPr>
                <w:r>
                  <w:t xml:space="preserve"> (Our Solution)</w:t>
                </w:r>
              </w:p>
            </w:tc>
          </w:tr>
          <w:tr w:rsidR="000F583A">
            <w:trPr>
              <w:trHeight w:val="945"/>
            </w:trPr>
            <w:tc>
              <w:tcPr>
                <w:tcW w:w="246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pPr>
                <w:r>
                  <w:t>Real-time price tracking</w:t>
                </w:r>
              </w:p>
            </w:tc>
            <w:tc>
              <w:tcPr>
                <w:tcW w:w="153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0"/>
                    <w:id w:val="-370232249"/>
                  </w:sdtPr>
                  <w:sdtEndPr/>
                  <w:sdtContent>
                    <w:r>
                      <w:rPr>
                        <w:rFonts w:ascii="Arial Unicode MS" w:eastAsia="Arial Unicode MS" w:hAnsi="Arial Unicode MS" w:cs="Arial Unicode MS"/>
                      </w:rPr>
                      <w:t>✅</w:t>
                    </w:r>
                  </w:sdtContent>
                </w:sdt>
              </w:p>
            </w:tc>
            <w:tc>
              <w:tcPr>
                <w:tcW w:w="201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1"/>
                    <w:id w:val="1870255113"/>
                  </w:sdtPr>
                  <w:sdtEndPr/>
                  <w:sdtContent>
                    <w:r>
                      <w:rPr>
                        <w:rFonts w:ascii="Arial Unicode MS" w:eastAsia="Arial Unicode MS" w:hAnsi="Arial Unicode MS" w:cs="Arial Unicode MS"/>
                      </w:rPr>
                      <w:t>❌</w:t>
                    </w:r>
                  </w:sdtContent>
                </w:sdt>
              </w:p>
            </w:tc>
            <w:tc>
              <w:tcPr>
                <w:tcW w:w="1995"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2"/>
                    <w:id w:val="-1147049233"/>
                  </w:sdtPr>
                  <w:sdtEndPr/>
                  <w:sdtContent>
                    <w:r>
                      <w:rPr>
                        <w:rFonts w:ascii="Arial Unicode MS" w:eastAsia="Arial Unicode MS" w:hAnsi="Arial Unicode MS" w:cs="Arial Unicode MS"/>
                      </w:rPr>
                      <w:t>✅</w:t>
                    </w:r>
                  </w:sdtContent>
                </w:sdt>
              </w:p>
            </w:tc>
          </w:tr>
          <w:tr w:rsidR="000F583A">
            <w:trPr>
              <w:trHeight w:val="660"/>
            </w:trPr>
            <w:tc>
              <w:tcPr>
                <w:tcW w:w="246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pPr>
                <w:r>
                  <w:t>Store comparison</w:t>
                </w:r>
              </w:p>
            </w:tc>
            <w:tc>
              <w:tcPr>
                <w:tcW w:w="153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3"/>
                    <w:id w:val="-1394193932"/>
                  </w:sdtPr>
                  <w:sdtEndPr/>
                  <w:sdtContent>
                    <w:r>
                      <w:rPr>
                        <w:rFonts w:ascii="Arial Unicode MS" w:eastAsia="Arial Unicode MS" w:hAnsi="Arial Unicode MS" w:cs="Arial Unicode MS"/>
                      </w:rPr>
                      <w:t>❌</w:t>
                    </w:r>
                  </w:sdtContent>
                </w:sdt>
              </w:p>
            </w:tc>
            <w:tc>
              <w:tcPr>
                <w:tcW w:w="201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4"/>
                    <w:id w:val="1966923343"/>
                  </w:sdtPr>
                  <w:sdtEndPr/>
                  <w:sdtContent>
                    <w:r>
                      <w:rPr>
                        <w:rFonts w:ascii="Arial Unicode MS" w:eastAsia="Arial Unicode MS" w:hAnsi="Arial Unicode MS" w:cs="Arial Unicode MS"/>
                      </w:rPr>
                      <w:t>✅</w:t>
                    </w:r>
                  </w:sdtContent>
                </w:sdt>
              </w:p>
            </w:tc>
            <w:tc>
              <w:tcPr>
                <w:tcW w:w="1995"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5"/>
                    <w:id w:val="-432664347"/>
                  </w:sdtPr>
                  <w:sdtEndPr/>
                  <w:sdtContent>
                    <w:r>
                      <w:rPr>
                        <w:rFonts w:ascii="Arial Unicode MS" w:eastAsia="Arial Unicode MS" w:hAnsi="Arial Unicode MS" w:cs="Arial Unicode MS"/>
                      </w:rPr>
                      <w:t>✅</w:t>
                    </w:r>
                  </w:sdtContent>
                </w:sdt>
              </w:p>
            </w:tc>
          </w:tr>
          <w:tr w:rsidR="000F583A">
            <w:trPr>
              <w:trHeight w:val="870"/>
            </w:trPr>
            <w:tc>
              <w:tcPr>
                <w:tcW w:w="246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pPr>
                <w:r>
                  <w:t>Price trend analysis</w:t>
                </w:r>
              </w:p>
            </w:tc>
            <w:tc>
              <w:tcPr>
                <w:tcW w:w="153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6"/>
                    <w:id w:val="2114234652"/>
                  </w:sdtPr>
                  <w:sdtEndPr/>
                  <w:sdtContent>
                    <w:r>
                      <w:rPr>
                        <w:rFonts w:ascii="Arial Unicode MS" w:eastAsia="Arial Unicode MS" w:hAnsi="Arial Unicode MS" w:cs="Arial Unicode MS"/>
                      </w:rPr>
                      <w:t>✅</w:t>
                    </w:r>
                  </w:sdtContent>
                </w:sdt>
              </w:p>
            </w:tc>
            <w:tc>
              <w:tcPr>
                <w:tcW w:w="201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7"/>
                    <w:id w:val="149258487"/>
                  </w:sdtPr>
                  <w:sdtEndPr/>
                  <w:sdtContent>
                    <w:r>
                      <w:rPr>
                        <w:rFonts w:ascii="Arial Unicode MS" w:eastAsia="Arial Unicode MS" w:hAnsi="Arial Unicode MS" w:cs="Arial Unicode MS"/>
                      </w:rPr>
                      <w:t>❌</w:t>
                    </w:r>
                  </w:sdtContent>
                </w:sdt>
              </w:p>
            </w:tc>
            <w:tc>
              <w:tcPr>
                <w:tcW w:w="1995"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8"/>
                    <w:id w:val="-492483416"/>
                  </w:sdtPr>
                  <w:sdtEndPr/>
                  <w:sdtContent>
                    <w:r>
                      <w:rPr>
                        <w:rFonts w:ascii="Arial Unicode MS" w:eastAsia="Arial Unicode MS" w:hAnsi="Arial Unicode MS" w:cs="Arial Unicode MS"/>
                      </w:rPr>
                      <w:t>✅</w:t>
                    </w:r>
                  </w:sdtContent>
                </w:sdt>
              </w:p>
            </w:tc>
          </w:tr>
          <w:tr w:rsidR="000F583A">
            <w:trPr>
              <w:trHeight w:val="750"/>
            </w:trPr>
            <w:tc>
              <w:tcPr>
                <w:tcW w:w="246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pPr>
                <w:r>
                  <w:t>Budgeting assistance</w:t>
                </w:r>
              </w:p>
            </w:tc>
            <w:tc>
              <w:tcPr>
                <w:tcW w:w="153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9"/>
                    <w:id w:val="648097834"/>
                  </w:sdtPr>
                  <w:sdtEndPr/>
                  <w:sdtContent>
                    <w:r>
                      <w:rPr>
                        <w:rFonts w:ascii="Arial Unicode MS" w:eastAsia="Arial Unicode MS" w:hAnsi="Arial Unicode MS" w:cs="Arial Unicode MS"/>
                      </w:rPr>
                      <w:t>❌</w:t>
                    </w:r>
                  </w:sdtContent>
                </w:sdt>
              </w:p>
            </w:tc>
            <w:tc>
              <w:tcPr>
                <w:tcW w:w="201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10"/>
                    <w:id w:val="505014317"/>
                  </w:sdtPr>
                  <w:sdtEndPr/>
                  <w:sdtContent>
                    <w:r>
                      <w:rPr>
                        <w:rFonts w:ascii="Arial Unicode MS" w:eastAsia="Arial Unicode MS" w:hAnsi="Arial Unicode MS" w:cs="Arial Unicode MS"/>
                      </w:rPr>
                      <w:t>❌</w:t>
                    </w:r>
                  </w:sdtContent>
                </w:sdt>
              </w:p>
            </w:tc>
            <w:tc>
              <w:tcPr>
                <w:tcW w:w="1995"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11"/>
                    <w:id w:val="1861552924"/>
                  </w:sdtPr>
                  <w:sdtEndPr/>
                  <w:sdtContent>
                    <w:r>
                      <w:rPr>
                        <w:rFonts w:ascii="Arial Unicode MS" w:eastAsia="Arial Unicode MS" w:hAnsi="Arial Unicode MS" w:cs="Arial Unicode MS"/>
                      </w:rPr>
                      <w:t>✅</w:t>
                    </w:r>
                  </w:sdtContent>
                </w:sdt>
              </w:p>
            </w:tc>
          </w:tr>
          <w:tr w:rsidR="000F583A">
            <w:trPr>
              <w:trHeight w:val="698"/>
            </w:trPr>
            <w:tc>
              <w:tcPr>
                <w:tcW w:w="246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pPr>
                <w:r>
                  <w:t>Personalized shopping recommendations</w:t>
                </w:r>
              </w:p>
            </w:tc>
            <w:tc>
              <w:tcPr>
                <w:tcW w:w="153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12"/>
                    <w:id w:val="1930235305"/>
                  </w:sdtPr>
                  <w:sdtEndPr/>
                  <w:sdtContent>
                    <w:r>
                      <w:rPr>
                        <w:rFonts w:ascii="Arial Unicode MS" w:eastAsia="Arial Unicode MS" w:hAnsi="Arial Unicode MS" w:cs="Arial Unicode MS"/>
                      </w:rPr>
                      <w:t>❌</w:t>
                    </w:r>
                  </w:sdtContent>
                </w:sdt>
              </w:p>
            </w:tc>
            <w:tc>
              <w:tcPr>
                <w:tcW w:w="2010"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13"/>
                    <w:id w:val="1281309165"/>
                  </w:sdtPr>
                  <w:sdtEndPr/>
                  <w:sdtContent>
                    <w:r>
                      <w:rPr>
                        <w:rFonts w:ascii="Arial Unicode MS" w:eastAsia="Arial Unicode MS" w:hAnsi="Arial Unicode MS" w:cs="Arial Unicode MS"/>
                      </w:rPr>
                      <w:t>❌</w:t>
                    </w:r>
                  </w:sdtContent>
                </w:sdt>
              </w:p>
            </w:tc>
            <w:tc>
              <w:tcPr>
                <w:tcW w:w="1995" w:type="dxa"/>
                <w:shd w:val="clear" w:color="auto" w:fill="auto"/>
                <w:tcMar>
                  <w:top w:w="100" w:type="dxa"/>
                  <w:left w:w="100" w:type="dxa"/>
                  <w:bottom w:w="100" w:type="dxa"/>
                  <w:right w:w="100" w:type="dxa"/>
                </w:tcMar>
              </w:tcPr>
              <w:p w:rsidR="000F583A" w:rsidRDefault="00556BF0">
                <w:pPr>
                  <w:widowControl w:val="0"/>
                  <w:pBdr>
                    <w:top w:val="nil"/>
                    <w:left w:val="nil"/>
                    <w:bottom w:val="nil"/>
                    <w:right w:val="nil"/>
                    <w:between w:val="nil"/>
                  </w:pBdr>
                  <w:spacing w:before="0" w:after="0" w:line="240" w:lineRule="auto"/>
                  <w:jc w:val="center"/>
                </w:pPr>
                <w:sdt>
                  <w:sdtPr>
                    <w:tag w:val="goog_rdk_14"/>
                    <w:id w:val="-1971889680"/>
                  </w:sdtPr>
                  <w:sdtEndPr/>
                  <w:sdtContent>
                    <w:r>
                      <w:rPr>
                        <w:rFonts w:ascii="Arial Unicode MS" w:eastAsia="Arial Unicode MS" w:hAnsi="Arial Unicode MS" w:cs="Arial Unicode MS"/>
                      </w:rPr>
                      <w:t>✅</w:t>
                    </w:r>
                  </w:sdtContent>
                </w:sdt>
              </w:p>
            </w:tc>
          </w:tr>
        </w:tbl>
      </w:sdtContent>
    </w:sdt>
    <w:p w:rsidR="000F583A" w:rsidRDefault="000F583A">
      <w:pPr>
        <w:pBdr>
          <w:top w:val="nil"/>
          <w:left w:val="nil"/>
          <w:bottom w:val="nil"/>
          <w:right w:val="nil"/>
          <w:between w:val="nil"/>
        </w:pBdr>
        <w:spacing w:before="0" w:after="0"/>
        <w:ind w:left="900"/>
      </w:pPr>
    </w:p>
    <w:p w:rsidR="000F583A" w:rsidRDefault="00556BF0">
      <w:pPr>
        <w:keepNext/>
        <w:keepLines/>
        <w:pBdr>
          <w:top w:val="nil"/>
          <w:left w:val="nil"/>
          <w:bottom w:val="nil"/>
          <w:right w:val="nil"/>
          <w:between w:val="nil"/>
        </w:pBdr>
        <w:spacing w:before="120" w:after="120"/>
        <w:ind w:left="540" w:right="-2160"/>
        <w:rPr>
          <w:rFonts w:ascii="Century Gothic" w:eastAsia="Century Gothic" w:hAnsi="Century Gothic" w:cs="Century Gothic"/>
          <w:b/>
          <w:smallCaps/>
          <w:color w:val="B68F3F"/>
          <w:sz w:val="36"/>
          <w:szCs w:val="36"/>
        </w:rPr>
      </w:pPr>
      <w:r>
        <w:rPr>
          <w:rFonts w:ascii="Century Gothic" w:eastAsia="Century Gothic" w:hAnsi="Century Gothic" w:cs="Century Gothic"/>
          <w:b/>
          <w:smallCaps/>
          <w:color w:val="B68F3F"/>
          <w:sz w:val="36"/>
          <w:szCs w:val="36"/>
        </w:rPr>
        <w:t>System goals</w:t>
      </w:r>
    </w:p>
    <w:p w:rsidR="000F583A" w:rsidRDefault="00556BF0">
      <w:pPr>
        <w:spacing w:before="240" w:after="240"/>
        <w:ind w:left="540" w:firstLine="360"/>
        <w:rPr>
          <w:rFonts w:ascii="Georgia" w:hAnsi="Georgia" w:cs="Georgia"/>
        </w:rPr>
      </w:pPr>
      <w:r>
        <w:t xml:space="preserve">PriceGuard provides users with </w:t>
      </w:r>
      <w:r>
        <w:rPr>
          <w:i/>
        </w:rPr>
        <w:t xml:space="preserve">credible </w:t>
      </w:r>
      <w:r>
        <w:t xml:space="preserve">information which enables them to track accurate prices of grocery items efficiently and quickly. </w:t>
      </w:r>
      <w:r>
        <w:rPr>
          <w:rFonts w:ascii="Georgia" w:hAnsi="Georgia" w:cs="Georgia"/>
        </w:rPr>
        <w:t xml:space="preserve">It promotes </w:t>
      </w:r>
      <w:r>
        <w:rPr>
          <w:rFonts w:ascii="Georgia" w:hAnsi="Georgia" w:cs="Georgia"/>
          <w:b/>
        </w:rPr>
        <w:t>responsible consumption (UN SDG 12)</w:t>
      </w:r>
      <w:r>
        <w:rPr>
          <w:rFonts w:ascii="Georgia" w:hAnsi="Georgia" w:cs="Georgia"/>
        </w:rPr>
        <w:t xml:space="preserve"> and helps mitigate the impact of inflation which makes it contribute to </w:t>
      </w:r>
      <w:r>
        <w:rPr>
          <w:rFonts w:ascii="Georgia" w:hAnsi="Georgia" w:cs="Georgia"/>
          <w:b/>
        </w:rPr>
        <w:t>food security and affordability (UN SDG 2)</w:t>
      </w:r>
      <w:r>
        <w:rPr>
          <w:rFonts w:ascii="Georgia" w:hAnsi="Georgia" w:cs="Georgia"/>
        </w:rPr>
        <w:t>.</w:t>
      </w:r>
    </w:p>
    <w:p w:rsidR="000F583A" w:rsidRDefault="00556BF0">
      <w:pPr>
        <w:keepNext/>
        <w:keepLines/>
        <w:pBdr>
          <w:top w:val="nil"/>
          <w:left w:val="nil"/>
          <w:bottom w:val="nil"/>
          <w:right w:val="nil"/>
          <w:between w:val="nil"/>
        </w:pBdr>
        <w:spacing w:before="120" w:after="120"/>
        <w:ind w:left="540" w:right="-2160"/>
        <w:rPr>
          <w:rFonts w:ascii="Century Gothic" w:eastAsia="Century Gothic" w:hAnsi="Century Gothic" w:cs="Century Gothic"/>
          <w:smallCaps/>
          <w:color w:val="5D7879"/>
          <w:sz w:val="28"/>
          <w:szCs w:val="28"/>
        </w:rPr>
      </w:pPr>
      <w:r>
        <w:rPr>
          <w:rFonts w:ascii="Century Gothic" w:eastAsia="Century Gothic" w:hAnsi="Century Gothic" w:cs="Century Gothic"/>
          <w:smallCaps/>
          <w:color w:val="5D7879"/>
          <w:sz w:val="28"/>
          <w:szCs w:val="28"/>
        </w:rPr>
        <w:t>Features</w:t>
      </w:r>
    </w:p>
    <w:p w:rsidR="000F583A" w:rsidRDefault="00556BF0">
      <w:pPr>
        <w:numPr>
          <w:ilvl w:val="0"/>
          <w:numId w:val="2"/>
        </w:numPr>
        <w:pBdr>
          <w:top w:val="nil"/>
          <w:left w:val="nil"/>
          <w:bottom w:val="nil"/>
          <w:right w:val="nil"/>
          <w:between w:val="nil"/>
        </w:pBdr>
        <w:spacing w:before="240" w:after="0"/>
        <w:ind w:left="1440"/>
        <w:rPr>
          <w:rFonts w:ascii="Georgia" w:hAnsi="Georgia" w:cs="Georgia"/>
          <w:color w:val="000000"/>
        </w:rPr>
      </w:pPr>
      <w:r>
        <w:rPr>
          <w:rFonts w:ascii="Georgia" w:hAnsi="Georgia" w:cs="Georgia"/>
          <w:i/>
          <w:color w:val="AE8157"/>
        </w:rPr>
        <w:t>Real-Time Price Tracking</w:t>
      </w:r>
      <w:r>
        <w:rPr>
          <w:rFonts w:ascii="Georgia" w:hAnsi="Georgia" w:cs="Georgia"/>
          <w:color w:val="000000"/>
        </w:rPr>
        <w:t xml:space="preserve"> – tracks prices at the spot of purchase and compare prices among different stores.</w:t>
      </w:r>
    </w:p>
    <w:p w:rsidR="000F583A" w:rsidRDefault="00556BF0">
      <w:pPr>
        <w:numPr>
          <w:ilvl w:val="0"/>
          <w:numId w:val="2"/>
        </w:numPr>
        <w:pBdr>
          <w:top w:val="nil"/>
          <w:left w:val="nil"/>
          <w:bottom w:val="nil"/>
          <w:right w:val="nil"/>
          <w:between w:val="nil"/>
        </w:pBdr>
        <w:spacing w:before="0" w:after="0"/>
        <w:ind w:left="1440"/>
        <w:rPr>
          <w:rFonts w:ascii="Georgia" w:hAnsi="Georgia" w:cs="Georgia"/>
          <w:color w:val="000000"/>
        </w:rPr>
      </w:pPr>
      <w:r>
        <w:rPr>
          <w:rFonts w:ascii="Georgia" w:hAnsi="Georgia" w:cs="Georgia"/>
          <w:i/>
          <w:color w:val="AE8157"/>
        </w:rPr>
        <w:t>Inflation Trend Analysis</w:t>
      </w:r>
      <w:r>
        <w:rPr>
          <w:rFonts w:ascii="Georgia" w:hAnsi="Georgia" w:cs="Georgia"/>
          <w:i/>
          <w:color w:val="000000"/>
        </w:rPr>
        <w:t xml:space="preserve"> </w:t>
      </w:r>
      <w:r>
        <w:rPr>
          <w:rFonts w:ascii="Georgia" w:hAnsi="Georgia" w:cs="Georgia"/>
          <w:color w:val="000000"/>
        </w:rPr>
        <w:t xml:space="preserve">– </w:t>
      </w:r>
      <w:r>
        <w:t>provides the entire</w:t>
      </w:r>
      <w:r>
        <w:rPr>
          <w:rFonts w:ascii="Georgia" w:hAnsi="Georgia" w:cs="Georgia"/>
          <w:color w:val="000000"/>
        </w:rPr>
        <w:t xml:space="preserve"> trend including the history to have a better understanding of how the inflation has impacted the prices.</w:t>
      </w:r>
    </w:p>
    <w:p w:rsidR="000F583A" w:rsidRDefault="00556BF0">
      <w:pPr>
        <w:numPr>
          <w:ilvl w:val="0"/>
          <w:numId w:val="2"/>
        </w:numPr>
        <w:pBdr>
          <w:top w:val="nil"/>
          <w:left w:val="nil"/>
          <w:bottom w:val="nil"/>
          <w:right w:val="nil"/>
          <w:between w:val="nil"/>
        </w:pBdr>
        <w:spacing w:before="0" w:after="0"/>
        <w:ind w:left="1440"/>
        <w:rPr>
          <w:rFonts w:ascii="Georgia" w:hAnsi="Georgia" w:cs="Georgia"/>
          <w:color w:val="000000"/>
        </w:rPr>
      </w:pPr>
      <w:r>
        <w:rPr>
          <w:rFonts w:ascii="Georgia" w:hAnsi="Georgia" w:cs="Georgia"/>
          <w:i/>
          <w:color w:val="AE8157"/>
        </w:rPr>
        <w:t>Personalized Shopping Recommendations</w:t>
      </w:r>
      <w:r>
        <w:rPr>
          <w:rFonts w:ascii="Georgia" w:hAnsi="Georgia" w:cs="Georgia"/>
          <w:color w:val="000000"/>
        </w:rPr>
        <w:t xml:space="preserve"> – recognize user’s shopping patterns and provide budget-friendly t</w:t>
      </w:r>
      <w:r>
        <w:rPr>
          <w:rFonts w:ascii="Georgia" w:hAnsi="Georgia" w:cs="Georgia"/>
          <w:color w:val="000000"/>
        </w:rPr>
        <w:t>ips for better financial decision making.</w:t>
      </w:r>
    </w:p>
    <w:p w:rsidR="000F583A" w:rsidRDefault="00556BF0">
      <w:pPr>
        <w:numPr>
          <w:ilvl w:val="0"/>
          <w:numId w:val="2"/>
        </w:numPr>
        <w:pBdr>
          <w:top w:val="nil"/>
          <w:left w:val="nil"/>
          <w:bottom w:val="nil"/>
          <w:right w:val="nil"/>
          <w:between w:val="nil"/>
        </w:pBdr>
        <w:spacing w:before="0" w:after="0"/>
        <w:ind w:left="1440"/>
        <w:rPr>
          <w:rFonts w:ascii="Georgia" w:hAnsi="Georgia" w:cs="Georgia"/>
          <w:color w:val="000000"/>
        </w:rPr>
      </w:pPr>
      <w:r>
        <w:rPr>
          <w:rFonts w:ascii="Georgia" w:hAnsi="Georgia" w:cs="Georgia"/>
          <w:i/>
          <w:color w:val="AE8157"/>
        </w:rPr>
        <w:t xml:space="preserve">Predictive Price Insights </w:t>
      </w:r>
      <w:r>
        <w:rPr>
          <w:rFonts w:ascii="Georgia" w:hAnsi="Georgia" w:cs="Georgia"/>
          <w:color w:val="000000"/>
        </w:rPr>
        <w:t>– the app also provides users with information regarding the potential increase on grocery items in the near future.</w:t>
      </w:r>
    </w:p>
    <w:p w:rsidR="000F583A" w:rsidRDefault="00556BF0">
      <w:pPr>
        <w:numPr>
          <w:ilvl w:val="0"/>
          <w:numId w:val="2"/>
        </w:numPr>
        <w:pBdr>
          <w:top w:val="nil"/>
          <w:left w:val="nil"/>
          <w:bottom w:val="nil"/>
          <w:right w:val="nil"/>
          <w:between w:val="nil"/>
        </w:pBdr>
        <w:spacing w:before="0" w:after="240"/>
        <w:ind w:left="1440"/>
        <w:rPr>
          <w:rFonts w:ascii="Georgia" w:hAnsi="Georgia" w:cs="Georgia"/>
          <w:color w:val="000000"/>
        </w:rPr>
      </w:pPr>
      <w:r>
        <w:rPr>
          <w:rFonts w:ascii="Georgia" w:hAnsi="Georgia" w:cs="Georgia"/>
          <w:i/>
          <w:color w:val="AE8157"/>
        </w:rPr>
        <w:t>Instantaneous Alerts</w:t>
      </w:r>
      <w:r>
        <w:rPr>
          <w:rFonts w:ascii="Georgia" w:hAnsi="Georgia" w:cs="Georgia"/>
          <w:color w:val="000000"/>
        </w:rPr>
        <w:t xml:space="preserve"> – if there is a change in the price of an item, the user is instantly notified to avoid any overspending on an item.</w:t>
      </w:r>
    </w:p>
    <w:p w:rsidR="000F583A" w:rsidRDefault="00556BF0">
      <w:pPr>
        <w:spacing w:before="240" w:after="240"/>
        <w:ind w:left="450" w:firstLine="630"/>
        <w:rPr>
          <w:rFonts w:ascii="Georgia" w:hAnsi="Georgia" w:cs="Georgia"/>
          <w:color w:val="000000"/>
        </w:rPr>
      </w:pPr>
      <w:r>
        <w:rPr>
          <w:rFonts w:ascii="Georgia" w:hAnsi="Georgia" w:cs="Georgia"/>
          <w:color w:val="000000"/>
        </w:rPr>
        <w:t xml:space="preserve">PriceGuard is better than plenty of already available solutions because it is an all-in-one application that will be especially built for </w:t>
      </w:r>
      <w:r>
        <w:rPr>
          <w:rFonts w:ascii="Georgia" w:hAnsi="Georgia" w:cs="Georgia"/>
          <w:color w:val="000000"/>
        </w:rPr>
        <w:t>middle-aged people who find it difficult to understand trends, PriceGuard will assist them to make better decisions. It provides tracking, comparison, prediction and alerts all in one platform for ease of the users. It also provides personalized shopping a</w:t>
      </w:r>
      <w:r>
        <w:rPr>
          <w:rFonts w:ascii="Georgia" w:hAnsi="Georgia" w:cs="Georgia"/>
          <w:color w:val="000000"/>
        </w:rPr>
        <w:t xml:space="preserve">ssistance. </w:t>
      </w:r>
    </w:p>
    <w:p w:rsidR="000F583A" w:rsidRDefault="000F583A"/>
    <w:tbl>
      <w:tblPr>
        <w:tblStyle w:val="a1"/>
        <w:tblW w:w="9000" w:type="dxa"/>
        <w:tblInd w:w="450" w:type="dxa"/>
        <w:tblBorders>
          <w:bottom w:val="single" w:sz="4" w:space="0" w:color="5D7879"/>
        </w:tblBorders>
        <w:tblLayout w:type="fixed"/>
        <w:tblLook w:val="0600" w:firstRow="0" w:lastRow="0" w:firstColumn="0" w:lastColumn="0" w:noHBand="1" w:noVBand="1"/>
      </w:tblPr>
      <w:tblGrid>
        <w:gridCol w:w="9000"/>
      </w:tblGrid>
      <w:tr w:rsidR="000F583A">
        <w:tc>
          <w:tcPr>
            <w:tcW w:w="9000" w:type="dxa"/>
          </w:tcPr>
          <w:p w:rsidR="000F583A" w:rsidRDefault="00556BF0">
            <w:pPr>
              <w:pStyle w:val="Heading1"/>
              <w:rPr>
                <w:b/>
              </w:rPr>
            </w:pPr>
            <w:r>
              <w:rPr>
                <w:b/>
              </w:rPr>
              <w:lastRenderedPageBreak/>
              <w:t xml:space="preserve">Needs Finding Study Plan </w:t>
            </w:r>
          </w:p>
        </w:tc>
      </w:tr>
    </w:tbl>
    <w:p w:rsidR="000F583A" w:rsidRDefault="00556BF0">
      <w:pPr>
        <w:keepNext/>
        <w:keepLines/>
        <w:pBdr>
          <w:top w:val="nil"/>
          <w:left w:val="nil"/>
          <w:bottom w:val="nil"/>
          <w:right w:val="nil"/>
          <w:between w:val="nil"/>
        </w:pBdr>
        <w:spacing w:before="120" w:after="120"/>
        <w:ind w:left="540" w:right="-2160"/>
        <w:rPr>
          <w:rFonts w:ascii="Century Gothic" w:eastAsia="Century Gothic" w:hAnsi="Century Gothic" w:cs="Century Gothic"/>
          <w:b/>
          <w:smallCaps/>
          <w:color w:val="B68F3F"/>
          <w:sz w:val="36"/>
          <w:szCs w:val="36"/>
        </w:rPr>
      </w:pPr>
      <w:r>
        <w:rPr>
          <w:rFonts w:ascii="Century Gothic" w:eastAsia="Century Gothic" w:hAnsi="Century Gothic" w:cs="Century Gothic"/>
          <w:b/>
          <w:smallCaps/>
          <w:color w:val="B68F3F"/>
          <w:sz w:val="36"/>
          <w:szCs w:val="36"/>
        </w:rPr>
        <w:t>HIGH-LEVEL goals</w:t>
      </w:r>
    </w:p>
    <w:p w:rsidR="000F583A" w:rsidRDefault="00556BF0">
      <w:pPr>
        <w:ind w:left="540" w:firstLine="540"/>
      </w:pPr>
      <w:r>
        <w:t>Our goal for this study is to understand how users can track grocery prices, manage their budgets, and make financial decisions for effective purchase in order to reduce the impact of inflation.</w:t>
      </w:r>
    </w:p>
    <w:p w:rsidR="000F583A" w:rsidRDefault="00556BF0">
      <w:pPr>
        <w:ind w:left="540" w:firstLine="540"/>
      </w:pPr>
      <w:r>
        <w:t>Questions:</w:t>
      </w:r>
    </w:p>
    <w:p w:rsidR="000F583A" w:rsidRDefault="00556BF0">
      <w:pPr>
        <w:numPr>
          <w:ilvl w:val="0"/>
          <w:numId w:val="9"/>
        </w:numPr>
        <w:pBdr>
          <w:top w:val="nil"/>
          <w:left w:val="nil"/>
          <w:bottom w:val="nil"/>
          <w:right w:val="nil"/>
          <w:between w:val="nil"/>
        </w:pBdr>
        <w:spacing w:after="0"/>
        <w:rPr>
          <w:rFonts w:ascii="Georgia" w:hAnsi="Georgia" w:cs="Georgia"/>
          <w:i/>
          <w:color w:val="000000"/>
        </w:rPr>
      </w:pPr>
      <w:r>
        <w:rPr>
          <w:rFonts w:ascii="Georgia" w:hAnsi="Georgia" w:cs="Georgia"/>
          <w:i/>
          <w:color w:val="000000"/>
        </w:rPr>
        <w:t>How do grocery shoppers currently track prices and manage budget for groceries?</w:t>
      </w:r>
    </w:p>
    <w:p w:rsidR="000F583A" w:rsidRDefault="00556BF0">
      <w:pPr>
        <w:numPr>
          <w:ilvl w:val="0"/>
          <w:numId w:val="9"/>
        </w:numPr>
        <w:pBdr>
          <w:top w:val="nil"/>
          <w:left w:val="nil"/>
          <w:bottom w:val="nil"/>
          <w:right w:val="nil"/>
          <w:between w:val="nil"/>
        </w:pBdr>
        <w:spacing w:before="0" w:after="0"/>
        <w:rPr>
          <w:rFonts w:ascii="Georgia" w:hAnsi="Georgia" w:cs="Georgia"/>
          <w:i/>
          <w:color w:val="000000"/>
        </w:rPr>
      </w:pPr>
      <w:r>
        <w:rPr>
          <w:rFonts w:ascii="Georgia" w:hAnsi="Georgia" w:cs="Georgia"/>
          <w:i/>
          <w:color w:val="000000"/>
        </w:rPr>
        <w:t xml:space="preserve">What problems do grocery shoppers face when tracking price changes? </w:t>
      </w:r>
    </w:p>
    <w:p w:rsidR="000F583A" w:rsidRDefault="00556BF0">
      <w:pPr>
        <w:numPr>
          <w:ilvl w:val="0"/>
          <w:numId w:val="9"/>
        </w:numPr>
        <w:pBdr>
          <w:top w:val="nil"/>
          <w:left w:val="nil"/>
          <w:bottom w:val="nil"/>
          <w:right w:val="nil"/>
          <w:between w:val="nil"/>
        </w:pBdr>
        <w:spacing w:before="0" w:after="0"/>
        <w:rPr>
          <w:rFonts w:ascii="Georgia" w:hAnsi="Georgia" w:cs="Georgia"/>
          <w:i/>
          <w:color w:val="000000"/>
        </w:rPr>
      </w:pPr>
      <w:r>
        <w:rPr>
          <w:rFonts w:ascii="Georgia" w:hAnsi="Georgia" w:cs="Georgia"/>
          <w:i/>
          <w:color w:val="000000"/>
        </w:rPr>
        <w:t>What features would help grocery shoppers make smarter and cost-effective grocery choices?</w:t>
      </w:r>
    </w:p>
    <w:p w:rsidR="000F583A" w:rsidRDefault="00556BF0">
      <w:pPr>
        <w:numPr>
          <w:ilvl w:val="0"/>
          <w:numId w:val="9"/>
        </w:numPr>
        <w:pBdr>
          <w:top w:val="nil"/>
          <w:left w:val="nil"/>
          <w:bottom w:val="nil"/>
          <w:right w:val="nil"/>
          <w:between w:val="nil"/>
        </w:pBdr>
        <w:spacing w:before="0"/>
        <w:rPr>
          <w:rFonts w:ascii="Georgia" w:hAnsi="Georgia" w:cs="Georgia"/>
          <w:i/>
          <w:color w:val="000000"/>
        </w:rPr>
      </w:pPr>
      <w:r>
        <w:rPr>
          <w:rFonts w:ascii="Georgia" w:hAnsi="Georgia" w:cs="Georgia"/>
          <w:i/>
          <w:color w:val="000000"/>
        </w:rPr>
        <w:t>Why d</w:t>
      </w:r>
      <w:r>
        <w:rPr>
          <w:rFonts w:ascii="Georgia" w:hAnsi="Georgia" w:cs="Georgia"/>
          <w:i/>
          <w:color w:val="000000"/>
        </w:rPr>
        <w:t>o grocery shoppers track prices the way they do?</w:t>
      </w:r>
    </w:p>
    <w:p w:rsidR="000F583A" w:rsidRDefault="00556BF0">
      <w:pPr>
        <w:keepNext/>
        <w:keepLines/>
        <w:pBdr>
          <w:top w:val="nil"/>
          <w:left w:val="nil"/>
          <w:bottom w:val="nil"/>
          <w:right w:val="nil"/>
          <w:between w:val="nil"/>
        </w:pBdr>
        <w:spacing w:before="120" w:after="120"/>
        <w:ind w:left="540" w:right="-2160"/>
        <w:rPr>
          <w:rFonts w:ascii="Century Gothic" w:eastAsia="Century Gothic" w:hAnsi="Century Gothic" w:cs="Century Gothic"/>
          <w:b/>
          <w:smallCaps/>
          <w:color w:val="B68F3F"/>
          <w:sz w:val="36"/>
          <w:szCs w:val="36"/>
        </w:rPr>
      </w:pPr>
      <w:r>
        <w:rPr>
          <w:rFonts w:ascii="Century Gothic" w:eastAsia="Century Gothic" w:hAnsi="Century Gothic" w:cs="Century Gothic"/>
          <w:b/>
          <w:smallCaps/>
          <w:color w:val="B68F3F"/>
          <w:sz w:val="36"/>
          <w:szCs w:val="36"/>
        </w:rPr>
        <w:t>recruiting criteria and strategy</w:t>
      </w:r>
    </w:p>
    <w:p w:rsidR="000F583A" w:rsidRDefault="00556BF0">
      <w:pPr>
        <w:pStyle w:val="Heading2"/>
        <w:ind w:left="540" w:right="-2160"/>
      </w:pPr>
      <w:bookmarkStart w:id="3" w:name="_heading=h.30lgmbw6s6gt" w:colFirst="0" w:colLast="0"/>
      <w:bookmarkEnd w:id="3"/>
      <w:r>
        <w:t>Recruitment criteria</w:t>
      </w:r>
    </w:p>
    <w:p w:rsidR="000F583A" w:rsidRDefault="00556BF0">
      <w:pPr>
        <w:ind w:left="540"/>
      </w:pPr>
      <w:r>
        <w:t>Participants will be selected from the target audience mentioned prior. These include:</w:t>
      </w:r>
    </w:p>
    <w:p w:rsidR="000F583A" w:rsidRDefault="00556BF0">
      <w:pPr>
        <w:numPr>
          <w:ilvl w:val="0"/>
          <w:numId w:val="8"/>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 xml:space="preserve">People who are on a tight budget and frequently monitor grocery expenses and are always  </w:t>
      </w:r>
      <w:r>
        <w:t>looking</w:t>
      </w:r>
      <w:r>
        <w:rPr>
          <w:rFonts w:ascii="Georgia" w:hAnsi="Georgia" w:cs="Georgia"/>
          <w:color w:val="000000"/>
        </w:rPr>
        <w:t xml:space="preserve"> for ways to save grocery expenses.</w:t>
      </w:r>
    </w:p>
    <w:p w:rsidR="000F583A" w:rsidRDefault="00556BF0">
      <w:pPr>
        <w:numPr>
          <w:ilvl w:val="0"/>
          <w:numId w:val="8"/>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Parents, guardians, or household help who handle and manage grocery purchases.</w:t>
      </w:r>
    </w:p>
    <w:p w:rsidR="000F583A" w:rsidRDefault="00556BF0">
      <w:pPr>
        <w:numPr>
          <w:ilvl w:val="0"/>
          <w:numId w:val="8"/>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Students living independently for example, on</w:t>
      </w:r>
      <w:r>
        <w:rPr>
          <w:rFonts w:ascii="Georgia" w:hAnsi="Georgia" w:cs="Georgia"/>
          <w:color w:val="000000"/>
        </w:rPr>
        <w:t>es living in hostels or shared apartments.</w:t>
      </w:r>
    </w:p>
    <w:p w:rsidR="000F583A" w:rsidRDefault="00556BF0">
      <w:pPr>
        <w:numPr>
          <w:ilvl w:val="0"/>
          <w:numId w:val="8"/>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People who like to stay responsible of the expense they spend and the quality of food they can achieve with reasonable prices.</w:t>
      </w:r>
    </w:p>
    <w:p w:rsidR="000F583A" w:rsidRDefault="00556BF0">
      <w:pPr>
        <w:pStyle w:val="Heading2"/>
        <w:ind w:left="540" w:right="-2160"/>
      </w:pPr>
      <w:bookmarkStart w:id="4" w:name="_heading=h.a1qih6ybnkzz" w:colFirst="0" w:colLast="0"/>
      <w:bookmarkEnd w:id="4"/>
      <w:r>
        <w:t>Recruitment strategy</w:t>
      </w:r>
    </w:p>
    <w:p w:rsidR="000F583A" w:rsidRDefault="00556BF0">
      <w:pPr>
        <w:ind w:left="540" w:firstLine="540"/>
      </w:pPr>
      <w:r>
        <w:t>We plan to conduct interviews upon several platforms to ensure di</w:t>
      </w:r>
      <w:r>
        <w:t xml:space="preserve">versity and maximum audience coverage. Here is a list of those strategies: </w:t>
      </w:r>
    </w:p>
    <w:p w:rsidR="000F583A" w:rsidRDefault="00556BF0">
      <w:pPr>
        <w:numPr>
          <w:ilvl w:val="0"/>
          <w:numId w:val="7"/>
        </w:numPr>
        <w:pBdr>
          <w:top w:val="nil"/>
          <w:left w:val="nil"/>
          <w:bottom w:val="nil"/>
          <w:right w:val="nil"/>
          <w:between w:val="nil"/>
        </w:pBdr>
        <w:spacing w:after="0"/>
        <w:rPr>
          <w:rFonts w:ascii="Georgia" w:hAnsi="Georgia" w:cs="Georgia"/>
          <w:color w:val="000000"/>
        </w:rPr>
      </w:pPr>
      <w:r>
        <w:rPr>
          <w:rFonts w:ascii="Georgia" w:hAnsi="Georgia" w:cs="Georgia"/>
          <w:color w:val="000000"/>
        </w:rPr>
        <w:lastRenderedPageBreak/>
        <w:t>Online Surveys &amp; Social Media Outreach – use the digital platform to survey and collect objective information for as much diversity as possible.</w:t>
      </w:r>
    </w:p>
    <w:p w:rsidR="000F583A" w:rsidRDefault="00556BF0">
      <w:pPr>
        <w:numPr>
          <w:ilvl w:val="0"/>
          <w:numId w:val="7"/>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University Outreach – engage with hostelites that manage their own groceries.</w:t>
      </w:r>
    </w:p>
    <w:p w:rsidR="000F583A" w:rsidRDefault="00556BF0">
      <w:pPr>
        <w:numPr>
          <w:ilvl w:val="0"/>
          <w:numId w:val="7"/>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Household Engagement – communicate with parents/guardians or those who manage groceries for the house and figure their pain points.</w:t>
      </w:r>
    </w:p>
    <w:p w:rsidR="000F583A" w:rsidRDefault="00556BF0">
      <w:pPr>
        <w:numPr>
          <w:ilvl w:val="0"/>
          <w:numId w:val="7"/>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Low-Budget Households Outreach – speak to suff</w:t>
      </w:r>
      <w:r>
        <w:rPr>
          <w:rFonts w:ascii="Georgia" w:hAnsi="Georgia" w:cs="Georgia"/>
          <w:color w:val="000000"/>
        </w:rPr>
        <w:t>ering households that are most victim of inflation for a better understanding.</w:t>
      </w:r>
    </w:p>
    <w:p w:rsidR="000F583A" w:rsidRDefault="00556BF0">
      <w:pPr>
        <w:numPr>
          <w:ilvl w:val="0"/>
          <w:numId w:val="7"/>
        </w:numPr>
        <w:pBdr>
          <w:top w:val="nil"/>
          <w:left w:val="nil"/>
          <w:bottom w:val="nil"/>
          <w:right w:val="nil"/>
          <w:between w:val="nil"/>
        </w:pBdr>
        <w:spacing w:before="0"/>
        <w:rPr>
          <w:rFonts w:ascii="Georgia" w:hAnsi="Georgia" w:cs="Georgia"/>
          <w:color w:val="000000"/>
        </w:rPr>
      </w:pPr>
      <w:r>
        <w:rPr>
          <w:rFonts w:ascii="Georgia" w:hAnsi="Georgia" w:cs="Georgia"/>
          <w:color w:val="000000"/>
        </w:rPr>
        <w:t>In-Person Interviews &amp; Focus Groups – in-person interviews to collect subjective and in-depth information.</w:t>
      </w:r>
    </w:p>
    <w:p w:rsidR="000F583A" w:rsidRDefault="00556BF0">
      <w:pPr>
        <w:keepNext/>
        <w:keepLines/>
        <w:pBdr>
          <w:top w:val="nil"/>
          <w:left w:val="nil"/>
          <w:bottom w:val="nil"/>
          <w:right w:val="nil"/>
          <w:between w:val="nil"/>
        </w:pBdr>
        <w:spacing w:before="120" w:after="120"/>
        <w:ind w:left="540" w:right="-2160"/>
        <w:rPr>
          <w:rFonts w:ascii="Century Gothic" w:eastAsia="Century Gothic" w:hAnsi="Century Gothic" w:cs="Century Gothic"/>
          <w:b/>
          <w:smallCaps/>
          <w:color w:val="B68F3F"/>
          <w:sz w:val="36"/>
          <w:szCs w:val="36"/>
        </w:rPr>
      </w:pPr>
      <w:r>
        <w:rPr>
          <w:rFonts w:ascii="Century Gothic" w:eastAsia="Century Gothic" w:hAnsi="Century Gothic" w:cs="Century Gothic"/>
          <w:b/>
          <w:smallCaps/>
          <w:color w:val="B68F3F"/>
          <w:sz w:val="36"/>
          <w:szCs w:val="36"/>
        </w:rPr>
        <w:t>Interview protocol</w:t>
      </w:r>
    </w:p>
    <w:p w:rsidR="000F583A" w:rsidRDefault="00556BF0">
      <w:pPr>
        <w:pStyle w:val="Heading2"/>
        <w:shd w:val="clear" w:color="auto" w:fill="FFFFFF"/>
        <w:spacing w:before="0" w:after="0"/>
        <w:ind w:left="540" w:right="-2160"/>
      </w:pPr>
      <w:bookmarkStart w:id="5" w:name="_heading=h.8tvl1boyn677" w:colFirst="0" w:colLast="0"/>
      <w:bookmarkEnd w:id="5"/>
      <w:r>
        <w:t>Overarching question</w:t>
      </w:r>
    </w:p>
    <w:p w:rsidR="000F583A" w:rsidRDefault="00556BF0">
      <w:pPr>
        <w:spacing w:before="240" w:after="240"/>
        <w:ind w:left="540" w:firstLine="540"/>
        <w:rPr>
          <w:rFonts w:ascii="Georgia" w:hAnsi="Georgia" w:cs="Georgia"/>
        </w:rPr>
      </w:pPr>
      <w:r>
        <w:rPr>
          <w:rFonts w:ascii="Georgia" w:hAnsi="Georgia" w:cs="Georgia"/>
        </w:rPr>
        <w:t>How do users currently track grocery prices and manage their grocery budgets, what challenges do they face in responding to inflation and how do they react when there is an unpredicted increase in price of an item?</w:t>
      </w:r>
    </w:p>
    <w:p w:rsidR="000F583A" w:rsidRDefault="00556BF0">
      <w:pPr>
        <w:pStyle w:val="Heading2"/>
        <w:shd w:val="clear" w:color="auto" w:fill="FFFFFF"/>
        <w:spacing w:before="0" w:after="0"/>
        <w:ind w:left="540" w:right="-2160"/>
      </w:pPr>
      <w:bookmarkStart w:id="6" w:name="_heading=h.2u7pd37aez0r" w:colFirst="0" w:colLast="0"/>
      <w:bookmarkEnd w:id="6"/>
      <w:r>
        <w:t>Introduction</w:t>
      </w:r>
    </w:p>
    <w:p w:rsidR="000F583A" w:rsidRDefault="00556BF0">
      <w:pPr>
        <w:ind w:left="540" w:firstLine="540"/>
      </w:pPr>
      <w:r>
        <w:rPr>
          <w:rFonts w:ascii="Georgia" w:hAnsi="Georgia" w:cs="Georgia"/>
        </w:rPr>
        <w:t>Hi, our team's name is Sketc</w:t>
      </w:r>
      <w:r>
        <w:rPr>
          <w:rFonts w:ascii="Georgia" w:hAnsi="Georgia" w:cs="Georgia"/>
        </w:rPr>
        <w:t xml:space="preserve">honauts, and we’re here to understand better how you track grocery prices and manage your grocery budget, especially in the context of rising prices and inflation. This interview will take about 10-15 minutes, during which we’ll go through some questions. </w:t>
      </w:r>
      <w:r>
        <w:rPr>
          <w:rFonts w:ascii="Georgia" w:hAnsi="Georgia" w:cs="Georgia"/>
        </w:rPr>
        <w:t>Throughout this session, we’d like you to treat us as if you’re describing the situation to someone who isn’t familiar with grocery budgeting tools or price-tracking methods. We’re here to learn from your experiences.</w:t>
      </w:r>
    </w:p>
    <w:p w:rsidR="000F583A" w:rsidRDefault="00556BF0">
      <w:pPr>
        <w:spacing w:before="240" w:after="240"/>
        <w:ind w:left="540" w:firstLine="540"/>
      </w:pPr>
      <w:r>
        <w:rPr>
          <w:rFonts w:ascii="Georgia" w:hAnsi="Georgia" w:cs="Georgia"/>
        </w:rPr>
        <w:t>A couple of things before we start: To</w:t>
      </w:r>
      <w:r>
        <w:rPr>
          <w:rFonts w:ascii="Georgia" w:hAnsi="Georgia" w:cs="Georgia"/>
        </w:rPr>
        <w:t xml:space="preserve"> the extent possible, we will take your comments to be confidential. My research team and</w:t>
      </w:r>
      <w:r>
        <w:t xml:space="preserve"> I</w:t>
      </w:r>
      <w:r>
        <w:rPr>
          <w:rFonts w:ascii="Georgia" w:hAnsi="Georgia" w:cs="Georgia"/>
        </w:rPr>
        <w:t xml:space="preserve"> will aggregate all the comments from several interviews we’re conducting so that your responses are not easily traced back to you. If we quote you in our final repo</w:t>
      </w:r>
      <w:r>
        <w:rPr>
          <w:rFonts w:ascii="Georgia" w:hAnsi="Georgia" w:cs="Georgia"/>
        </w:rPr>
        <w:t>rt, we will do so without identifying your name or specific role. If there’s anything you really don’t want on the record, even if it’s anonymized, please let us know.</w:t>
      </w:r>
    </w:p>
    <w:p w:rsidR="000F583A" w:rsidRDefault="00556BF0">
      <w:pPr>
        <w:spacing w:before="240" w:after="240"/>
        <w:ind w:left="540" w:firstLine="540"/>
      </w:pPr>
      <w:r>
        <w:rPr>
          <w:rFonts w:ascii="Georgia" w:hAnsi="Georgia" w:cs="Georgia"/>
        </w:rPr>
        <w:lastRenderedPageBreak/>
        <w:t xml:space="preserve">Also, this interview is entirely voluntary on your part – if for any reason you want to </w:t>
      </w:r>
      <w:r>
        <w:rPr>
          <w:rFonts w:ascii="Georgia" w:hAnsi="Georgia" w:cs="Georgia"/>
        </w:rPr>
        <w:t>stop, please let us know. We can end the interview at that point with no repercussions. We can also discard anything you’ve shared up to that point.</w:t>
      </w:r>
    </w:p>
    <w:p w:rsidR="000F583A" w:rsidRDefault="00556BF0">
      <w:pPr>
        <w:spacing w:before="240" w:after="240"/>
        <w:ind w:left="540" w:firstLine="540"/>
      </w:pPr>
      <w:r>
        <w:rPr>
          <w:rFonts w:ascii="Georgia" w:hAnsi="Georgia" w:cs="Georgia"/>
        </w:rPr>
        <w:t>Do you have any questions for us? If not, let’s get started.</w:t>
      </w:r>
    </w:p>
    <w:p w:rsidR="000F583A" w:rsidRDefault="00556BF0">
      <w:pPr>
        <w:spacing w:before="240" w:after="240"/>
        <w:ind w:left="540"/>
      </w:pPr>
      <w:r>
        <w:rPr>
          <w:b/>
        </w:rPr>
        <w:t xml:space="preserve">Once the interview </w:t>
      </w:r>
      <w:r>
        <w:rPr>
          <w:b/>
        </w:rPr>
        <w:t>starts</w:t>
      </w:r>
      <w:r>
        <w:rPr>
          <w:b/>
        </w:rPr>
        <w:t>…</w:t>
      </w:r>
      <w:r>
        <w:br/>
      </w:r>
      <w:r>
        <w:rPr>
          <w:rFonts w:ascii="Georgia" w:hAnsi="Georgia" w:cs="Georgia"/>
        </w:rPr>
        <w:t xml:space="preserve"> </w:t>
      </w:r>
      <w:r>
        <w:t>B</w:t>
      </w:r>
      <w:r>
        <w:rPr>
          <w:rFonts w:ascii="Georgia" w:hAnsi="Georgia" w:cs="Georgia"/>
        </w:rPr>
        <w:t>y the way, do you</w:t>
      </w:r>
      <w:r>
        <w:rPr>
          <w:rFonts w:ascii="Georgia" w:hAnsi="Georgia" w:cs="Georgia"/>
        </w:rPr>
        <w:t xml:space="preserve"> mind if we take an audio recording of this interview? This is just so that we </w:t>
      </w:r>
      <w:r>
        <w:t>are able to make sure we haven’t missed anything.</w:t>
      </w:r>
      <w:r>
        <w:rPr>
          <w:rFonts w:ascii="Georgia" w:hAnsi="Georgia" w:cs="Georgia"/>
        </w:rPr>
        <w:t xml:space="preserve"> </w:t>
      </w:r>
      <w:r>
        <w:t>N</w:t>
      </w:r>
      <w:r>
        <w:rPr>
          <w:rFonts w:ascii="Georgia" w:hAnsi="Georgia" w:cs="Georgia"/>
        </w:rPr>
        <w:t xml:space="preserve">o one </w:t>
      </w:r>
      <w:r>
        <w:t>else</w:t>
      </w:r>
      <w:r>
        <w:rPr>
          <w:rFonts w:ascii="Georgia" w:hAnsi="Georgia" w:cs="Georgia"/>
        </w:rPr>
        <w:t xml:space="preserve"> </w:t>
      </w:r>
      <w:r>
        <w:t>besides our</w:t>
      </w:r>
      <w:r>
        <w:rPr>
          <w:rFonts w:ascii="Georgia" w:hAnsi="Georgia" w:cs="Georgia"/>
        </w:rPr>
        <w:t xml:space="preserve"> research team will have access to th</w:t>
      </w:r>
      <w:r>
        <w:t>is</w:t>
      </w:r>
      <w:r>
        <w:rPr>
          <w:rFonts w:ascii="Georgia" w:hAnsi="Georgia" w:cs="Georgia"/>
        </w:rPr>
        <w:t xml:space="preserve"> recording. Thank</w:t>
      </w:r>
      <w:r>
        <w:t xml:space="preserve"> you</w:t>
      </w:r>
      <w:r>
        <w:rPr>
          <w:rFonts w:ascii="Georgia" w:hAnsi="Georgia" w:cs="Georgia"/>
        </w:rPr>
        <w:t>.</w:t>
      </w:r>
    </w:p>
    <w:p w:rsidR="000F583A" w:rsidRDefault="00556BF0">
      <w:pPr>
        <w:pStyle w:val="Heading2"/>
        <w:shd w:val="clear" w:color="auto" w:fill="FFFFFF"/>
        <w:spacing w:before="0" w:after="0"/>
        <w:ind w:left="540" w:right="-2160"/>
      </w:pPr>
      <w:bookmarkStart w:id="7" w:name="_heading=h.4p9gampwkwzb" w:colFirst="0" w:colLast="0"/>
      <w:bookmarkEnd w:id="7"/>
      <w:r>
        <w:t xml:space="preserve">WARM-UP </w:t>
      </w:r>
      <w:r>
        <w:t>QUESTIONS</w:t>
      </w:r>
    </w:p>
    <w:p w:rsidR="000F583A" w:rsidRDefault="00556BF0">
      <w:pPr>
        <w:numPr>
          <w:ilvl w:val="0"/>
          <w:numId w:val="6"/>
        </w:numPr>
        <w:pBdr>
          <w:top w:val="nil"/>
          <w:left w:val="nil"/>
          <w:bottom w:val="nil"/>
          <w:right w:val="nil"/>
          <w:between w:val="nil"/>
        </w:pBdr>
        <w:spacing w:before="0" w:after="0"/>
        <w:ind w:left="1080"/>
        <w:rPr>
          <w:rFonts w:ascii="Georgia" w:hAnsi="Georgia" w:cs="Georgia"/>
          <w:color w:val="000000"/>
        </w:rPr>
      </w:pPr>
      <w:r>
        <w:rPr>
          <w:rFonts w:ascii="Georgia" w:hAnsi="Georgia" w:cs="Georgia"/>
          <w:color w:val="000000"/>
        </w:rPr>
        <w:t>How often do you go grocery shopping?</w:t>
      </w:r>
    </w:p>
    <w:p w:rsidR="000F583A" w:rsidRDefault="00556BF0">
      <w:pPr>
        <w:numPr>
          <w:ilvl w:val="0"/>
          <w:numId w:val="6"/>
        </w:numPr>
        <w:pBdr>
          <w:top w:val="nil"/>
          <w:left w:val="nil"/>
          <w:bottom w:val="nil"/>
          <w:right w:val="nil"/>
          <w:between w:val="nil"/>
        </w:pBdr>
        <w:spacing w:before="0" w:after="0"/>
        <w:ind w:left="1080"/>
        <w:rPr>
          <w:rFonts w:ascii="Georgia" w:hAnsi="Georgia" w:cs="Georgia"/>
          <w:color w:val="000000"/>
        </w:rPr>
      </w:pPr>
      <w:r>
        <w:rPr>
          <w:rFonts w:ascii="Georgia" w:hAnsi="Georgia" w:cs="Georgia"/>
          <w:color w:val="000000"/>
        </w:rPr>
        <w:t>Do you usually follow a budget when shopping for groceries? If so, how do you set it?</w:t>
      </w:r>
    </w:p>
    <w:p w:rsidR="000F583A" w:rsidRDefault="000F583A">
      <w:pPr>
        <w:keepNext/>
        <w:keepLines/>
        <w:pBdr>
          <w:top w:val="nil"/>
          <w:left w:val="nil"/>
          <w:bottom w:val="nil"/>
          <w:right w:val="nil"/>
          <w:between w:val="nil"/>
        </w:pBdr>
        <w:shd w:val="clear" w:color="auto" w:fill="FFFFFF"/>
        <w:spacing w:before="0" w:after="0"/>
        <w:ind w:left="540" w:right="-2160"/>
        <w:rPr>
          <w:rFonts w:ascii="Century Gothic" w:eastAsia="Century Gothic" w:hAnsi="Century Gothic" w:cs="Century Gothic"/>
          <w:smallCaps/>
          <w:color w:val="5D7879"/>
          <w:sz w:val="28"/>
          <w:szCs w:val="28"/>
        </w:rPr>
      </w:pPr>
    </w:p>
    <w:p w:rsidR="000F583A" w:rsidRDefault="00556BF0">
      <w:pPr>
        <w:keepNext/>
        <w:keepLines/>
        <w:pBdr>
          <w:top w:val="nil"/>
          <w:left w:val="nil"/>
          <w:bottom w:val="nil"/>
          <w:right w:val="nil"/>
          <w:between w:val="nil"/>
        </w:pBdr>
        <w:shd w:val="clear" w:color="auto" w:fill="FFFFFF"/>
        <w:spacing w:before="0" w:after="0"/>
        <w:ind w:left="540" w:right="-2160"/>
        <w:rPr>
          <w:rFonts w:ascii="Century Gothic" w:eastAsia="Century Gothic" w:hAnsi="Century Gothic" w:cs="Century Gothic"/>
          <w:b/>
          <w:smallCaps/>
          <w:color w:val="5D7879"/>
          <w:sz w:val="28"/>
          <w:szCs w:val="28"/>
        </w:rPr>
      </w:pPr>
      <w:r>
        <w:rPr>
          <w:rFonts w:ascii="Century Gothic" w:eastAsia="Century Gothic" w:hAnsi="Century Gothic" w:cs="Century Gothic"/>
          <w:b/>
          <w:smallCaps/>
          <w:color w:val="5D7879"/>
          <w:sz w:val="28"/>
          <w:szCs w:val="28"/>
        </w:rPr>
        <w:t>Recent grocery shopping experience</w:t>
      </w:r>
    </w:p>
    <w:p w:rsidR="000F583A" w:rsidRDefault="00556BF0">
      <w:pPr>
        <w:spacing w:before="240" w:after="240"/>
        <w:ind w:left="540" w:firstLine="540"/>
      </w:pPr>
      <w:r>
        <w:t>Tell me about your last grocery shopping trip. What stood out to you the most?</w:t>
      </w:r>
    </w:p>
    <w:p w:rsidR="000F583A" w:rsidRDefault="00556BF0">
      <w:pPr>
        <w:spacing w:before="240" w:after="240"/>
        <w:ind w:left="540" w:firstLine="540"/>
      </w:pPr>
      <w:r>
        <w:rPr>
          <w:rFonts w:ascii="Georgia" w:hAnsi="Georgia" w:cs="Georgia"/>
          <w:b/>
        </w:rPr>
        <w:t>Follow-up questio</w:t>
      </w:r>
      <w:r>
        <w:rPr>
          <w:rFonts w:ascii="Georgia" w:hAnsi="Georgia" w:cs="Georgia"/>
          <w:b/>
        </w:rPr>
        <w:t>ns (if not included in their response):</w:t>
      </w:r>
    </w:p>
    <w:p w:rsidR="000F583A" w:rsidRDefault="00556BF0">
      <w:pPr>
        <w:numPr>
          <w:ilvl w:val="0"/>
          <w:numId w:val="1"/>
        </w:numPr>
        <w:pBdr>
          <w:top w:val="nil"/>
          <w:left w:val="nil"/>
          <w:bottom w:val="nil"/>
          <w:right w:val="nil"/>
          <w:between w:val="nil"/>
        </w:pBdr>
        <w:spacing w:before="240" w:after="0"/>
        <w:rPr>
          <w:rFonts w:ascii="Georgia" w:hAnsi="Georgia" w:cs="Georgia"/>
          <w:color w:val="000000"/>
        </w:rPr>
      </w:pPr>
      <w:r>
        <w:rPr>
          <w:rFonts w:ascii="Georgia" w:hAnsi="Georgia" w:cs="Georgia"/>
          <w:color w:val="000000"/>
        </w:rPr>
        <w:t>Where did you shop, and why did you choose that store?</w:t>
      </w:r>
    </w:p>
    <w:p w:rsidR="000F583A" w:rsidRDefault="00556BF0">
      <w:pPr>
        <w:numPr>
          <w:ilvl w:val="0"/>
          <w:numId w:val="1"/>
        </w:numPr>
        <w:pBdr>
          <w:top w:val="nil"/>
          <w:left w:val="nil"/>
          <w:bottom w:val="nil"/>
          <w:right w:val="nil"/>
          <w:between w:val="nil"/>
        </w:pBdr>
        <w:spacing w:before="0" w:after="0"/>
        <w:rPr>
          <w:rFonts w:ascii="Georgia" w:hAnsi="Georgia" w:cs="Georgia"/>
          <w:color w:val="000000"/>
        </w:rPr>
      </w:pPr>
      <w:r>
        <w:t>Do you usually check prices before you shop? How do you go about it?</w:t>
      </w:r>
    </w:p>
    <w:p w:rsidR="000F583A" w:rsidRDefault="00556BF0">
      <w:pPr>
        <w:numPr>
          <w:ilvl w:val="0"/>
          <w:numId w:val="1"/>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Did you have a list or a set budget in mind before you went?</w:t>
      </w:r>
    </w:p>
    <w:p w:rsidR="000F583A" w:rsidRDefault="00556BF0">
      <w:pPr>
        <w:numPr>
          <w:ilvl w:val="0"/>
          <w:numId w:val="1"/>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Did you check for deals or discounts before or during your shopping trip?</w:t>
      </w:r>
    </w:p>
    <w:p w:rsidR="000F583A" w:rsidRDefault="00556BF0">
      <w:pPr>
        <w:numPr>
          <w:ilvl w:val="0"/>
          <w:numId w:val="1"/>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Were there any unexpected price changes that affected what you bought?</w:t>
      </w:r>
    </w:p>
    <w:p w:rsidR="000F583A" w:rsidRDefault="00556BF0">
      <w:pPr>
        <w:numPr>
          <w:ilvl w:val="0"/>
          <w:numId w:val="1"/>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How did you feel about the overall cost of your groceries after checkout?</w:t>
      </w:r>
    </w:p>
    <w:p w:rsidR="000F583A" w:rsidRDefault="00556BF0">
      <w:pPr>
        <w:numPr>
          <w:ilvl w:val="0"/>
          <w:numId w:val="1"/>
        </w:numPr>
        <w:pBdr>
          <w:top w:val="nil"/>
          <w:left w:val="nil"/>
          <w:bottom w:val="nil"/>
          <w:right w:val="nil"/>
          <w:between w:val="nil"/>
        </w:pBdr>
        <w:spacing w:before="0" w:after="240"/>
        <w:rPr>
          <w:rFonts w:ascii="Georgia" w:hAnsi="Georgia" w:cs="Georgia"/>
          <w:color w:val="000000"/>
        </w:rPr>
      </w:pPr>
      <w:r>
        <w:rPr>
          <w:rFonts w:ascii="Georgia" w:hAnsi="Georgia" w:cs="Georgia"/>
          <w:color w:val="000000"/>
        </w:rPr>
        <w:t>Would you say this was a typical shop</w:t>
      </w:r>
      <w:r>
        <w:rPr>
          <w:rFonts w:ascii="Georgia" w:hAnsi="Georgia" w:cs="Georgia"/>
          <w:color w:val="000000"/>
        </w:rPr>
        <w:t>ping experience? Why or why not?</w:t>
      </w:r>
    </w:p>
    <w:p w:rsidR="000F583A" w:rsidRDefault="000F583A">
      <w:pPr>
        <w:spacing w:before="0" w:after="0"/>
        <w:rPr>
          <w:rFonts w:ascii="Georgia" w:hAnsi="Georgia" w:cs="Georgia"/>
          <w:color w:val="000000"/>
        </w:rPr>
      </w:pPr>
    </w:p>
    <w:p w:rsidR="000F583A" w:rsidRDefault="00556BF0">
      <w:pPr>
        <w:keepNext/>
        <w:keepLines/>
        <w:pBdr>
          <w:top w:val="nil"/>
          <w:left w:val="nil"/>
          <w:bottom w:val="nil"/>
          <w:right w:val="nil"/>
          <w:between w:val="nil"/>
        </w:pBdr>
        <w:shd w:val="clear" w:color="auto" w:fill="FFFFFF"/>
        <w:spacing w:before="0" w:after="0"/>
        <w:ind w:left="540" w:right="-2160"/>
        <w:rPr>
          <w:rFonts w:ascii="Georgia" w:hAnsi="Georgia" w:cs="Georgia"/>
          <w:b/>
          <w:smallCaps/>
          <w:color w:val="5D7879"/>
          <w:sz w:val="28"/>
          <w:szCs w:val="28"/>
        </w:rPr>
      </w:pPr>
      <w:r>
        <w:rPr>
          <w:rFonts w:ascii="Century Gothic" w:eastAsia="Century Gothic" w:hAnsi="Century Gothic" w:cs="Century Gothic"/>
          <w:b/>
          <w:smallCaps/>
          <w:color w:val="5D7879"/>
          <w:sz w:val="28"/>
          <w:szCs w:val="28"/>
        </w:rPr>
        <w:lastRenderedPageBreak/>
        <w:t>Unusual shopping experience</w:t>
      </w:r>
    </w:p>
    <w:p w:rsidR="000F583A" w:rsidRDefault="00556BF0">
      <w:pPr>
        <w:spacing w:before="240" w:after="240"/>
        <w:ind w:left="540" w:firstLine="540"/>
      </w:pPr>
      <w:r>
        <w:rPr>
          <w:rFonts w:ascii="Georgia" w:hAnsi="Georgia" w:cs="Georgia"/>
        </w:rPr>
        <w:t xml:space="preserve">Now, we’d like you to think about a recent grocery shopping experience that was different from your usual routine. For example, maybe you had to shop on a tighter budget than usual, faced unexpected price increases, or had to visit multiple stores to find </w:t>
      </w:r>
      <w:r>
        <w:rPr>
          <w:rFonts w:ascii="Georgia" w:hAnsi="Georgia" w:cs="Georgia"/>
        </w:rPr>
        <w:t>the best prices.</w:t>
      </w:r>
    </w:p>
    <w:p w:rsidR="000F583A" w:rsidRDefault="00556BF0">
      <w:pPr>
        <w:spacing w:before="240" w:after="240"/>
        <w:ind w:left="540" w:firstLine="540"/>
      </w:pPr>
      <w:r>
        <w:rPr>
          <w:rFonts w:ascii="Georgia" w:hAnsi="Georgia" w:cs="Georgia"/>
          <w:b/>
        </w:rPr>
        <w:t>Follow-up questions:</w:t>
      </w:r>
    </w:p>
    <w:p w:rsidR="000F583A" w:rsidRDefault="00556BF0">
      <w:pPr>
        <w:numPr>
          <w:ilvl w:val="0"/>
          <w:numId w:val="5"/>
        </w:numPr>
        <w:pBdr>
          <w:top w:val="nil"/>
          <w:left w:val="nil"/>
          <w:bottom w:val="nil"/>
          <w:right w:val="nil"/>
          <w:between w:val="nil"/>
        </w:pBdr>
        <w:spacing w:before="0" w:after="0"/>
        <w:ind w:left="540" w:firstLine="540"/>
        <w:rPr>
          <w:rFonts w:ascii="Georgia" w:hAnsi="Georgia" w:cs="Georgia"/>
          <w:color w:val="000000"/>
        </w:rPr>
      </w:pPr>
      <w:r>
        <w:rPr>
          <w:rFonts w:ascii="Georgia" w:hAnsi="Georgia" w:cs="Georgia"/>
          <w:color w:val="000000"/>
        </w:rPr>
        <w:t>What made this shopping trip unusual?</w:t>
      </w:r>
    </w:p>
    <w:p w:rsidR="000F583A" w:rsidRDefault="00556BF0">
      <w:pPr>
        <w:numPr>
          <w:ilvl w:val="0"/>
          <w:numId w:val="5"/>
        </w:numPr>
        <w:pBdr>
          <w:top w:val="nil"/>
          <w:left w:val="nil"/>
          <w:bottom w:val="nil"/>
          <w:right w:val="nil"/>
          <w:between w:val="nil"/>
        </w:pBdr>
        <w:spacing w:before="0" w:after="0"/>
        <w:ind w:left="540" w:firstLine="540"/>
        <w:rPr>
          <w:rFonts w:ascii="Georgia" w:hAnsi="Georgia" w:cs="Georgia"/>
          <w:color w:val="000000"/>
        </w:rPr>
      </w:pPr>
      <w:r>
        <w:rPr>
          <w:rFonts w:ascii="Georgia" w:hAnsi="Georgia" w:cs="Georgia"/>
          <w:color w:val="000000"/>
        </w:rPr>
        <w:t>Did you change the way you planned or shopped because of it?</w:t>
      </w:r>
    </w:p>
    <w:p w:rsidR="000F583A" w:rsidRDefault="00556BF0">
      <w:pPr>
        <w:numPr>
          <w:ilvl w:val="0"/>
          <w:numId w:val="5"/>
        </w:numPr>
        <w:pBdr>
          <w:top w:val="nil"/>
          <w:left w:val="nil"/>
          <w:bottom w:val="nil"/>
          <w:right w:val="nil"/>
          <w:between w:val="nil"/>
        </w:pBdr>
        <w:spacing w:before="0" w:after="0"/>
        <w:ind w:left="540" w:firstLine="540"/>
        <w:rPr>
          <w:rFonts w:ascii="Georgia" w:hAnsi="Georgia" w:cs="Georgia"/>
          <w:color w:val="000000"/>
        </w:rPr>
      </w:pPr>
      <w:r>
        <w:rPr>
          <w:rFonts w:ascii="Georgia" w:hAnsi="Georgia" w:cs="Georgia"/>
          <w:color w:val="000000"/>
        </w:rPr>
        <w:t>Did you use any tools or methods to adjust to th</w:t>
      </w:r>
      <w:r>
        <w:t xml:space="preserve">is </w:t>
      </w:r>
      <w:r>
        <w:rPr>
          <w:rFonts w:ascii="Georgia" w:hAnsi="Georgia" w:cs="Georgia"/>
          <w:color w:val="000000"/>
        </w:rPr>
        <w:t xml:space="preserve"> situation?</w:t>
      </w:r>
    </w:p>
    <w:p w:rsidR="000F583A" w:rsidRDefault="000F583A">
      <w:pPr>
        <w:keepNext/>
        <w:keepLines/>
        <w:pBdr>
          <w:top w:val="nil"/>
          <w:left w:val="nil"/>
          <w:bottom w:val="nil"/>
          <w:right w:val="nil"/>
          <w:between w:val="nil"/>
        </w:pBdr>
        <w:shd w:val="clear" w:color="auto" w:fill="FFFFFF"/>
        <w:spacing w:before="0" w:after="0"/>
        <w:ind w:left="540" w:right="-2160"/>
        <w:rPr>
          <w:rFonts w:ascii="Century Gothic" w:eastAsia="Century Gothic" w:hAnsi="Century Gothic" w:cs="Century Gothic"/>
          <w:smallCaps/>
          <w:color w:val="5D7879"/>
          <w:sz w:val="28"/>
          <w:szCs w:val="28"/>
        </w:rPr>
      </w:pPr>
    </w:p>
    <w:p w:rsidR="000F583A" w:rsidRDefault="00556BF0">
      <w:pPr>
        <w:keepNext/>
        <w:keepLines/>
        <w:pBdr>
          <w:top w:val="nil"/>
          <w:left w:val="nil"/>
          <w:bottom w:val="nil"/>
          <w:right w:val="nil"/>
          <w:between w:val="nil"/>
        </w:pBdr>
        <w:shd w:val="clear" w:color="auto" w:fill="FFFFFF"/>
        <w:spacing w:before="0" w:after="0"/>
        <w:ind w:left="540" w:right="-2160"/>
        <w:rPr>
          <w:rFonts w:ascii="Century Gothic" w:eastAsia="Century Gothic" w:hAnsi="Century Gothic" w:cs="Century Gothic"/>
          <w:b/>
          <w:smallCaps/>
          <w:color w:val="5D7879"/>
          <w:sz w:val="28"/>
          <w:szCs w:val="28"/>
        </w:rPr>
      </w:pPr>
      <w:r>
        <w:rPr>
          <w:rFonts w:ascii="Century Gothic" w:eastAsia="Century Gothic" w:hAnsi="Century Gothic" w:cs="Century Gothic"/>
          <w:b/>
          <w:smallCaps/>
          <w:color w:val="5D7879"/>
          <w:sz w:val="28"/>
          <w:szCs w:val="28"/>
        </w:rPr>
        <w:t>Current grocery budgeting and price tracking methods</w:t>
      </w:r>
    </w:p>
    <w:p w:rsidR="000F583A" w:rsidRDefault="00556BF0">
      <w:pPr>
        <w:numPr>
          <w:ilvl w:val="0"/>
          <w:numId w:val="4"/>
        </w:numPr>
        <w:pBdr>
          <w:top w:val="nil"/>
          <w:left w:val="nil"/>
          <w:bottom w:val="nil"/>
          <w:right w:val="nil"/>
          <w:between w:val="nil"/>
        </w:pBdr>
        <w:spacing w:before="0" w:after="0"/>
        <w:ind w:left="1440"/>
        <w:rPr>
          <w:rFonts w:ascii="Georgia" w:hAnsi="Georgia" w:cs="Georgia"/>
          <w:color w:val="000000"/>
        </w:rPr>
      </w:pPr>
      <w:r>
        <w:t>What’s your usual way of keeping track of your grocery expenses?</w:t>
      </w:r>
      <w:r>
        <w:rPr>
          <w:rFonts w:ascii="Georgia" w:hAnsi="Georgia" w:cs="Georgia"/>
          <w:color w:val="000000"/>
        </w:rPr>
        <w:t xml:space="preserve"> </w:t>
      </w:r>
    </w:p>
    <w:p w:rsidR="000F583A" w:rsidRDefault="00556BF0">
      <w:pPr>
        <w:numPr>
          <w:ilvl w:val="2"/>
          <w:numId w:val="4"/>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Do you use any apps, spreadsheets, or paper lists?</w:t>
      </w:r>
    </w:p>
    <w:p w:rsidR="000F583A" w:rsidRDefault="00556BF0">
      <w:pPr>
        <w:numPr>
          <w:ilvl w:val="0"/>
          <w:numId w:val="4"/>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How do you decide where to shop for groceries?</w:t>
      </w:r>
    </w:p>
    <w:p w:rsidR="000F583A" w:rsidRDefault="00556BF0">
      <w:pPr>
        <w:numPr>
          <w:ilvl w:val="0"/>
          <w:numId w:val="4"/>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Have you noticed price fluctuations over time? If so, how have they affected your grocery sh</w:t>
      </w:r>
      <w:r>
        <w:rPr>
          <w:rFonts w:ascii="Georgia" w:hAnsi="Georgia" w:cs="Georgia"/>
          <w:color w:val="000000"/>
        </w:rPr>
        <w:t>opping?</w:t>
      </w:r>
    </w:p>
    <w:p w:rsidR="000F583A" w:rsidRDefault="00556BF0">
      <w:pPr>
        <w:numPr>
          <w:ilvl w:val="0"/>
          <w:numId w:val="4"/>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 xml:space="preserve">Do you think having a tool that tracks grocery price trends and suggests budget-friendly options would be helpful? </w:t>
      </w:r>
    </w:p>
    <w:p w:rsidR="000F583A" w:rsidRDefault="00556BF0">
      <w:pPr>
        <w:numPr>
          <w:ilvl w:val="2"/>
          <w:numId w:val="4"/>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If yes, what specific features would you find useful?</w:t>
      </w:r>
    </w:p>
    <w:p w:rsidR="000F583A" w:rsidRDefault="00556BF0">
      <w:pPr>
        <w:numPr>
          <w:ilvl w:val="2"/>
          <w:numId w:val="4"/>
        </w:numPr>
        <w:pBdr>
          <w:top w:val="nil"/>
          <w:left w:val="nil"/>
          <w:bottom w:val="nil"/>
          <w:right w:val="nil"/>
          <w:between w:val="nil"/>
        </w:pBdr>
        <w:spacing w:before="0" w:after="0"/>
        <w:rPr>
          <w:rFonts w:ascii="Georgia" w:hAnsi="Georgia" w:cs="Georgia"/>
          <w:color w:val="000000"/>
        </w:rPr>
      </w:pPr>
      <w:r>
        <w:rPr>
          <w:rFonts w:ascii="Georgia" w:hAnsi="Georgia" w:cs="Georgia"/>
          <w:color w:val="000000"/>
        </w:rPr>
        <w:t>If no, why not?[</w:t>
      </w:r>
    </w:p>
    <w:p w:rsidR="000F583A" w:rsidRDefault="00556BF0">
      <w:pPr>
        <w:keepNext/>
        <w:keepLines/>
        <w:pBdr>
          <w:top w:val="nil"/>
          <w:left w:val="nil"/>
          <w:bottom w:val="nil"/>
          <w:right w:val="nil"/>
          <w:between w:val="nil"/>
        </w:pBdr>
        <w:shd w:val="clear" w:color="auto" w:fill="FFFFFF"/>
        <w:spacing w:before="0" w:after="0"/>
        <w:ind w:left="540" w:right="-2160"/>
        <w:rPr>
          <w:rFonts w:ascii="Century Gothic" w:eastAsia="Century Gothic" w:hAnsi="Century Gothic" w:cs="Century Gothic"/>
          <w:b/>
          <w:smallCaps/>
          <w:color w:val="5D7879"/>
          <w:sz w:val="28"/>
          <w:szCs w:val="28"/>
        </w:rPr>
      </w:pPr>
      <w:r>
        <w:rPr>
          <w:rFonts w:ascii="Century Gothic" w:eastAsia="Century Gothic" w:hAnsi="Century Gothic" w:cs="Century Gothic"/>
          <w:b/>
          <w:smallCaps/>
          <w:color w:val="5D7879"/>
          <w:sz w:val="28"/>
          <w:szCs w:val="28"/>
        </w:rPr>
        <w:t>Other questions</w:t>
      </w:r>
    </w:p>
    <w:p w:rsidR="000F583A" w:rsidRDefault="00556BF0">
      <w:pPr>
        <w:numPr>
          <w:ilvl w:val="0"/>
          <w:numId w:val="3"/>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Can you think of any specific challenges you face when trying to stay within your grocery budget?</w:t>
      </w:r>
    </w:p>
    <w:p w:rsidR="000F583A" w:rsidRDefault="00556BF0">
      <w:pPr>
        <w:numPr>
          <w:ilvl w:val="0"/>
          <w:numId w:val="3"/>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Have you ever had to change what you buy due to price increases?</w:t>
      </w:r>
    </w:p>
    <w:p w:rsidR="000F583A" w:rsidRDefault="00556BF0">
      <w:pPr>
        <w:numPr>
          <w:ilvl w:val="0"/>
          <w:numId w:val="3"/>
        </w:numPr>
        <w:pBdr>
          <w:top w:val="nil"/>
          <w:left w:val="nil"/>
          <w:bottom w:val="nil"/>
          <w:right w:val="nil"/>
          <w:between w:val="nil"/>
        </w:pBdr>
        <w:spacing w:before="0" w:after="0"/>
        <w:ind w:left="1440"/>
        <w:rPr>
          <w:rFonts w:ascii="Georgia" w:hAnsi="Georgia" w:cs="Georgia"/>
          <w:color w:val="000000"/>
        </w:rPr>
      </w:pPr>
      <w:r>
        <w:rPr>
          <w:rFonts w:ascii="Georgia" w:hAnsi="Georgia" w:cs="Georgia"/>
          <w:color w:val="000000"/>
        </w:rPr>
        <w:t>Is there anything else about your grocery shopping or budgeting habits that you think would b</w:t>
      </w:r>
      <w:r>
        <w:rPr>
          <w:rFonts w:ascii="Georgia" w:hAnsi="Georgia" w:cs="Georgia"/>
          <w:color w:val="000000"/>
        </w:rPr>
        <w:t>e relevant for us to understand?</w:t>
      </w:r>
    </w:p>
    <w:p w:rsidR="000F583A" w:rsidRDefault="000F583A">
      <w:pPr>
        <w:keepNext/>
        <w:keepLines/>
        <w:pBdr>
          <w:top w:val="nil"/>
          <w:left w:val="nil"/>
          <w:bottom w:val="nil"/>
          <w:right w:val="nil"/>
          <w:between w:val="nil"/>
        </w:pBdr>
        <w:shd w:val="clear" w:color="auto" w:fill="FFFFFF"/>
        <w:spacing w:before="0" w:after="0"/>
        <w:ind w:left="540" w:right="-2160"/>
        <w:rPr>
          <w:rFonts w:ascii="Century Gothic" w:eastAsia="Century Gothic" w:hAnsi="Century Gothic" w:cs="Century Gothic"/>
          <w:smallCaps/>
          <w:color w:val="5D7879"/>
          <w:sz w:val="28"/>
          <w:szCs w:val="28"/>
        </w:rPr>
      </w:pPr>
    </w:p>
    <w:p w:rsidR="000F583A" w:rsidRDefault="00556BF0">
      <w:pPr>
        <w:pStyle w:val="Heading2"/>
        <w:shd w:val="clear" w:color="auto" w:fill="FFFFFF"/>
        <w:spacing w:before="0" w:after="0"/>
        <w:ind w:left="540" w:right="-2160"/>
      </w:pPr>
      <w:bookmarkStart w:id="8" w:name="_heading=h.ggjt5e63g5a7" w:colFirst="0" w:colLast="0"/>
      <w:bookmarkEnd w:id="8"/>
      <w:r>
        <w:t>CONCLUSION</w:t>
      </w:r>
    </w:p>
    <w:p w:rsidR="000F583A" w:rsidRDefault="00556BF0">
      <w:pPr>
        <w:spacing w:before="240" w:after="240"/>
        <w:ind w:left="1260"/>
        <w:rPr>
          <w:rFonts w:ascii="Georgia" w:hAnsi="Georgia" w:cs="Georgia"/>
        </w:rPr>
      </w:pPr>
      <w:r>
        <w:rPr>
          <w:rFonts w:ascii="Georgia" w:hAnsi="Georgia" w:cs="Georgia"/>
        </w:rPr>
        <w:t xml:space="preserve">Thank you – those are all the questions we have for you. If anything else occurs to you after this interview, please don’t hesitate to reach out.  We may follow up with you later to clarify some points or ask a </w:t>
      </w:r>
      <w:r>
        <w:rPr>
          <w:rFonts w:ascii="Georgia" w:hAnsi="Georgia" w:cs="Georgia"/>
        </w:rPr>
        <w:t>few additional questions. If you’d like, we can also share a summary of our research findings once the study is completed.</w:t>
      </w:r>
    </w:p>
    <w:p w:rsidR="000F583A" w:rsidRDefault="00556BF0">
      <w:pPr>
        <w:spacing w:before="240" w:after="240"/>
        <w:ind w:left="720"/>
      </w:pPr>
      <w:r>
        <w:lastRenderedPageBreak/>
        <w:t xml:space="preserve">          </w:t>
      </w:r>
      <w:r>
        <w:rPr>
          <w:rFonts w:ascii="Georgia" w:hAnsi="Georgia" w:cs="Georgia"/>
        </w:rPr>
        <w:t>Do you have any questions for me? Thanks again for your time!</w:t>
      </w:r>
      <w:bookmarkStart w:id="9" w:name="_GoBack"/>
      <w:bookmarkEnd w:id="9"/>
    </w:p>
    <w:sectPr w:rsidR="000F583A">
      <w:footerReference w:type="default" r:id="rId10"/>
      <w:footerReference w:type="first" r:id="rId11"/>
      <w:pgSz w:w="12240" w:h="15840"/>
      <w:pgMar w:top="954" w:right="1350" w:bottom="90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BF0" w:rsidRDefault="00556BF0">
      <w:pPr>
        <w:spacing w:before="0" w:after="0" w:line="240" w:lineRule="auto"/>
      </w:pPr>
      <w:r>
        <w:separator/>
      </w:r>
    </w:p>
  </w:endnote>
  <w:endnote w:type="continuationSeparator" w:id="0">
    <w:p w:rsidR="00556BF0" w:rsidRDefault="00556B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 Pro">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3A" w:rsidRDefault="00556BF0">
    <w:pPr>
      <w:pBdr>
        <w:top w:val="nil"/>
        <w:left w:val="nil"/>
        <w:bottom w:val="nil"/>
        <w:right w:val="nil"/>
        <w:between w:val="nil"/>
      </w:pBdr>
      <w:spacing w:before="0" w:line="240" w:lineRule="auto"/>
      <w:ind w:left="-576" w:right="7344"/>
      <w:jc w:val="center"/>
      <w:rPr>
        <w:rFonts w:ascii="Georgia" w:hAnsi="Georgia" w:cs="Georgia"/>
        <w:color w:val="206843"/>
        <w:sz w:val="48"/>
        <w:szCs w:val="48"/>
      </w:rPr>
    </w:pPr>
    <w:r>
      <w:rPr>
        <w:rFonts w:ascii="Georgia" w:hAnsi="Georgia" w:cs="Georgia"/>
        <w:color w:val="206843"/>
        <w:sz w:val="48"/>
        <w:szCs w:val="48"/>
      </w:rPr>
      <w:fldChar w:fldCharType="begin"/>
    </w:r>
    <w:r>
      <w:rPr>
        <w:rFonts w:ascii="Georgia" w:hAnsi="Georgia" w:cs="Georgia"/>
        <w:color w:val="206843"/>
        <w:sz w:val="48"/>
        <w:szCs w:val="48"/>
      </w:rPr>
      <w:instrText>PAGE</w:instrText>
    </w:r>
    <w:r w:rsidR="00E5249D">
      <w:rPr>
        <w:rFonts w:ascii="Georgia" w:hAnsi="Georgia" w:cs="Georgia"/>
        <w:color w:val="206843"/>
        <w:sz w:val="48"/>
        <w:szCs w:val="48"/>
      </w:rPr>
      <w:fldChar w:fldCharType="separate"/>
    </w:r>
    <w:r w:rsidR="00E5249D">
      <w:rPr>
        <w:rFonts w:ascii="Georgia" w:hAnsi="Georgia" w:cs="Georgia"/>
        <w:noProof/>
        <w:color w:val="206843"/>
        <w:sz w:val="48"/>
        <w:szCs w:val="48"/>
      </w:rPr>
      <w:t>1</w:t>
    </w:r>
    <w:r>
      <w:rPr>
        <w:rFonts w:ascii="Georgia" w:hAnsi="Georgia" w:cs="Georgia"/>
        <w:color w:val="206843"/>
        <w:sz w:val="48"/>
        <w:szCs w:val="4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3A" w:rsidRDefault="00556BF0">
    <w:pPr>
      <w:pBdr>
        <w:top w:val="nil"/>
        <w:left w:val="nil"/>
        <w:bottom w:val="nil"/>
        <w:right w:val="nil"/>
        <w:between w:val="nil"/>
      </w:pBdr>
      <w:spacing w:before="0" w:line="240" w:lineRule="auto"/>
      <w:ind w:left="-576" w:right="7344"/>
      <w:jc w:val="center"/>
      <w:rPr>
        <w:rFonts w:ascii="Georgia" w:hAnsi="Georgia" w:cs="Georgia"/>
        <w:color w:val="206843"/>
        <w:sz w:val="48"/>
        <w:szCs w:val="48"/>
      </w:rPr>
    </w:pPr>
    <w:r>
      <w:rPr>
        <w:rFonts w:ascii="Georgia" w:hAnsi="Georgia" w:cs="Georgia"/>
        <w:color w:val="206843"/>
        <w:sz w:val="48"/>
        <w:szCs w:val="48"/>
      </w:rPr>
      <w:fldChar w:fldCharType="begin"/>
    </w:r>
    <w:r>
      <w:rPr>
        <w:rFonts w:ascii="Georgia" w:hAnsi="Georgia" w:cs="Georgia"/>
        <w:color w:val="206843"/>
        <w:sz w:val="48"/>
        <w:szCs w:val="48"/>
      </w:rPr>
      <w:instrText>PAGE</w:instrText>
    </w:r>
    <w:r>
      <w:rPr>
        <w:rFonts w:ascii="Georgia" w:hAnsi="Georgia" w:cs="Georgia"/>
        <w:color w:val="206843"/>
        <w:sz w:val="48"/>
        <w:szCs w:val="4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BF0" w:rsidRDefault="00556BF0">
      <w:pPr>
        <w:spacing w:before="0" w:after="0" w:line="240" w:lineRule="auto"/>
      </w:pPr>
      <w:r>
        <w:separator/>
      </w:r>
    </w:p>
  </w:footnote>
  <w:footnote w:type="continuationSeparator" w:id="0">
    <w:p w:rsidR="00556BF0" w:rsidRDefault="00556BF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F7E9D"/>
    <w:multiLevelType w:val="multilevel"/>
    <w:tmpl w:val="3AF087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D7B3387"/>
    <w:multiLevelType w:val="multilevel"/>
    <w:tmpl w:val="202ECB22"/>
    <w:lvl w:ilvl="0">
      <w:start w:val="1"/>
      <w:numFmt w:val="bullet"/>
      <w:pStyle w:val="List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1A73D1E"/>
    <w:multiLevelType w:val="multilevel"/>
    <w:tmpl w:val="B83C51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E553D99"/>
    <w:multiLevelType w:val="multilevel"/>
    <w:tmpl w:val="96001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F3632A"/>
    <w:multiLevelType w:val="multilevel"/>
    <w:tmpl w:val="17FECF34"/>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5" w15:restartNumberingAfterBreak="0">
    <w:nsid w:val="3B5450EE"/>
    <w:multiLevelType w:val="multilevel"/>
    <w:tmpl w:val="DBFC0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2D0AE7"/>
    <w:multiLevelType w:val="multilevel"/>
    <w:tmpl w:val="F2EE3D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767FCA"/>
    <w:multiLevelType w:val="multilevel"/>
    <w:tmpl w:val="88C2F6DE"/>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C9453A4"/>
    <w:multiLevelType w:val="multilevel"/>
    <w:tmpl w:val="28C0B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467727"/>
    <w:multiLevelType w:val="multilevel"/>
    <w:tmpl w:val="EADA51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4"/>
  </w:num>
  <w:num w:numId="3">
    <w:abstractNumId w:val="8"/>
  </w:num>
  <w:num w:numId="4">
    <w:abstractNumId w:val="6"/>
  </w:num>
  <w:num w:numId="5">
    <w:abstractNumId w:val="5"/>
  </w:num>
  <w:num w:numId="6">
    <w:abstractNumId w:val="3"/>
  </w:num>
  <w:num w:numId="7">
    <w:abstractNumId w:val="2"/>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3A"/>
    <w:rsid w:val="000F583A"/>
    <w:rsid w:val="00556BF0"/>
    <w:rsid w:val="00E5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11EA1-E6CE-4A9B-810D-45BD8657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sz w:val="24"/>
        <w:szCs w:val="24"/>
        <w:lang w:val="en-US" w:eastAsia="en-US" w:bidi="ar-SA"/>
      </w:rPr>
    </w:rPrDefault>
    <w:pPrDefault>
      <w:pPr>
        <w:spacing w:before="160"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B5B"/>
    <w:rPr>
      <w:rFonts w:ascii="Georgia Pro" w:hAnsi="Georgia Pro" w:cs="Times New Roman (Body CS)"/>
      <w:color w:val="000000" w:themeColor="text1"/>
      <w:spacing w:val="6"/>
    </w:rPr>
  </w:style>
  <w:style w:type="paragraph" w:styleId="Heading1">
    <w:name w:val="heading 1"/>
    <w:basedOn w:val="Normal"/>
    <w:link w:val="Heading1Char"/>
    <w:uiPriority w:val="9"/>
    <w:qFormat/>
    <w:rsid w:val="00B2315D"/>
    <w:pPr>
      <w:keepNext/>
      <w:keepLines/>
      <w:spacing w:before="120" w:after="120"/>
      <w:contextualSpacing/>
      <w:outlineLvl w:val="0"/>
    </w:pPr>
    <w:rPr>
      <w:rFonts w:asciiTheme="majorHAnsi" w:eastAsiaTheme="majorEastAsia" w:hAnsiTheme="majorHAnsi" w:cs="Times New Roman (Headings CS)"/>
      <w:bCs/>
      <w:caps/>
      <w:color w:val="5D7879" w:themeColor="accent4"/>
      <w:sz w:val="40"/>
    </w:rPr>
  </w:style>
  <w:style w:type="paragraph" w:styleId="Heading2">
    <w:name w:val="heading 2"/>
    <w:basedOn w:val="Normal"/>
    <w:link w:val="Heading2Char"/>
    <w:uiPriority w:val="9"/>
    <w:qFormat/>
    <w:rsid w:val="00B2315D"/>
    <w:pPr>
      <w:keepNext/>
      <w:keepLines/>
      <w:spacing w:before="120" w:after="120"/>
      <w:contextualSpacing/>
      <w:outlineLvl w:val="1"/>
    </w:pPr>
    <w:rPr>
      <w:rFonts w:ascii="Century Gothic" w:hAnsi="Century Gothic"/>
      <w:caps/>
      <w:color w:val="B68E3F" w:themeColor="accent2" w:themeShade="BF"/>
      <w:sz w:val="40"/>
    </w:rPr>
  </w:style>
  <w:style w:type="paragraph" w:styleId="Heading3">
    <w:name w:val="heading 3"/>
    <w:basedOn w:val="Normal"/>
    <w:link w:val="Heading3Char"/>
    <w:uiPriority w:val="9"/>
    <w:qFormat/>
    <w:rsid w:val="001668E8"/>
    <w:pPr>
      <w:keepNext/>
      <w:keepLines/>
      <w:pBdr>
        <w:top w:val="single" w:sz="8" w:space="1" w:color="D0B378" w:themeColor="accent2"/>
        <w:left w:val="single" w:sz="8" w:space="4" w:color="D0B378" w:themeColor="accent2"/>
      </w:pBdr>
      <w:spacing w:before="200" w:after="60" w:line="240" w:lineRule="auto"/>
      <w:contextualSpacing/>
      <w:outlineLvl w:val="2"/>
    </w:pPr>
    <w:rPr>
      <w:caps/>
      <w:color w:val="103421" w:themeColor="accent1" w:themeShade="80"/>
    </w:rPr>
  </w:style>
  <w:style w:type="paragraph" w:styleId="Heading4">
    <w:name w:val="heading 4"/>
    <w:basedOn w:val="Normal"/>
    <w:next w:val="Normal"/>
    <w:uiPriority w:val="9"/>
    <w:unhideWhenUsed/>
    <w:qFormat/>
    <w:rsid w:val="6F121C25"/>
    <w:pPr>
      <w:keepNext/>
      <w:keepLines/>
      <w:spacing w:before="80" w:after="40"/>
      <w:outlineLvl w:val="3"/>
    </w:pPr>
    <w:rPr>
      <w:rFonts w:eastAsiaTheme="minorEastAsia" w:cstheme="majorEastAsia"/>
      <w:i/>
      <w:iCs/>
      <w:color w:val="184D3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8">
    <w:name w:val="heading 8"/>
    <w:basedOn w:val="Normal"/>
    <w:next w:val="Normal"/>
    <w:link w:val="Heading8Char"/>
    <w:uiPriority w:val="9"/>
    <w:semiHidden/>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620A0"/>
    <w:pPr>
      <w:spacing w:before="0" w:line="180" w:lineRule="auto"/>
      <w:ind w:left="5040" w:right="-1944"/>
      <w:contextualSpacing/>
    </w:pPr>
    <w:rPr>
      <w:rFonts w:ascii="Century Gothic" w:eastAsiaTheme="majorEastAsia" w:hAnsi="Century Gothic" w:cstheme="majorBidi"/>
      <w:color w:val="5D7879" w:themeColor="accent4"/>
      <w:kern w:val="28"/>
      <w:sz w:val="120"/>
      <w:szCs w:val="72"/>
    </w:rPr>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character" w:customStyle="1" w:styleId="TitleChar">
    <w:name w:val="Title Char"/>
    <w:basedOn w:val="DefaultParagraphFont"/>
    <w:link w:val="Title"/>
    <w:uiPriority w:val="1"/>
    <w:rsid w:val="009620A0"/>
    <w:rPr>
      <w:rFonts w:ascii="Century Gothic" w:eastAsiaTheme="majorEastAsia" w:hAnsi="Century Gothic" w:cstheme="majorBidi"/>
      <w:color w:val="5D7879" w:themeColor="accent4"/>
      <w:spacing w:val="6"/>
      <w:kern w:val="28"/>
      <w:sz w:val="120"/>
      <w:szCs w:val="72"/>
    </w:rPr>
  </w:style>
  <w:style w:type="paragraph" w:customStyle="1" w:styleId="ContactInfo">
    <w:name w:val="Contact Info"/>
    <w:basedOn w:val="Normal"/>
    <w:uiPriority w:val="2"/>
    <w:qFormat/>
    <w:rsid w:val="00955B5B"/>
    <w:pPr>
      <w:spacing w:before="0"/>
      <w:ind w:left="6667" w:right="-1944"/>
    </w:pPr>
    <w:rPr>
      <w:rFonts w:asciiTheme="minorHAnsi" w:hAnsiTheme="minorHAnsi"/>
      <w:szCs w:val="28"/>
    </w:rPr>
  </w:style>
  <w:style w:type="paragraph" w:styleId="Header">
    <w:name w:val="header"/>
    <w:basedOn w:val="Normal"/>
    <w:link w:val="HeaderChar"/>
    <w:uiPriority w:val="99"/>
    <w:semiHidden/>
    <w:rsid w:val="00566A88"/>
    <w:pPr>
      <w:spacing w:line="240" w:lineRule="auto"/>
    </w:pPr>
  </w:style>
  <w:style w:type="character" w:customStyle="1" w:styleId="HeaderChar">
    <w:name w:val="Header Char"/>
    <w:basedOn w:val="DefaultParagraphFont"/>
    <w:link w:val="Header"/>
    <w:uiPriority w:val="99"/>
    <w:semiHidden/>
    <w:rsid w:val="00955B5B"/>
    <w:rPr>
      <w:rFonts w:ascii="Georgia Pro" w:hAnsi="Georgia Pro" w:cs="Times New Roman (Body CS)"/>
      <w:color w:val="000000" w:themeColor="text1"/>
      <w:spacing w:val="6"/>
      <w:sz w:val="24"/>
    </w:rPr>
  </w:style>
  <w:style w:type="paragraph" w:styleId="Footer">
    <w:name w:val="footer"/>
    <w:basedOn w:val="Normal"/>
    <w:link w:val="FooterChar"/>
    <w:uiPriority w:val="99"/>
    <w:semiHidden/>
    <w:rsid w:val="008930E0"/>
    <w:pPr>
      <w:spacing w:before="0" w:line="240" w:lineRule="auto"/>
      <w:ind w:left="-576" w:right="7344"/>
      <w:jc w:val="center"/>
    </w:pPr>
    <w:rPr>
      <w:color w:val="206843" w:themeColor="accent1"/>
      <w:sz w:val="48"/>
    </w:rPr>
  </w:style>
  <w:style w:type="character" w:customStyle="1" w:styleId="FooterChar">
    <w:name w:val="Footer Char"/>
    <w:basedOn w:val="DefaultParagraphFont"/>
    <w:link w:val="Footer"/>
    <w:uiPriority w:val="99"/>
    <w:semiHidden/>
    <w:rsid w:val="00955B5B"/>
    <w:rPr>
      <w:rFonts w:ascii="Georgia Pro" w:hAnsi="Georgia Pro" w:cs="Times New Roman (Body CS)"/>
      <w:color w:val="206843" w:themeColor="accent1"/>
      <w:spacing w:val="6"/>
      <w:sz w:val="48"/>
    </w:rPr>
  </w:style>
  <w:style w:type="character" w:customStyle="1" w:styleId="Heading1Char">
    <w:name w:val="Heading 1 Char"/>
    <w:basedOn w:val="DefaultParagraphFont"/>
    <w:link w:val="Heading1"/>
    <w:uiPriority w:val="9"/>
    <w:rsid w:val="00B2315D"/>
    <w:rPr>
      <w:rFonts w:asciiTheme="majorHAnsi" w:eastAsiaTheme="majorEastAsia" w:hAnsiTheme="majorHAnsi" w:cs="Times New Roman (Headings CS)"/>
      <w:bCs/>
      <w:caps/>
      <w:color w:val="5D7879" w:themeColor="accent4"/>
      <w:spacing w:val="6"/>
      <w:sz w:val="40"/>
    </w:rPr>
  </w:style>
  <w:style w:type="character" w:customStyle="1" w:styleId="Heading2Char">
    <w:name w:val="Heading 2 Char"/>
    <w:basedOn w:val="DefaultParagraphFont"/>
    <w:link w:val="Heading2"/>
    <w:uiPriority w:val="9"/>
    <w:rsid w:val="00955B5B"/>
    <w:rPr>
      <w:rFonts w:ascii="Century Gothic" w:hAnsi="Century Gothic" w:cs="Times New Roman (Body CS)"/>
      <w:caps/>
      <w:color w:val="B68E3F" w:themeColor="accent2" w:themeShade="BF"/>
      <w:spacing w:val="6"/>
      <w:sz w:val="40"/>
    </w:rPr>
  </w:style>
  <w:style w:type="paragraph" w:styleId="ListBullet">
    <w:name w:val="List Bullet"/>
    <w:basedOn w:val="Normal"/>
    <w:uiPriority w:val="11"/>
    <w:qFormat/>
    <w:rsid w:val="00044FC0"/>
    <w:pPr>
      <w:numPr>
        <w:numId w:val="1"/>
      </w:numPr>
    </w:pPr>
  </w:style>
  <w:style w:type="character" w:customStyle="1" w:styleId="Heading3Char">
    <w:name w:val="Heading 3 Char"/>
    <w:basedOn w:val="DefaultParagraphFont"/>
    <w:link w:val="Heading3"/>
    <w:uiPriority w:val="9"/>
    <w:rsid w:val="00955B5B"/>
    <w:rPr>
      <w:rFonts w:ascii="Georgia Pro" w:hAnsi="Georgia Pro" w:cs="Times New Roman (Body CS)"/>
      <w:caps/>
      <w:color w:val="103421" w:themeColor="accent1" w:themeShade="80"/>
      <w:spacing w:val="6"/>
      <w:sz w:val="24"/>
    </w:rPr>
  </w:style>
  <w:style w:type="character" w:customStyle="1" w:styleId="Heading8Char">
    <w:name w:val="Heading 8 Char"/>
    <w:basedOn w:val="DefaultParagraphFont"/>
    <w:link w:val="Heading8"/>
    <w:uiPriority w:val="9"/>
    <w:semiHidden/>
    <w:rsid w:val="00955B5B"/>
    <w:rPr>
      <w:rFonts w:asciiTheme="majorHAnsi" w:eastAsiaTheme="majorEastAsia" w:hAnsiTheme="majorHAnsi" w:cstheme="majorBidi"/>
      <w:color w:val="272727" w:themeColor="text1" w:themeTint="D8"/>
      <w:spacing w:val="6"/>
      <w:sz w:val="24"/>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955B5B"/>
    <w:rPr>
      <w:rFonts w:asciiTheme="majorHAnsi" w:eastAsiaTheme="majorEastAsia" w:hAnsiTheme="majorHAnsi" w:cstheme="majorBidi"/>
      <w:i/>
      <w:iCs/>
      <w:color w:val="272727" w:themeColor="text1" w:themeTint="D8"/>
      <w:spacing w:val="6"/>
      <w:sz w:val="24"/>
      <w:szCs w:val="21"/>
    </w:rPr>
  </w:style>
  <w:style w:type="paragraph" w:styleId="Caption">
    <w:name w:val="caption"/>
    <w:basedOn w:val="Normal"/>
    <w:next w:val="Normal"/>
    <w:uiPriority w:val="35"/>
    <w:semiHidden/>
    <w:unhideWhenUsed/>
    <w:qFormat/>
    <w:rsid w:val="00776ECC"/>
    <w:pPr>
      <w:spacing w:before="0" w:after="200" w:line="240" w:lineRule="auto"/>
    </w:pPr>
    <w:rPr>
      <w:i/>
      <w:iCs/>
      <w:color w:val="44546A" w:themeColor="text2"/>
      <w:szCs w:val="18"/>
    </w:rPr>
  </w:style>
  <w:style w:type="paragraph" w:customStyle="1" w:styleId="ContactHeading">
    <w:name w:val="Contact Heading"/>
    <w:basedOn w:val="Normal"/>
    <w:next w:val="ContactInfo"/>
    <w:uiPriority w:val="2"/>
    <w:semiHidden/>
    <w:qFormat/>
    <w:rsid w:val="001C30B8"/>
    <w:pPr>
      <w:pBdr>
        <w:top w:val="single" w:sz="4" w:space="5" w:color="2E3C3C" w:themeColor="accent4" w:themeShade="80"/>
        <w:left w:val="single" w:sz="4" w:space="4" w:color="2E3C3C" w:themeColor="accent4" w:themeShade="80"/>
        <w:bottom w:val="single" w:sz="4" w:space="5" w:color="2E3C3C" w:themeColor="accent4" w:themeShade="80"/>
        <w:right w:val="single" w:sz="4" w:space="4" w:color="2E3C3C" w:themeColor="accent4" w:themeShade="80"/>
      </w:pBdr>
      <w:shd w:val="clear" w:color="auto" w:fill="2E3C3C" w:themeFill="accent4" w:themeFillShade="80"/>
      <w:spacing w:before="0" w:after="480"/>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8CDBB2" w:themeColor="accent1" w:themeTint="66"/>
        <w:left w:val="single" w:sz="4" w:space="0" w:color="8CDBB2" w:themeColor="accent1" w:themeTint="66"/>
        <w:bottom w:val="single" w:sz="4" w:space="0" w:color="8CDBB2" w:themeColor="accent1" w:themeTint="66"/>
        <w:right w:val="single" w:sz="4" w:space="0" w:color="8CDBB2" w:themeColor="accent1" w:themeTint="66"/>
        <w:insideH w:val="single" w:sz="4" w:space="0" w:color="8CDBB2" w:themeColor="accent1" w:themeTint="66"/>
        <w:insideV w:val="single" w:sz="4" w:space="0" w:color="8CDBB2" w:themeColor="accent1" w:themeTint="66"/>
      </w:tblBorders>
    </w:tblPr>
    <w:tblStylePr w:type="firstRow">
      <w:rPr>
        <w:b/>
        <w:bCs/>
      </w:rPr>
      <w:tblPr/>
      <w:tcPr>
        <w:tcBorders>
          <w:bottom w:val="single" w:sz="12" w:space="0" w:color="53CA8C" w:themeColor="accent1" w:themeTint="99"/>
        </w:tcBorders>
      </w:tcPr>
    </w:tblStylePr>
    <w:tblStylePr w:type="lastRow">
      <w:rPr>
        <w:b/>
        <w:bCs/>
      </w:rPr>
      <w:tblPr/>
      <w:tcPr>
        <w:tcBorders>
          <w:top w:val="double" w:sz="2" w:space="0" w:color="53CA8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53CA8C" w:themeColor="accent1" w:themeTint="99"/>
        <w:left w:val="single" w:sz="4" w:space="0" w:color="53CA8C" w:themeColor="accent1" w:themeTint="99"/>
        <w:bottom w:val="single" w:sz="4" w:space="0" w:color="53CA8C" w:themeColor="accent1" w:themeTint="99"/>
        <w:right w:val="single" w:sz="4" w:space="0" w:color="53CA8C" w:themeColor="accent1" w:themeTint="99"/>
        <w:insideH w:val="single" w:sz="4" w:space="0" w:color="53CA8C" w:themeColor="accent1" w:themeTint="99"/>
        <w:insideV w:val="single" w:sz="4" w:space="0" w:color="53CA8C" w:themeColor="accent1" w:themeTint="99"/>
      </w:tblBorders>
    </w:tblPr>
    <w:tblStylePr w:type="firstRow">
      <w:rPr>
        <w:b/>
        <w:bCs/>
        <w:color w:val="FFFFFF" w:themeColor="background1"/>
      </w:rPr>
      <w:tblPr/>
      <w:tcPr>
        <w:tcBorders>
          <w:top w:val="single" w:sz="4" w:space="0" w:color="206843" w:themeColor="accent1"/>
          <w:left w:val="single" w:sz="4" w:space="0" w:color="206843" w:themeColor="accent1"/>
          <w:bottom w:val="single" w:sz="4" w:space="0" w:color="206843" w:themeColor="accent1"/>
          <w:right w:val="single" w:sz="4" w:space="0" w:color="206843" w:themeColor="accent1"/>
          <w:insideH w:val="nil"/>
          <w:insideV w:val="nil"/>
        </w:tcBorders>
        <w:shd w:val="clear" w:color="auto" w:fill="206843" w:themeFill="accent1"/>
      </w:tcPr>
    </w:tblStylePr>
    <w:tblStylePr w:type="lastRow">
      <w:rPr>
        <w:b/>
        <w:bCs/>
      </w:rPr>
      <w:tblPr/>
      <w:tcPr>
        <w:tcBorders>
          <w:top w:val="double" w:sz="4" w:space="0" w:color="206843" w:themeColor="accent1"/>
        </w:tcBorders>
      </w:tcPr>
    </w:tblStylePr>
    <w:tblStylePr w:type="firstCol">
      <w:rPr>
        <w:b/>
        <w:bCs/>
      </w:rPr>
    </w:tblStylePr>
    <w:tblStylePr w:type="lastCol">
      <w:rPr>
        <w:b/>
        <w:bCs/>
      </w:rPr>
    </w:tblStylePr>
    <w:tblStylePr w:type="band1Vert">
      <w:tblPr/>
      <w:tcPr>
        <w:shd w:val="clear" w:color="auto" w:fill="C5EDD8" w:themeFill="accent1" w:themeFillTint="33"/>
      </w:tcPr>
    </w:tblStylePr>
    <w:tblStylePr w:type="band1Horz">
      <w:tblPr/>
      <w:tcPr>
        <w:shd w:val="clear" w:color="auto" w:fill="C5EDD8"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DFCEBE" w:themeColor="accent5" w:themeTint="99"/>
        <w:left w:val="single" w:sz="4" w:space="0" w:color="DFCEBE" w:themeColor="accent5" w:themeTint="99"/>
        <w:bottom w:val="single" w:sz="4" w:space="0" w:color="DFCEBE" w:themeColor="accent5" w:themeTint="99"/>
        <w:right w:val="single" w:sz="4" w:space="0" w:color="DFCEBE" w:themeColor="accent5" w:themeTint="99"/>
        <w:insideH w:val="single" w:sz="4" w:space="0" w:color="DFCEBE" w:themeColor="accent5" w:themeTint="99"/>
        <w:insideV w:val="single" w:sz="4" w:space="0" w:color="DFCEB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EE9" w:themeFill="accent5" w:themeFillTint="33"/>
      </w:tcPr>
    </w:tblStylePr>
    <w:tblStylePr w:type="band1Horz">
      <w:tblPr/>
      <w:tcPr>
        <w:shd w:val="clear" w:color="auto" w:fill="F4EEE9" w:themeFill="accent5" w:themeFillTint="33"/>
      </w:tcPr>
    </w:tblStylePr>
    <w:tblStylePr w:type="neCell">
      <w:tblPr/>
      <w:tcPr>
        <w:tcBorders>
          <w:bottom w:val="single" w:sz="4" w:space="0" w:color="DFCEBE" w:themeColor="accent5" w:themeTint="99"/>
        </w:tcBorders>
      </w:tcPr>
    </w:tblStylePr>
    <w:tblStylePr w:type="nwCell">
      <w:tblPr/>
      <w:tcPr>
        <w:tcBorders>
          <w:bottom w:val="single" w:sz="4" w:space="0" w:color="DFCEBE" w:themeColor="accent5" w:themeTint="99"/>
        </w:tcBorders>
      </w:tcPr>
    </w:tblStylePr>
    <w:tblStylePr w:type="seCell">
      <w:tblPr/>
      <w:tcPr>
        <w:tcBorders>
          <w:top w:val="single" w:sz="4" w:space="0" w:color="DFCEBE" w:themeColor="accent5" w:themeTint="99"/>
        </w:tcBorders>
      </w:tcPr>
    </w:tblStylePr>
    <w:tblStylePr w:type="swCell">
      <w:tblPr/>
      <w:tcPr>
        <w:tcBorders>
          <w:top w:val="single" w:sz="4" w:space="0" w:color="DFCEBE"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9AB0B1" w:themeColor="accent4" w:themeTint="99"/>
        </w:tcBorders>
      </w:tcPr>
    </w:tblStylePr>
    <w:tblStylePr w:type="lastRow">
      <w:rPr>
        <w:b/>
        <w:bCs/>
      </w:rPr>
      <w:tblPr/>
      <w:tcPr>
        <w:tcBorders>
          <w:top w:val="single" w:sz="4" w:space="0" w:color="9AB0B1" w:themeColor="accent4" w:themeTint="99"/>
        </w:tcBorders>
      </w:tcPr>
    </w:tblStylePr>
    <w:tblStylePr w:type="firstCol">
      <w:rPr>
        <w:b/>
        <w:bCs/>
      </w:rPr>
    </w:tblStylePr>
    <w:tblStylePr w:type="lastCol">
      <w:rPr>
        <w:b/>
        <w:bCs/>
      </w:rPr>
    </w:tblStylePr>
    <w:tblStylePr w:type="band1Vert">
      <w:tblPr/>
      <w:tcPr>
        <w:shd w:val="clear" w:color="auto" w:fill="DDE5E5" w:themeFill="accent4" w:themeFillTint="33"/>
      </w:tcPr>
    </w:tblStylePr>
    <w:tblStylePr w:type="band1Horz">
      <w:tblPr/>
      <w:tcPr>
        <w:shd w:val="clear" w:color="auto" w:fill="DDE5E5"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103421" w:themeColor="accent1" w:themeShade="80"/>
      <w:u w:val="single"/>
    </w:rPr>
  </w:style>
  <w:style w:type="paragraph" w:styleId="Quote">
    <w:name w:val="Quote"/>
    <w:basedOn w:val="Normal"/>
    <w:next w:val="Normal"/>
    <w:link w:val="QuoteChar"/>
    <w:uiPriority w:val="2"/>
    <w:semiHidden/>
    <w:qFormat/>
    <w:rsid w:val="003D2F1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
    <w:semiHidden/>
    <w:rsid w:val="00955B5B"/>
    <w:rPr>
      <w:rFonts w:ascii="Georgia Pro" w:hAnsi="Georgia Pro" w:cs="Times New Roman (Body CS)"/>
      <w:i/>
      <w:iCs/>
      <w:color w:val="404040" w:themeColor="text1" w:themeTint="BF"/>
      <w:spacing w:val="6"/>
      <w:sz w:val="24"/>
    </w:rPr>
  </w:style>
  <w:style w:type="paragraph" w:styleId="ListNumber">
    <w:name w:val="List Number"/>
    <w:basedOn w:val="Normal"/>
    <w:uiPriority w:val="12"/>
    <w:semiHidden/>
    <w:qFormat/>
    <w:rsid w:val="00044FC0"/>
    <w:pPr>
      <w:numPr>
        <w:numId w:val="10"/>
      </w:numPr>
      <w:contextualSpacing/>
    </w:pPr>
  </w:style>
  <w:style w:type="paragraph" w:customStyle="1" w:styleId="Small">
    <w:name w:val="Small"/>
    <w:basedOn w:val="Normal"/>
    <w:semiHidden/>
    <w:qFormat/>
    <w:rsid w:val="00F86D6B"/>
    <w:pPr>
      <w:spacing w:before="0" w:after="0"/>
    </w:pPr>
    <w:rPr>
      <w:caps/>
      <w:spacing w:val="10"/>
      <w:sz w:val="20"/>
    </w:rPr>
  </w:style>
  <w:style w:type="paragraph" w:customStyle="1" w:styleId="Bib">
    <w:name w:val="Bib"/>
    <w:basedOn w:val="Normal"/>
    <w:qFormat/>
    <w:rsid w:val="00066800"/>
    <w:pPr>
      <w:spacing w:line="240" w:lineRule="auto"/>
    </w:pPr>
    <w:rPr>
      <w:rFonts w:ascii="Century Gothic" w:hAnsi="Century Gothic"/>
      <w:sz w:val="18"/>
    </w:rPr>
  </w:style>
  <w:style w:type="character" w:styleId="PageNumber">
    <w:name w:val="page number"/>
    <w:basedOn w:val="DefaultParagraphFont"/>
    <w:uiPriority w:val="99"/>
    <w:semiHidden/>
    <w:unhideWhenUsed/>
    <w:rsid w:val="0068355E"/>
  </w:style>
  <w:style w:type="paragraph" w:customStyle="1" w:styleId="Title1">
    <w:name w:val="Title 1"/>
    <w:basedOn w:val="Title"/>
    <w:semiHidden/>
    <w:qFormat/>
    <w:rsid w:val="00844CC3"/>
    <w:pPr>
      <w:ind w:left="540"/>
    </w:pPr>
  </w:style>
  <w:style w:type="paragraph" w:customStyle="1" w:styleId="GreenHeading">
    <w:name w:val="Green Heading"/>
    <w:basedOn w:val="Heading1"/>
    <w:semiHidden/>
    <w:qFormat/>
    <w:rsid w:val="00B2315D"/>
    <w:pPr>
      <w:ind w:left="540" w:right="-2160"/>
    </w:pPr>
    <w:rPr>
      <w:spacing w:val="10"/>
    </w:rPr>
  </w:style>
  <w:style w:type="paragraph" w:customStyle="1" w:styleId="GoldHeading">
    <w:name w:val="Gold Heading"/>
    <w:basedOn w:val="Heading2"/>
    <w:semiHidden/>
    <w:qFormat/>
    <w:rsid w:val="002C6F62"/>
    <w:pPr>
      <w:ind w:left="540" w:right="-2160"/>
    </w:pPr>
    <w:rPr>
      <w:spacing w:val="10"/>
    </w:rPr>
  </w:style>
  <w:style w:type="paragraph" w:styleId="NoSpacing">
    <w:name w:val="No Spacing"/>
    <w:uiPriority w:val="1"/>
    <w:qFormat/>
    <w:rsid w:val="222CD9A4"/>
  </w:style>
  <w:style w:type="paragraph" w:styleId="ListParagraph">
    <w:name w:val="List Paragraph"/>
    <w:basedOn w:val="Normal"/>
    <w:uiPriority w:val="34"/>
    <w:qFormat/>
    <w:rsid w:val="6F121C25"/>
    <w:pPr>
      <w:ind w:left="720"/>
      <w:contextualSpacing/>
    </w:pPr>
  </w:style>
  <w:style w:type="paragraph" w:styleId="Subtitle">
    <w:name w:val="Subtitle"/>
    <w:basedOn w:val="Normal"/>
    <w:next w:val="Normal"/>
    <w:pPr>
      <w:keepNext/>
      <w:keepLines/>
      <w:spacing w:before="360" w:after="80"/>
    </w:pPr>
    <w:rPr>
      <w:rFonts w:ascii="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TM03444177">
      <a:dk1>
        <a:srgbClr val="000000"/>
      </a:dk1>
      <a:lt1>
        <a:srgbClr val="FFFFFF"/>
      </a:lt1>
      <a:dk2>
        <a:srgbClr val="44546A"/>
      </a:dk2>
      <a:lt2>
        <a:srgbClr val="E7E6E6"/>
      </a:lt2>
      <a:accent1>
        <a:srgbClr val="206843"/>
      </a:accent1>
      <a:accent2>
        <a:srgbClr val="D0B378"/>
      </a:accent2>
      <a:accent3>
        <a:srgbClr val="AD2E28"/>
      </a:accent3>
      <a:accent4>
        <a:srgbClr val="5D7879"/>
      </a:accent4>
      <a:accent5>
        <a:srgbClr val="CBAE93"/>
      </a:accent5>
      <a:accent6>
        <a:srgbClr val="F7F7F7"/>
      </a:accent6>
      <a:hlink>
        <a:srgbClr val="0563C1"/>
      </a:hlink>
      <a:folHlink>
        <a:srgbClr val="954F72"/>
      </a:folHlink>
    </a:clrScheme>
    <a:fontScheme name="Custom 96">
      <a:majorFont>
        <a:latin typeface="Century Gothic"/>
        <a:ea typeface=""/>
        <a:cs typeface=""/>
      </a:majorFont>
      <a:minorFont>
        <a:latin typeface="Georgia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jOW5bPdl88KCJcXV5XzL2CtY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gCgIxNRIaChgICVIUChJ0YWJsZS51N21oMWl3eWk4dTEyDmguNGMwN2hwbHRuNHFsMg5oLjNoN3UwNWFtaTQyczIOaC50NHR1ZXczdTlvbTgyDmguMzBsZ21idzZzNmd0Mg5oLmExcWloNnlibmt6ejIOaC44dHZsMWJveW42NzcyDmguMnU3cGQzN2FlejByMg5oLjRwOWdhbXB3a3d6YjIOaC5nZ2p0NWU2M2c1YTcyDmgucmRhaGloYzk0N2NnOAByITFFZUtNZUNYbWJQVXFvZEdENUkzX0tQMjBqZGY5RTF4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Javeriah Abid</dc:creator>
  <cp:lastModifiedBy>Microsoft account</cp:lastModifiedBy>
  <cp:revision>2</cp:revision>
  <dcterms:created xsi:type="dcterms:W3CDTF">2025-03-16T06:34:00Z</dcterms:created>
  <dcterms:modified xsi:type="dcterms:W3CDTF">2025-05-14T08:43:00Z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