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Team ID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EV Market Performance &amp; Sustainability Analytics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Data Access &amp; Integration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an analyst, I can connect the EV market CSV dataset to Tableau so that I can analyze vehicle and sales data.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Data Processing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an analyst, I can check data types and missing values so that dashboard metrics are reliable.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KPI Analysis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manager, I can view total sales, average price, average range, and annual CO₂ savings.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Sales Analysis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USN-4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strategy director, I can view EV sales trends by model year and vehicle category.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Geographical Analysis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USN-5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business intelligence manager, I can compare EV sales across manufacturing countries.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Battery Analysis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researcher, I can compare battery technology distribution and sales contribution.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Manufacturer Analysis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USN-7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manager, I can identify top manufacturers by sales and customer rating.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Interactive Dashboard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USN-8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As a dashboard user, I can filter by year, country, category, battery type, and region.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Individual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6 Days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27 Oct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01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01 Nov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6 Days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02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07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07 Nov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Sprint-3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6 Days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08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13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13 Nov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rFonts w:ascii="Arial" w:hAnsi="Arial"/>
                <w:sz w:val="17"/>
              </w:rPr>
              <w:t>Sprint-4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6 Days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14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19 Nov 2026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/>
          <w:p>
            <w:r>
              <w:rPr>
                <w:rFonts w:ascii="Arial" w:hAnsi="Arial"/>
                <w:sz w:val="17"/>
              </w:rPr>
              <w:t>19 Nov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Assume a 10-day sprint with 20 story points completed. Average team velocity per day = Total story points completed ÷ Sprint duration = 20 ÷ 10 = 2 story points per day.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jc w:val="center"/>
      </w:pPr>
      <w:r>
        <w:drawing>
          <wp:inline>
            <wp:extent cx="5577840" cy="2858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project_burndown_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5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Illustrative burndown chart for a 6-day sprint (20 story points).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