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D713" w14:textId="77777777" w:rsidR="0097650D" w:rsidRDefault="0097650D" w:rsidP="0097650D">
      <w:pPr>
        <w:pStyle w:val="Title"/>
        <w:jc w:val="center"/>
      </w:pPr>
      <w:r w:rsidRPr="00EE5ADF">
        <w:t>Key Insights</w:t>
      </w:r>
    </w:p>
    <w:p w14:paraId="5C9BF1A1" w14:textId="77777777" w:rsidR="0097650D" w:rsidRPr="00EE5ADF" w:rsidRDefault="0097650D" w:rsidP="0097650D"/>
    <w:p w14:paraId="6591A5BF" w14:textId="77777777" w:rsidR="0097650D" w:rsidRPr="00EE5ADF" w:rsidRDefault="0097650D" w:rsidP="0097650D">
      <w:r w:rsidRPr="00EE5ADF">
        <w:rPr>
          <w:b/>
          <w:bCs/>
        </w:rPr>
        <w:t>01 — Accessories lead category revenue</w:t>
      </w:r>
    </w:p>
    <w:p w14:paraId="1F907EAF" w14:textId="77777777" w:rsidR="0097650D" w:rsidRPr="00EE5ADF" w:rsidRDefault="0097650D" w:rsidP="0097650D">
      <w:r w:rsidRPr="00EE5ADF">
        <w:t xml:space="preserve">Accessories generated approximately </w:t>
      </w:r>
      <w:r w:rsidRPr="00EE5ADF">
        <w:rPr>
          <w:b/>
          <w:bCs/>
        </w:rPr>
        <w:t>$10.97K</w:t>
      </w:r>
      <w:r w:rsidRPr="00EE5ADF">
        <w:t>, making it the highest-revenue category.</w:t>
      </w:r>
    </w:p>
    <w:p w14:paraId="0558C171" w14:textId="77777777" w:rsidR="0097650D" w:rsidRPr="00EE5ADF" w:rsidRDefault="0097650D" w:rsidP="0097650D">
      <w:r w:rsidRPr="00EE5ADF">
        <w:rPr>
          <w:b/>
          <w:bCs/>
        </w:rPr>
        <w:t>02 — Mature customers drive revenue</w:t>
      </w:r>
    </w:p>
    <w:p w14:paraId="3901B291" w14:textId="77777777" w:rsidR="0097650D" w:rsidRPr="00EE5ADF" w:rsidRDefault="0097650D" w:rsidP="0097650D">
      <w:r w:rsidRPr="00EE5ADF">
        <w:t xml:space="preserve">Middle Aged and Senior customers generated approximately </w:t>
      </w:r>
      <w:r w:rsidRPr="00EE5ADF">
        <w:rPr>
          <w:b/>
          <w:bCs/>
        </w:rPr>
        <w:t>$24.4K combined</w:t>
      </w:r>
      <w:r w:rsidRPr="00EE5ADF">
        <w:t>, representing the majority of total revenue.</w:t>
      </w:r>
    </w:p>
    <w:p w14:paraId="112C2617" w14:textId="77777777" w:rsidR="0097650D" w:rsidRPr="00EE5ADF" w:rsidRDefault="0097650D" w:rsidP="0097650D">
      <w:r w:rsidRPr="00EE5ADF">
        <w:rPr>
          <w:b/>
          <w:bCs/>
        </w:rPr>
        <w:t>03 — Subscription conversion opportunity</w:t>
      </w:r>
    </w:p>
    <w:p w14:paraId="65BE09C9" w14:textId="77777777" w:rsidR="0097650D" w:rsidRPr="00EE5ADF" w:rsidRDefault="0097650D" w:rsidP="0097650D">
      <w:r w:rsidRPr="00EE5ADF">
        <w:t xml:space="preserve">Only </w:t>
      </w:r>
      <w:r w:rsidRPr="00EE5ADF">
        <w:rPr>
          <w:b/>
          <w:bCs/>
        </w:rPr>
        <w:t>49%</w:t>
      </w:r>
      <w:r w:rsidRPr="00EE5ADF">
        <w:t xml:space="preserve"> of customers are subscribed, leaving roughly half of the customer base as a potential conversion opportunity.</w:t>
      </w:r>
    </w:p>
    <w:p w14:paraId="468A3E28" w14:textId="77777777" w:rsidR="0097650D" w:rsidRPr="00EE5ADF" w:rsidRDefault="0097650D" w:rsidP="0097650D">
      <w:r w:rsidRPr="00EE5ADF">
        <w:rPr>
          <w:b/>
          <w:bCs/>
        </w:rPr>
        <w:t>04 — Socks and Handbags dominate product revenue</w:t>
      </w:r>
    </w:p>
    <w:p w14:paraId="407F7214" w14:textId="77777777" w:rsidR="0097650D" w:rsidRPr="00EE5ADF" w:rsidRDefault="0097650D" w:rsidP="0097650D">
      <w:r w:rsidRPr="00EE5ADF">
        <w:t xml:space="preserve">Socks and Handbags generated approximately </w:t>
      </w:r>
      <w:r w:rsidRPr="00EE5ADF">
        <w:rPr>
          <w:b/>
          <w:bCs/>
        </w:rPr>
        <w:t>$10.86K and $10.77K</w:t>
      </w:r>
      <w:r w:rsidRPr="00EE5ADF">
        <w:t>, respectively.</w:t>
      </w:r>
    </w:p>
    <w:p w14:paraId="7448322B" w14:textId="77777777" w:rsidR="0097650D" w:rsidRPr="00EE5ADF" w:rsidRDefault="0097650D" w:rsidP="0097650D">
      <w:r w:rsidRPr="00EE5ADF">
        <w:rPr>
          <w:b/>
          <w:bCs/>
        </w:rPr>
        <w:t>05 — Store Pickup is the leading shipping channel</w:t>
      </w:r>
    </w:p>
    <w:p w14:paraId="10B991B6" w14:textId="77777777" w:rsidR="0097650D" w:rsidRPr="00EE5ADF" w:rsidRDefault="0097650D" w:rsidP="0097650D">
      <w:r w:rsidRPr="00EE5ADF">
        <w:t xml:space="preserve">Store Pickup generated approximately </w:t>
      </w:r>
      <w:r w:rsidRPr="00EE5ADF">
        <w:rPr>
          <w:b/>
          <w:bCs/>
        </w:rPr>
        <w:t>$8.3K</w:t>
      </w:r>
      <w:r w:rsidRPr="00EE5ADF">
        <w:t>, the highest among shipping methods.</w:t>
      </w:r>
    </w:p>
    <w:p w14:paraId="3A17B0C9" w14:textId="77777777" w:rsidR="0097650D" w:rsidRPr="00EE5ADF" w:rsidRDefault="0097650D" w:rsidP="0097650D">
      <w:r w:rsidRPr="00EE5ADF">
        <w:rPr>
          <w:b/>
          <w:bCs/>
        </w:rPr>
        <w:t>06 — Customer satisfaction has room for improvement</w:t>
      </w:r>
    </w:p>
    <w:p w14:paraId="39E5D54E" w14:textId="77777777" w:rsidR="0097650D" w:rsidRPr="00EE5ADF" w:rsidRDefault="0097650D" w:rsidP="0097650D">
      <w:r w:rsidRPr="00EE5ADF">
        <w:t xml:space="preserve">The overall average rating is </w:t>
      </w:r>
      <w:r w:rsidRPr="00EE5ADF">
        <w:rPr>
          <w:b/>
          <w:bCs/>
        </w:rPr>
        <w:t>3.49/5</w:t>
      </w:r>
      <w:r w:rsidRPr="00EE5ADF">
        <w:t>, suggesting an opportunity to investigate customer experience issues.</w:t>
      </w:r>
    </w:p>
    <w:p w14:paraId="3773B84C" w14:textId="77777777" w:rsidR="006A1F6C" w:rsidRDefault="006A1F6C"/>
    <w:sectPr w:rsidR="006A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0D"/>
    <w:rsid w:val="000C048D"/>
    <w:rsid w:val="006A1F6C"/>
    <w:rsid w:val="0097650D"/>
    <w:rsid w:val="009C289C"/>
    <w:rsid w:val="00BE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678C"/>
  <w15:chartTrackingRefBased/>
  <w15:docId w15:val="{4EC20AA8-2188-4C4D-940A-C646A3F7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50D"/>
  </w:style>
  <w:style w:type="paragraph" w:styleId="Heading1">
    <w:name w:val="heading 1"/>
    <w:basedOn w:val="Normal"/>
    <w:next w:val="Normal"/>
    <w:link w:val="Heading1Char"/>
    <w:uiPriority w:val="9"/>
    <w:qFormat/>
    <w:rsid w:val="00976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mehulgojiya390@gmail.com</dc:creator>
  <cp:keywords/>
  <dc:description/>
  <cp:lastModifiedBy>mehulgojiya390@gmail.com</cp:lastModifiedBy>
  <cp:revision>1</cp:revision>
  <dcterms:created xsi:type="dcterms:W3CDTF">2026-08-11T05:39:00Z</dcterms:created>
  <dcterms:modified xsi:type="dcterms:W3CDTF">2026-08-11T05:39:00Z</dcterms:modified>
</cp:coreProperties>
</file>