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5AFC" w14:textId="77777777" w:rsidR="0084393F" w:rsidRPr="0084393F" w:rsidRDefault="0084393F" w:rsidP="0084393F">
      <w:pPr>
        <w:pStyle w:val="Heading1"/>
        <w:jc w:val="center"/>
      </w:pPr>
      <w:r w:rsidRPr="0084393F">
        <w:t>Key Insights</w:t>
      </w:r>
    </w:p>
    <w:p w14:paraId="27A4176B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rPr>
          <w:b/>
          <w:bCs/>
        </w:rPr>
        <w:t>Total Sales:</w:t>
      </w:r>
      <w:r w:rsidRPr="0084393F">
        <w:t xml:space="preserve"> $2.30M with </w:t>
      </w:r>
      <w:r w:rsidRPr="0084393F">
        <w:rPr>
          <w:b/>
          <w:bCs/>
        </w:rPr>
        <w:t>$286.40K total profit</w:t>
      </w:r>
      <w:r w:rsidRPr="0084393F">
        <w:t xml:space="preserve"> and a </w:t>
      </w:r>
      <w:r w:rsidRPr="0084393F">
        <w:rPr>
          <w:b/>
          <w:bCs/>
        </w:rPr>
        <w:t>12.47% profit margin</w:t>
      </w:r>
      <w:r w:rsidRPr="0084393F">
        <w:t xml:space="preserve">. </w:t>
      </w:r>
    </w:p>
    <w:p w14:paraId="5D231B3E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rPr>
          <w:b/>
          <w:bCs/>
        </w:rPr>
        <w:t>Technology</w:t>
      </w:r>
      <w:r w:rsidRPr="0084393F">
        <w:t xml:space="preserve"> is the best-performing category with the highest sales and profit. </w:t>
      </w:r>
    </w:p>
    <w:p w14:paraId="26D907C8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rPr>
          <w:b/>
          <w:bCs/>
        </w:rPr>
        <w:t>Furniture</w:t>
      </w:r>
      <w:r w:rsidRPr="0084393F">
        <w:t xml:space="preserve"> is the weakest category, with only a </w:t>
      </w:r>
      <w:r w:rsidRPr="0084393F">
        <w:rPr>
          <w:b/>
          <w:bCs/>
        </w:rPr>
        <w:t>3.80% profit margin</w:t>
      </w:r>
      <w:r w:rsidRPr="0084393F">
        <w:t xml:space="preserve">. </w:t>
      </w:r>
    </w:p>
    <w:p w14:paraId="6F0C552D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rPr>
          <w:b/>
          <w:bCs/>
        </w:rPr>
        <w:t>Tables and Bookcases</w:t>
      </w:r>
      <w:r w:rsidRPr="0084393F">
        <w:t xml:space="preserve"> are major loss-making sub-categories. </w:t>
      </w:r>
    </w:p>
    <w:p w14:paraId="472C912A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t xml:space="preserve">Discounts above </w:t>
      </w:r>
      <w:r w:rsidRPr="0084393F">
        <w:rPr>
          <w:b/>
          <w:bCs/>
        </w:rPr>
        <w:t>30% resulted in around $125K loss</w:t>
      </w:r>
      <w:r w:rsidRPr="0084393F">
        <w:t xml:space="preserve">, showing a strong profit leakage issue. </w:t>
      </w:r>
    </w:p>
    <w:p w14:paraId="13C9CECE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t xml:space="preserve">The analysis identified </w:t>
      </w:r>
      <w:r w:rsidRPr="0084393F">
        <w:rPr>
          <w:b/>
          <w:bCs/>
        </w:rPr>
        <w:t>299 loss-making products</w:t>
      </w:r>
      <w:r w:rsidRPr="0084393F">
        <w:t xml:space="preserve">. </w:t>
      </w:r>
    </w:p>
    <w:p w14:paraId="400F6072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rPr>
          <w:b/>
          <w:bCs/>
        </w:rPr>
        <w:t>Texas</w:t>
      </w:r>
      <w:r w:rsidRPr="0084393F">
        <w:t xml:space="preserve"> has the highest loss among the </w:t>
      </w:r>
      <w:proofErr w:type="spellStart"/>
      <w:r w:rsidRPr="0084393F">
        <w:t>analyzed</w:t>
      </w:r>
      <w:proofErr w:type="spellEnd"/>
      <w:r w:rsidRPr="0084393F">
        <w:t xml:space="preserve"> states. </w:t>
      </w:r>
    </w:p>
    <w:p w14:paraId="28F3C451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t xml:space="preserve">Profit margin improved from </w:t>
      </w:r>
      <w:r w:rsidRPr="0084393F">
        <w:rPr>
          <w:b/>
          <w:bCs/>
        </w:rPr>
        <w:t>10.23% in 2014 to 13.43% in 2016</w:t>
      </w:r>
      <w:r w:rsidRPr="0084393F">
        <w:t xml:space="preserve">, before falling to </w:t>
      </w:r>
      <w:r w:rsidRPr="0084393F">
        <w:rPr>
          <w:b/>
          <w:bCs/>
        </w:rPr>
        <w:t>12.74% in 2017</w:t>
      </w:r>
      <w:r w:rsidRPr="0084393F">
        <w:t xml:space="preserve">. </w:t>
      </w:r>
    </w:p>
    <w:p w14:paraId="2ABF152B" w14:textId="77777777" w:rsidR="0084393F" w:rsidRPr="0084393F" w:rsidRDefault="0084393F" w:rsidP="0084393F">
      <w:pPr>
        <w:numPr>
          <w:ilvl w:val="0"/>
          <w:numId w:val="1"/>
        </w:numPr>
      </w:pPr>
      <w:r w:rsidRPr="0084393F">
        <w:rPr>
          <w:b/>
          <w:bCs/>
        </w:rPr>
        <w:t>New York City</w:t>
      </w:r>
      <w:r w:rsidRPr="0084393F">
        <w:t xml:space="preserve"> generates the highest sales and profit among the major cities </w:t>
      </w:r>
      <w:proofErr w:type="spellStart"/>
      <w:r w:rsidRPr="0084393F">
        <w:t>analyzed</w:t>
      </w:r>
      <w:proofErr w:type="spellEnd"/>
      <w:r w:rsidRPr="0084393F">
        <w:t>.</w:t>
      </w:r>
    </w:p>
    <w:p w14:paraId="5905D90B" w14:textId="77777777" w:rsidR="0084393F" w:rsidRPr="0084393F" w:rsidRDefault="0084393F" w:rsidP="0084393F">
      <w:pPr>
        <w:pStyle w:val="Heading1"/>
        <w:jc w:val="center"/>
      </w:pPr>
      <w:r w:rsidRPr="0084393F">
        <w:t>Business Recommendations</w:t>
      </w:r>
    </w:p>
    <w:p w14:paraId="50646458" w14:textId="77777777" w:rsidR="0084393F" w:rsidRPr="0084393F" w:rsidRDefault="0084393F" w:rsidP="0084393F">
      <w:pPr>
        <w:numPr>
          <w:ilvl w:val="0"/>
          <w:numId w:val="2"/>
        </w:numPr>
      </w:pPr>
      <w:r w:rsidRPr="0084393F">
        <w:rPr>
          <w:b/>
          <w:bCs/>
        </w:rPr>
        <w:t>Control High Discounts</w:t>
      </w:r>
      <w:r w:rsidRPr="0084393F">
        <w:br/>
        <w:t xml:space="preserve">Avoid discounts above 30% unless they are justified. High discounts are causing significant profit loss. </w:t>
      </w:r>
    </w:p>
    <w:p w14:paraId="366A6CA5" w14:textId="77777777" w:rsidR="0084393F" w:rsidRPr="0084393F" w:rsidRDefault="0084393F" w:rsidP="0084393F">
      <w:pPr>
        <w:numPr>
          <w:ilvl w:val="0"/>
          <w:numId w:val="2"/>
        </w:numPr>
      </w:pPr>
      <w:r w:rsidRPr="0084393F">
        <w:rPr>
          <w:b/>
          <w:bCs/>
        </w:rPr>
        <w:t>Improve Furniture Profitability</w:t>
      </w:r>
      <w:r w:rsidRPr="0084393F">
        <w:br/>
        <w:t xml:space="preserve">Review the pricing and discount strategy for Furniture, especially </w:t>
      </w:r>
      <w:r w:rsidRPr="0084393F">
        <w:rPr>
          <w:b/>
          <w:bCs/>
        </w:rPr>
        <w:t>Tables and Bookcases</w:t>
      </w:r>
      <w:r w:rsidRPr="0084393F">
        <w:t xml:space="preserve">. </w:t>
      </w:r>
    </w:p>
    <w:p w14:paraId="2BD6C644" w14:textId="77777777" w:rsidR="0084393F" w:rsidRPr="0084393F" w:rsidRDefault="0084393F" w:rsidP="0084393F">
      <w:pPr>
        <w:numPr>
          <w:ilvl w:val="0"/>
          <w:numId w:val="2"/>
        </w:numPr>
      </w:pPr>
      <w:r w:rsidRPr="0084393F">
        <w:rPr>
          <w:b/>
          <w:bCs/>
        </w:rPr>
        <w:t>Review Loss-Making Products</w:t>
      </w:r>
      <w:r w:rsidRPr="0084393F">
        <w:br/>
      </w:r>
      <w:proofErr w:type="spellStart"/>
      <w:r w:rsidRPr="0084393F">
        <w:t>Analyze</w:t>
      </w:r>
      <w:proofErr w:type="spellEnd"/>
      <w:r w:rsidRPr="0084393F">
        <w:t xml:space="preserve"> the 299 loss-making products and consider repricing, reducing discounts, or removing products that consistently lose money. </w:t>
      </w:r>
    </w:p>
    <w:p w14:paraId="6980EDC0" w14:textId="77777777" w:rsidR="0084393F" w:rsidRPr="0084393F" w:rsidRDefault="0084393F" w:rsidP="0084393F">
      <w:pPr>
        <w:numPr>
          <w:ilvl w:val="0"/>
          <w:numId w:val="2"/>
        </w:numPr>
      </w:pPr>
      <w:r w:rsidRPr="0084393F">
        <w:rPr>
          <w:b/>
          <w:bCs/>
        </w:rPr>
        <w:t>Fix Loss-Making Locations</w:t>
      </w:r>
      <w:r w:rsidRPr="0084393F">
        <w:br/>
        <w:t xml:space="preserve">Investigate states and cities with negative profit, especially </w:t>
      </w:r>
      <w:r w:rsidRPr="0084393F">
        <w:rPr>
          <w:b/>
          <w:bCs/>
        </w:rPr>
        <w:t>Texas</w:t>
      </w:r>
      <w:r w:rsidRPr="0084393F">
        <w:t xml:space="preserve">, to identify the main causes of losses. </w:t>
      </w:r>
    </w:p>
    <w:p w14:paraId="122DD0CB" w14:textId="77777777" w:rsidR="0084393F" w:rsidRPr="0084393F" w:rsidRDefault="0084393F" w:rsidP="0084393F">
      <w:pPr>
        <w:numPr>
          <w:ilvl w:val="0"/>
          <w:numId w:val="2"/>
        </w:numPr>
      </w:pPr>
      <w:r w:rsidRPr="0084393F">
        <w:rPr>
          <w:b/>
          <w:bCs/>
        </w:rPr>
        <w:t>Focus on Profit, Not Just Sales</w:t>
      </w:r>
      <w:r w:rsidRPr="0084393F">
        <w:br/>
        <w:t xml:space="preserve">Promotions should be evaluated based on </w:t>
      </w:r>
      <w:r w:rsidRPr="0084393F">
        <w:rPr>
          <w:b/>
          <w:bCs/>
        </w:rPr>
        <w:t>profit and margin</w:t>
      </w:r>
      <w:r w:rsidRPr="0084393F">
        <w:t xml:space="preserve">, not only sales revenue. </w:t>
      </w:r>
    </w:p>
    <w:p w14:paraId="02AFC0C2" w14:textId="77777777" w:rsidR="0084393F" w:rsidRPr="0084393F" w:rsidRDefault="0084393F" w:rsidP="0084393F">
      <w:pPr>
        <w:numPr>
          <w:ilvl w:val="0"/>
          <w:numId w:val="2"/>
        </w:numPr>
      </w:pPr>
      <w:r w:rsidRPr="0084393F">
        <w:rPr>
          <w:b/>
          <w:bCs/>
        </w:rPr>
        <w:t>Monitor Profitability Regularly</w:t>
      </w:r>
      <w:r w:rsidRPr="0084393F">
        <w:br/>
        <w:t>Track sales, profit, margin, discount, and profit leakage regularly to identify problems early.</w:t>
      </w:r>
    </w:p>
    <w:sectPr w:rsidR="0084393F" w:rsidRPr="00843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30F3"/>
    <w:multiLevelType w:val="multilevel"/>
    <w:tmpl w:val="1DD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D4884"/>
    <w:multiLevelType w:val="multilevel"/>
    <w:tmpl w:val="8D8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799969">
    <w:abstractNumId w:val="0"/>
  </w:num>
  <w:num w:numId="2" w16cid:durableId="115830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3F"/>
    <w:rsid w:val="000C048D"/>
    <w:rsid w:val="006A1F6C"/>
    <w:rsid w:val="0084393F"/>
    <w:rsid w:val="008823A5"/>
    <w:rsid w:val="009C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9D86"/>
  <w15:chartTrackingRefBased/>
  <w15:docId w15:val="{7F2B065B-CCEE-4CAC-86EB-F8A0E49C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mehulgojiya390@gmail.com</dc:creator>
  <cp:keywords/>
  <dc:description/>
  <cp:lastModifiedBy>mehulgojiya390@gmail.com</cp:lastModifiedBy>
  <cp:revision>1</cp:revision>
  <dcterms:created xsi:type="dcterms:W3CDTF">2026-10-08T16:16:00Z</dcterms:created>
  <dcterms:modified xsi:type="dcterms:W3CDTF">2026-10-08T16:18:00Z</dcterms:modified>
</cp:coreProperties>
</file>