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ReputeTap Physical Standee Specifications &amp; Fabricator Brief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Physical Specifications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Material: 3mm to 4mm High-Gloss Cast Clear Acrylic (A-grade).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Format: L-Shape or T-Shape Counter Desk Standee.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Dimensions: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Width: 100 mm (4 inches)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Height: 150 mm (6 inches)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Base: 50 mm slanted return (for 75° viewing angle at cash counters)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 Method: Direct UV Flatbed Printing (Reverse-printed on back of clear acrylic or front-printed on white acrylic core with scratch-resistant matte varnish).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Colors: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Background: Crisp White (#FFFFFF) or Matte Black (#111827) depending on venue aesthetic.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Accent colors: Official Google review star gold (#FBBC05) and Google Blue (#4285F4).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Component Layout &amp; Hierarchy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[Client Logo]             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(Max height: 28mm)              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                          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"How Was Your Visit?"             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★★★★★ (Gold Foil/Print)          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                            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((  NFC  ))                 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TAP PHONE HERE                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(NFC chip placed behind)          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                            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  [ QR CODE ]               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 (35mm x 35mm)              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"Or Scan to Rate"            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                            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Google Partner / Verified Review Mark  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"Speak with Manager Option Inside"    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NFC Chip Placement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Chip Type: NTAG213 (144 bytes user memory) or NTAG215 (504 bytes).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Placement: Affixed to the backside of the acrylic standee directly behind the "TAP PHONE HERE" icon using circular 25mm adhesive NFC sticker or embedded during acrylic sandwich lamination.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Ferrite Anti-Metal Layer: If the standee is placed on a metal cash drawer / POS terminal, use an "On-Metal" anti-ferrite shielded NFC tag so the signal is not absorbed by the metal counter.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Bill of Materials (BOM) &amp; Unit Economics (Per Standee)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Laser-cut 3mm Acrylic Standee: ₹120 – ₹180 ($1.45 – $2.15)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UV Double-Pass Print: ₹60 – ₹90 ($0.70 – $1.10)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NTAG213 25mm NFC Tag: ₹15 – ₹25 ($0.18 – $0.30)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Packaging &amp; Protective Sleeve: ₹15 ($0.18)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Unit Cost: ₹210 – ₹310 (~$2.50 – $3.70)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Selling Price (Pair of 2 Standees + Digital Setup): ₹2,999 (~$36.00)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Gross Profit Margin: 80% to 85%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