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40" w:type="dxa"/>
        <w:jc w:val="left"/>
        <w:tblInd w:w="100" w:type="dxa"/>
        <w:tblCellMar>
          <w:top w:w="100" w:type="dxa"/>
          <w:left w:w="90" w:type="dxa"/>
          <w:bottom w:w="100" w:type="dxa"/>
          <w:right w:w="100" w:type="dxa"/>
        </w:tblCellMar>
        <w:tblLook w:firstRow="1" w:noVBand="1" w:lastRow="0" w:firstColumn="1" w:lastColumn="0" w:noHBand="0" w:val="04a0"/>
      </w:tblPr>
      <w:tblGrid>
        <w:gridCol w:w="9240"/>
      </w:tblGrid>
      <w:tr>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pPr>
            <w:r>
              <w:rPr>
                <w:rFonts w:eastAsia="Times New Roman" w:cs="Times New Roman" w:ascii="Droid Serif" w:hAnsi="Droid Serif"/>
                <w:b/>
                <w:bCs/>
                <w:color w:val="000000"/>
                <w:sz w:val="20"/>
                <w:szCs w:val="20"/>
                <w:lang w:val="en"/>
              </w:rPr>
              <w:t xml:space="preserve">Video </w:t>
            </w:r>
            <w:r>
              <w:rPr>
                <w:rFonts w:eastAsia="Times New Roman" w:cs="Times New Roman" w:ascii="Verdana" w:hAnsi="Verdana"/>
                <w:color w:val="000000"/>
                <w:sz w:val="20"/>
                <w:szCs w:val="20"/>
                <w:lang w:val="en"/>
              </w:rPr>
              <w:t>Submit one video in .mp4, .wmv, .avi, or .mov format that demonstrates the running of at least one significant feature of your program. Your video must not exceed 1 minute in length and must not exceed 30MB in size</w:t>
            </w:r>
          </w:p>
          <w:p>
            <w:pPr>
              <w:pStyle w:val="Normal"/>
              <w:spacing w:lineRule="auto" w:line="240" w:before="269" w:after="269"/>
              <w:rPr/>
            </w:pPr>
            <w:r>
              <w:rPr>
                <w:rFonts w:eastAsia="Times New Roman" w:cs="Times New Roman" w:ascii="Droid Serif" w:hAnsi="Droid Serif"/>
                <w:b/>
                <w:bCs/>
                <w:color w:val="000000"/>
                <w:sz w:val="20"/>
                <w:szCs w:val="20"/>
                <w:lang w:val="en"/>
              </w:rPr>
              <w:t xml:space="preserve">Prompt 2a. </w:t>
            </w:r>
            <w:r>
              <w:rPr>
                <w:rFonts w:eastAsia="Times New Roman" w:cs="Times New Roman" w:ascii="Droid Serif" w:hAnsi="Droid Serif"/>
                <w:color w:val="000000"/>
                <w:sz w:val="20"/>
                <w:szCs w:val="20"/>
                <w:lang w:val="en"/>
              </w:rPr>
              <w:t>Provide a written response or audio narration in your video that:</w:t>
            </w:r>
          </w:p>
          <w:p>
            <w:pPr>
              <w:pStyle w:val="Normal"/>
              <w:spacing w:lineRule="auto" w:line="240" w:before="269" w:after="269"/>
              <w:ind w:left="255" w:hanging="0"/>
              <w:rPr/>
            </w:pPr>
            <w:r>
              <w:rPr>
                <w:rFonts w:eastAsia="Times New Roman" w:cs="Times New Roman" w:ascii="Droid Serif" w:hAnsi="Droid Serif"/>
                <w:color w:val="000000"/>
                <w:sz w:val="20"/>
                <w:szCs w:val="20"/>
                <w:lang w:val="en"/>
              </w:rPr>
              <w:t>●</w:t>
            </w:r>
            <w:r>
              <w:rPr>
                <w:rFonts w:eastAsia="Times New Roman" w:cs="Times New Roman" w:ascii="Times New Roman" w:hAnsi="Times New Roman"/>
                <w:color w:val="000000"/>
                <w:sz w:val="14"/>
                <w:szCs w:val="14"/>
                <w:lang w:val="en"/>
              </w:rPr>
              <w:t xml:space="preserve"> </w:t>
            </w:r>
            <w:r>
              <w:rPr>
                <w:rFonts w:eastAsia="Times New Roman" w:cs="Times New Roman" w:ascii="Droid Serif" w:hAnsi="Droid Serif"/>
                <w:color w:val="000000"/>
                <w:sz w:val="20"/>
                <w:szCs w:val="20"/>
                <w:lang w:val="en"/>
              </w:rPr>
              <w:t>identifies the programming language;</w:t>
            </w:r>
          </w:p>
          <w:p>
            <w:pPr>
              <w:pStyle w:val="Normal"/>
              <w:spacing w:lineRule="auto" w:line="240" w:before="269" w:after="269"/>
              <w:ind w:left="255" w:hanging="0"/>
              <w:rPr/>
            </w:pPr>
            <w:r>
              <w:rPr>
                <w:rFonts w:eastAsia="Times New Roman" w:cs="Times New Roman" w:ascii="Droid Serif" w:hAnsi="Droid Serif"/>
                <w:color w:val="000000"/>
                <w:sz w:val="20"/>
                <w:szCs w:val="20"/>
                <w:lang w:val="en"/>
              </w:rPr>
              <w:t>●</w:t>
            </w:r>
            <w:r>
              <w:rPr>
                <w:rFonts w:eastAsia="Times New Roman" w:cs="Times New Roman" w:ascii="Times New Roman" w:hAnsi="Times New Roman"/>
                <w:color w:val="000000"/>
                <w:sz w:val="14"/>
                <w:szCs w:val="14"/>
                <w:lang w:val="en"/>
              </w:rPr>
              <w:t xml:space="preserve"> </w:t>
            </w:r>
            <w:r>
              <w:rPr>
                <w:rFonts w:eastAsia="Times New Roman" w:cs="Times New Roman" w:ascii="Droid Serif" w:hAnsi="Droid Serif"/>
                <w:color w:val="000000"/>
                <w:sz w:val="20"/>
                <w:szCs w:val="20"/>
                <w:lang w:val="en"/>
              </w:rPr>
              <w:t>identifies the purpose of your program; and</w:t>
            </w:r>
          </w:p>
          <w:p>
            <w:pPr>
              <w:pStyle w:val="Normal"/>
              <w:spacing w:lineRule="auto" w:line="240" w:before="269" w:after="269"/>
              <w:ind w:left="255" w:hanging="0"/>
              <w:rPr/>
            </w:pPr>
            <w:r>
              <w:rPr>
                <w:rFonts w:eastAsia="Times New Roman" w:cs="Times New Roman" w:ascii="Droid Serif" w:hAnsi="Droid Serif"/>
                <w:color w:val="000000"/>
                <w:sz w:val="20"/>
                <w:szCs w:val="20"/>
                <w:lang w:val="en"/>
              </w:rPr>
              <w:t>●</w:t>
            </w:r>
            <w:r>
              <w:rPr>
                <w:rFonts w:eastAsia="Times New Roman" w:cs="Times New Roman" w:ascii="Times New Roman" w:hAnsi="Times New Roman"/>
                <w:color w:val="000000"/>
                <w:sz w:val="14"/>
                <w:szCs w:val="14"/>
                <w:lang w:val="en"/>
              </w:rPr>
              <w:t xml:space="preserve"> </w:t>
            </w:r>
            <w:r>
              <w:rPr>
                <w:rFonts w:eastAsia="Times New Roman" w:cs="Times New Roman" w:ascii="Droid Serif" w:hAnsi="Droid Serif"/>
                <w:color w:val="000000"/>
                <w:sz w:val="20"/>
                <w:szCs w:val="20"/>
                <w:lang w:val="en"/>
              </w:rPr>
              <w:t>explains what the video illustrates.</w:t>
            </w:r>
          </w:p>
          <w:p>
            <w:pPr>
              <w:pStyle w:val="Normal"/>
              <w:spacing w:lineRule="auto" w:line="240" w:before="269" w:after="269"/>
              <w:rPr>
                <w:rFonts w:ascii="Verdana" w:hAnsi="Verdana" w:eastAsia="Times New Roman" w:cs="Times New Roman"/>
                <w:i/>
                <w:i/>
                <w:iCs/>
                <w:color w:val="000000"/>
                <w:sz w:val="20"/>
                <w:szCs w:val="20"/>
                <w:lang w:val="en"/>
              </w:rPr>
            </w:pPr>
            <w:r>
              <w:rPr>
                <w:rFonts w:eastAsia="Times New Roman" w:cs="Times New Roman" w:ascii="Droid Serif" w:hAnsi="Droid Serif"/>
                <w:i/>
                <w:iCs/>
                <w:color w:val="000000"/>
                <w:sz w:val="20"/>
                <w:szCs w:val="20"/>
                <w:lang w:val="en"/>
              </w:rPr>
              <w:t>(Must not exceed 150 words)</w:t>
            </w:r>
          </w:p>
        </w:tc>
      </w:tr>
      <w:tr>
        <w:trPr>
          <w:trHeight w:val="1883" w:hRule="atLeast"/>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pPr>
            <w:r>
              <w:rPr>
                <w:rFonts w:eastAsia="Times New Roman" w:cs="Times New Roman" w:ascii="Droid Serif" w:hAnsi="Droid Serif"/>
                <w:color w:val="000000"/>
                <w:sz w:val="20"/>
                <w:szCs w:val="20"/>
                <w:lang w:val="en"/>
              </w:rPr>
              <w:t>The programming language that I used to create my program was Python 3. The purpose of my program is to be an entertainment game and functions by requiring the user to collect as many dots as possible without touching the side or themselves. The video demonstrates the start of the game and the user moving around with the controls, W forward, A left, and D right. Each circle the snake “eats” it earns points, which are then stored. The game ends when the snake runs into either the wall or it self, then the game resets to the default state.</w:t>
            </w:r>
          </w:p>
        </w:tc>
      </w:tr>
    </w:tbl>
    <w:p>
      <w:pPr>
        <w:pStyle w:val="Normal"/>
        <w:shd w:val="clear" w:color="auto" w:fill="FFFFFF"/>
        <w:spacing w:lineRule="auto" w:line="240" w:before="269" w:after="269"/>
        <w:rPr>
          <w:rFonts w:ascii="Verdana" w:hAnsi="Verdana" w:eastAsia="Times New Roman" w:cs="Times New Roman"/>
          <w:color w:val="000000"/>
          <w:sz w:val="20"/>
          <w:szCs w:val="20"/>
          <w:lang w:val="en"/>
        </w:rPr>
      </w:pPr>
      <w:r>
        <w:rPr>
          <w:rFonts w:eastAsia="Times New Roman" w:cs="Times New Roman" w:ascii="Verdana" w:hAnsi="Verdana"/>
          <w:color w:val="000000"/>
          <w:sz w:val="20"/>
          <w:szCs w:val="20"/>
          <w:lang w:val="en"/>
        </w:rPr>
      </w:r>
    </w:p>
    <w:tbl>
      <w:tblPr>
        <w:tblW w:w="9240" w:type="dxa"/>
        <w:jc w:val="left"/>
        <w:tblInd w:w="100" w:type="dxa"/>
        <w:tblCellMar>
          <w:top w:w="100" w:type="dxa"/>
          <w:left w:w="90" w:type="dxa"/>
          <w:bottom w:w="100" w:type="dxa"/>
          <w:right w:w="100" w:type="dxa"/>
        </w:tblCellMar>
        <w:tblLook w:firstRow="1" w:noVBand="1" w:lastRow="0" w:firstColumn="1" w:lastColumn="0" w:noHBand="0" w:val="04a0"/>
      </w:tblPr>
      <w:tblGrid>
        <w:gridCol w:w="9240"/>
      </w:tblGrid>
      <w:tr>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pPr>
            <w:r>
              <w:rPr>
                <w:rFonts w:eastAsia="Times New Roman" w:cs="Times New Roman" w:ascii="Droid Serif" w:hAnsi="Droid Serif"/>
                <w:b/>
                <w:bCs/>
                <w:color w:val="000000"/>
                <w:sz w:val="20"/>
                <w:szCs w:val="20"/>
                <w:lang w:val="en"/>
              </w:rPr>
              <w:t xml:space="preserve">2b. </w:t>
            </w:r>
            <w:r>
              <w:rPr>
                <w:rFonts w:eastAsia="Times New Roman" w:cs="Times New Roman" w:ascii="Verdana" w:hAnsi="Verdana"/>
                <w:color w:val="000000"/>
                <w:sz w:val="20"/>
                <w:szCs w:val="20"/>
                <w:lang w:val="en"/>
              </w:rPr>
              <w:t xml:space="preserve">Describe the incremental and iterative development process of your program, focusing on two distinct points in that process. Describe the difficulties and / or opportunities you encountered and how they were resolved or incorporated. In your description clearly indicate whether the development described was collaborative or independent. At least one of these points must refer to independent program development. </w:t>
            </w:r>
            <w:r>
              <w:rPr>
                <w:rFonts w:eastAsia="Times New Roman" w:cs="Times New Roman" w:ascii="Verdana" w:hAnsi="Verdana"/>
                <w:i/>
                <w:iCs/>
                <w:color w:val="000000"/>
                <w:sz w:val="20"/>
                <w:szCs w:val="20"/>
                <w:lang w:val="en"/>
              </w:rPr>
              <w:t>(Must not exceed 200 words)</w:t>
            </w:r>
          </w:p>
        </w:tc>
      </w:tr>
      <w:tr>
        <w:trPr>
          <w:trHeight w:val="3600" w:hRule="atLeast"/>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pPr>
            <w:r>
              <w:rPr/>
              <w:t>The goal of my program was the recreate the game “snake”. First, I started experimenting with using print and the console to update the game board, but I quickly figured out that tkinter was much easier to implement. After I made the decision to use tkinter, I designed the core elements of the game such as the snake, boarder, and “apple” (the dot the “snake” is trying to eat)</w:t>
            </w:r>
            <w:r>
              <w:rPr/>
              <w:t xml:space="preserve">. </w:t>
            </w:r>
            <w:r>
              <w:rPr>
                <w:rFonts w:eastAsia="Calibri" w:cs="" w:cstheme="minorBidi" w:eastAsiaTheme="minorHAnsi"/>
                <w:color w:val="auto"/>
                <w:kern w:val="0"/>
                <w:sz w:val="22"/>
                <w:szCs w:val="22"/>
                <w:lang w:val="en-US" w:eastAsia="en-US" w:bidi="ar-SA"/>
              </w:rPr>
              <w:t xml:space="preserve">Once I managed to perfect those systems, I added on a scoreboard feature so that players could compare scores after I received feedback from </w:t>
            </w:r>
            <w:bookmarkStart w:id="0" w:name="__DdeLink__82_2179730353"/>
            <w:r>
              <w:rPr>
                <w:rFonts w:eastAsia="Calibri" w:cs="" w:cstheme="minorBidi" w:eastAsiaTheme="minorHAnsi"/>
                <w:color w:val="auto"/>
                <w:kern w:val="0"/>
                <w:sz w:val="22"/>
                <w:szCs w:val="22"/>
                <w:lang w:val="en-US" w:eastAsia="en-US" w:bidi="ar-SA"/>
              </w:rPr>
              <w:t>play testers</w:t>
            </w:r>
            <w:bookmarkEnd w:id="0"/>
            <w:r>
              <w:rPr>
                <w:rFonts w:eastAsia="Calibri" w:cs="" w:cstheme="minorBidi" w:eastAsiaTheme="minorHAnsi"/>
                <w:color w:val="auto"/>
                <w:kern w:val="0"/>
                <w:sz w:val="22"/>
                <w:szCs w:val="22"/>
                <w:lang w:val="en-US" w:eastAsia="en-US" w:bidi="ar-SA"/>
              </w:rPr>
              <w:t>.</w:t>
            </w:r>
          </w:p>
          <w:p>
            <w:pPr>
              <w:pStyle w:val="Normal"/>
              <w:spacing w:lineRule="auto" w:line="240" w:before="269" w:after="269"/>
              <w:rPr/>
            </w:pPr>
            <w:r>
              <w:rPr>
                <w:rFonts w:eastAsia="Calibri" w:cs="" w:cstheme="minorBidi" w:eastAsiaTheme="minorHAnsi"/>
                <w:color w:val="auto"/>
                <w:kern w:val="0"/>
                <w:sz w:val="22"/>
                <w:szCs w:val="22"/>
                <w:lang w:val="en-US" w:eastAsia="en-US" w:bidi="ar-SA"/>
              </w:rPr>
              <w:t>A</w:t>
            </w:r>
            <w:r>
              <w:rPr>
                <w:rFonts w:eastAsia="Calibri" w:cs="" w:cstheme="minorBidi" w:eastAsiaTheme="minorHAnsi"/>
                <w:color w:val="auto"/>
                <w:kern w:val="0"/>
                <w:sz w:val="22"/>
                <w:szCs w:val="22"/>
                <w:lang w:val="en-US" w:eastAsia="en-US" w:bidi="ar-SA"/>
              </w:rPr>
              <w:t>dditionally, I had feedback from play testers claiming that the game was too easy. To solve this, I made it so that the “snake” slightly increases its speed when it consumes an “apple” to make the game more challenging. This made the game harder, but not too hard to the point where it felt unfair.</w:t>
            </w:r>
          </w:p>
        </w:tc>
      </w:tr>
    </w:tbl>
    <w:p>
      <w:pPr>
        <w:pStyle w:val="Normal"/>
        <w:shd w:val="clear" w:color="auto" w:fill="FFFFFF"/>
        <w:spacing w:lineRule="auto" w:line="240" w:before="269" w:after="269"/>
        <w:rPr>
          <w:rFonts w:ascii="Verdana" w:hAnsi="Verdana" w:eastAsia="Times New Roman" w:cs="Times New Roman"/>
          <w:color w:val="000000"/>
          <w:sz w:val="20"/>
          <w:szCs w:val="20"/>
          <w:lang w:val="en"/>
        </w:rPr>
      </w:pPr>
      <w:r>
        <w:rPr/>
      </w:r>
    </w:p>
    <w:tbl>
      <w:tblPr>
        <w:tblW w:w="9240" w:type="dxa"/>
        <w:jc w:val="left"/>
        <w:tblInd w:w="100" w:type="dxa"/>
        <w:tblCellMar>
          <w:top w:w="100" w:type="dxa"/>
          <w:left w:w="90" w:type="dxa"/>
          <w:bottom w:w="100" w:type="dxa"/>
          <w:right w:w="100" w:type="dxa"/>
        </w:tblCellMar>
        <w:tblLook w:firstRow="1" w:noVBand="1" w:lastRow="0" w:firstColumn="1" w:lastColumn="0" w:noHBand="0" w:val="04a0"/>
      </w:tblPr>
      <w:tblGrid>
        <w:gridCol w:w="9240"/>
      </w:tblGrid>
      <w:tr>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pPr>
            <w:r>
              <w:rPr>
                <w:rFonts w:eastAsia="Times New Roman" w:cs="Times New Roman" w:ascii="Droid Serif" w:hAnsi="Droid Serif"/>
                <w:b/>
                <w:bCs/>
                <w:color w:val="000000"/>
                <w:sz w:val="20"/>
                <w:szCs w:val="20"/>
                <w:lang w:val="en"/>
              </w:rPr>
              <w:t xml:space="preserve">2c. </w:t>
            </w:r>
            <w:r>
              <w:rPr>
                <w:rFonts w:eastAsia="Times New Roman" w:cs="Times New Roman" w:ascii="Verdana" w:hAnsi="Verdana"/>
                <w:color w:val="000000"/>
                <w:sz w:val="20"/>
                <w:szCs w:val="20"/>
                <w:lang w:val="en"/>
              </w:rPr>
              <w:t xml:space="preserve">Capture and paste a program code segment that implements an algorithm (marked with an </w:t>
            </w:r>
            <w:r>
              <w:rPr>
                <w:rFonts w:eastAsia="Times New Roman" w:cs="Times New Roman" w:ascii="Verdana" w:hAnsi="Verdana"/>
                <w:b/>
                <w:bCs/>
                <w:color w:val="000000"/>
                <w:sz w:val="20"/>
                <w:szCs w:val="20"/>
                <w:lang w:val="en"/>
              </w:rPr>
              <w:t xml:space="preserve">oval </w:t>
            </w:r>
            <w:r>
              <w:rPr>
                <w:rFonts w:eastAsia="Times New Roman" w:cs="Times New Roman" w:ascii="Verdana" w:hAnsi="Verdana"/>
                <w:color w:val="000000"/>
                <w:sz w:val="20"/>
                <w:szCs w:val="20"/>
                <w:lang w:val="en"/>
              </w:rPr>
              <w:t xml:space="preserve">in </w:t>
            </w:r>
            <w:r>
              <w:rPr>
                <w:rFonts w:eastAsia="Times New Roman" w:cs="Times New Roman" w:ascii="Verdana" w:hAnsi="Verdana"/>
                <w:b/>
                <w:bCs/>
                <w:color w:val="000000"/>
                <w:sz w:val="20"/>
                <w:szCs w:val="20"/>
                <w:lang w:val="en"/>
              </w:rPr>
              <w:t>section 3</w:t>
            </w:r>
            <w:r>
              <w:rPr>
                <w:rFonts w:eastAsia="Times New Roman" w:cs="Times New Roman" w:ascii="Verdana" w:hAnsi="Verdana"/>
                <w:color w:val="000000"/>
                <w:sz w:val="20"/>
                <w:szCs w:val="20"/>
                <w:lang w:val="en"/>
              </w:rPr>
              <w:t xml:space="preserve">)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Pr>
                <w:rFonts w:eastAsia="Times New Roman" w:cs="Times New Roman" w:ascii="Verdana" w:hAnsi="Verdana"/>
                <w:i/>
                <w:iCs/>
                <w:color w:val="000000"/>
                <w:sz w:val="20"/>
                <w:szCs w:val="20"/>
                <w:lang w:val="en"/>
              </w:rPr>
              <w:t>(Must not exceed 200 words)</w:t>
            </w:r>
          </w:p>
        </w:tc>
      </w:tr>
      <w:tr>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jc w:val="center"/>
              <w:rPr>
                <w:rFonts w:ascii="Verdana" w:hAnsi="Verdana" w:eastAsia="Times New Roman" w:cs="Times New Roman"/>
                <w:color w:val="000000"/>
                <w:sz w:val="20"/>
                <w:szCs w:val="20"/>
              </w:rPr>
            </w:pPr>
            <w:r>
              <w:rPr>
                <w:rFonts w:eastAsia="Times New Roman" w:cs="Times New Roman" w:ascii="Droid Serif" w:hAnsi="Droid Serif"/>
                <w:color w:val="000000"/>
                <w:sz w:val="20"/>
                <w:szCs w:val="20"/>
                <w:lang w:val="en"/>
              </w:rPr>
              <w:t>Code Segment</w:t>
            </w:r>
          </w:p>
        </w:tc>
      </w:tr>
      <w:tr>
        <w:trPr>
          <w:trHeight w:val="3960" w:hRule="atLeast"/>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rFonts w:ascii="Droid Serif" w:hAnsi="Droid Serif" w:eastAsia="Times New Roman" w:cs="Times New Roman"/>
                <w:color w:val="000000"/>
                <w:sz w:val="20"/>
                <w:szCs w:val="20"/>
                <w:lang w:val="en"/>
              </w:rPr>
            </w:pPr>
            <w:r>
              <w:rPr/>
            </w:r>
          </w:p>
        </w:tc>
      </w:tr>
      <w:tr>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jc w:val="center"/>
              <w:rPr/>
            </w:pPr>
            <w:r>
              <w:rPr>
                <w:rFonts w:eastAsia="Times New Roman" w:cs="Times New Roman" w:ascii="Droid Serif" w:hAnsi="Droid Serif"/>
                <w:color w:val="000000"/>
                <w:sz w:val="20"/>
                <w:szCs w:val="20"/>
                <w:lang w:val="en"/>
              </w:rPr>
              <w:t>Written Response</w:t>
            </w:r>
          </w:p>
        </w:tc>
      </w:tr>
      <w:tr>
        <w:trPr>
          <w:trHeight w:val="3960" w:hRule="atLeast"/>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rFonts w:ascii="Verdana" w:hAnsi="Verdana" w:eastAsia="Times New Roman" w:cs="Times New Roman"/>
                <w:color w:val="000000"/>
                <w:sz w:val="20"/>
                <w:szCs w:val="20"/>
              </w:rPr>
            </w:pPr>
            <w:r>
              <w:rPr/>
            </w:r>
          </w:p>
        </w:tc>
      </w:tr>
    </w:tbl>
    <w:tbl>
      <w:tblPr>
        <w:tblW w:w="9240" w:type="dxa"/>
        <w:jc w:val="left"/>
        <w:tblInd w:w="100" w:type="dxa"/>
        <w:tblCellMar>
          <w:top w:w="100" w:type="dxa"/>
          <w:left w:w="90" w:type="dxa"/>
          <w:bottom w:w="100" w:type="dxa"/>
          <w:right w:w="100" w:type="dxa"/>
        </w:tblCellMar>
        <w:tblLook w:firstRow="1" w:noVBand="1" w:lastRow="0" w:firstColumn="1" w:lastColumn="0" w:noHBand="0" w:val="04a0"/>
      </w:tblPr>
      <w:tblGrid>
        <w:gridCol w:w="9240"/>
      </w:tblGrid>
      <w:tr>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pPr>
            <w:r>
              <w:rPr>
                <w:rFonts w:eastAsia="Times New Roman" w:cs="Times New Roman" w:ascii="Droid Serif" w:hAnsi="Droid Serif"/>
                <w:b/>
                <w:bCs/>
                <w:color w:val="000000"/>
                <w:sz w:val="20"/>
                <w:szCs w:val="20"/>
                <w:lang w:val="en"/>
              </w:rPr>
              <w:t xml:space="preserve">2d. </w:t>
            </w:r>
            <w:r>
              <w:rPr>
                <w:rFonts w:eastAsia="Times New Roman" w:cs="Times New Roman" w:ascii="Droid Serif" w:hAnsi="Droid Serif"/>
                <w:color w:val="000000"/>
                <w:sz w:val="20"/>
                <w:szCs w:val="20"/>
                <w:lang w:val="en"/>
              </w:rPr>
              <w:t xml:space="preserve">Capture and paste a program code segment that contains an abstraction you developed individually on your own (marked with a </w:t>
            </w:r>
            <w:r>
              <w:rPr>
                <w:rFonts w:eastAsia="Times New Roman" w:cs="Times New Roman" w:ascii="Droid Serif" w:hAnsi="Droid Serif"/>
                <w:b/>
                <w:bCs/>
                <w:color w:val="000000"/>
                <w:sz w:val="20"/>
                <w:szCs w:val="20"/>
                <w:lang w:val="en"/>
              </w:rPr>
              <w:t xml:space="preserve">rectangle </w:t>
            </w:r>
            <w:r>
              <w:rPr>
                <w:rFonts w:eastAsia="Times New Roman" w:cs="Times New Roman" w:ascii="Droid Serif" w:hAnsi="Droid Serif"/>
                <w:color w:val="000000"/>
                <w:sz w:val="20"/>
                <w:szCs w:val="20"/>
                <w:lang w:val="en"/>
              </w:rPr>
              <w:t xml:space="preserve">in </w:t>
            </w:r>
            <w:r>
              <w:rPr>
                <w:rFonts w:eastAsia="Times New Roman" w:cs="Times New Roman" w:ascii="Droid Serif" w:hAnsi="Droid Serif"/>
                <w:b/>
                <w:bCs/>
                <w:color w:val="000000"/>
                <w:sz w:val="20"/>
                <w:szCs w:val="20"/>
                <w:lang w:val="en"/>
              </w:rPr>
              <w:t>section 3</w:t>
            </w:r>
            <w:r>
              <w:rPr>
                <w:rFonts w:eastAsia="Times New Roman" w:cs="Times New Roman" w:ascii="Droid Serif" w:hAnsi="Droid Serif"/>
                <w:color w:val="000000"/>
                <w:sz w:val="20"/>
                <w:szCs w:val="20"/>
                <w:lang w:val="en"/>
              </w:rPr>
              <w:t>). This abstraction must integrate mathematical and logical concepts. Explain how your abstraction helped manage the complexity of your program.</w:t>
            </w:r>
            <w:r>
              <w:rPr>
                <w:rFonts w:eastAsia="Times New Roman" w:cs="Times New Roman" w:ascii="Droid Serif" w:hAnsi="Droid Serif"/>
                <w:i/>
                <w:iCs/>
                <w:color w:val="000000"/>
                <w:sz w:val="20"/>
                <w:szCs w:val="20"/>
                <w:lang w:val="en"/>
              </w:rPr>
              <w:t> (Must not exceed 200 words)</w:t>
            </w:r>
          </w:p>
          <w:p>
            <w:pPr>
              <w:pStyle w:val="Normal"/>
              <w:spacing w:lineRule="auto" w:line="240" w:before="269" w:after="269"/>
              <w:rPr>
                <w:rFonts w:ascii="Verdana" w:hAnsi="Verdana" w:eastAsia="Times New Roman" w:cs="Times New Roman"/>
                <w:color w:val="000000"/>
                <w:sz w:val="20"/>
                <w:szCs w:val="20"/>
              </w:rPr>
            </w:pPr>
            <w:r>
              <w:rPr>
                <w:rFonts w:eastAsia="Times New Roman" w:cs="Times New Roman" w:ascii="Droid Serif" w:hAnsi="Droid Serif"/>
                <w:i/>
                <w:iCs/>
                <w:color w:val="000000"/>
                <w:sz w:val="20"/>
                <w:szCs w:val="20"/>
                <w:lang w:val="en"/>
              </w:rPr>
              <w:t>(Must not exceed 250 words)</w:t>
            </w:r>
          </w:p>
        </w:tc>
      </w:tr>
      <w:tr>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jc w:val="center"/>
              <w:rPr>
                <w:rFonts w:ascii="Verdana" w:hAnsi="Verdana" w:eastAsia="Times New Roman" w:cs="Times New Roman"/>
                <w:color w:val="000000"/>
                <w:sz w:val="20"/>
                <w:szCs w:val="20"/>
              </w:rPr>
            </w:pPr>
            <w:r>
              <w:rPr>
                <w:rFonts w:eastAsia="Times New Roman" w:cs="Times New Roman" w:ascii="Droid Serif" w:hAnsi="Droid Serif"/>
                <w:color w:val="000000"/>
                <w:sz w:val="20"/>
                <w:szCs w:val="20"/>
                <w:lang w:val="en"/>
              </w:rPr>
              <w:t>Code Segment</w:t>
            </w:r>
          </w:p>
        </w:tc>
      </w:tr>
      <w:tr>
        <w:trPr>
          <w:trHeight w:val="3960" w:hRule="atLeast"/>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rFonts w:ascii="Droid Serif" w:hAnsi="Droid Serif" w:eastAsia="Times New Roman" w:cs="Times New Roman"/>
                <w:color w:val="000000"/>
                <w:sz w:val="20"/>
                <w:szCs w:val="20"/>
                <w:lang w:val="en"/>
              </w:rPr>
            </w:pPr>
            <w:r>
              <w:rPr/>
            </w:r>
          </w:p>
        </w:tc>
      </w:tr>
      <w:tr>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jc w:val="center"/>
              <w:rPr>
                <w:rFonts w:ascii="Verdana" w:hAnsi="Verdana" w:eastAsia="Times New Roman" w:cs="Times New Roman"/>
                <w:color w:val="000000"/>
                <w:sz w:val="20"/>
                <w:szCs w:val="20"/>
              </w:rPr>
            </w:pPr>
            <w:r>
              <w:rPr>
                <w:rFonts w:eastAsia="Times New Roman" w:cs="Times New Roman" w:ascii="Droid Serif" w:hAnsi="Droid Serif"/>
                <w:color w:val="000000"/>
                <w:sz w:val="20"/>
                <w:szCs w:val="20"/>
                <w:lang w:val="en"/>
              </w:rPr>
              <w:t>Written Response</w:t>
            </w:r>
          </w:p>
        </w:tc>
      </w:tr>
      <w:tr>
        <w:trPr>
          <w:trHeight w:val="3960" w:hRule="atLeast"/>
        </w:trPr>
        <w:tc>
          <w:tcPr>
            <w:tcW w:w="9240"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69" w:after="269"/>
              <w:rPr>
                <w:rFonts w:ascii="Droid Serif" w:hAnsi="Droid Serif" w:eastAsia="Times New Roman" w:cs="Times New Roman"/>
                <w:color w:val="000000"/>
                <w:sz w:val="20"/>
                <w:szCs w:val="20"/>
                <w:lang w:val="en"/>
              </w:rPr>
            </w:pPr>
            <w:r>
              <w:rPr/>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Droid Serif">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LibreOffice/6.3.3.2$Windows_X86_64 LibreOffice_project/a64200df03143b798afd1ec74a12ab50359878ed</Application>
  <Pages>3</Pages>
  <Words>548</Words>
  <Characters>2729</Characters>
  <CharactersWithSpaces>3260</CharactersWithSpaces>
  <Paragraphs>17</Paragraphs>
  <Company>MCPASD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2019-11-06T17:30:00Z</dcterms:created>
  <dc:creator>Lori Hunt</dc:creator>
  <dc:description/>
  <dc:language>en-US</dc:language>
  <cp:lastModifiedBy/>
  <dcterms:modified xsi:type="dcterms:W3CDTF">2020-01-27T16:55:00Z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MCPASD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