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F239" w14:textId="42448CD5" w:rsidR="0016678B" w:rsidRPr="0016678B" w:rsidRDefault="0016678B" w:rsidP="00166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HEMS (Appliances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Focused)</w:t>
      </w:r>
    </w:p>
    <w:p w14:paraId="11394436" w14:textId="5466DC65" w:rsidR="0016678B" w:rsidRPr="0016678B" w:rsidRDefault="0016678B" w:rsidP="00166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Seeking an AI/ML engineer to build a conversational LLM interface for Home Energy Management that targets home appliances (heating, AC, water heater, dishwasher, laundry, etc.)—not EVs—converting messy user input into strict, optimizer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ready parameters and schedules inspired by recent HEMS LLM research.</w:t>
      </w:r>
    </w:p>
    <w:p w14:paraId="5CFA7460" w14:textId="77777777" w:rsidR="0016678B" w:rsidRPr="0016678B" w:rsidRDefault="0016678B" w:rsidP="00166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Scope</w:t>
      </w:r>
    </w:p>
    <w:p w14:paraId="0F4F7FE3" w14:textId="0921FA84" w:rsidR="0016678B" w:rsidRPr="0016678B" w:rsidRDefault="0016678B" w:rsidP="00166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Natural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language intake → strict parameter store: city, date range, appliance list, allowable run windows, comfort bands (</w:t>
      </w:r>
      <w:proofErr w:type="spellStart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Tmin</w:t>
      </w:r>
      <w:proofErr w:type="spellEnd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Tmax</w:t>
      </w:r>
      <w:proofErr w:type="spellEnd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max power, priority, and do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not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disturb times.</w:t>
      </w:r>
    </w:p>
    <w:p w14:paraId="77E9E85A" w14:textId="77945C09" w:rsidR="0016678B" w:rsidRPr="0016678B" w:rsidRDefault="0016678B" w:rsidP="00166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</w:t>
      </w:r>
      <w:proofErr w:type="spellEnd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few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shot agent with function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style actions to ask, disambiguate, validate, and persist parameters with minimal back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and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forth; strong JSON/schema enforcement.</w:t>
      </w:r>
    </w:p>
    <w:p w14:paraId="6383AA12" w14:textId="055EA62A" w:rsidR="0016678B" w:rsidRPr="0016678B" w:rsidRDefault="0016678B" w:rsidP="00166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HEMS optimizer for appliance scheduling to minimize cost vs time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of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use prices under comfort and user constraints; include heating thermal model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206B9A" w14:textId="3279B2CD" w:rsidR="0016678B" w:rsidRPr="0016678B" w:rsidRDefault="0016678B" w:rsidP="001667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Evaluation harness with synthetic “easy/medium/hard” user simulator; report exact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match accuracy, number of questions, and latency, targeting ~</w:t>
      </w:r>
      <w:proofErr w:type="spellStart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ReAct+examples</w:t>
      </w:r>
      <w:proofErr w:type="spellEnd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performance levels shown in the paper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FCCBE78" w14:textId="77777777" w:rsidR="0016678B" w:rsidRPr="0016678B" w:rsidRDefault="0016678B" w:rsidP="00166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Deliverables</w:t>
      </w:r>
    </w:p>
    <w:p w14:paraId="1CB40565" w14:textId="37567457" w:rsidR="0016678B" w:rsidRPr="0016678B" w:rsidRDefault="0016678B" w:rsidP="00166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code: LLM agent, parameter validator/schemas, appliance scheduler, simulator, and simple CLI/web demo.</w:t>
      </w:r>
    </w:p>
    <w:p w14:paraId="413FBAA6" w14:textId="01CD2D7B" w:rsidR="0016678B" w:rsidRPr="0016678B" w:rsidRDefault="0016678B" w:rsidP="001667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Reproducible tests and metrics logs; brief docs for setup, prompts, and limitations.</w:t>
      </w:r>
    </w:p>
    <w:p w14:paraId="44E84CAB" w14:textId="77777777" w:rsidR="0016678B" w:rsidRPr="0016678B" w:rsidRDefault="0016678B" w:rsidP="001667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stack</w:t>
      </w:r>
    </w:p>
    <w:p w14:paraId="0472A7ED" w14:textId="6F379463" w:rsidR="00A72564" w:rsidRPr="0016678B" w:rsidRDefault="0016678B" w:rsidP="001667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Python backend; optimizer in </w:t>
      </w:r>
      <w:proofErr w:type="spellStart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Pyomo</w:t>
      </w:r>
      <w:proofErr w:type="spellEnd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CVXPy</w:t>
      </w:r>
      <w:proofErr w:type="spellEnd"/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/pulp; LLM via API or local model with function</w:t>
      </w:r>
      <w:r w:rsidRPr="0016678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style actions and guardrails.</w:t>
      </w:r>
    </w:p>
    <w:sectPr w:rsidR="00A72564" w:rsidRPr="00166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1A95"/>
    <w:multiLevelType w:val="multilevel"/>
    <w:tmpl w:val="097A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67A32"/>
    <w:multiLevelType w:val="multilevel"/>
    <w:tmpl w:val="312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40479"/>
    <w:multiLevelType w:val="multilevel"/>
    <w:tmpl w:val="8CC6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B66AA"/>
    <w:multiLevelType w:val="multilevel"/>
    <w:tmpl w:val="A9D6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C5077"/>
    <w:multiLevelType w:val="multilevel"/>
    <w:tmpl w:val="6430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7883900">
    <w:abstractNumId w:val="1"/>
  </w:num>
  <w:num w:numId="2" w16cid:durableId="710037679">
    <w:abstractNumId w:val="2"/>
  </w:num>
  <w:num w:numId="3" w16cid:durableId="499933055">
    <w:abstractNumId w:val="0"/>
  </w:num>
  <w:num w:numId="4" w16cid:durableId="271211201">
    <w:abstractNumId w:val="3"/>
  </w:num>
  <w:num w:numId="5" w16cid:durableId="1818450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78B"/>
    <w:rsid w:val="00026231"/>
    <w:rsid w:val="0016678B"/>
    <w:rsid w:val="00241351"/>
    <w:rsid w:val="00A72564"/>
    <w:rsid w:val="00C80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C3106"/>
  <w15:chartTrackingRefBased/>
  <w15:docId w15:val="{3546F360-F25C-6A43-8925-0B583C92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7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7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7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7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7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7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7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7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7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7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7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7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7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7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78B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1667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relative">
    <w:name w:val="relative"/>
    <w:basedOn w:val="DefaultParagraphFont"/>
    <w:rsid w:val="0016678B"/>
  </w:style>
  <w:style w:type="character" w:styleId="Hyperlink">
    <w:name w:val="Hyperlink"/>
    <w:basedOn w:val="DefaultParagraphFont"/>
    <w:uiPriority w:val="99"/>
    <w:semiHidden/>
    <w:unhideWhenUsed/>
    <w:rsid w:val="001667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NAEEM</dc:creator>
  <cp:keywords/>
  <dc:description/>
  <cp:lastModifiedBy>ZAIN NAEEM</cp:lastModifiedBy>
  <cp:revision>1</cp:revision>
  <dcterms:created xsi:type="dcterms:W3CDTF">2025-10-14T09:31:00Z</dcterms:created>
  <dcterms:modified xsi:type="dcterms:W3CDTF">2025-10-14T09:32:00Z</dcterms:modified>
</cp:coreProperties>
</file>