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D0C" w:rsidRDefault="00183D0C">
      <w:pPr>
        <w:spacing w:before="1440"/>
      </w:pPr>
    </w:p>
    <w:p w:rsidR="00183D0C" w:rsidRDefault="00297BBB">
      <w:pPr>
        <w:spacing w:before="200" w:after="200"/>
        <w:jc w:val="center"/>
      </w:pPr>
      <w:r>
        <w:rPr>
          <w:rFonts w:ascii="Inter" w:eastAsia="Inter" w:hAnsi="Inter" w:cs="Inter"/>
          <w:b/>
          <w:bCs/>
          <w:color w:val="1A5276"/>
          <w:sz w:val="56"/>
          <w:szCs w:val="56"/>
        </w:rPr>
        <w:t>EHSS Management System</w:t>
      </w:r>
    </w:p>
    <w:p w:rsidR="00183D0C" w:rsidRDefault="00297BBB">
      <w:pPr>
        <w:spacing w:before="100" w:after="400"/>
        <w:jc w:val="center"/>
      </w:pPr>
      <w:r>
        <w:rPr>
          <w:rFonts w:ascii="Inter" w:eastAsia="Inter" w:hAnsi="Inter" w:cs="Inter"/>
          <w:color w:val="2471A3"/>
          <w:sz w:val="40"/>
          <w:szCs w:val="40"/>
        </w:rPr>
        <w:t>Technical Documentation</w:t>
      </w:r>
    </w:p>
    <w:p w:rsidR="00183D0C" w:rsidRDefault="00183D0C">
      <w:pPr>
        <w:pBdr>
          <w:bottom w:val="single" w:sz="4" w:space="0" w:color="1A5276"/>
        </w:pBdr>
        <w:spacing w:before="200" w:after="200"/>
      </w:pPr>
    </w:p>
    <w:p w:rsidR="00183D0C" w:rsidRDefault="00297BBB">
      <w:pPr>
        <w:spacing w:before="200"/>
        <w:jc w:val="center"/>
      </w:pPr>
      <w:r>
        <w:rPr>
          <w:color w:val="9CA3AF"/>
        </w:rPr>
        <w:t xml:space="preserve">Version </w:t>
      </w:r>
      <w:r w:rsidR="00212561">
        <w:rPr>
          <w:color w:val="9CA3AF"/>
        </w:rPr>
        <w:t>1.0 | July</w:t>
      </w:r>
      <w:r>
        <w:rPr>
          <w:color w:val="9CA3AF"/>
        </w:rPr>
        <w:t xml:space="preserve"> 2026</w:t>
      </w:r>
    </w:p>
    <w:p w:rsidR="00183D0C" w:rsidRDefault="00297BBB">
      <w:pPr>
        <w:spacing w:before="100"/>
        <w:jc w:val="center"/>
      </w:pPr>
      <w:r>
        <w:rPr>
          <w:color w:val="9CA3AF"/>
        </w:rPr>
        <w:t xml:space="preserve">Author: Angeline </w:t>
      </w:r>
      <w:r w:rsidR="00212561">
        <w:rPr>
          <w:color w:val="9CA3AF"/>
        </w:rPr>
        <w:t>Warindi | IT</w:t>
      </w:r>
      <w:r>
        <w:rPr>
          <w:color w:val="9CA3AF"/>
        </w:rPr>
        <w:t xml:space="preserve"> Intern, Capwell Industries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0" w:name="_Toc235797721"/>
      <w:r>
        <w:lastRenderedPageBreak/>
        <w:t>Table of Contents</w:t>
      </w:r>
      <w:bookmarkEnd w:id="0"/>
    </w:p>
    <w:sdt>
      <w:sdtPr>
        <w:id w:val="64362543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:rsidR="00212561" w:rsidRDefault="00212561">
          <w:pPr>
            <w:pStyle w:val="TOCHeading"/>
          </w:pPr>
          <w:r>
            <w:t>Contents</w:t>
          </w:r>
        </w:p>
        <w:bookmarkStart w:id="1" w:name="_GoBack"/>
        <w:bookmarkEnd w:id="1"/>
        <w:p w:rsidR="007119B3" w:rsidRDefault="002125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97721" w:history="1">
            <w:r w:rsidR="007119B3" w:rsidRPr="0041295C">
              <w:rPr>
                <w:rStyle w:val="Hyperlink"/>
                <w:noProof/>
              </w:rPr>
              <w:t>Table of Contents</w:t>
            </w:r>
            <w:r w:rsidR="007119B3">
              <w:rPr>
                <w:noProof/>
                <w:webHidden/>
              </w:rPr>
              <w:tab/>
            </w:r>
            <w:r w:rsidR="007119B3">
              <w:rPr>
                <w:noProof/>
                <w:webHidden/>
              </w:rPr>
              <w:fldChar w:fldCharType="begin"/>
            </w:r>
            <w:r w:rsidR="007119B3">
              <w:rPr>
                <w:noProof/>
                <w:webHidden/>
              </w:rPr>
              <w:instrText xml:space="preserve"> PAGEREF _Toc235797721 \h </w:instrText>
            </w:r>
            <w:r w:rsidR="007119B3">
              <w:rPr>
                <w:noProof/>
                <w:webHidden/>
              </w:rPr>
            </w:r>
            <w:r w:rsidR="007119B3">
              <w:rPr>
                <w:noProof/>
                <w:webHidden/>
              </w:rPr>
              <w:fldChar w:fldCharType="separate"/>
            </w:r>
            <w:r w:rsidR="007119B3">
              <w:rPr>
                <w:noProof/>
                <w:webHidden/>
              </w:rPr>
              <w:t>2</w:t>
            </w:r>
            <w:r w:rsidR="007119B3"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2" w:history="1">
            <w:r w:rsidRPr="0041295C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3" w:history="1">
            <w:r w:rsidRPr="0041295C">
              <w:rPr>
                <w:rStyle w:val="Hyperlink"/>
                <w:noProof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4" w:history="1">
            <w:r w:rsidRPr="0041295C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5" w:history="1">
            <w:r w:rsidRPr="0041295C">
              <w:rPr>
                <w:rStyle w:val="Hyperlink"/>
                <w:noProof/>
              </w:rPr>
              <w:t>Presentation Layer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6" w:history="1">
            <w:r w:rsidRPr="0041295C">
              <w:rPr>
                <w:rStyle w:val="Hyperlink"/>
                <w:noProof/>
              </w:rPr>
              <w:t>Application Layer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7" w:history="1">
            <w:r w:rsidRPr="0041295C">
              <w:rPr>
                <w:rStyle w:val="Hyperlink"/>
                <w:noProof/>
              </w:rPr>
              <w:t>Data Layer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8" w:history="1">
            <w:r w:rsidRPr="0041295C">
              <w:rPr>
                <w:rStyle w:val="Hyperlink"/>
                <w:noProof/>
              </w:rPr>
              <w:t>Communication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29" w:history="1">
            <w:r w:rsidRPr="0041295C">
              <w:rPr>
                <w:rStyle w:val="Hyperlink"/>
                <w:noProof/>
              </w:rPr>
              <w:t>4.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0" w:history="1">
            <w:r w:rsidRPr="0041295C">
              <w:rPr>
                <w:rStyle w:val="Hyperlink"/>
                <w:noProof/>
              </w:rPr>
              <w:t>Frontend (src/)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1" w:history="1">
            <w:r w:rsidRPr="0041295C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2" w:history="1">
            <w:r w:rsidRPr="0041295C">
              <w:rPr>
                <w:rStyle w:val="Hyperlink"/>
                <w:noProof/>
              </w:rPr>
              <w:t>5.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3" w:history="1">
            <w:r w:rsidRPr="0041295C">
              <w:rPr>
                <w:rStyle w:val="Hyperlink"/>
                <w:noProof/>
              </w:rPr>
              <w:t>5.1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4" w:history="1">
            <w:r w:rsidRPr="0041295C">
              <w:rPr>
                <w:rStyle w:val="Hyperlink"/>
                <w:noProof/>
              </w:rPr>
              <w:t>5.2 Module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5" w:history="1">
            <w:r w:rsidRPr="0041295C">
              <w:rPr>
                <w:rStyle w:val="Hyperlink"/>
                <w:noProof/>
              </w:rPr>
              <w:t>6.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6" w:history="1">
            <w:r w:rsidRPr="0041295C">
              <w:rPr>
                <w:rStyle w:val="Hyperlink"/>
                <w:noProof/>
              </w:rPr>
              <w:t>6.1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7" w:history="1">
            <w:r w:rsidRPr="0041295C">
              <w:rPr>
                <w:rStyle w:val="Hyperlink"/>
                <w:noProof/>
              </w:rPr>
              <w:t>6.2 Users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8" w:history="1">
            <w:r w:rsidRPr="0041295C">
              <w:rPr>
                <w:rStyle w:val="Hyperlink"/>
                <w:noProof/>
              </w:rPr>
              <w:t>6.3 Module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39" w:history="1">
            <w:r w:rsidRPr="0041295C">
              <w:rPr>
                <w:rStyle w:val="Hyperlink"/>
                <w:noProof/>
              </w:rPr>
              <w:t>6.4 Public Endpoints (No 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0" w:history="1">
            <w:r w:rsidRPr="0041295C">
              <w:rPr>
                <w:rStyle w:val="Hyperlink"/>
                <w:noProof/>
              </w:rPr>
              <w:t>7.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1" w:history="1">
            <w:r w:rsidRPr="0041295C">
              <w:rPr>
                <w:rStyle w:val="Hyperlink"/>
                <w:noProof/>
              </w:rPr>
              <w:t>7.1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2" w:history="1">
            <w:r w:rsidRPr="0041295C">
              <w:rPr>
                <w:rStyle w:val="Hyperlink"/>
                <w:noProof/>
              </w:rPr>
              <w:t>7.2 Role-Based Access Control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3" w:history="1">
            <w:r w:rsidRPr="0041295C">
              <w:rPr>
                <w:rStyle w:val="Hyperlink"/>
                <w:noProof/>
              </w:rPr>
              <w:t>8.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4" w:history="1">
            <w:r w:rsidRPr="0041295C">
              <w:rPr>
                <w:rStyle w:val="Hyperlink"/>
                <w:noProof/>
              </w:rPr>
              <w:t>8.1 Backend (. 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5" w:history="1">
            <w:r w:rsidRPr="0041295C">
              <w:rPr>
                <w:rStyle w:val="Hyperlink"/>
                <w:noProof/>
              </w:rPr>
              <w:t>8.2 Frontend (. 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6" w:history="1">
            <w:r w:rsidRPr="0041295C">
              <w:rPr>
                <w:rStyle w:val="Hyperlink"/>
                <w:noProof/>
              </w:rPr>
              <w:t>9. 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7" w:history="1">
            <w:r w:rsidRPr="0041295C">
              <w:rPr>
                <w:rStyle w:val="Hyperlink"/>
                <w:noProof/>
              </w:rPr>
              <w:t>9.1 Frontend —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8" w:history="1">
            <w:r w:rsidRPr="0041295C">
              <w:rPr>
                <w:rStyle w:val="Hyperlink"/>
                <w:noProof/>
              </w:rPr>
              <w:t>9.2 Backend —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49" w:history="1">
            <w:r w:rsidRPr="0041295C">
              <w:rPr>
                <w:rStyle w:val="Hyperlink"/>
                <w:noProof/>
              </w:rPr>
              <w:t>9.3 Database — Neon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0" w:history="1">
            <w:r w:rsidRPr="0041295C">
              <w:rPr>
                <w:rStyle w:val="Hyperlink"/>
                <w:noProof/>
              </w:rPr>
              <w:t>9.4 Deploying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1" w:history="1">
            <w:r w:rsidRPr="0041295C">
              <w:rPr>
                <w:rStyle w:val="Hyperlink"/>
                <w:noProof/>
              </w:rPr>
              <w:t>10. Email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2" w:history="1">
            <w:r w:rsidRPr="0041295C">
              <w:rPr>
                <w:rStyle w:val="Hyperlink"/>
                <w:noProof/>
              </w:rPr>
              <w:t>11. Public Portals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3" w:history="1">
            <w:r w:rsidRPr="0041295C">
              <w:rPr>
                <w:rStyle w:val="Hyperlink"/>
                <w:noProof/>
              </w:rPr>
              <w:t>Public Action Submission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4" w:history="1">
            <w:r w:rsidRPr="0041295C">
              <w:rPr>
                <w:rStyle w:val="Hyperlink"/>
                <w:noProof/>
              </w:rPr>
              <w:t>12.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5" w:history="1">
            <w:r w:rsidRPr="0041295C">
              <w:rPr>
                <w:rStyle w:val="Hyperlink"/>
                <w:noProof/>
              </w:rPr>
              <w:t>Logged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6" w:history="1">
            <w:r w:rsidRPr="0041295C">
              <w:rPr>
                <w:rStyle w:val="Hyperlink"/>
                <w:noProof/>
              </w:rPr>
              <w:t>13. Maintenance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7" w:history="1">
            <w:r w:rsidRPr="0041295C">
              <w:rPr>
                <w:rStyle w:val="Hyperlink"/>
                <w:noProof/>
              </w:rPr>
              <w:t>13.1 Adding a New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8" w:history="1">
            <w:r w:rsidRPr="0041295C">
              <w:rPr>
                <w:rStyle w:val="Hyperlink"/>
                <w:noProof/>
              </w:rPr>
              <w:t>13.2 Running Database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59" w:history="1">
            <w:r w:rsidRPr="0041295C">
              <w:rPr>
                <w:rStyle w:val="Hyperlink"/>
                <w:noProof/>
              </w:rPr>
              <w:t>13.3 Updating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0" w:history="1">
            <w:r w:rsidRPr="0041295C">
              <w:rPr>
                <w:rStyle w:val="Hyperlink"/>
                <w:noProof/>
              </w:rPr>
              <w:t>13.4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1" w:history="1">
            <w:r w:rsidRPr="0041295C">
              <w:rPr>
                <w:rStyle w:val="Hyperlink"/>
                <w:noProof/>
              </w:rPr>
              <w:t>13.5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2" w:history="1">
            <w:r w:rsidRPr="0041295C">
              <w:rPr>
                <w:rStyle w:val="Hyperlink"/>
                <w:noProof/>
              </w:rPr>
              <w:t>13.6 Updating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3" w:history="1">
            <w:r w:rsidRPr="0041295C">
              <w:rPr>
                <w:rStyle w:val="Hyperlink"/>
                <w:noProof/>
              </w:rPr>
              <w:t>14. Known Limitations &amp;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4" w:history="1">
            <w:r w:rsidRPr="0041295C">
              <w:rPr>
                <w:rStyle w:val="Hyperlink"/>
                <w:noProof/>
              </w:rPr>
              <w:t>14.1 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9B3" w:rsidRDefault="007119B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97765" w:history="1">
            <w:r w:rsidRPr="0041295C">
              <w:rPr>
                <w:rStyle w:val="Hyperlink"/>
                <w:noProof/>
              </w:rPr>
              <w:t>14.2 Recommended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2561" w:rsidRDefault="00212561">
          <w:r>
            <w:rPr>
              <w:b/>
              <w:bCs/>
              <w:noProof/>
            </w:rPr>
            <w:fldChar w:fldCharType="end"/>
          </w:r>
        </w:p>
      </w:sdtContent>
    </w:sdt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2" w:name="_Toc235797722"/>
      <w:r>
        <w:lastRenderedPageBreak/>
        <w:t>1. System Overview</w:t>
      </w:r>
      <w:bookmarkEnd w:id="2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 xml:space="preserve">The EHSS Management System is a full-stack web application built to </w:t>
      </w:r>
      <w:r w:rsidR="00212561">
        <w:rPr>
          <w:color w:val="333333"/>
          <w:sz w:val="22"/>
          <w:szCs w:val="22"/>
        </w:rPr>
        <w:t>digitize</w:t>
      </w:r>
      <w:r>
        <w:rPr>
          <w:color w:val="333333"/>
          <w:sz w:val="22"/>
          <w:szCs w:val="22"/>
        </w:rPr>
        <w:t xml:space="preserve"> and </w:t>
      </w:r>
      <w:r w:rsidR="00212561">
        <w:rPr>
          <w:color w:val="333333"/>
          <w:sz w:val="22"/>
          <w:szCs w:val="22"/>
        </w:rPr>
        <w:t>centralize</w:t>
      </w:r>
      <w:r>
        <w:rPr>
          <w:color w:val="333333"/>
          <w:sz w:val="22"/>
          <w:szCs w:val="22"/>
        </w:rPr>
        <w:t xml:space="preserve"> Environmental, Health, Safety and Sustainability operations. It replaces a manual Excel-based workflow with a secure, role-based, cloud-hosted platform.</w:t>
      </w:r>
    </w:p>
    <w:p w:rsidR="00183D0C" w:rsidRDefault="00183D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Detail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System Name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EHSS Management System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Version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1.0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Type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Full-stack Web Application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Frontend URL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https://ehss-system.vercel.app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Backend URL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 w:rsidRPr="00297BBB">
              <w:rPr>
                <w:color w:val="333333"/>
              </w:rPr>
              <w:t>https://ehss-system.onrender.com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Developed By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Angeline Warindi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12561">
            <w:r>
              <w:rPr>
                <w:rFonts w:ascii="Inter" w:eastAsia="Inter" w:hAnsi="Inter" w:cs="Inter"/>
                <w:b/>
                <w:bCs/>
                <w:color w:val="1A5276"/>
              </w:rPr>
              <w:t>Organization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Capwell Industries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Primary User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Linda Wanaswa — EHSS Officer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Date Completed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July 2026</w:t>
            </w:r>
          </w:p>
        </w:tc>
      </w:tr>
    </w:tbl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3" w:name="_Toc235797723"/>
      <w:r>
        <w:lastRenderedPageBreak/>
        <w:t>2. Technology Stack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Layer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Technology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Frontend Framework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React 18 + Vite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Frontend Styling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Plain CSS with CSS Custom Properties (Design System)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Frontend Routing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React Router DOM v6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Charts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Recharts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HTTP Client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Axios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Backend Framework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Node.js + Express.js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Database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PostgreSQL 18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ORM / Query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node-postgres (pg) — raw SQL queries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Authentication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JWT (JSON Web Tokens) — jsonwebtoken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Password Hashing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bcryptjs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Email Notifications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Nodemailer (Microsoft 365 / Outlook SMTP)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PDF Export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html2canvas + jsPDF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Frontend Hosting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Vercel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Backend Hosting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Render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Database Hosting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Neon PostgreSQL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Version Control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Git + GitHub (Warindi118/ehss-system)</w:t>
            </w:r>
          </w:p>
        </w:tc>
      </w:tr>
    </w:tbl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4" w:name="_Toc235797724"/>
      <w:r>
        <w:lastRenderedPageBreak/>
        <w:t>3. System Architecture</w:t>
      </w:r>
      <w:bookmarkEnd w:id="4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The system follows a standard three-tier architecture: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5" w:name="_Toc235797725"/>
      <w:r>
        <w:t>Presentation Layer (Frontend)</w:t>
      </w:r>
      <w:bookmarkEnd w:id="5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React/Vite SPA hosted on Vercel. Communicates with the backend via REST API calls using Axios. All routing is client-side via React Router. Authentication state is stored in localStorage via JWT tokens.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6" w:name="_Toc235797726"/>
      <w:r>
        <w:t>Application Layer (Backend)</w:t>
      </w:r>
      <w:bookmarkEnd w:id="6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 xml:space="preserve">Node.js/Express REST API hosted on </w:t>
      </w:r>
      <w:r w:rsidR="008E159D">
        <w:rPr>
          <w:color w:val="333333"/>
          <w:sz w:val="22"/>
          <w:szCs w:val="22"/>
        </w:rPr>
        <w:t>Render</w:t>
      </w:r>
      <w:r>
        <w:rPr>
          <w:color w:val="333333"/>
          <w:sz w:val="22"/>
          <w:szCs w:val="22"/>
        </w:rPr>
        <w:t xml:space="preserve">. Handles all business logic, authentication, RBAC enforcement, and database operations. </w:t>
      </w:r>
      <w:r w:rsidR="00212561">
        <w:rPr>
          <w:color w:val="333333"/>
          <w:sz w:val="22"/>
          <w:szCs w:val="22"/>
        </w:rPr>
        <w:t>Organized</w:t>
      </w:r>
      <w:r>
        <w:rPr>
          <w:color w:val="333333"/>
          <w:sz w:val="22"/>
          <w:szCs w:val="22"/>
        </w:rPr>
        <w:t xml:space="preserve"> into routes, controllers, models, middleware and utilities.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7" w:name="_Toc235797727"/>
      <w:r>
        <w:t>Data Layer (Database)</w:t>
      </w:r>
      <w:bookmarkEnd w:id="7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Post</w:t>
      </w:r>
      <w:r w:rsidR="008E159D">
        <w:rPr>
          <w:color w:val="333333"/>
          <w:sz w:val="22"/>
          <w:szCs w:val="22"/>
        </w:rPr>
        <w:t>greSQL database hosted on Render</w:t>
      </w:r>
      <w:r>
        <w:rPr>
          <w:color w:val="333333"/>
          <w:sz w:val="22"/>
          <w:szCs w:val="22"/>
        </w:rPr>
        <w:t>. 17 tables covering all EHSS modules. Uses soft deletes (is_deleted flag) on most tables to preserve audit history.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8" w:name="_Toc235797728"/>
      <w:r>
        <w:t>Communication Flow</w:t>
      </w:r>
      <w:bookmarkEnd w:id="8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User opens browser → Vercel serves React SPA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React app calls </w:t>
      </w:r>
      <w:r w:rsidR="008E159D">
        <w:rPr>
          <w:color w:val="333333"/>
          <w:sz w:val="22"/>
          <w:szCs w:val="22"/>
        </w:rPr>
        <w:t>Render</w:t>
      </w:r>
      <w:r>
        <w:rPr>
          <w:color w:val="333333"/>
          <w:sz w:val="22"/>
          <w:szCs w:val="22"/>
        </w:rPr>
        <w:t xml:space="preserve"> API endpoints via HTTPS</w:t>
      </w:r>
    </w:p>
    <w:p w:rsidR="00183D0C" w:rsidRDefault="008E159D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 xml:space="preserve"> backend queries PostgreSQL and returns JSON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React renders data in the UI</w:t>
      </w:r>
    </w:p>
    <w:p w:rsidR="00183D0C" w:rsidRDefault="00183D0C">
      <w:pPr>
        <w:spacing w:before="100" w:after="100"/>
      </w:pPr>
    </w:p>
    <w:p w:rsidR="00183D0C" w:rsidRDefault="00212561">
      <w:pPr>
        <w:pBdr>
          <w:left w:val="single" w:sz="8" w:space="0" w:color="2471A3"/>
        </w:pBdr>
        <w:shd w:val="clear" w:color="auto" w:fill="EAF2FB"/>
        <w:spacing w:before="100" w:after="100"/>
        <w:ind w:left="360"/>
      </w:pPr>
      <w:r>
        <w:rPr>
          <w:i/>
          <w:iCs/>
          <w:color w:val="2471A3"/>
        </w:rPr>
        <w:t>ℹ️ CORS</w:t>
      </w:r>
      <w:r w:rsidR="00297BBB">
        <w:rPr>
          <w:i/>
          <w:iCs/>
          <w:color w:val="2471A3"/>
        </w:rPr>
        <w:t xml:space="preserve"> is configured on the backend to allow requests from the Vercel frontend domain and localhost for development.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9" w:name="_Toc235797729"/>
      <w:r>
        <w:lastRenderedPageBreak/>
        <w:t>4. Repository Structure</w:t>
      </w:r>
      <w:bookmarkEnd w:id="9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GitHub Repository: https://github.com/Warindi118/ehss-system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10" w:name="_Toc235797730"/>
      <w:r>
        <w:t>Frontend (src/)</w:t>
      </w:r>
      <w:bookmarkEnd w:id="10"/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>src/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assets/          — logos and images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api/             — axios instance with JWT interceptor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components/      — Layout, Sidebar, ChangePasswordModal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context/         — AuthContext (JWT auth state)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pages/           — one folder per module page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styles/          — global.css design system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utils/           — shared utility functions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App.jsx          — root component with React Router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main.jsx         — entry point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11" w:name="_Toc235797731"/>
      <w:r>
        <w:t>Backend</w:t>
      </w:r>
      <w:bookmarkEnd w:id="11"/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>Backend/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config/          — db.js (pg pool), auth.js (JWT helpers)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controllers/     — business logic per module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middleware/       — auth.js (requireAuth, requireRole)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models/          — SQL query functions per module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routes/          — Express routers per module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utils/           — audit.js, emailService.js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  index.js         — Express app entry point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12" w:name="_Toc235797732"/>
      <w:r>
        <w:lastRenderedPageBreak/>
        <w:t>5. Database Schema</w:t>
      </w:r>
      <w:bookmarkEnd w:id="12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The database contains 17 tables. All module tables use soft delete (is_deleted, deleted_reason, deleted_at) except audit_logs and roles.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3" w:name="_Toc235797733"/>
      <w:r>
        <w:t>5.1 Core Tables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Table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Purpose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users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System users — full_name, email, password_hash, role_id, is_active, department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roles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6 roles — it_admin, ehss_officer, qa, storekeeper, supervisor, production_manager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audit_logs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Full activity trail — user_id, action, table_name, record_id, old_value, new_value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4" w:name="_Toc235797734"/>
      <w:r>
        <w:t>5.2 Module Tables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Table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Key Columns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safety_records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period, worked_hours, incidents, lost_time_incidents, near_misses, trifr, ltifr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cost_records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date, department, description, category, cost_excl_vat, budget, po_number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compliance_items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requirement, reference_number, category, date_of_issue, date_of_expiry, status, remarks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calendar_activities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activity_name, type, scheduled_month, trainer, venue, participants, status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equipment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name, type, serial_number, location, capacity, last_inspection, next_inspection, status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ppe_items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item_name, size_spec, unit_of_measure, current_stock, reserved_stock, reorder_level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ppe_requests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ppe_item_id, requested_by, quantity, status, approved_by, fulfilled_by, worker_name, department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ppe_transactions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ppe_item_id, transaction_type, quantity, notes, recorded_by, date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ppe_matrix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department, ppe_item, requirement (mandatory/recommended/none)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sustainability_records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period, energy_type, consumption, scope1_emissions, scope2_emissions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emission_factors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factor_name, value, unit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action_tracker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concern, action, responsible, date_raised, target_date, progress, status, department, priority, reporter_name, reporter_email</w:t>
            </w:r>
          </w:p>
        </w:tc>
      </w:tr>
    </w:tbl>
    <w:p w:rsidR="00183D0C" w:rsidRDefault="00183D0C">
      <w:pPr>
        <w:spacing w:before="100" w:after="100"/>
      </w:pPr>
    </w:p>
    <w:p w:rsidR="00183D0C" w:rsidRDefault="00212561">
      <w:pPr>
        <w:pBdr>
          <w:left w:val="single" w:sz="8" w:space="0" w:color="2471A3"/>
        </w:pBdr>
        <w:shd w:val="clear" w:color="auto" w:fill="EAF2FB"/>
        <w:spacing w:before="100" w:after="100"/>
        <w:ind w:left="360"/>
      </w:pPr>
      <w:r>
        <w:rPr>
          <w:i/>
          <w:iCs/>
          <w:color w:val="2471A3"/>
        </w:rPr>
        <w:t>ℹ️ All</w:t>
      </w:r>
      <w:r w:rsidR="00297BBB">
        <w:rPr>
          <w:i/>
          <w:iCs/>
          <w:color w:val="2471A3"/>
        </w:rPr>
        <w:t xml:space="preserve"> module tables include: id (SERIAL PK), created_at, updated_at, is_deleted, deleted_reason, deleted_at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15" w:name="_Toc235797735"/>
      <w:r>
        <w:lastRenderedPageBreak/>
        <w:t>6. API Endpoints</w:t>
      </w:r>
      <w:bookmarkEnd w:id="15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 xml:space="preserve">Base URL: </w:t>
      </w:r>
      <w:r w:rsidR="008E159D">
        <w:t>https://ehss-system.onrender.com</w:t>
      </w:r>
      <w:r>
        <w:rPr>
          <w:color w:val="333333"/>
          <w:sz w:val="22"/>
          <w:szCs w:val="22"/>
        </w:rPr>
        <w:t>/api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All endpoints except /auth/login and /public/* require a valid JWT Bearer token.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6" w:name="_Toc235797736"/>
      <w:r>
        <w:t>6.1 Authentication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Method + Endpoint</w:t>
            </w:r>
          </w:p>
        </w:tc>
        <w:tc>
          <w:tcPr>
            <w:tcW w:w="58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POST /auth/login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Login — returns JWT token and user object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/auth/me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Get current logged-in user from token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7" w:name="_Toc235797737"/>
      <w:r>
        <w:t>6.2 Users (Admin only)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Method + Endpoint</w:t>
            </w:r>
          </w:p>
        </w:tc>
        <w:tc>
          <w:tcPr>
            <w:tcW w:w="58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/users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Get all users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POST /users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Create new user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PUT /users/change-password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Change own password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PUT /users/:id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Update user role/status/department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PUT /users/:id/reset-password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Admin reset any user's password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DELETE /users/:id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Delete user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8" w:name="_Toc235797738"/>
      <w:r>
        <w:t>6.3 Module Endpoints</w:t>
      </w:r>
      <w:bookmarkEnd w:id="18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All modules follow the same CRUD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Method + Endpoint</w:t>
            </w:r>
          </w:p>
        </w:tc>
        <w:tc>
          <w:tcPr>
            <w:tcW w:w="58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/:module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Get all records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/:module/:id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Get single record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POST /:module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Create record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PUT /:module/:id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Update record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DELETE /:module/:id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Soft delete record (requires reason)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Module route names: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/safety — Safety Records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/costs — Departmental Costs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/compliance — Compliance Items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/calendar — Calendar Activities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/equipment — Lifting Equipment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/ppe — PPE Inventory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/ppe/requests — PPE Requests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/ppe/transactions — PPE Transactions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/ppeMatrix — PPE Matrix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/sustainability — Sustainability Records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/sustainability/factors — Emission Factors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/actionTracker — Action Tracker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/reports — Reports Summary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/audit-logs — Audit Logs (Admin only)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19" w:name="_Toc235797739"/>
      <w:r>
        <w:t>6.4 Public Endpoints (No Auth)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Method + Endpoint</w:t>
            </w:r>
          </w:p>
        </w:tc>
        <w:tc>
          <w:tcPr>
            <w:tcW w:w="58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/public/actions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Get open action items (public portal)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POST /public/actions/submit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Submit a public safety concern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/public/actions/status/:id</w:t>
            </w:r>
          </w:p>
        </w:tc>
        <w:tc>
          <w:tcPr>
            <w:tcW w:w="58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Check status of a submission by reference number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GET /public/ppe-matrix</w:t>
            </w:r>
          </w:p>
        </w:tc>
        <w:tc>
          <w:tcPr>
            <w:tcW w:w="58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Get PPE matrix data (public view)</w:t>
            </w:r>
          </w:p>
        </w:tc>
      </w:tr>
    </w:tbl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20" w:name="_Toc235797740"/>
      <w:r>
        <w:lastRenderedPageBreak/>
        <w:t>7. Authentication &amp; Authorization</w:t>
      </w:r>
      <w:bookmarkEnd w:id="20"/>
    </w:p>
    <w:p w:rsidR="00183D0C" w:rsidRDefault="00297BBB">
      <w:pPr>
        <w:pStyle w:val="Heading2"/>
        <w:spacing w:before="320" w:after="160"/>
      </w:pPr>
      <w:bookmarkStart w:id="21" w:name="_Toc235797741"/>
      <w:r>
        <w:t>7.1 Authentication Flow</w:t>
      </w:r>
      <w:bookmarkEnd w:id="21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1. User submits email and password to POST /auth/login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2. Backend verifies credentials against bcrypt hash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3. On success, backend generates a JWT signed with JWT_SECRET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4. JWT payload includes: id, email, role_id, role_name, full_name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5. Token expires after 9 hours (one work day)</w:t>
      </w: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6. Frontend stores token in localStorage and attaches it to all requests via Axios interceptor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22" w:name="_Toc235797742"/>
      <w:r>
        <w:t>7.2 Role-Based Access Control (RBAC)</w:t>
      </w:r>
      <w:bookmarkEnd w:id="22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Two middleware functions enforce access: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requireAuth — verifies JWT token on every protected route</w:t>
      </w:r>
    </w:p>
    <w:p w:rsidR="00183D0C" w:rsidRDefault="00212561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requireRole (</w:t>
      </w:r>
      <w:r w:rsidR="00297BBB">
        <w:rPr>
          <w:color w:val="333333"/>
          <w:sz w:val="22"/>
          <w:szCs w:val="22"/>
        </w:rPr>
        <w:t>...roles) — checks req.</w:t>
      </w:r>
      <w:r>
        <w:rPr>
          <w:color w:val="333333"/>
          <w:sz w:val="22"/>
          <w:szCs w:val="22"/>
        </w:rPr>
        <w:t>user. role</w:t>
      </w:r>
      <w:r w:rsidR="00297BBB">
        <w:rPr>
          <w:color w:val="333333"/>
          <w:sz w:val="22"/>
          <w:szCs w:val="22"/>
        </w:rPr>
        <w:t>_name against allowed roles</w:t>
      </w:r>
    </w:p>
    <w:p w:rsidR="00183D0C" w:rsidRDefault="00183D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role_id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ehss_officer</w:t>
            </w:r>
          </w:p>
        </w:tc>
        <w:tc>
          <w:tcPr>
            <w:tcW w:w="4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1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storekeeper</w:t>
            </w:r>
          </w:p>
        </w:tc>
        <w:tc>
          <w:tcPr>
            <w:tcW w:w="4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2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supervisor</w:t>
            </w:r>
          </w:p>
        </w:tc>
        <w:tc>
          <w:tcPr>
            <w:tcW w:w="4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3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production_manager</w:t>
            </w:r>
          </w:p>
        </w:tc>
        <w:tc>
          <w:tcPr>
            <w:tcW w:w="4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4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qa</w:t>
            </w:r>
          </w:p>
        </w:tc>
        <w:tc>
          <w:tcPr>
            <w:tcW w:w="4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5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it_admin</w:t>
            </w:r>
          </w:p>
        </w:tc>
        <w:tc>
          <w:tcPr>
            <w:tcW w:w="4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6</w:t>
            </w:r>
          </w:p>
        </w:tc>
      </w:tr>
    </w:tbl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23" w:name="_Toc235797743"/>
      <w:r>
        <w:lastRenderedPageBreak/>
        <w:t>8. Environment Variables</w:t>
      </w:r>
      <w:bookmarkEnd w:id="23"/>
    </w:p>
    <w:p w:rsidR="00183D0C" w:rsidRDefault="00297BBB">
      <w:pPr>
        <w:pStyle w:val="Heading2"/>
        <w:spacing w:before="320" w:after="160"/>
      </w:pPr>
      <w:bookmarkStart w:id="24" w:name="_Toc235797744"/>
      <w:r>
        <w:t xml:space="preserve">8.1 Backend </w:t>
      </w:r>
      <w:r w:rsidR="00212561">
        <w:t>(. env</w:t>
      </w:r>
      <w:r>
        <w:t>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Variable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DATABASE_URL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PostgreSQL connection string (</w:t>
            </w:r>
            <w:r w:rsidR="008E159D">
              <w:rPr>
                <w:color w:val="333333"/>
              </w:rPr>
              <w:t>Neon</w:t>
            </w:r>
            <w:r>
              <w:rPr>
                <w:color w:val="333333"/>
              </w:rPr>
              <w:t>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JWT_SECRET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Secret key for signing JWT tokens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SMTP_USER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Outlook email address for sending notifications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SMTP_PASS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Outlook account password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LINDA_EMAIL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Linda's email address for receiving notifications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PORT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Server port (default 5000)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25" w:name="_Toc235797745"/>
      <w:r>
        <w:t xml:space="preserve">8.2 Frontend </w:t>
      </w:r>
      <w:r w:rsidR="00212561">
        <w:t>(. env</w:t>
      </w:r>
      <w:r>
        <w:t>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Variable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VITE_API_URL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Backend API base URL (</w:t>
            </w:r>
            <w:r w:rsidR="008E159D">
              <w:t>https://ehss-system.onrender.com</w:t>
            </w:r>
            <w:r>
              <w:rPr>
                <w:color w:val="333333"/>
              </w:rPr>
              <w:t>/api)</w:t>
            </w:r>
          </w:p>
        </w:tc>
      </w:tr>
    </w:tbl>
    <w:p w:rsidR="00183D0C" w:rsidRDefault="00297BBB">
      <w:pPr>
        <w:pBdr>
          <w:left w:val="single" w:sz="8" w:space="0" w:color="E67E22"/>
        </w:pBdr>
        <w:shd w:val="clear" w:color="auto" w:fill="FEF9E7"/>
        <w:spacing w:before="100" w:after="100"/>
        <w:ind w:left="360"/>
      </w:pPr>
      <w:r>
        <w:rPr>
          <w:i/>
          <w:iCs/>
          <w:color w:val="7D6608"/>
        </w:rPr>
        <w:t>⚠</w:t>
      </w:r>
      <w:r w:rsidR="00212561">
        <w:rPr>
          <w:i/>
          <w:iCs/>
          <w:color w:val="7D6608"/>
        </w:rPr>
        <w:t>️ Never</w:t>
      </w:r>
      <w:r>
        <w:rPr>
          <w:i/>
          <w:iCs/>
          <w:color w:val="7D6608"/>
        </w:rPr>
        <w:t xml:space="preserve"> </w:t>
      </w:r>
      <w:r w:rsidR="00212561">
        <w:rPr>
          <w:i/>
          <w:iCs/>
          <w:color w:val="7D6608"/>
        </w:rPr>
        <w:t>commit. env</w:t>
      </w:r>
      <w:r>
        <w:rPr>
          <w:i/>
          <w:iCs/>
          <w:color w:val="7D6608"/>
        </w:rPr>
        <w:t xml:space="preserve"> files to GitHub. All production environment variables are set directly in </w:t>
      </w:r>
      <w:r w:rsidR="008E159D">
        <w:rPr>
          <w:i/>
          <w:iCs/>
          <w:color w:val="7D6608"/>
        </w:rPr>
        <w:t>Render</w:t>
      </w:r>
      <w:r>
        <w:rPr>
          <w:i/>
          <w:iCs/>
          <w:color w:val="7D6608"/>
        </w:rPr>
        <w:t xml:space="preserve"> and Vercel dashboards.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26" w:name="_Toc235797746"/>
      <w:r>
        <w:lastRenderedPageBreak/>
        <w:t>9. Deployment Guide</w:t>
      </w:r>
      <w:bookmarkEnd w:id="26"/>
    </w:p>
    <w:p w:rsidR="00183D0C" w:rsidRDefault="00297BBB">
      <w:pPr>
        <w:pStyle w:val="Heading2"/>
        <w:spacing w:before="320" w:after="160"/>
      </w:pPr>
      <w:bookmarkStart w:id="27" w:name="_Toc235797747"/>
      <w:r>
        <w:t>9.1 Frontend — Vercel</w:t>
      </w:r>
      <w:bookmarkEnd w:id="27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Connect GitHub repo (Warindi118/ehss-system) to Vercel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Set Root Directory to: Frontend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Set Build Command: npm run build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Set Output Directory: dist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Add environment variable: VITE_API_URL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Vercel auto-deploys on every push to main branch</w:t>
      </w:r>
    </w:p>
    <w:p w:rsidR="00183D0C" w:rsidRDefault="00183D0C">
      <w:pPr>
        <w:spacing w:before="100" w:after="100"/>
      </w:pPr>
    </w:p>
    <w:p w:rsidR="00183D0C" w:rsidRDefault="00212561">
      <w:pPr>
        <w:pBdr>
          <w:left w:val="single" w:sz="8" w:space="0" w:color="2471A3"/>
        </w:pBdr>
        <w:shd w:val="clear" w:color="auto" w:fill="EAF2FB"/>
        <w:spacing w:before="100" w:after="100"/>
        <w:ind w:left="360"/>
      </w:pPr>
      <w:r>
        <w:rPr>
          <w:i/>
          <w:iCs/>
          <w:color w:val="2471A3"/>
        </w:rPr>
        <w:t>ℹ️ Vercel. json</w:t>
      </w:r>
      <w:r w:rsidR="00297BBB">
        <w:rPr>
          <w:i/>
          <w:iCs/>
          <w:color w:val="2471A3"/>
        </w:rPr>
        <w:t xml:space="preserve"> in the Frontend folder contains a rewrite rule to support React Router client-side routing.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28" w:name="_Toc235797748"/>
      <w:r>
        <w:t xml:space="preserve">9.2 Backend — </w:t>
      </w:r>
      <w:r w:rsidR="008E159D">
        <w:t>Render</w:t>
      </w:r>
      <w:bookmarkEnd w:id="28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Connect GitHub repo to </w:t>
      </w:r>
      <w:r w:rsidR="008E159D">
        <w:rPr>
          <w:color w:val="333333"/>
          <w:sz w:val="22"/>
          <w:szCs w:val="22"/>
        </w:rPr>
        <w:t>Render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Set Root Directory to: Backend</w:t>
      </w:r>
    </w:p>
    <w:p w:rsidR="00183D0C" w:rsidRDefault="008E159D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 xml:space="preserve"> auto-detects Node.js and runs npm start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Add all backend environment variables in </w:t>
      </w:r>
      <w:r w:rsidR="008E159D">
        <w:rPr>
          <w:color w:val="333333"/>
          <w:sz w:val="22"/>
          <w:szCs w:val="22"/>
        </w:rPr>
        <w:t>Render</w:t>
      </w:r>
      <w:r>
        <w:rPr>
          <w:color w:val="333333"/>
          <w:sz w:val="22"/>
          <w:szCs w:val="22"/>
        </w:rPr>
        <w:t xml:space="preserve"> Variables tab</w:t>
      </w:r>
    </w:p>
    <w:p w:rsidR="00183D0C" w:rsidRDefault="008E159D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 xml:space="preserve"> auto-deploys on every push to main branch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29" w:name="_Toc235797749"/>
      <w:r>
        <w:t xml:space="preserve">9.3 Database — </w:t>
      </w:r>
      <w:r w:rsidR="008E159D">
        <w:t>Neon</w:t>
      </w:r>
      <w:r>
        <w:t xml:space="preserve"> PostgreSQL</w:t>
      </w:r>
      <w:bookmarkEnd w:id="29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PostgreSQL service created in </w:t>
      </w:r>
      <w:r w:rsidR="008E159D">
        <w:rPr>
          <w:color w:val="333333"/>
          <w:sz w:val="22"/>
          <w:szCs w:val="22"/>
        </w:rPr>
        <w:t>Neon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DATABASE_URL automatically injected into backend service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Run migrations manually via pgAdmin connected to </w:t>
      </w:r>
      <w:r w:rsidR="008E159D">
        <w:rPr>
          <w:color w:val="333333"/>
          <w:sz w:val="22"/>
          <w:szCs w:val="22"/>
        </w:rPr>
        <w:t>Neon</w:t>
      </w:r>
      <w:r>
        <w:rPr>
          <w:color w:val="333333"/>
          <w:sz w:val="22"/>
          <w:szCs w:val="22"/>
        </w:rPr>
        <w:t xml:space="preserve"> DB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Use DATABASE_PUBLIC_URL from </w:t>
      </w:r>
      <w:r w:rsidR="008E159D">
        <w:rPr>
          <w:color w:val="333333"/>
          <w:sz w:val="22"/>
          <w:szCs w:val="22"/>
        </w:rPr>
        <w:t>Neon</w:t>
      </w:r>
      <w:r>
        <w:rPr>
          <w:color w:val="333333"/>
          <w:sz w:val="22"/>
          <w:szCs w:val="22"/>
        </w:rPr>
        <w:t xml:space="preserve"> Variables to connect pgAdmin externally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30" w:name="_Toc235797750"/>
      <w:r>
        <w:t>9.4 Deploying Changes</w:t>
      </w:r>
      <w:bookmarkEnd w:id="30"/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 xml:space="preserve">git </w:t>
      </w:r>
      <w:r w:rsidR="00212561">
        <w:rPr>
          <w:rFonts w:ascii="Courier New" w:eastAsia="Courier New" w:hAnsi="Courier New" w:cs="Courier New"/>
          <w:color w:val="C0392B"/>
        </w:rPr>
        <w:t>add .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>git commit -m "description of changes"</w:t>
      </w:r>
    </w:p>
    <w:p w:rsidR="00183D0C" w:rsidRDefault="00297BBB">
      <w:pPr>
        <w:pBdr>
          <w:left w:val="single" w:sz="6" w:space="0" w:color="2471A3"/>
        </w:pBdr>
        <w:shd w:val="clear" w:color="auto" w:fill="F8F8F8"/>
        <w:spacing w:before="60" w:after="60"/>
        <w:ind w:left="720"/>
      </w:pPr>
      <w:r>
        <w:rPr>
          <w:rFonts w:ascii="Courier New" w:eastAsia="Courier New" w:hAnsi="Courier New" w:cs="Courier New"/>
          <w:color w:val="C0392B"/>
        </w:rPr>
        <w:t>git push origin main</w:t>
      </w:r>
    </w:p>
    <w:p w:rsidR="00183D0C" w:rsidRDefault="008E159D">
      <w:pPr>
        <w:spacing w:before="80" w:after="8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 xml:space="preserve"> and Vercel both auto-deploy within 2-3 minutes of a push.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31" w:name="_Toc235797751"/>
      <w:r>
        <w:lastRenderedPageBreak/>
        <w:t>10. Email Notifications</w:t>
      </w:r>
      <w:bookmarkEnd w:id="31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Email notifications are sent via Nodemailer using Microsoft Outlook SMTP when a public safety concern is submitted.</w:t>
      </w:r>
    </w:p>
    <w:p w:rsidR="00183D0C" w:rsidRDefault="00183D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Value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SMTP Host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smtp-mail.outlook.com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Port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587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Security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STARTTLS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Sender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capwellehss@outlook.com (or configured SMTP_USER)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Recipient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Linda Wanaswa (LINDA_EMAIL env variable)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Trigger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POST /public/actions/submit</w:t>
            </w:r>
          </w:p>
        </w:tc>
      </w:tr>
    </w:tbl>
    <w:p w:rsidR="00183D0C" w:rsidRDefault="00183D0C">
      <w:pPr>
        <w:spacing w:before="100" w:after="100"/>
      </w:pPr>
    </w:p>
    <w:p w:rsidR="00183D0C" w:rsidRDefault="00212561">
      <w:pPr>
        <w:pBdr>
          <w:left w:val="single" w:sz="8" w:space="0" w:color="2471A3"/>
        </w:pBdr>
        <w:shd w:val="clear" w:color="auto" w:fill="EAF2FB"/>
        <w:spacing w:before="100" w:after="100"/>
        <w:ind w:left="360"/>
      </w:pPr>
      <w:r>
        <w:rPr>
          <w:i/>
          <w:iCs/>
          <w:color w:val="2471A3"/>
        </w:rPr>
        <w:t>ℹ️ Email</w:t>
      </w:r>
      <w:r w:rsidR="00297BBB">
        <w:rPr>
          <w:i/>
          <w:iCs/>
          <w:color w:val="2471A3"/>
        </w:rPr>
        <w:t xml:space="preserve"> failures are caught silently and logged to console — they do not block the submission response. If SMTP credentials change, update SMTP_USER and SMTP_PASS in </w:t>
      </w:r>
      <w:r w:rsidR="008E159D">
        <w:rPr>
          <w:i/>
          <w:iCs/>
          <w:color w:val="2471A3"/>
        </w:rPr>
        <w:t>Render</w:t>
      </w:r>
      <w:r w:rsidR="00297BBB">
        <w:rPr>
          <w:i/>
          <w:iCs/>
          <w:color w:val="2471A3"/>
        </w:rPr>
        <w:t xml:space="preserve"> environment variables.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32" w:name="_Toc235797752"/>
      <w:r>
        <w:lastRenderedPageBreak/>
        <w:t>11. Public Portals</w:t>
      </w:r>
      <w:bookmarkEnd w:id="32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Two pages are accessible without authentication:</w:t>
      </w:r>
    </w:p>
    <w:p w:rsidR="00183D0C" w:rsidRDefault="00183D0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Portal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URL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Safety Issue Reporting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https://ehss-system.vercel.app/public/actions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PPE Requirements Matrix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https://ehss-system.vercel.app/public/ppe-matrix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These routes are declared outside the authentication wrapper in App.jsx using React Router, so they render without requiring a JWT token.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33" w:name="_Toc235797753"/>
      <w:r>
        <w:t>Public Action Submission Flow</w:t>
      </w:r>
      <w:bookmarkEnd w:id="33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User submits concern via public portal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Backend inserts into action_tracker with status Pending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Email notification sent to Linda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Submission ID returned to user as reference number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User can check status via GET /public/actions/status/:id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34" w:name="_Toc235797754"/>
      <w:r>
        <w:lastRenderedPageBreak/>
        <w:t>12. Audit Logging</w:t>
      </w:r>
      <w:bookmarkEnd w:id="34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Every CREATE, UPDATE and DELETE action is logged to the audit_logs table via the logAudit utility function.</w:t>
      </w:r>
    </w:p>
    <w:p w:rsidR="00183D0C" w:rsidRDefault="00183D0C">
      <w:pPr>
        <w:spacing w:before="100" w:after="100"/>
      </w:pPr>
    </w:p>
    <w:p w:rsidR="00183D0C" w:rsidRDefault="00297BBB">
      <w:pPr>
        <w:pStyle w:val="Heading3"/>
        <w:spacing w:before="200" w:after="100"/>
      </w:pPr>
      <w:bookmarkStart w:id="35" w:name="_Toc235797755"/>
      <w:r>
        <w:t>Logged Fields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5276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shd w:val="clear" w:color="auto" w:fill="1A5276"/>
          </w:tcPr>
          <w:p w:rsidR="00183D0C" w:rsidRDefault="00297BBB">
            <w:r>
              <w:rPr>
                <w:color w:val="FFFFFF"/>
              </w:rPr>
              <w:t>Description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user_id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ID of the user who performed the action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user_name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Full name of the user (from JWT)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action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CREATE, UPDATE, or DELETE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table_name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Database table affected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record_id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ID of the affected record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old_value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Previous value (JSONB) — where implemented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new_value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New value (JSONB)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B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ip_address</w:t>
            </w:r>
          </w:p>
        </w:tc>
        <w:tc>
          <w:tcPr>
            <w:tcW w:w="6360" w:type="dxa"/>
            <w:shd w:val="clear" w:color="auto" w:fill="EAF2FB"/>
          </w:tcPr>
          <w:p w:rsidR="00183D0C" w:rsidRDefault="00297BBB">
            <w:r>
              <w:rPr>
                <w:color w:val="333333"/>
              </w:rPr>
              <w:t>IP address of the request</w:t>
            </w:r>
          </w:p>
        </w:tc>
      </w:tr>
      <w:tr w:rsidR="00183D0C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83D0C" w:rsidRDefault="00297BBB">
            <w:r>
              <w:rPr>
                <w:rFonts w:ascii="Inter" w:eastAsia="Inter" w:hAnsi="Inter" w:cs="Inter"/>
                <w:b/>
                <w:bCs/>
                <w:color w:val="1A5276"/>
              </w:rPr>
              <w:t>created_at</w:t>
            </w:r>
          </w:p>
        </w:tc>
        <w:tc>
          <w:tcPr>
            <w:tcW w:w="6360" w:type="dxa"/>
            <w:shd w:val="clear" w:color="auto" w:fill="FFFFFF"/>
          </w:tcPr>
          <w:p w:rsidR="00183D0C" w:rsidRDefault="00297BBB">
            <w:r>
              <w:rPr>
                <w:color w:val="333333"/>
              </w:rPr>
              <w:t>Timestamp of the action</w:t>
            </w:r>
          </w:p>
        </w:tc>
      </w:tr>
    </w:tbl>
    <w:p w:rsidR="00183D0C" w:rsidRDefault="00183D0C">
      <w:pPr>
        <w:spacing w:before="100" w:after="100"/>
      </w:pPr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logAudit is implemented in all module controllers: actionTracker, calendar, compliance, costs, equipment, ppe, safety, sustainability.</w:t>
      </w:r>
    </w:p>
    <w:p w:rsidR="00183D0C" w:rsidRDefault="00212561">
      <w:pPr>
        <w:pBdr>
          <w:left w:val="single" w:sz="8" w:space="0" w:color="2471A3"/>
        </w:pBdr>
        <w:shd w:val="clear" w:color="auto" w:fill="EAF2FB"/>
        <w:spacing w:before="100" w:after="100"/>
        <w:ind w:left="360"/>
      </w:pPr>
      <w:r>
        <w:rPr>
          <w:i/>
          <w:iCs/>
          <w:color w:val="2471A3"/>
        </w:rPr>
        <w:t>ℹ️ logAudit</w:t>
      </w:r>
      <w:r w:rsidR="00297BBB">
        <w:rPr>
          <w:i/>
          <w:iCs/>
          <w:color w:val="2471A3"/>
        </w:rPr>
        <w:t xml:space="preserve"> catches and logs its own errors silently — an audit logging failure never breaks a user-facing operation.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36" w:name="_Toc235797756"/>
      <w:r>
        <w:lastRenderedPageBreak/>
        <w:t>13. Maintenance Guide</w:t>
      </w:r>
      <w:bookmarkEnd w:id="36"/>
    </w:p>
    <w:p w:rsidR="00183D0C" w:rsidRDefault="00297BBB">
      <w:pPr>
        <w:pStyle w:val="Heading2"/>
        <w:spacing w:before="320" w:after="160"/>
      </w:pPr>
      <w:bookmarkStart w:id="37" w:name="_Toc235797757"/>
      <w:r>
        <w:t>13.1 Adding a New User</w:t>
      </w:r>
      <w:bookmarkEnd w:id="37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>Log in as IT Admin → User Management → Add User. No code changes needed.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38" w:name="_Toc235797758"/>
      <w:r>
        <w:t>13.2 Running Database Migrations</w:t>
      </w:r>
      <w:bookmarkEnd w:id="38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 xml:space="preserve">Connect pgAdmin to </w:t>
      </w:r>
      <w:r w:rsidR="000C43C3">
        <w:rPr>
          <w:color w:val="333333"/>
          <w:sz w:val="22"/>
          <w:szCs w:val="22"/>
        </w:rPr>
        <w:t>Neon connection string</w:t>
      </w:r>
      <w:r>
        <w:rPr>
          <w:color w:val="333333"/>
          <w:sz w:val="22"/>
          <w:szCs w:val="22"/>
        </w:rPr>
        <w:t xml:space="preserve"> using DATABASE_PUBLIC_URL, open Query Tool, and run SQL directly. Always run on </w:t>
      </w:r>
      <w:r w:rsidR="000C43C3">
        <w:rPr>
          <w:color w:val="333333"/>
          <w:sz w:val="22"/>
          <w:szCs w:val="22"/>
        </w:rPr>
        <w:t xml:space="preserve">Neon </w:t>
      </w:r>
      <w:r>
        <w:rPr>
          <w:color w:val="333333"/>
          <w:sz w:val="22"/>
          <w:szCs w:val="22"/>
        </w:rPr>
        <w:t>DB — the local DB is for development only.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39" w:name="_Toc235797759"/>
      <w:r>
        <w:t>13.3 Updating Environment Variables</w:t>
      </w:r>
      <w:bookmarkEnd w:id="39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Backend variables: </w:t>
      </w:r>
      <w:r w:rsidR="000C43C3">
        <w:rPr>
          <w:color w:val="333333"/>
          <w:sz w:val="22"/>
          <w:szCs w:val="22"/>
        </w:rPr>
        <w:t>Render</w:t>
      </w:r>
      <w:r>
        <w:rPr>
          <w:color w:val="333333"/>
          <w:sz w:val="22"/>
          <w:szCs w:val="22"/>
        </w:rPr>
        <w:t xml:space="preserve"> → service → Variables tab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Frontend variables: Vercel → project → Settings → Environment Variables → redeploy after changes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40" w:name="_Toc235797760"/>
      <w:r>
        <w:t>13.4 Monitoring</w:t>
      </w:r>
      <w:bookmarkEnd w:id="40"/>
    </w:p>
    <w:p w:rsidR="00183D0C" w:rsidRDefault="000C43C3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>: Deployments tab shows build and runtime logs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Vercel: Deployments tab shows frontend build logs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Audit Logs page in the system shows all user actions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41" w:name="_Toc235797761"/>
      <w:r>
        <w:t>13.5 Backup</w:t>
      </w:r>
      <w:bookmarkEnd w:id="41"/>
    </w:p>
    <w:p w:rsidR="00183D0C" w:rsidRDefault="000C43C3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Render</w:t>
      </w:r>
      <w:r w:rsidR="00297BBB">
        <w:rPr>
          <w:color w:val="333333"/>
          <w:sz w:val="22"/>
          <w:szCs w:val="22"/>
        </w:rPr>
        <w:t xml:space="preserve"> provides automatic daily backups on paid plans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Manual backup: use pg_dump via pgAdmin → Backup option on the database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42" w:name="_Toc235797762"/>
      <w:r>
        <w:t>13.6 Updating the System</w:t>
      </w:r>
      <w:bookmarkEnd w:id="42"/>
    </w:p>
    <w:p w:rsidR="00183D0C" w:rsidRDefault="00297BBB">
      <w:pPr>
        <w:spacing w:before="80" w:after="80"/>
      </w:pPr>
      <w:r>
        <w:rPr>
          <w:color w:val="333333"/>
          <w:sz w:val="22"/>
          <w:szCs w:val="22"/>
        </w:rPr>
        <w:t xml:space="preserve">Make code changes locally → test on localhost → push to GitHub → </w:t>
      </w:r>
      <w:r w:rsidR="000C43C3">
        <w:rPr>
          <w:color w:val="333333"/>
          <w:sz w:val="22"/>
          <w:szCs w:val="22"/>
        </w:rPr>
        <w:t>Render</w:t>
      </w:r>
      <w:r>
        <w:rPr>
          <w:color w:val="333333"/>
          <w:sz w:val="22"/>
          <w:szCs w:val="22"/>
        </w:rPr>
        <w:t xml:space="preserve"> and Vercel auto-deploy.</w:t>
      </w:r>
    </w:p>
    <w:p w:rsidR="00183D0C" w:rsidRDefault="00297BBB">
      <w:pPr>
        <w:pBdr>
          <w:left w:val="single" w:sz="8" w:space="0" w:color="E67E22"/>
        </w:pBdr>
        <w:shd w:val="clear" w:color="auto" w:fill="FEF9E7"/>
        <w:spacing w:before="100" w:after="100"/>
        <w:ind w:left="360"/>
      </w:pPr>
      <w:r>
        <w:rPr>
          <w:i/>
          <w:iCs/>
          <w:color w:val="7D6608"/>
        </w:rPr>
        <w:t>⚠</w:t>
      </w:r>
      <w:r w:rsidR="00212561">
        <w:rPr>
          <w:i/>
          <w:iCs/>
          <w:color w:val="7D6608"/>
        </w:rPr>
        <w:t>️ Always</w:t>
      </w:r>
      <w:r>
        <w:rPr>
          <w:i/>
          <w:iCs/>
          <w:color w:val="7D6608"/>
        </w:rPr>
        <w:t xml:space="preserve"> test changes locally before pushing to production. There is currently no staging environment.</w:t>
      </w:r>
    </w:p>
    <w:p w:rsidR="00183D0C" w:rsidRDefault="00297BBB">
      <w:r>
        <w:br w:type="page"/>
      </w:r>
    </w:p>
    <w:p w:rsidR="00183D0C" w:rsidRDefault="00297BBB">
      <w:pPr>
        <w:pStyle w:val="Heading1"/>
        <w:pBdr>
          <w:bottom w:val="single" w:sz="6" w:space="0" w:color="1A5276"/>
        </w:pBdr>
        <w:spacing w:before="480" w:after="240"/>
      </w:pPr>
      <w:bookmarkStart w:id="43" w:name="_Toc235797763"/>
      <w:r>
        <w:lastRenderedPageBreak/>
        <w:t>14. Known Limitations &amp; Future Improvements</w:t>
      </w:r>
      <w:bookmarkEnd w:id="43"/>
    </w:p>
    <w:p w:rsidR="00183D0C" w:rsidRDefault="00297BBB">
      <w:pPr>
        <w:pStyle w:val="Heading2"/>
        <w:spacing w:before="320" w:after="160"/>
      </w:pPr>
      <w:bookmarkStart w:id="44" w:name="_Toc235797764"/>
      <w:r>
        <w:t>14.1 Current Limitations</w:t>
      </w:r>
      <w:bookmarkEnd w:id="44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No staging/test environment — all testing done on localhost before pushing to production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Email SMTP requires manual credential management — no OAuth flow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No automated database backups on Railway free tier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PDF export uses html2canvas (screenshot-based) — charts may split across pages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No real-time updates — data refresh requires page reload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Public portal has no authentication — reference number is the only access control</w:t>
      </w:r>
    </w:p>
    <w:p w:rsidR="00183D0C" w:rsidRDefault="00183D0C">
      <w:pPr>
        <w:spacing w:before="100" w:after="100"/>
      </w:pPr>
    </w:p>
    <w:p w:rsidR="00183D0C" w:rsidRDefault="00297BBB">
      <w:pPr>
        <w:pStyle w:val="Heading2"/>
        <w:spacing w:before="320" w:after="160"/>
      </w:pPr>
      <w:bookmarkStart w:id="45" w:name="_Toc235797765"/>
      <w:r>
        <w:t>14.2 Recommended Future Improvements</w:t>
      </w:r>
      <w:bookmarkEnd w:id="45"/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Add department column to users table for department-level filtering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Implement password reset via email link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Add notification system for compliance items expiring within 30 days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Implement real-time updates using WebSockets or polling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 xml:space="preserve">Add staging environment on </w:t>
      </w:r>
      <w:r w:rsidR="000C43C3">
        <w:rPr>
          <w:color w:val="333333"/>
          <w:sz w:val="22"/>
          <w:szCs w:val="22"/>
        </w:rPr>
        <w:t>Render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Migrate PDF export to a server-side PDF generation library for better quality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Add two-factor authentication for admin accounts</w:t>
      </w:r>
    </w:p>
    <w:p w:rsidR="00183D0C" w:rsidRDefault="00297BBB">
      <w:pPr>
        <w:pStyle w:val="ListParagraph"/>
        <w:numPr>
          <w:ilvl w:val="0"/>
          <w:numId w:val="1"/>
        </w:numPr>
        <w:spacing w:before="60" w:after="60"/>
      </w:pPr>
      <w:r>
        <w:rPr>
          <w:color w:val="333333"/>
          <w:sz w:val="22"/>
          <w:szCs w:val="22"/>
        </w:rPr>
        <w:t>Implement compliance item renewal workflow</w:t>
      </w:r>
    </w:p>
    <w:p w:rsidR="00183D0C" w:rsidRDefault="00183D0C">
      <w:pPr>
        <w:spacing w:before="100" w:after="100"/>
      </w:pPr>
    </w:p>
    <w:p w:rsidR="00183D0C" w:rsidRDefault="00183D0C">
      <w:pPr>
        <w:pBdr>
          <w:top w:val="single" w:sz="4" w:space="0" w:color="E5E7EB"/>
        </w:pBdr>
        <w:spacing w:before="400" w:after="200"/>
      </w:pPr>
    </w:p>
    <w:p w:rsidR="00183D0C" w:rsidRDefault="00297BBB">
      <w:pPr>
        <w:jc w:val="center"/>
      </w:pPr>
      <w:r>
        <w:rPr>
          <w:i/>
          <w:iCs/>
          <w:color w:val="9CA3AF"/>
          <w:sz w:val="18"/>
          <w:szCs w:val="18"/>
        </w:rPr>
        <w:t>EHSS Management System — Technical Documentation v1.0</w:t>
      </w:r>
    </w:p>
    <w:p w:rsidR="00183D0C" w:rsidRDefault="00297BBB">
      <w:pPr>
        <w:jc w:val="center"/>
      </w:pPr>
      <w:r>
        <w:rPr>
          <w:i/>
          <w:iCs/>
          <w:color w:val="9CA3AF"/>
          <w:sz w:val="18"/>
          <w:szCs w:val="18"/>
        </w:rPr>
        <w:t>© 2026 Angeline Warindi. All rights reserved.</w:t>
      </w:r>
    </w:p>
    <w:sectPr w:rsidR="00183D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01D9A"/>
    <w:multiLevelType w:val="hybridMultilevel"/>
    <w:tmpl w:val="911A0460"/>
    <w:lvl w:ilvl="0" w:tplc="466CFB7C">
      <w:start w:val="1"/>
      <w:numFmt w:val="bullet"/>
      <w:lvlText w:val="•"/>
      <w:lvlJc w:val="left"/>
      <w:pPr>
        <w:ind w:left="720" w:hanging="360"/>
      </w:pPr>
    </w:lvl>
    <w:lvl w:ilvl="1" w:tplc="6A9EAB22">
      <w:numFmt w:val="decimal"/>
      <w:lvlText w:val=""/>
      <w:lvlJc w:val="left"/>
    </w:lvl>
    <w:lvl w:ilvl="2" w:tplc="B99C46C6">
      <w:numFmt w:val="decimal"/>
      <w:lvlText w:val=""/>
      <w:lvlJc w:val="left"/>
    </w:lvl>
    <w:lvl w:ilvl="3" w:tplc="9A5414A2">
      <w:numFmt w:val="decimal"/>
      <w:lvlText w:val=""/>
      <w:lvlJc w:val="left"/>
    </w:lvl>
    <w:lvl w:ilvl="4" w:tplc="DAD4B8E8">
      <w:numFmt w:val="decimal"/>
      <w:lvlText w:val=""/>
      <w:lvlJc w:val="left"/>
    </w:lvl>
    <w:lvl w:ilvl="5" w:tplc="4CE0801E">
      <w:numFmt w:val="decimal"/>
      <w:lvlText w:val=""/>
      <w:lvlJc w:val="left"/>
    </w:lvl>
    <w:lvl w:ilvl="6" w:tplc="9BA44CDA">
      <w:numFmt w:val="decimal"/>
      <w:lvlText w:val=""/>
      <w:lvlJc w:val="left"/>
    </w:lvl>
    <w:lvl w:ilvl="7" w:tplc="95489472">
      <w:numFmt w:val="decimal"/>
      <w:lvlText w:val=""/>
      <w:lvlJc w:val="left"/>
    </w:lvl>
    <w:lvl w:ilvl="8" w:tplc="599E9814">
      <w:numFmt w:val="decimal"/>
      <w:lvlText w:val=""/>
      <w:lvlJc w:val="left"/>
    </w:lvl>
  </w:abstractNum>
  <w:abstractNum w:abstractNumId="1" w15:restartNumberingAfterBreak="0">
    <w:nsid w:val="5E3844E0"/>
    <w:multiLevelType w:val="hybridMultilevel"/>
    <w:tmpl w:val="2D765A9C"/>
    <w:lvl w:ilvl="0" w:tplc="86A63556">
      <w:start w:val="1"/>
      <w:numFmt w:val="bullet"/>
      <w:lvlText w:val="●"/>
      <w:lvlJc w:val="left"/>
      <w:pPr>
        <w:ind w:left="720" w:hanging="360"/>
      </w:pPr>
    </w:lvl>
    <w:lvl w:ilvl="1" w:tplc="85A6AAA2">
      <w:start w:val="1"/>
      <w:numFmt w:val="bullet"/>
      <w:lvlText w:val="○"/>
      <w:lvlJc w:val="left"/>
      <w:pPr>
        <w:ind w:left="1440" w:hanging="360"/>
      </w:pPr>
    </w:lvl>
    <w:lvl w:ilvl="2" w:tplc="8E3C0E26">
      <w:start w:val="1"/>
      <w:numFmt w:val="bullet"/>
      <w:lvlText w:val="■"/>
      <w:lvlJc w:val="left"/>
      <w:pPr>
        <w:ind w:left="2160" w:hanging="360"/>
      </w:pPr>
    </w:lvl>
    <w:lvl w:ilvl="3" w:tplc="2842BE14">
      <w:start w:val="1"/>
      <w:numFmt w:val="bullet"/>
      <w:lvlText w:val="●"/>
      <w:lvlJc w:val="left"/>
      <w:pPr>
        <w:ind w:left="2880" w:hanging="360"/>
      </w:pPr>
    </w:lvl>
    <w:lvl w:ilvl="4" w:tplc="871CA856">
      <w:start w:val="1"/>
      <w:numFmt w:val="bullet"/>
      <w:lvlText w:val="○"/>
      <w:lvlJc w:val="left"/>
      <w:pPr>
        <w:ind w:left="3600" w:hanging="360"/>
      </w:pPr>
    </w:lvl>
    <w:lvl w:ilvl="5" w:tplc="82BCE62C">
      <w:start w:val="1"/>
      <w:numFmt w:val="bullet"/>
      <w:lvlText w:val="■"/>
      <w:lvlJc w:val="left"/>
      <w:pPr>
        <w:ind w:left="4320" w:hanging="360"/>
      </w:pPr>
    </w:lvl>
    <w:lvl w:ilvl="6" w:tplc="E7C03EDC">
      <w:start w:val="1"/>
      <w:numFmt w:val="bullet"/>
      <w:lvlText w:val="●"/>
      <w:lvlJc w:val="left"/>
      <w:pPr>
        <w:ind w:left="5040" w:hanging="360"/>
      </w:pPr>
    </w:lvl>
    <w:lvl w:ilvl="7" w:tplc="F846510E">
      <w:start w:val="1"/>
      <w:numFmt w:val="bullet"/>
      <w:lvlText w:val="●"/>
      <w:lvlJc w:val="left"/>
      <w:pPr>
        <w:ind w:left="5760" w:hanging="360"/>
      </w:pPr>
    </w:lvl>
    <w:lvl w:ilvl="8" w:tplc="FAA2B6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D0C"/>
    <w:rsid w:val="000C43C3"/>
    <w:rsid w:val="000E3362"/>
    <w:rsid w:val="00183D0C"/>
    <w:rsid w:val="00212561"/>
    <w:rsid w:val="00297BBB"/>
    <w:rsid w:val="00561972"/>
    <w:rsid w:val="007119B3"/>
    <w:rsid w:val="008E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089D"/>
  <w15:docId w15:val="{23F0D05A-49E7-42B4-8CD3-BAFAEC02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rFonts w:ascii="Inter" w:eastAsia="Inter" w:hAnsi="Inter" w:cs="Inter"/>
      <w:b/>
      <w:bCs/>
      <w:color w:val="1A5276"/>
      <w:sz w:val="32"/>
      <w:szCs w:val="32"/>
    </w:rPr>
  </w:style>
  <w:style w:type="paragraph" w:styleId="Heading2">
    <w:name w:val="heading 2"/>
    <w:pPr>
      <w:outlineLvl w:val="1"/>
    </w:pPr>
    <w:rPr>
      <w:rFonts w:ascii="Inter" w:eastAsia="Inter" w:hAnsi="Inter" w:cs="Inter"/>
      <w:b/>
      <w:bCs/>
      <w:color w:val="1A5276"/>
      <w:sz w:val="26"/>
      <w:szCs w:val="26"/>
    </w:rPr>
  </w:style>
  <w:style w:type="paragraph" w:styleId="Heading3">
    <w:name w:val="heading 3"/>
    <w:pPr>
      <w:outlineLvl w:val="2"/>
    </w:pPr>
    <w:rPr>
      <w:rFonts w:ascii="Inter" w:eastAsia="Inter" w:hAnsi="Inter" w:cs="Inter"/>
      <w:b/>
      <w:bCs/>
      <w:color w:val="2471A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1256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1256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12561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21256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D9BB5-A811-45EA-99DA-4B93FC198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18</Pages>
  <Words>2581</Words>
  <Characters>14717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Intern</cp:lastModifiedBy>
  <cp:revision>3</cp:revision>
  <dcterms:created xsi:type="dcterms:W3CDTF">2026-07-23T12:48:00Z</dcterms:created>
  <dcterms:modified xsi:type="dcterms:W3CDTF">2026-07-24T12:03:00Z</dcterms:modified>
</cp:coreProperties>
</file>