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по теме Погрешности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таблицы: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889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#include&lt;locale.h&gt;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d[5] = { 14.85, 14.8,14.79,14.84,14.81 };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 = 5;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delta[5], deltaSq[5], dSum = 0, deltaSqSum = 0;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d0 = 14.8;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5; i++)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delta[i] = d[i] - d0;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deltaSq[i] = delta[i] * delta[i];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dSum += d[i];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deltaSqSum += deltaSq[i];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koefStud = 2.57;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average = dSum / n;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dispersion = (1. / (n * (n - 1)))*(deltaSqSum - n * (average - d0)*(average - d0));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standDelt = sqrt(dispersion), absDelt = koefStud * standDelt, otnDelt = absDelt / average;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5; i++) 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 == 2)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printf("-----------------------------------------\n");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printf("| %lf | %.8lf | %.8lf  |\n", d[i], delta[i], deltaSq[i]);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printf("-----------------------------------------\n");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printf("| %lf | %.8lf  | %.8lf  |\n", d[i], delta[i], deltaSq[i]);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printf("-----------------------------------------\n\n");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printf("Average d = %.8lf\nDisperssion = %.8lf\nStandart deviation= %.8lf\nAbsolute error = %.8lf\nRelative error = %.8lf", average, dispersion, standDelt, absDelt, otnDelt);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 Разницы в результатах вычислений в Excel и в программе на языке Си не выявлено.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Постановка задачи:В результате определения содержания алюминия в сплаве получены следующие значения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 % масс): 7.48, 7.49, 7.52, 7.47, 7.50. Вычислить погрешность эксперимента средствами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Excel. Результаты оформить в виде таблицы.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m0 выбрать 7.48.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96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Постановка задачи:При взвешивании образца анализируемого вещества получены следующие результаты: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47,12; 47,08; 47,13 г. Оценить истинную массу образца и определить точность этой оценки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доверительной вероятности 0,95.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028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Постановка задачи:Самостоятельно подобрать задачу, реализовать ее и оформить в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62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5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Постановка задачи: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5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1). Рассчитать погрешность прямых измерений величины b (среднее арифметическое, среднеквадратичное отклонение, случайная погрешность многократных измерений, оценить доверительный интервал однократных измерений, общая погрешность серии измерений). Записать полученное из эксперимента значение величины b с учетом погрешности.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2). Рассчитать погрешность прямых измерений величины h и величины а.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3). Рассчитать значения объема параллелепипеда (косвенные измерения).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60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