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Компьютерное моделирование на основе решения систем линейных уравнений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 2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реализующую Метод Гаусса последовательного исключения неизвестных.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Математическая модель: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Список идентификаторов:</w:t>
      </w:r>
    </w:p>
    <w:p w:rsidR="00000000" w:rsidDel="00000000" w:rsidP="00000000" w:rsidRDefault="00000000" w:rsidRPr="00000000" w14:paraId="00000009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3008"/>
        <w:gridCol w:w="3009"/>
        <w:gridCol w:w="3009"/>
        <w:tblGridChange w:id="0">
          <w:tblGrid>
            <w:gridCol w:w="3008"/>
            <w:gridCol w:w="3009"/>
            <w:gridCol w:w="300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Имя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Предназначение переменной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Тип переменной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q,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Коэффициент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i,j,k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Счетчик цикла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Исходная матрица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array of 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Размер матрицы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Вектор с корнями уравнений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array of float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summa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переменная суммирования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float</w:t>
            </w:r>
          </w:p>
        </w:tc>
      </w:tr>
    </w:tbl>
    <w:p w:rsidR="00000000" w:rsidDel="00000000" w:rsidP="00000000" w:rsidRDefault="00000000" w:rsidRPr="00000000" w14:paraId="0000001F">
      <w:pPr>
        <w:widowControl w:val="0"/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gaus2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9cdcfe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Прямой ход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k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q = m[k][i] / m[i][i]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(i,n+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m[k][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    m[k][j] = m[k][j] - q * m[i][j]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ans = 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(n)]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(m)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a9955"/>
          <w:sz w:val="21"/>
          <w:szCs w:val="21"/>
          <w:rtl w:val="0"/>
        </w:rPr>
        <w:t xml:space="preserve"># Обратный ход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ans[n-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 = m[n-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][n]/m[n-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][n-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(n-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,-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summa =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(i+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,n):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    summa += m[i][j]*ans[j]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 ans[i] = (m[i][n] - summa) / m[i][i]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  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ans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"Ответ 2:"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matr3 = [[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33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31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]]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(gaus2(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,matr3))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работы программы: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393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