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生产者"/>
      <w:bookmarkStart w:id="6" w:name="_GoBack"/>
      <w:r>
        <w:t>生产者</w:t>
      </w: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37"/>
      </w:pPr>
      <w:r>
        <w:rPr>
          <w:rStyle w:val="40"/>
        </w:rPr>
        <w:t>public</w:t>
      </w:r>
      <w:r>
        <w:rPr>
          <w:rStyle w:val="70"/>
        </w:rPr>
        <w:t xml:space="preserve"> </w:t>
      </w:r>
      <w:r>
        <w:rPr>
          <w:rStyle w:val="40"/>
        </w:rPr>
        <w:t>event</w:t>
      </w:r>
      <w:r>
        <w:rPr>
          <w:rStyle w:val="70"/>
        </w:rPr>
        <w:t xml:space="preserve"> Action</w:t>
      </w:r>
      <w:r>
        <w:rPr>
          <w:rStyle w:val="60"/>
        </w:rPr>
        <w:t>&lt;</w:t>
      </w:r>
      <w:r>
        <w:rPr>
          <w:rStyle w:val="41"/>
        </w:rPr>
        <w:t>int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&gt;</w:t>
      </w:r>
      <w:r>
        <w:rPr>
          <w:rStyle w:val="70"/>
        </w:rPr>
        <w:t xml:space="preserve"> Produced</w:t>
      </w:r>
      <w:r>
        <w:rPr>
          <w:rStyle w:val="60"/>
        </w:rPr>
        <w:t>;</w:t>
      </w:r>
      <w:r>
        <w:rPr>
          <w:rStyle w:val="70"/>
        </w:rPr>
        <w:t xml:space="preserve"> </w:t>
      </w:r>
      <w:r>
        <w:br w:type="textWrapping"/>
      </w:r>
      <w:r>
        <w:rPr>
          <w:rStyle w:val="40"/>
        </w:rPr>
        <w:t>private</w:t>
      </w:r>
      <w:r>
        <w:rPr>
          <w:rStyle w:val="70"/>
        </w:rPr>
        <w:t xml:space="preserve"> </w:t>
      </w:r>
      <w:r>
        <w:rPr>
          <w:rStyle w:val="40"/>
        </w:rPr>
        <w:t>static</w:t>
      </w:r>
      <w:r>
        <w:rPr>
          <w:rStyle w:val="70"/>
        </w:rPr>
        <w:t xml:space="preserve"> Random random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0"/>
        </w:rPr>
        <w:t>new</w:t>
      </w:r>
      <w:r>
        <w:rPr>
          <w:rStyle w:val="70"/>
        </w:rPr>
        <w:t xml:space="preserve"> </w:t>
      </w:r>
      <w:r>
        <w:rPr>
          <w:rStyle w:val="57"/>
        </w:rPr>
        <w:t>Random</w:t>
      </w:r>
      <w:r>
        <w:rPr>
          <w:rStyle w:val="60"/>
        </w:rPr>
        <w:t>();</w:t>
      </w:r>
      <w:r>
        <w:br w:type="textWrapping"/>
      </w:r>
      <w:r>
        <w:rPr>
          <w:rStyle w:val="40"/>
        </w:rPr>
        <w:t>private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producerId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private</w:t>
      </w:r>
      <w:r>
        <w:rPr>
          <w:rStyle w:val="70"/>
        </w:rPr>
        <w:t xml:space="preserve"> SharedResources sharedResources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public</w:t>
      </w:r>
      <w:r>
        <w:rPr>
          <w:rStyle w:val="70"/>
        </w:rPr>
        <w:t xml:space="preserve"> </w:t>
      </w:r>
      <w:r>
        <w:rPr>
          <w:rStyle w:val="41"/>
        </w:rPr>
        <w:t>bool</w:t>
      </w:r>
      <w:r>
        <w:rPr>
          <w:rStyle w:val="70"/>
        </w:rPr>
        <w:t xml:space="preserve"> IsProducing </w:t>
      </w:r>
      <w:r>
        <w:rPr>
          <w:rStyle w:val="60"/>
        </w:rPr>
        <w:t>{</w:t>
      </w:r>
      <w:r>
        <w:rPr>
          <w:rStyle w:val="70"/>
        </w:rPr>
        <w:t xml:space="preserve"> </w:t>
      </w:r>
      <w:r>
        <w:rPr>
          <w:rStyle w:val="40"/>
        </w:rPr>
        <w:t>get</w:t>
      </w:r>
      <w:r>
        <w:rPr>
          <w:rStyle w:val="60"/>
        </w:rPr>
        <w:t>;</w:t>
      </w:r>
      <w:r>
        <w:rPr>
          <w:rStyle w:val="70"/>
        </w:rPr>
        <w:t xml:space="preserve"> </w:t>
      </w:r>
      <w:r>
        <w:rPr>
          <w:rStyle w:val="40"/>
        </w:rPr>
        <w:t>private</w:t>
      </w:r>
      <w:r>
        <w:rPr>
          <w:rStyle w:val="70"/>
        </w:rPr>
        <w:t xml:space="preserve"> </w:t>
      </w:r>
      <w:r>
        <w:rPr>
          <w:rStyle w:val="40"/>
        </w:rPr>
        <w:t>set</w:t>
      </w:r>
      <w:r>
        <w:rPr>
          <w:rStyle w:val="60"/>
        </w:rPr>
        <w:t>;</w:t>
      </w:r>
      <w:r>
        <w:rPr>
          <w:rStyle w:val="70"/>
        </w:rPr>
        <w:t xml:space="preserve"> </w:t>
      </w:r>
      <w:r>
        <w:rPr>
          <w:rStyle w:val="60"/>
        </w:rPr>
        <w:t>}</w:t>
      </w:r>
      <w:r>
        <w:rPr>
          <w:rStyle w:val="70"/>
        </w:rPr>
        <w:t xml:space="preserve">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0"/>
        </w:rPr>
        <w:t>false</w:t>
      </w:r>
      <w:r>
        <w:rPr>
          <w:rStyle w:val="60"/>
        </w:rPr>
        <w:t>;</w:t>
      </w:r>
    </w:p>
    <w:p>
      <w:pPr>
        <w:pStyle w:val="23"/>
      </w:pPr>
      <w:r>
        <w:rPr>
          <w:b/>
          <w:bCs/>
        </w:rPr>
        <w:t>综合分析与总结</w:t>
      </w:r>
      <w:r>
        <w:t>:</w:t>
      </w:r>
    </w:p>
    <w:p>
      <w:pPr>
        <w:pStyle w:val="3"/>
      </w:pPr>
      <w:r>
        <w:t>在这段代码中，我们为生产者设计了一个模型，其中有关键的组件和属性，使得生产者可以在多线程环境中与消费者进行有效的交互。首先，</w:t>
      </w:r>
      <w:r>
        <w:rPr>
          <w:rStyle w:val="36"/>
        </w:rPr>
        <w:t>Produced</w:t>
      </w:r>
      <w:r>
        <w:t>事件为外部对象提供了一个机制，以便在生产者生产新数据时获得通知。其次，通过使用静态的</w:t>
      </w:r>
      <w:r>
        <w:rPr>
          <w:rStyle w:val="36"/>
        </w:rPr>
        <w:t>Random</w:t>
      </w:r>
      <w:r>
        <w:t>对象，生产者能够生成随机数据。此外，每个生产者都有一个唯一的</w:t>
      </w:r>
      <w:r>
        <w:rPr>
          <w:rStyle w:val="36"/>
        </w:rPr>
        <w:t>producerId</w:t>
      </w:r>
      <w:r>
        <w:t>，用于标识其自身，以及一个</w:t>
      </w:r>
      <w:r>
        <w:rPr>
          <w:rStyle w:val="36"/>
        </w:rPr>
        <w:t>sharedResources</w:t>
      </w:r>
      <w:r>
        <w:t>引用，该引用指向一个共享资源，该资源用于存储生产的数据和与消费者同步。最后，</w:t>
      </w:r>
      <w:r>
        <w:rPr>
          <w:rStyle w:val="36"/>
        </w:rPr>
        <w:t>IsProducing</w:t>
      </w:r>
      <w:r>
        <w:t>属性为生产者提供了一个机制，用于知道它是否应该继续生产数据或停止生产。总的来说，这段代码为生产者提供了一个结构化、高效和线程安全的方式来生产和存储数据，同时确保了与消费者的同步和通信。</w:t>
      </w:r>
    </w:p>
    <w:p>
      <w:pPr>
        <w:pStyle w:val="3"/>
      </w:pPr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37"/>
      </w:pPr>
      <w:r>
        <w:rPr>
          <w:rStyle w:val="70"/>
        </w:rPr>
        <w:t xml:space="preserve">        </w:t>
      </w:r>
      <w:r>
        <w:rPr>
          <w:rStyle w:val="40"/>
        </w:rPr>
        <w:t>public</w:t>
      </w:r>
      <w:r>
        <w:rPr>
          <w:rStyle w:val="70"/>
        </w:rPr>
        <w:t xml:space="preserve"> </w:t>
      </w:r>
      <w:r>
        <w:rPr>
          <w:rStyle w:val="57"/>
        </w:rPr>
        <w:t>Producer</w:t>
      </w:r>
      <w:r>
        <w:rPr>
          <w:rStyle w:val="60"/>
        </w:rPr>
        <w:t>(</w:t>
      </w:r>
      <w:r>
        <w:rPr>
          <w:rStyle w:val="41"/>
        </w:rPr>
        <w:t>int</w:t>
      </w:r>
      <w:r>
        <w:rPr>
          <w:rStyle w:val="70"/>
        </w:rPr>
        <w:t xml:space="preserve"> id</w:t>
      </w:r>
      <w:r>
        <w:rPr>
          <w:rStyle w:val="60"/>
        </w:rPr>
        <w:t>,</w:t>
      </w:r>
      <w:r>
        <w:rPr>
          <w:rStyle w:val="70"/>
        </w:rPr>
        <w:t xml:space="preserve"> SharedResources sharedResources</w:t>
      </w:r>
      <w:r>
        <w:rPr>
          <w:rStyle w:val="60"/>
        </w:rPr>
        <w:t>)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40"/>
        </w:rPr>
        <w:t>this</w:t>
      </w:r>
      <w:r>
        <w:rPr>
          <w:rStyle w:val="60"/>
        </w:rPr>
        <w:t>.</w:t>
      </w:r>
      <w:r>
        <w:rPr>
          <w:rStyle w:val="57"/>
        </w:rPr>
        <w:t>producerId</w:t>
      </w:r>
      <w:r>
        <w:rPr>
          <w:rStyle w:val="70"/>
        </w:rPr>
        <w:t xml:space="preserve"> </w:t>
      </w:r>
      <w:r>
        <w:rPr>
          <w:rStyle w:val="60"/>
        </w:rPr>
        <w:t>=</w:t>
      </w:r>
      <w:r>
        <w:rPr>
          <w:rStyle w:val="70"/>
        </w:rPr>
        <w:t xml:space="preserve"> id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40"/>
        </w:rPr>
        <w:t>this</w:t>
      </w:r>
      <w:r>
        <w:rPr>
          <w:rStyle w:val="60"/>
        </w:rPr>
        <w:t>.</w:t>
      </w:r>
      <w:r>
        <w:rPr>
          <w:rStyle w:val="57"/>
        </w:rPr>
        <w:t>sharedResources</w:t>
      </w:r>
      <w:r>
        <w:rPr>
          <w:rStyle w:val="70"/>
        </w:rPr>
        <w:t xml:space="preserve"> </w:t>
      </w:r>
      <w:r>
        <w:rPr>
          <w:rStyle w:val="60"/>
        </w:rPr>
        <w:t>=</w:t>
      </w:r>
      <w:r>
        <w:rPr>
          <w:rStyle w:val="70"/>
        </w:rPr>
        <w:t xml:space="preserve"> sharedResources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}</w:t>
      </w:r>
      <w:r>
        <w:br w:type="textWrapping"/>
      </w:r>
      <w:r>
        <w:br w:type="textWrapping"/>
      </w:r>
      <w:r>
        <w:rPr>
          <w:rStyle w:val="70"/>
        </w:rPr>
        <w:t xml:space="preserve">        </w:t>
      </w:r>
      <w:r>
        <w:rPr>
          <w:rStyle w:val="52"/>
        </w:rPr>
        <w:t>// 生成数据的方法</w:t>
      </w:r>
      <w:r>
        <w:br w:type="textWrapping"/>
      </w:r>
      <w:r>
        <w:rPr>
          <w:rStyle w:val="70"/>
        </w:rPr>
        <w:t xml:space="preserve">        </w:t>
      </w:r>
      <w:r>
        <w:rPr>
          <w:rStyle w:val="40"/>
        </w:rPr>
        <w:t>public</w:t>
      </w:r>
      <w:r>
        <w:rPr>
          <w:rStyle w:val="70"/>
        </w:rPr>
        <w:t xml:space="preserve"> </w:t>
      </w:r>
      <w:r>
        <w:rPr>
          <w:rStyle w:val="41"/>
        </w:rPr>
        <w:t>void</w:t>
      </w:r>
      <w:r>
        <w:rPr>
          <w:rStyle w:val="70"/>
        </w:rPr>
        <w:t xml:space="preserve"> </w:t>
      </w:r>
      <w:r>
        <w:rPr>
          <w:rStyle w:val="57"/>
        </w:rPr>
        <w:t>ProduceData</w:t>
      </w:r>
      <w:r>
        <w:rPr>
          <w:rStyle w:val="60"/>
        </w:rPr>
        <w:t>()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40"/>
        </w:rPr>
        <w:t>while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>IsProducing</w:t>
      </w:r>
      <w:r>
        <w:rPr>
          <w:rStyle w:val="60"/>
        </w:rPr>
        <w:t>)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    </w:t>
      </w:r>
      <w:r>
        <w:rPr>
          <w:rStyle w:val="41"/>
        </w:rPr>
        <w:t>int</w:t>
      </w:r>
      <w:r>
        <w:rPr>
          <w:rStyle w:val="70"/>
        </w:rPr>
        <w:t xml:space="preserve"> data </w:t>
      </w:r>
      <w:r>
        <w:rPr>
          <w:rStyle w:val="60"/>
        </w:rPr>
        <w:t>=</w:t>
      </w:r>
      <w:r>
        <w:rPr>
          <w:rStyle w:val="70"/>
        </w:rPr>
        <w:t xml:space="preserve"> random</w:t>
      </w:r>
      <w:r>
        <w:rPr>
          <w:rStyle w:val="60"/>
        </w:rPr>
        <w:t>.</w:t>
      </w:r>
      <w:r>
        <w:rPr>
          <w:rStyle w:val="57"/>
        </w:rPr>
        <w:t>Next</w:t>
      </w:r>
      <w:r>
        <w:rPr>
          <w:rStyle w:val="60"/>
        </w:rPr>
        <w:t>(</w:t>
      </w:r>
      <w:r>
        <w:rPr>
          <w:rStyle w:val="42"/>
        </w:rPr>
        <w:t>1000</w:t>
      </w:r>
      <w:r>
        <w:rPr>
          <w:rStyle w:val="60"/>
        </w:rPr>
        <w:t>);</w:t>
      </w:r>
      <w:r>
        <w:br w:type="textWrapping"/>
      </w:r>
      <w:r>
        <w:br w:type="textWrapping"/>
      </w:r>
      <w:r>
        <w:rPr>
          <w:rStyle w:val="70"/>
        </w:rPr>
        <w:t xml:space="preserve">                sharedResources</w:t>
      </w:r>
      <w:r>
        <w:rPr>
          <w:rStyle w:val="60"/>
        </w:rPr>
        <w:t>.</w:t>
      </w:r>
      <w:r>
        <w:rPr>
          <w:rStyle w:val="57"/>
        </w:rPr>
        <w:t>SaveData</w:t>
      </w:r>
      <w:r>
        <w:rPr>
          <w:rStyle w:val="60"/>
        </w:rPr>
        <w:t>(</w:t>
      </w:r>
      <w:r>
        <w:rPr>
          <w:rStyle w:val="70"/>
        </w:rPr>
        <w:t>data</w:t>
      </w:r>
      <w:r>
        <w:rPr>
          <w:rStyle w:val="60"/>
        </w:rPr>
        <w:t>);</w:t>
      </w:r>
      <w:r>
        <w:br w:type="textWrapping"/>
      </w:r>
      <w:r>
        <w:br w:type="textWrapping"/>
      </w:r>
      <w:r>
        <w:rPr>
          <w:rStyle w:val="70"/>
        </w:rPr>
        <w:t xml:space="preserve">                Produced</w:t>
      </w:r>
      <w:r>
        <w:rPr>
          <w:rStyle w:val="60"/>
        </w:rPr>
        <w:t>?.</w:t>
      </w:r>
      <w:r>
        <w:rPr>
          <w:rStyle w:val="57"/>
        </w:rPr>
        <w:t>Invoke</w:t>
      </w:r>
      <w:r>
        <w:rPr>
          <w:rStyle w:val="60"/>
        </w:rPr>
        <w:t>(</w:t>
      </w:r>
      <w:r>
        <w:rPr>
          <w:rStyle w:val="70"/>
        </w:rPr>
        <w:t>producerId</w:t>
      </w:r>
      <w:r>
        <w:rPr>
          <w:rStyle w:val="60"/>
        </w:rPr>
        <w:t>,</w:t>
      </w:r>
      <w:r>
        <w:rPr>
          <w:rStyle w:val="70"/>
        </w:rPr>
        <w:t xml:space="preserve"> data</w:t>
      </w:r>
      <w:r>
        <w:rPr>
          <w:rStyle w:val="60"/>
        </w:rPr>
        <w:t>);</w:t>
      </w:r>
      <w:r>
        <w:br w:type="textWrapping"/>
      </w:r>
      <w:r>
        <w:br w:type="textWrapping"/>
      </w:r>
      <w:r>
        <w:rPr>
          <w:rStyle w:val="70"/>
        </w:rPr>
        <w:t xml:space="preserve">                Thread</w:t>
      </w:r>
      <w:r>
        <w:rPr>
          <w:rStyle w:val="60"/>
        </w:rPr>
        <w:t>.</w:t>
      </w:r>
      <w:r>
        <w:rPr>
          <w:rStyle w:val="57"/>
        </w:rPr>
        <w:t>Sleep</w:t>
      </w:r>
      <w:r>
        <w:rPr>
          <w:rStyle w:val="60"/>
        </w:rPr>
        <w:t>(</w:t>
      </w:r>
      <w:r>
        <w:rPr>
          <w:rStyle w:val="42"/>
        </w:rPr>
        <w:t>500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}</w:t>
      </w:r>
    </w:p>
    <w:p>
      <w:pPr>
        <w:pStyle w:val="23"/>
      </w:pPr>
      <w:r>
        <w:t>这段代码细化了生产者类的两个关键部分：构造函数和数据生产方法。</w:t>
      </w:r>
    </w:p>
    <w:p>
      <w:pPr>
        <w:pStyle w:val="3"/>
      </w:pPr>
      <w:r>
        <w:t>构造函数接受两个参数：一个代表生产者ID的整数和一个</w:t>
      </w:r>
      <w:r>
        <w:rPr>
          <w:rStyle w:val="36"/>
        </w:rPr>
        <w:t>SharedResources</w:t>
      </w:r>
      <w:r>
        <w:t>对象。这两个参数都被保存为类的成员变量，确保生产者在其生命周期内都可以访问它们。这显示了生产者与共享资源之间的紧密关联，其中共享资源充当生产者和消费者之间的中介或桥梁。</w:t>
      </w:r>
    </w:p>
    <w:p>
      <w:pPr>
        <w:pStyle w:val="3"/>
      </w:pPr>
      <w:r>
        <w:rPr>
          <w:rStyle w:val="36"/>
        </w:rPr>
        <w:t>ProduceData</w:t>
      </w:r>
      <w:r>
        <w:t>方法是生产者线程的核心运行逻辑。当</w:t>
      </w:r>
      <w:r>
        <w:rPr>
          <w:rStyle w:val="36"/>
        </w:rPr>
        <w:t>IsProducing</w:t>
      </w:r>
      <w:r>
        <w:t>属性为</w:t>
      </w:r>
      <w:r>
        <w:rPr>
          <w:rStyle w:val="36"/>
        </w:rPr>
        <w:t>true</w:t>
      </w:r>
      <w:r>
        <w:t>时，该方法会不断地生成一个最大为1000的随机整数，并使用</w:t>
      </w:r>
      <w:r>
        <w:rPr>
          <w:rStyle w:val="36"/>
        </w:rPr>
        <w:t>SharedResources</w:t>
      </w:r>
      <w:r>
        <w:t>对象的</w:t>
      </w:r>
      <w:r>
        <w:rPr>
          <w:rStyle w:val="36"/>
        </w:rPr>
        <w:t>SaveData</w:t>
      </w:r>
      <w:r>
        <w:t>方法将其存储。每生产一个数据后，它会触发</w:t>
      </w:r>
      <w:r>
        <w:rPr>
          <w:rStyle w:val="36"/>
        </w:rPr>
        <w:t>Produced</w:t>
      </w:r>
      <w:r>
        <w:t>事件来通知外部对象关于产生的数据和其生产者。为了模拟真实场景中的生产延迟，它使用</w:t>
      </w:r>
      <w:r>
        <w:rPr>
          <w:rStyle w:val="36"/>
        </w:rPr>
        <w:t>Thread.Sleep(500)</w:t>
      </w:r>
      <w:r>
        <w:t>休眠500毫秒。</w:t>
      </w:r>
    </w:p>
    <w:p>
      <w:pPr>
        <w:pStyle w:val="3"/>
      </w:pPr>
      <w:r>
        <w:t>总的来说，这段代码详细描述了生产者如何初始化其资源，并在被激活时如何持续、有序地生产数据。同时，它还展示了生产者如何与外部世界通信并与共享资源进行交互，确保数据的同步存储和适时的事件通知。</w:t>
      </w:r>
    </w:p>
    <w:p>
      <w:pPr>
        <w:pStyle w:val="3"/>
      </w:pPr>
    </w:p>
    <w:p>
      <w:pPr>
        <w:pStyle w:val="3"/>
      </w:pPr>
    </w:p>
    <w:bookmarkEnd w:id="0"/>
    <w:p>
      <w:pPr>
        <w:pStyle w:val="5"/>
      </w:pPr>
      <w:bookmarkStart w:id="1" w:name="消费者"/>
      <w:r>
        <w:t>消费者</w:t>
      </w:r>
    </w:p>
    <w:p>
      <w:pPr>
        <w:pStyle w:val="23"/>
      </w:pPr>
      <w:r>
        <w:t>代码：</w:t>
      </w:r>
    </w:p>
    <w:p>
      <w:pPr>
        <w:pStyle w:val="37"/>
      </w:pPr>
      <w:r>
        <w:rPr>
          <w:rStyle w:val="40"/>
        </w:rPr>
        <w:t>private</w:t>
      </w:r>
      <w:r>
        <w:rPr>
          <w:rStyle w:val="70"/>
        </w:rPr>
        <w:t xml:space="preserve"> SharedResources sharedResources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private</w:t>
      </w:r>
      <w:r>
        <w:rPr>
          <w:rStyle w:val="70"/>
        </w:rPr>
        <w:t xml:space="preserve"> Action</w:t>
      </w:r>
      <w:r>
        <w:rPr>
          <w:rStyle w:val="60"/>
        </w:rPr>
        <w:t>&lt;</w:t>
      </w:r>
      <w:r>
        <w:rPr>
          <w:rStyle w:val="41"/>
        </w:rPr>
        <w:t>string</w:t>
      </w:r>
      <w:r>
        <w:rPr>
          <w:rStyle w:val="60"/>
        </w:rPr>
        <w:t>&gt;</w:t>
      </w:r>
      <w:r>
        <w:rPr>
          <w:rStyle w:val="70"/>
        </w:rPr>
        <w:t xml:space="preserve"> updateUIAction</w:t>
      </w:r>
      <w:r>
        <w:rPr>
          <w:rStyle w:val="60"/>
        </w:rPr>
        <w:t>;</w:t>
      </w:r>
      <w:r>
        <w:rPr>
          <w:rStyle w:val="70"/>
        </w:rPr>
        <w:t xml:space="preserve"> </w:t>
      </w:r>
      <w:r>
        <w:br w:type="textWrapping"/>
      </w:r>
      <w:r>
        <w:rPr>
          <w:rStyle w:val="40"/>
        </w:rPr>
        <w:t>private</w:t>
      </w:r>
      <w:r>
        <w:rPr>
          <w:rStyle w:val="70"/>
        </w:rPr>
        <w:t xml:space="preserve"> </w:t>
      </w:r>
      <w:r>
        <w:rPr>
          <w:rStyle w:val="41"/>
        </w:rPr>
        <w:t>bool</w:t>
      </w:r>
      <w:r>
        <w:rPr>
          <w:rStyle w:val="70"/>
        </w:rPr>
        <w:t xml:space="preserve"> _isConsuming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0"/>
        </w:rPr>
        <w:t>false</w:t>
      </w:r>
      <w:r>
        <w:rPr>
          <w:rStyle w:val="60"/>
        </w:rPr>
        <w:t>;</w:t>
      </w:r>
      <w:r>
        <w:rPr>
          <w:rStyle w:val="70"/>
        </w:rPr>
        <w:t xml:space="preserve"> </w:t>
      </w:r>
    </w:p>
    <w:p>
      <w:pPr>
        <w:numPr>
          <w:ilvl w:val="0"/>
          <w:numId w:val="1"/>
        </w:numPr>
      </w:pPr>
      <w:r>
        <w:rPr>
          <w:b/>
          <w:bCs/>
        </w:rPr>
        <w:t>总结</w:t>
      </w:r>
      <w:r>
        <w:t>:</w:t>
      </w:r>
      <w:r>
        <w:br w:type="textWrapping"/>
      </w:r>
      <w:r>
        <w:t>这段代码初始化消费者类的核心成员变量，其中</w:t>
      </w:r>
      <w:r>
        <w:rPr>
          <w:rStyle w:val="36"/>
        </w:rPr>
        <w:t>sharedResources</w:t>
      </w:r>
      <w:r>
        <w:t>为消费者提供对存储数据的共享资源的访问；</w:t>
      </w:r>
      <w:r>
        <w:rPr>
          <w:rStyle w:val="36"/>
        </w:rPr>
        <w:t>updateUIAction</w:t>
      </w:r>
      <w:r>
        <w:t>委托允许消费者更新UI以反映其消费行为；而</w:t>
      </w:r>
      <w:r>
        <w:rPr>
          <w:rStyle w:val="36"/>
        </w:rPr>
        <w:t>_isConsuming</w:t>
      </w:r>
      <w:r>
        <w:t>标志指示消费者是否处于活跃的消费状态。</w:t>
      </w:r>
    </w:p>
    <w:p>
      <w:pPr>
        <w:pStyle w:val="23"/>
      </w:pPr>
      <w:r>
        <w:t>代码：</w:t>
      </w:r>
    </w:p>
    <w:p>
      <w:pPr>
        <w:pStyle w:val="37"/>
      </w:pPr>
      <w:r>
        <w:rPr>
          <w:rStyle w:val="40"/>
        </w:rPr>
        <w:t>public</w:t>
      </w:r>
      <w:r>
        <w:rPr>
          <w:rStyle w:val="70"/>
        </w:rPr>
        <w:t xml:space="preserve"> </w:t>
      </w:r>
      <w:r>
        <w:rPr>
          <w:rStyle w:val="57"/>
        </w:rPr>
        <w:t>Consumer</w:t>
      </w:r>
      <w:r>
        <w:rPr>
          <w:rStyle w:val="60"/>
        </w:rPr>
        <w:t>(</w:t>
      </w:r>
      <w:r>
        <w:rPr>
          <w:rStyle w:val="70"/>
        </w:rPr>
        <w:t>SharedResources sharedResources</w:t>
      </w:r>
      <w:r>
        <w:rPr>
          <w:rStyle w:val="60"/>
        </w:rPr>
        <w:t>,</w:t>
      </w:r>
      <w:r>
        <w:rPr>
          <w:rStyle w:val="70"/>
        </w:rPr>
        <w:t xml:space="preserve"> Action</w:t>
      </w:r>
      <w:r>
        <w:rPr>
          <w:rStyle w:val="60"/>
        </w:rPr>
        <w:t>&lt;</w:t>
      </w:r>
      <w:r>
        <w:rPr>
          <w:rStyle w:val="41"/>
        </w:rPr>
        <w:t>string</w:t>
      </w:r>
      <w:r>
        <w:rPr>
          <w:rStyle w:val="60"/>
        </w:rPr>
        <w:t>&gt;</w:t>
      </w:r>
      <w:r>
        <w:rPr>
          <w:rStyle w:val="70"/>
        </w:rPr>
        <w:t xml:space="preserve"> updateUIAction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this</w:t>
      </w:r>
      <w:r>
        <w:rPr>
          <w:rStyle w:val="60"/>
        </w:rPr>
        <w:t>.</w:t>
      </w:r>
      <w:r>
        <w:rPr>
          <w:rStyle w:val="57"/>
        </w:rPr>
        <w:t>sharedResources</w:t>
      </w:r>
      <w:r>
        <w:rPr>
          <w:rStyle w:val="70"/>
        </w:rPr>
        <w:t xml:space="preserve"> </w:t>
      </w:r>
      <w:r>
        <w:rPr>
          <w:rStyle w:val="60"/>
        </w:rPr>
        <w:t>=</w:t>
      </w:r>
      <w:r>
        <w:rPr>
          <w:rStyle w:val="70"/>
        </w:rPr>
        <w:t xml:space="preserve"> sharedResources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this</w:t>
      </w:r>
      <w:r>
        <w:rPr>
          <w:rStyle w:val="60"/>
        </w:rPr>
        <w:t>.</w:t>
      </w:r>
      <w:r>
        <w:rPr>
          <w:rStyle w:val="57"/>
        </w:rPr>
        <w:t>updateUIAction</w:t>
      </w:r>
      <w:r>
        <w:rPr>
          <w:rStyle w:val="70"/>
        </w:rPr>
        <w:t xml:space="preserve"> </w:t>
      </w:r>
      <w:r>
        <w:rPr>
          <w:rStyle w:val="60"/>
        </w:rPr>
        <w:t>=</w:t>
      </w:r>
      <w:r>
        <w:rPr>
          <w:rStyle w:val="70"/>
        </w:rPr>
        <w:t xml:space="preserve"> updateUIAction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</w:p>
    <w:p>
      <w:pPr>
        <w:pStyle w:val="23"/>
      </w:pPr>
      <w:r>
        <w:rPr>
          <w:b/>
          <w:bCs/>
        </w:rPr>
        <w:t>解析</w:t>
      </w:r>
      <w:r>
        <w:t>:</w:t>
      </w:r>
      <w:r>
        <w:br w:type="textWrapping"/>
      </w:r>
      <w:r>
        <w:t>这是消费者类的构造函数，它接受两个参数：一个共享资源对象和一个更新UI的委托动作。这两个参数都被分别赋给对应的私有字段，确保消费者可以在其生命周期内访问它们。</w:t>
      </w:r>
    </w:p>
    <w:p>
      <w:pPr>
        <w:pStyle w:val="3"/>
      </w:pPr>
      <w:r>
        <w:t>代码：</w:t>
      </w:r>
    </w:p>
    <w:p>
      <w:pPr>
        <w:pStyle w:val="37"/>
      </w:pPr>
      <w:r>
        <w:rPr>
          <w:rStyle w:val="40"/>
        </w:rPr>
        <w:t>public</w:t>
      </w:r>
      <w:r>
        <w:rPr>
          <w:rStyle w:val="70"/>
        </w:rPr>
        <w:t xml:space="preserve"> </w:t>
      </w:r>
      <w:r>
        <w:rPr>
          <w:rStyle w:val="41"/>
        </w:rPr>
        <w:t>void</w:t>
      </w:r>
      <w:r>
        <w:rPr>
          <w:rStyle w:val="70"/>
        </w:rPr>
        <w:t xml:space="preserve"> </w:t>
      </w:r>
      <w:r>
        <w:rPr>
          <w:rStyle w:val="57"/>
        </w:rPr>
        <w:t>ConsumeData</w:t>
      </w:r>
      <w:r>
        <w:rPr>
          <w:rStyle w:val="60"/>
        </w:rPr>
        <w:t>()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while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>_isConsuming</w:t>
      </w:r>
      <w:r>
        <w:rPr>
          <w:rStyle w:val="60"/>
        </w:rPr>
        <w:t>)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int</w:t>
      </w:r>
      <w:r>
        <w:rPr>
          <w:rStyle w:val="60"/>
        </w:rPr>
        <w:t>?</w:t>
      </w:r>
      <w:r>
        <w:rPr>
          <w:rStyle w:val="70"/>
        </w:rPr>
        <w:t xml:space="preserve"> data </w:t>
      </w:r>
      <w:r>
        <w:rPr>
          <w:rStyle w:val="60"/>
        </w:rPr>
        <w:t>=</w:t>
      </w:r>
      <w:r>
        <w:rPr>
          <w:rStyle w:val="70"/>
        </w:rPr>
        <w:t xml:space="preserve"> sharedResources</w:t>
      </w:r>
      <w:r>
        <w:rPr>
          <w:rStyle w:val="60"/>
        </w:rPr>
        <w:t>.</w:t>
      </w:r>
      <w:r>
        <w:rPr>
          <w:rStyle w:val="57"/>
        </w:rPr>
        <w:t>ConsumeData</w:t>
      </w:r>
      <w:r>
        <w:rPr>
          <w:rStyle w:val="60"/>
        </w:rPr>
        <w:t>();</w:t>
      </w:r>
      <w:r>
        <w:br w:type="textWrapping"/>
      </w:r>
      <w:r>
        <w:rPr>
          <w:rStyle w:val="70"/>
        </w:rPr>
        <w:t xml:space="preserve">        </w:t>
      </w:r>
      <w:r>
        <w:rPr>
          <w:rStyle w:val="40"/>
        </w:rPr>
        <w:t>if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>data</w:t>
      </w:r>
      <w:r>
        <w:rPr>
          <w:rStyle w:val="60"/>
        </w:rPr>
        <w:t>.</w:t>
      </w:r>
      <w:r>
        <w:rPr>
          <w:rStyle w:val="57"/>
        </w:rPr>
        <w:t>HasValue</w:t>
      </w:r>
      <w:r>
        <w:rPr>
          <w:rStyle w:val="60"/>
        </w:rPr>
        <w:t>)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57"/>
        </w:rPr>
        <w:t>updateUIAction</w:t>
      </w:r>
      <w:r>
        <w:rPr>
          <w:rStyle w:val="60"/>
        </w:rPr>
        <w:t>(</w:t>
      </w:r>
      <w:r>
        <w:rPr>
          <w:rStyle w:val="70"/>
        </w:rPr>
        <w:t>$</w:t>
      </w:r>
      <w:r>
        <w:rPr>
          <w:rStyle w:val="48"/>
        </w:rPr>
        <w:t>"{data.Value}"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    Thread</w:t>
      </w:r>
      <w:r>
        <w:rPr>
          <w:rStyle w:val="60"/>
        </w:rPr>
        <w:t>.</w:t>
      </w:r>
      <w:r>
        <w:rPr>
          <w:rStyle w:val="57"/>
        </w:rPr>
        <w:t>Sleep</w:t>
      </w:r>
      <w:r>
        <w:rPr>
          <w:rStyle w:val="60"/>
        </w:rPr>
        <w:t>(</w:t>
      </w:r>
      <w:r>
        <w:rPr>
          <w:rStyle w:val="42"/>
        </w:rPr>
        <w:t>500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60"/>
        </w:rPr>
        <w:t>}</w:t>
      </w:r>
    </w:p>
    <w:p>
      <w:pPr>
        <w:pStyle w:val="23"/>
      </w:pPr>
      <w:r>
        <w:rPr>
          <w:b/>
          <w:bCs/>
        </w:rPr>
        <w:t>解析</w:t>
      </w:r>
      <w:r>
        <w:t>:</w:t>
      </w:r>
      <w:r>
        <w:br w:type="textWrapping"/>
      </w:r>
      <w:r>
        <w:rPr>
          <w:rStyle w:val="36"/>
        </w:rPr>
        <w:t>ConsumeData</w:t>
      </w:r>
      <w:r>
        <w:t>方法定义了消费者的基本逻辑。只要</w:t>
      </w:r>
      <w:r>
        <w:rPr>
          <w:rStyle w:val="36"/>
        </w:rPr>
        <w:t>_isConsuming</w:t>
      </w:r>
      <w:r>
        <w:t>为true，它就会尝试从共享资源中消费数据。如果成功消费了数据（数据是有值的），它就会通过</w:t>
      </w:r>
      <w:r>
        <w:rPr>
          <w:rStyle w:val="36"/>
        </w:rPr>
        <w:t>updateUIAction</w:t>
      </w:r>
      <w:r>
        <w:t>委托更新UI，显示已消费的数据，然后线程休眠500毫秒以模拟消费过程的延迟。</w:t>
      </w:r>
    </w:p>
    <w:p>
      <w:pPr>
        <w:pStyle w:val="3"/>
      </w:pPr>
    </w:p>
    <w:p>
      <w:pPr>
        <w:pStyle w:val="3"/>
      </w:pPr>
    </w:p>
    <w:p>
      <w:pPr>
        <w:pStyle w:val="3"/>
      </w:pPr>
    </w:p>
    <w:bookmarkEnd w:id="1"/>
    <w:p>
      <w:pPr>
        <w:pStyle w:val="5"/>
      </w:pPr>
      <w:bookmarkStart w:id="2" w:name="共享资源"/>
      <w:r>
        <w:t>共享资源</w:t>
      </w:r>
    </w:p>
    <w:p>
      <w:pPr>
        <w:pStyle w:val="23"/>
      </w:pPr>
    </w:p>
    <w:p>
      <w:pPr>
        <w:pStyle w:val="37"/>
      </w:pPr>
      <w:r>
        <w:rPr>
          <w:rStyle w:val="40"/>
        </w:rPr>
        <w:t>private</w:t>
      </w:r>
      <w:r>
        <w:rPr>
          <w:rStyle w:val="70"/>
        </w:rPr>
        <w:t xml:space="preserve"> Queue</w:t>
      </w:r>
      <w:r>
        <w:rPr>
          <w:rStyle w:val="60"/>
        </w:rPr>
        <w:t>&lt;</w:t>
      </w:r>
      <w:r>
        <w:rPr>
          <w:rStyle w:val="41"/>
        </w:rPr>
        <w:t>int</w:t>
      </w:r>
      <w:r>
        <w:rPr>
          <w:rStyle w:val="60"/>
        </w:rPr>
        <w:t>&gt;</w:t>
      </w:r>
      <w:r>
        <w:rPr>
          <w:rStyle w:val="70"/>
        </w:rPr>
        <w:t xml:space="preserve"> dataQueue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0"/>
        </w:rPr>
        <w:t>new</w:t>
      </w:r>
      <w:r>
        <w:rPr>
          <w:rStyle w:val="70"/>
        </w:rPr>
        <w:t xml:space="preserve"> Queue</w:t>
      </w:r>
      <w:r>
        <w:rPr>
          <w:rStyle w:val="60"/>
        </w:rPr>
        <w:t>&lt;</w:t>
      </w:r>
      <w:r>
        <w:rPr>
          <w:rStyle w:val="41"/>
        </w:rPr>
        <w:t>int</w:t>
      </w:r>
      <w:r>
        <w:rPr>
          <w:rStyle w:val="60"/>
        </w:rPr>
        <w:t>&gt;();</w:t>
      </w:r>
      <w:r>
        <w:br w:type="textWrapping"/>
      </w:r>
      <w:r>
        <w:rPr>
          <w:rStyle w:val="40"/>
        </w:rPr>
        <w:t>public</w:t>
      </w:r>
      <w:r>
        <w:rPr>
          <w:rStyle w:val="70"/>
        </w:rPr>
        <w:t xml:space="preserve"> Queue</w:t>
      </w:r>
      <w:r>
        <w:rPr>
          <w:rStyle w:val="60"/>
        </w:rPr>
        <w:t>&lt;</w:t>
      </w:r>
      <w:r>
        <w:rPr>
          <w:rStyle w:val="41"/>
        </w:rPr>
        <w:t>int</w:t>
      </w:r>
      <w:r>
        <w:rPr>
          <w:rStyle w:val="60"/>
        </w:rPr>
        <w:t>&gt;</w:t>
      </w:r>
      <w:r>
        <w:rPr>
          <w:rStyle w:val="70"/>
        </w:rPr>
        <w:t xml:space="preserve"> DataQueue </w:t>
      </w:r>
      <w:r>
        <w:rPr>
          <w:rStyle w:val="60"/>
        </w:rPr>
        <w:t>=&gt;</w:t>
      </w:r>
      <w:r>
        <w:rPr>
          <w:rStyle w:val="70"/>
        </w:rPr>
        <w:t xml:space="preserve"> dataQueue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public</w:t>
      </w:r>
      <w:r>
        <w:rPr>
          <w:rStyle w:val="70"/>
        </w:rPr>
        <w:t xml:space="preserve"> </w:t>
      </w:r>
      <w:r>
        <w:rPr>
          <w:rStyle w:val="40"/>
        </w:rPr>
        <w:t>event</w:t>
      </w:r>
      <w:r>
        <w:rPr>
          <w:rStyle w:val="70"/>
        </w:rPr>
        <w:t xml:space="preserve"> Action DataChanged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private</w:t>
      </w:r>
      <w:r>
        <w:rPr>
          <w:rStyle w:val="70"/>
        </w:rPr>
        <w:t xml:space="preserve"> Semaphore semaphore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0"/>
        </w:rPr>
        <w:t>new</w:t>
      </w:r>
      <w:r>
        <w:rPr>
          <w:rStyle w:val="70"/>
        </w:rPr>
        <w:t xml:space="preserve"> </w:t>
      </w:r>
      <w:r>
        <w:rPr>
          <w:rStyle w:val="57"/>
        </w:rPr>
        <w:t>Semaphore</w:t>
      </w:r>
      <w:r>
        <w:rPr>
          <w:rStyle w:val="60"/>
        </w:rPr>
        <w:t>(</w:t>
      </w:r>
      <w:r>
        <w:rPr>
          <w:rStyle w:val="42"/>
        </w:rPr>
        <w:t>0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.</w:t>
      </w:r>
      <w:r>
        <w:rPr>
          <w:rStyle w:val="57"/>
        </w:rPr>
        <w:t>MaxValue</w:t>
      </w:r>
      <w:r>
        <w:rPr>
          <w:rStyle w:val="60"/>
        </w:rPr>
        <w:t>);</w:t>
      </w:r>
      <w:r>
        <w:rPr>
          <w:rStyle w:val="70"/>
        </w:rPr>
        <w:t xml:space="preserve"> </w:t>
      </w:r>
    </w:p>
    <w:p>
      <w:pPr>
        <w:pStyle w:val="23"/>
      </w:pPr>
      <w:r>
        <w:rPr>
          <w:b/>
          <w:bCs/>
        </w:rPr>
        <w:t>综合分析</w:t>
      </w:r>
      <w:r>
        <w:t>:</w:t>
      </w:r>
      <w:r>
        <w:br w:type="textWrapping"/>
      </w:r>
      <w:r>
        <w:t>在</w:t>
      </w:r>
      <w:r>
        <w:rPr>
          <w:rStyle w:val="36"/>
        </w:rPr>
        <w:t>SharedResources</w:t>
      </w:r>
      <w:r>
        <w:t>类中，</w:t>
      </w:r>
      <w:r>
        <w:rPr>
          <w:rStyle w:val="36"/>
        </w:rPr>
        <w:t>dataQueue</w:t>
      </w:r>
      <w:r>
        <w:t>私有队列作为生产者和消费者之间的共享缓冲区，存储整数数据，同时提供一个公开的只读属性</w:t>
      </w:r>
      <w:r>
        <w:rPr>
          <w:rStyle w:val="36"/>
        </w:rPr>
        <w:t>DataQueue</w:t>
      </w:r>
      <w:r>
        <w:t>供外部访问。为了响应数据的变动（如添加或消费），定义了</w:t>
      </w:r>
      <w:r>
        <w:rPr>
          <w:rStyle w:val="36"/>
        </w:rPr>
        <w:t>DataChanged</w:t>
      </w:r>
      <w:r>
        <w:t>事件，使得UI或其他组件可以订阅并得到通知。为保证生产者和消费者之间的同步操作，引入了</w:t>
      </w:r>
      <w:r>
        <w:rPr>
          <w:rStyle w:val="36"/>
        </w:rPr>
        <w:t>semaphore</w:t>
      </w:r>
      <w:r>
        <w:t>信号量，其初始计数为0并允许其达到整数的最大值，确保消费行为仅在数据生产后发生。</w:t>
      </w:r>
    </w:p>
    <w:p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37"/>
      </w:pPr>
      <w:r>
        <w:rPr>
          <w:rStyle w:val="40"/>
        </w:rPr>
        <w:t>public</w:t>
      </w:r>
      <w:r>
        <w:rPr>
          <w:rStyle w:val="70"/>
        </w:rPr>
        <w:t xml:space="preserve"> </w:t>
      </w:r>
      <w:r>
        <w:rPr>
          <w:rStyle w:val="41"/>
        </w:rPr>
        <w:t>void</w:t>
      </w:r>
      <w:r>
        <w:rPr>
          <w:rStyle w:val="70"/>
        </w:rPr>
        <w:t xml:space="preserve"> </w:t>
      </w:r>
      <w:r>
        <w:rPr>
          <w:rStyle w:val="57"/>
        </w:rPr>
        <w:t>SaveData</w:t>
      </w:r>
      <w:r>
        <w:rPr>
          <w:rStyle w:val="60"/>
        </w:rPr>
        <w:t>(</w:t>
      </w:r>
      <w:r>
        <w:rPr>
          <w:rStyle w:val="41"/>
        </w:rPr>
        <w:t>int</w:t>
      </w:r>
      <w:r>
        <w:rPr>
          <w:rStyle w:val="70"/>
        </w:rPr>
        <w:t xml:space="preserve"> data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lock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>dataQueue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dataQueue</w:t>
      </w:r>
      <w:r>
        <w:rPr>
          <w:rStyle w:val="60"/>
        </w:rPr>
        <w:t>.</w:t>
      </w:r>
      <w:r>
        <w:rPr>
          <w:rStyle w:val="57"/>
        </w:rPr>
        <w:t>Enqueue</w:t>
      </w:r>
      <w:r>
        <w:rPr>
          <w:rStyle w:val="60"/>
        </w:rPr>
        <w:t>(</w:t>
      </w:r>
      <w:r>
        <w:rPr>
          <w:rStyle w:val="70"/>
        </w:rPr>
        <w:t>data</w:t>
      </w:r>
      <w:r>
        <w:rPr>
          <w:rStyle w:val="60"/>
        </w:rPr>
        <w:t>);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   semaphore</w:t>
      </w:r>
      <w:r>
        <w:rPr>
          <w:rStyle w:val="60"/>
        </w:rPr>
        <w:t>.</w:t>
      </w:r>
      <w:r>
        <w:rPr>
          <w:rStyle w:val="57"/>
        </w:rPr>
        <w:t>Release</w:t>
      </w:r>
      <w:r>
        <w:rPr>
          <w:rStyle w:val="60"/>
        </w:rPr>
        <w:t>();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DataChanged</w:t>
      </w:r>
      <w:r>
        <w:rPr>
          <w:rStyle w:val="60"/>
        </w:rPr>
        <w:t>?.</w:t>
      </w:r>
      <w:r>
        <w:rPr>
          <w:rStyle w:val="57"/>
        </w:rPr>
        <w:t>Invoke</w:t>
      </w:r>
      <w:r>
        <w:rPr>
          <w:rStyle w:val="60"/>
        </w:rPr>
        <w:t>();</w:t>
      </w:r>
      <w:r>
        <w:br w:type="textWrapping"/>
      </w:r>
      <w:r>
        <w:rPr>
          <w:rStyle w:val="60"/>
        </w:rPr>
        <w:t>}</w:t>
      </w:r>
    </w:p>
    <w:p>
      <w:pPr>
        <w:pStyle w:val="23"/>
      </w:pPr>
      <w:r>
        <w:rPr>
          <w:b/>
          <w:bCs/>
        </w:rPr>
        <w:t>解析</w:t>
      </w:r>
      <w:r>
        <w:t>:</w:t>
      </w:r>
      <w:r>
        <w:br w:type="textWrapping"/>
      </w:r>
      <w:r>
        <w:t>这是</w:t>
      </w:r>
      <w:r>
        <w:rPr>
          <w:rStyle w:val="36"/>
        </w:rPr>
        <w:t>SaveData</w:t>
      </w:r>
      <w:r>
        <w:t>方法，用于将数据存入队列。</w:t>
      </w:r>
      <w:r>
        <w:rPr>
          <w:rStyle w:val="36"/>
        </w:rPr>
        <w:t>lock</w:t>
      </w:r>
      <w:r>
        <w:t>关键字确保</w:t>
      </w:r>
      <w:r>
        <w:rPr>
          <w:rStyle w:val="36"/>
        </w:rPr>
        <w:t>dataQueue</w:t>
      </w:r>
      <w:r>
        <w:t>的访问是线程安全的，只有一个线程可以在同一时间访问它。一旦数据被添加到队列，信号量会通过</w:t>
      </w:r>
      <w:r>
        <w:rPr>
          <w:rStyle w:val="36"/>
        </w:rPr>
        <w:t>Release</w:t>
      </w:r>
      <w:r>
        <w:t>方法增加，表示有一个新的数据项可以被消费。在数据被成功添加后，</w:t>
      </w:r>
      <w:r>
        <w:rPr>
          <w:rStyle w:val="36"/>
        </w:rPr>
        <w:t>DataChanged</w:t>
      </w:r>
      <w:r>
        <w:t>事件被触发，通知其他订阅者数据已变化。</w:t>
      </w:r>
    </w:p>
    <w:p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37"/>
      </w:pPr>
      <w:r>
        <w:rPr>
          <w:rStyle w:val="40"/>
        </w:rPr>
        <w:t>public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?</w:t>
      </w:r>
      <w:r>
        <w:rPr>
          <w:rStyle w:val="70"/>
        </w:rPr>
        <w:t xml:space="preserve"> </w:t>
      </w:r>
      <w:r>
        <w:rPr>
          <w:rStyle w:val="57"/>
        </w:rPr>
        <w:t>ConsumeData</w:t>
      </w:r>
      <w:r>
        <w:rPr>
          <w:rStyle w:val="60"/>
        </w:rPr>
        <w:t>()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int</w:t>
      </w:r>
      <w:r>
        <w:rPr>
          <w:rStyle w:val="60"/>
        </w:rPr>
        <w:t>?</w:t>
      </w:r>
      <w:r>
        <w:rPr>
          <w:rStyle w:val="70"/>
        </w:rPr>
        <w:t xml:space="preserve"> consumedData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60"/>
        </w:rPr>
        <w:t>;</w:t>
      </w:r>
      <w:r>
        <w:br w:type="textWrapping"/>
      </w:r>
      <w:r>
        <w:br w:type="textWrapping"/>
      </w:r>
      <w:r>
        <w:rPr>
          <w:rStyle w:val="70"/>
        </w:rPr>
        <w:t xml:space="preserve">    semaphore</w:t>
      </w:r>
      <w:r>
        <w:rPr>
          <w:rStyle w:val="60"/>
        </w:rPr>
        <w:t>.</w:t>
      </w:r>
      <w:r>
        <w:rPr>
          <w:rStyle w:val="57"/>
        </w:rPr>
        <w:t>WaitOne</w:t>
      </w:r>
      <w:r>
        <w:rPr>
          <w:rStyle w:val="60"/>
        </w:rPr>
        <w:t>();</w:t>
      </w:r>
      <w:r>
        <w:br w:type="textWrapping"/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lock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>dataQueue</w:t>
      </w:r>
      <w:r>
        <w:rPr>
          <w:rStyle w:val="60"/>
        </w:rPr>
        <w:t>)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</w:t>
      </w:r>
      <w:r>
        <w:rPr>
          <w:rStyle w:val="40"/>
        </w:rPr>
        <w:t>if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>dataQueue</w:t>
      </w:r>
      <w:r>
        <w:rPr>
          <w:rStyle w:val="60"/>
        </w:rPr>
        <w:t>.</w:t>
      </w:r>
      <w:r>
        <w:rPr>
          <w:rStyle w:val="57"/>
        </w:rPr>
        <w:t>Count</w:t>
      </w:r>
      <w:r>
        <w:rPr>
          <w:rStyle w:val="70"/>
        </w:rPr>
        <w:t xml:space="preserve"> </w:t>
      </w:r>
      <w:r>
        <w:rPr>
          <w:rStyle w:val="60"/>
        </w:rPr>
        <w:t>&gt;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)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consumedData </w:t>
      </w:r>
      <w:r>
        <w:rPr>
          <w:rStyle w:val="60"/>
        </w:rPr>
        <w:t>=</w:t>
      </w:r>
      <w:r>
        <w:rPr>
          <w:rStyle w:val="70"/>
        </w:rPr>
        <w:t xml:space="preserve"> dataQueue</w:t>
      </w:r>
      <w:r>
        <w:rPr>
          <w:rStyle w:val="60"/>
        </w:rPr>
        <w:t>.</w:t>
      </w:r>
      <w:r>
        <w:rPr>
          <w:rStyle w:val="57"/>
        </w:rPr>
        <w:t>Dequeue</w:t>
      </w:r>
      <w:r>
        <w:rPr>
          <w:rStyle w:val="60"/>
        </w:rPr>
        <w:t>();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br w:type="textWrapping"/>
      </w:r>
      <w:r>
        <w:rPr>
          <w:rStyle w:val="70"/>
        </w:rPr>
        <w:t xml:space="preserve">    DataChanged</w:t>
      </w:r>
      <w:r>
        <w:rPr>
          <w:rStyle w:val="60"/>
        </w:rPr>
        <w:t>?.</w:t>
      </w:r>
      <w:r>
        <w:rPr>
          <w:rStyle w:val="57"/>
        </w:rPr>
        <w:t>Invoke</w:t>
      </w:r>
      <w:r>
        <w:rPr>
          <w:rStyle w:val="60"/>
        </w:rPr>
        <w:t>();</w:t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return</w:t>
      </w:r>
      <w:r>
        <w:rPr>
          <w:rStyle w:val="70"/>
        </w:rPr>
        <w:t xml:space="preserve"> consumedData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</w:p>
    <w:p>
      <w:pPr>
        <w:pStyle w:val="23"/>
      </w:pPr>
      <w:r>
        <w:rPr>
          <w:b/>
          <w:bCs/>
        </w:rPr>
        <w:t>解析</w:t>
      </w:r>
      <w:r>
        <w:t>:</w:t>
      </w:r>
      <w:r>
        <w:br w:type="textWrapping"/>
      </w:r>
      <w:r>
        <w:t>这是</w:t>
      </w:r>
      <w:r>
        <w:rPr>
          <w:rStyle w:val="36"/>
        </w:rPr>
        <w:t>ConsumeData</w:t>
      </w:r>
      <w:r>
        <w:t>方法，它用于从队列中取出数据进行消费。首先，</w:t>
      </w:r>
      <w:r>
        <w:rPr>
          <w:rStyle w:val="36"/>
        </w:rPr>
        <w:t>semaphore.WaitOne()</w:t>
      </w:r>
      <w:r>
        <w:t>确保至少有一个数据在队列中等待被消费。然后，</w:t>
      </w:r>
      <w:r>
        <w:rPr>
          <w:rStyle w:val="36"/>
        </w:rPr>
        <w:t>lock</w:t>
      </w:r>
      <w:r>
        <w:t>关键字确保线程安全地访问</w:t>
      </w:r>
      <w:r>
        <w:rPr>
          <w:rStyle w:val="36"/>
        </w:rPr>
        <w:t>dataQueue</w:t>
      </w:r>
      <w:r>
        <w:t>。如果队列中有数据，该数据会被出队并返回。最后，</w:t>
      </w:r>
      <w:r>
        <w:rPr>
          <w:rStyle w:val="36"/>
        </w:rPr>
        <w:t>DataChanged</w:t>
      </w:r>
      <w:r>
        <w:t>事件被触发，通知其他订阅者数据已变化。</w:t>
      </w:r>
    </w:p>
    <w:p>
      <w:pPr>
        <w:pStyle w:val="3"/>
      </w:pPr>
    </w:p>
    <w:bookmarkEnd w:id="2"/>
    <w:p>
      <w:pPr>
        <w:pStyle w:val="5"/>
      </w:pPr>
      <w:bookmarkStart w:id="3" w:name="form1中调用解析"/>
      <w:r>
        <w:t>Form1中调用解析</w:t>
      </w:r>
    </w:p>
    <w:p>
      <w:pPr>
        <w:pStyle w:val="23"/>
      </w:pPr>
    </w:p>
    <w:p>
      <w:pPr>
        <w:pStyle w:val="6"/>
      </w:pPr>
      <w:bookmarkStart w:id="4" w:name="线程启动与管理"/>
      <w:r>
        <w:t>线程启动与管理：</w:t>
      </w:r>
    </w:p>
    <w:p>
      <w:pPr>
        <w:numPr>
          <w:ilvl w:val="0"/>
          <w:numId w:val="2"/>
        </w:numPr>
      </w:pPr>
      <w:r>
        <w:rPr>
          <w:b/>
          <w:bCs/>
        </w:rPr>
        <w:t>生产者线程的启动</w:t>
      </w:r>
      <w:r>
        <w:t>:</w:t>
      </w:r>
    </w:p>
    <w:p>
      <w:pPr>
        <w:pStyle w:val="37"/>
      </w:pPr>
      <w:r>
        <w:rPr>
          <w:rStyle w:val="70"/>
        </w:rPr>
        <w:t xml:space="preserve">Thread thread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0"/>
        </w:rPr>
        <w:t>new</w:t>
      </w:r>
      <w:r>
        <w:rPr>
          <w:rStyle w:val="70"/>
        </w:rPr>
        <w:t xml:space="preserve"> </w:t>
      </w:r>
      <w:r>
        <w:rPr>
          <w:rStyle w:val="57"/>
        </w:rPr>
        <w:t>Thread</w:t>
      </w:r>
      <w:r>
        <w:rPr>
          <w:rStyle w:val="60"/>
        </w:rPr>
        <w:t>(</w:t>
      </w:r>
      <w:r>
        <w:rPr>
          <w:rStyle w:val="40"/>
        </w:rPr>
        <w:t>new</w:t>
      </w:r>
      <w:r>
        <w:rPr>
          <w:rStyle w:val="70"/>
        </w:rPr>
        <w:t xml:space="preserve"> </w:t>
      </w:r>
      <w:r>
        <w:rPr>
          <w:rStyle w:val="57"/>
        </w:rPr>
        <w:t>ThreadStart</w:t>
      </w:r>
      <w:r>
        <w:rPr>
          <w:rStyle w:val="60"/>
        </w:rPr>
        <w:t>(</w:t>
      </w:r>
      <w:r>
        <w:rPr>
          <w:rStyle w:val="70"/>
        </w:rPr>
        <w:t>producer</w:t>
      </w:r>
      <w:r>
        <w:rPr>
          <w:rStyle w:val="60"/>
        </w:rPr>
        <w:t>.</w:t>
      </w:r>
      <w:r>
        <w:rPr>
          <w:rStyle w:val="57"/>
        </w:rPr>
        <w:t>ProduceData</w:t>
      </w:r>
      <w:r>
        <w:rPr>
          <w:rStyle w:val="60"/>
        </w:rPr>
        <w:t>));</w:t>
      </w:r>
      <w:r>
        <w:rPr>
          <w:rStyle w:val="70"/>
        </w:rPr>
        <w:t>
</w:t>
      </w:r>
      <w:r>
        <w:br w:type="textWrapping"/>
      </w:r>
      <w:r>
        <w:rPr>
          <w:rStyle w:val="70"/>
        </w:rPr>
        <w:t>thread</w:t>
      </w:r>
      <w:r>
        <w:rPr>
          <w:rStyle w:val="60"/>
        </w:rPr>
        <w:t>.</w:t>
      </w:r>
      <w:r>
        <w:rPr>
          <w:rStyle w:val="57"/>
        </w:rPr>
        <w:t>Start</w:t>
      </w:r>
      <w:r>
        <w:rPr>
          <w:rStyle w:val="60"/>
        </w:rPr>
        <w:t>();</w:t>
      </w:r>
    </w:p>
    <w:p>
      <w:pPr>
        <w:numPr>
          <w:ilvl w:val="0"/>
          <w:numId w:val="3"/>
        </w:numPr>
      </w:pPr>
      <w:r>
        <w:rPr>
          <w:b/>
          <w:bCs/>
        </w:rPr>
        <w:t>消费者线程的启动</w:t>
      </w:r>
      <w:r>
        <w:t>:</w:t>
      </w:r>
    </w:p>
    <w:p>
      <w:pPr>
        <w:pStyle w:val="37"/>
      </w:pPr>
      <w:r>
        <w:rPr>
          <w:rStyle w:val="70"/>
        </w:rPr>
        <w:t xml:space="preserve">Thread consumeThread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0"/>
        </w:rPr>
        <w:t>new</w:t>
      </w:r>
      <w:r>
        <w:rPr>
          <w:rStyle w:val="70"/>
        </w:rPr>
        <w:t xml:space="preserve"> </w:t>
      </w:r>
      <w:r>
        <w:rPr>
          <w:rStyle w:val="57"/>
        </w:rPr>
        <w:t>Thread</w:t>
      </w:r>
      <w:r>
        <w:rPr>
          <w:rStyle w:val="60"/>
        </w:rPr>
        <w:t>(</w:t>
      </w:r>
      <w:r>
        <w:rPr>
          <w:rStyle w:val="70"/>
        </w:rPr>
        <w:t>consumer</w:t>
      </w:r>
      <w:r>
        <w:rPr>
          <w:rStyle w:val="60"/>
        </w:rPr>
        <w:t>.</w:t>
      </w:r>
      <w:r>
        <w:rPr>
          <w:rStyle w:val="57"/>
        </w:rPr>
        <w:t>ConsumeData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>consumeThread</w:t>
      </w:r>
      <w:r>
        <w:rPr>
          <w:rStyle w:val="60"/>
        </w:rPr>
        <w:t>.</w:t>
      </w:r>
      <w:r>
        <w:rPr>
          <w:rStyle w:val="57"/>
        </w:rPr>
        <w:t>Start</w:t>
      </w:r>
      <w:r>
        <w:rPr>
          <w:rStyle w:val="60"/>
        </w:rPr>
        <w:t>();</w:t>
      </w:r>
    </w:p>
    <w:p>
      <w:pPr>
        <w:pStyle w:val="23"/>
      </w:pPr>
      <w:r>
        <w:rPr>
          <w:b/>
          <w:bCs/>
        </w:rPr>
        <w:t>详细解析</w:t>
      </w:r>
      <w:r>
        <w:t>:</w:t>
      </w:r>
    </w:p>
    <w:p>
      <w:pPr>
        <w:numPr>
          <w:ilvl w:val="0"/>
          <w:numId w:val="4"/>
        </w:numPr>
      </w:pPr>
      <w:r>
        <w:rPr>
          <w:b/>
          <w:bCs/>
        </w:rPr>
        <w:t>生产者线程的启动</w:t>
      </w:r>
      <w:r>
        <w:t>:</w:t>
      </w:r>
    </w:p>
    <w:p>
      <w:pPr>
        <w:numPr>
          <w:ilvl w:val="1"/>
          <w:numId w:val="1"/>
        </w:numPr>
      </w:pPr>
      <w:r>
        <w:rPr>
          <w:rStyle w:val="36"/>
        </w:rPr>
        <w:t>new Thread(new ThreadStart(producer.ProduceData))</w:t>
      </w:r>
      <w:r>
        <w:t>: 这里创建了一个新的线程，该线程的任务是执行</w:t>
      </w:r>
      <w:r>
        <w:rPr>
          <w:rStyle w:val="36"/>
        </w:rPr>
        <w:t>producer.ProduceData</w:t>
      </w:r>
      <w:r>
        <w:t>方法。</w:t>
      </w:r>
      <w:r>
        <w:rPr>
          <w:rStyle w:val="36"/>
        </w:rPr>
        <w:t>ThreadStart</w:t>
      </w:r>
      <w:r>
        <w:t>是一个委托，它定义了无参数的方法，该方法由线程执行。</w:t>
      </w:r>
    </w:p>
    <w:p>
      <w:pPr>
        <w:numPr>
          <w:ilvl w:val="1"/>
          <w:numId w:val="1"/>
        </w:numPr>
      </w:pPr>
      <w:r>
        <w:rPr>
          <w:rStyle w:val="36"/>
        </w:rPr>
        <w:t>thread.Start();</w:t>
      </w:r>
      <w:r>
        <w:t>: 调用线程对象的</w:t>
      </w:r>
      <w:r>
        <w:rPr>
          <w:rStyle w:val="36"/>
        </w:rPr>
        <w:t>Start</w:t>
      </w:r>
      <w:r>
        <w:t>方法来启动该线程。此时，</w:t>
      </w:r>
      <w:r>
        <w:rPr>
          <w:rStyle w:val="36"/>
        </w:rPr>
        <w:t>producer.ProduceData</w:t>
      </w:r>
      <w:r>
        <w:t>方法在新的线程上开始执行，与主UI线程并行运行。因此，无论该方法的执行时间有多长，都不会阻塞UI线程，从而确保了应用程序的响应性。</w:t>
      </w:r>
    </w:p>
    <w:p>
      <w:pPr>
        <w:numPr>
          <w:ilvl w:val="0"/>
          <w:numId w:val="4"/>
        </w:numPr>
      </w:pPr>
      <w:r>
        <w:rPr>
          <w:b/>
          <w:bCs/>
        </w:rPr>
        <w:t>消费者线程的启动</w:t>
      </w:r>
      <w:r>
        <w:t>:</w:t>
      </w:r>
    </w:p>
    <w:p>
      <w:pPr>
        <w:numPr>
          <w:ilvl w:val="1"/>
          <w:numId w:val="1"/>
        </w:numPr>
      </w:pPr>
      <w:r>
        <w:rPr>
          <w:rStyle w:val="36"/>
        </w:rPr>
        <w:t>new Thread(consumer.ConsumeData)</w:t>
      </w:r>
      <w:r>
        <w:t>: 同样的逻辑，但这次是为消费者创建线程。该线程的任务是执行</w:t>
      </w:r>
      <w:r>
        <w:rPr>
          <w:rStyle w:val="36"/>
        </w:rPr>
        <w:t>consumer.ConsumeData</w:t>
      </w:r>
      <w:r>
        <w:t>方法。</w:t>
      </w:r>
    </w:p>
    <w:p>
      <w:pPr>
        <w:numPr>
          <w:ilvl w:val="1"/>
          <w:numId w:val="1"/>
        </w:numPr>
      </w:pPr>
      <w:r>
        <w:rPr>
          <w:rStyle w:val="36"/>
        </w:rPr>
        <w:t>consumeThread.Start();</w:t>
      </w:r>
      <w:r>
        <w:t>: 启动消费者线程，开始执行</w:t>
      </w:r>
      <w:r>
        <w:rPr>
          <w:rStyle w:val="36"/>
        </w:rPr>
        <w:t>ConsumeData</w:t>
      </w:r>
      <w:r>
        <w:t>方法。</w:t>
      </w:r>
    </w:p>
    <w:p>
      <w:pPr>
        <w:pStyle w:val="23"/>
      </w:pPr>
      <w:r>
        <w:t>从上述代码中可以看到，生产者和消费者都在各自的线程上运行，它们都独立于主线程（即UI线程）。这种设计允许生产者和消费者并行工作，而不会影响到主线程的性能和响应性。</w:t>
      </w:r>
    </w:p>
    <w:p>
      <w:pPr>
        <w:pStyle w:val="3"/>
      </w:pPr>
      <w:r>
        <w:t>简言之，通过创建独立的线程来执行生产和消费操作，应用程序能够保持高度的并发性和响应性，从而满足生产者-消费者模型的需求。</w:t>
      </w:r>
    </w:p>
    <w:p>
      <w:pPr>
        <w:pStyle w:val="3"/>
      </w:pPr>
    </w:p>
    <w:p>
      <w:pPr>
        <w:pStyle w:val="3"/>
      </w:pPr>
    </w:p>
    <w:p>
      <w:pPr>
        <w:pStyle w:val="3"/>
      </w:pPr>
    </w:p>
    <w:bookmarkEnd w:id="3"/>
    <w:bookmarkEnd w:id="4"/>
    <w:p>
      <w:pPr>
        <w:pStyle w:val="5"/>
      </w:pPr>
      <w:bookmarkStart w:id="5" w:name="综合分析"/>
      <w:r>
        <w:rPr>
          <w:b/>
          <w:bCs/>
        </w:rPr>
        <w:t>综合分析</w:t>
      </w:r>
      <w:r>
        <w:t>:</w:t>
      </w:r>
    </w:p>
    <w:p>
      <w:pPr>
        <w:pStyle w:val="23"/>
      </w:pPr>
      <w:r>
        <w:t>在设计消费者生产者问题中，特别注重线程同步和资源共享，采用信号量机制以确保线程间的正确操作顺序。</w:t>
      </w:r>
    </w:p>
    <w:p>
      <w:pPr>
        <w:numPr>
          <w:ilvl w:val="0"/>
          <w:numId w:val="5"/>
        </w:numPr>
      </w:pPr>
      <w:r>
        <w:rPr>
          <w:b/>
          <w:bCs/>
        </w:rPr>
        <w:t>生产者 (Producer) 类</w:t>
      </w:r>
      <w:r>
        <w:t>:</w:t>
      </w:r>
    </w:p>
    <w:p>
      <w:pPr>
        <w:numPr>
          <w:ilvl w:val="1"/>
          <w:numId w:val="1"/>
        </w:numPr>
      </w:pPr>
      <w:r>
        <w:t>生产者持有一个共享资源的引用，这可能是一个链表或其他数据结构，用于存储生产的数据。生产者还有一个专门的方法</w:t>
      </w:r>
      <w:r>
        <w:rPr>
          <w:rStyle w:val="36"/>
        </w:rPr>
        <w:t>ProduceData</w:t>
      </w:r>
      <w:r>
        <w:t>，其功能是不断生成随机数据并将其存入共享资源中。为了让外部知道数据的生产情况，它提供了一个</w:t>
      </w:r>
      <w:r>
        <w:rPr>
          <w:rStyle w:val="36"/>
        </w:rPr>
        <w:t>Produced</w:t>
      </w:r>
      <w:r>
        <w:t>事件，传递生产者ID和生产的数据。</w:t>
      </w:r>
    </w:p>
    <w:p>
      <w:pPr>
        <w:numPr>
          <w:ilvl w:val="1"/>
          <w:numId w:val="1"/>
        </w:numPr>
      </w:pPr>
      <w:r>
        <w:t>生产者拥有一个状态</w:t>
      </w:r>
      <w:r>
        <w:rPr>
          <w:rStyle w:val="36"/>
        </w:rPr>
        <w:t>IsProducing</w:t>
      </w:r>
      <w:r>
        <w:t>，用于表示它是否正在生产数据。这为生产数据的循环提供了一个开关，只有当</w:t>
      </w:r>
      <w:r>
        <w:rPr>
          <w:rStyle w:val="36"/>
        </w:rPr>
        <w:t>IsProducing</w:t>
      </w:r>
      <w:r>
        <w:t>为true时，生产者才会生成数据。</w:t>
      </w:r>
    </w:p>
    <w:p>
      <w:pPr>
        <w:numPr>
          <w:ilvl w:val="0"/>
          <w:numId w:val="5"/>
        </w:numPr>
      </w:pPr>
      <w:r>
        <w:rPr>
          <w:b/>
          <w:bCs/>
        </w:rPr>
        <w:t>消费者 (Consumer) 类</w:t>
      </w:r>
      <w:r>
        <w:t>:</w:t>
      </w:r>
    </w:p>
    <w:p>
      <w:pPr>
        <w:numPr>
          <w:ilvl w:val="1"/>
          <w:numId w:val="1"/>
        </w:numPr>
      </w:pPr>
      <w:r>
        <w:t>消费者同样持有共享资源的引用，用于从中获取数据进行消费。此外，它还有一个委托</w:t>
      </w:r>
      <w:r>
        <w:rPr>
          <w:rStyle w:val="36"/>
        </w:rPr>
        <w:t>updateUIAction</w:t>
      </w:r>
      <w:r>
        <w:t>，允许它更新UI，如文本框，以显示其已消费的数据。</w:t>
      </w:r>
    </w:p>
    <w:p>
      <w:pPr>
        <w:numPr>
          <w:ilvl w:val="1"/>
          <w:numId w:val="1"/>
        </w:numPr>
      </w:pPr>
      <w:r>
        <w:t>消费者通过</w:t>
      </w:r>
      <w:r>
        <w:rPr>
          <w:rStyle w:val="36"/>
        </w:rPr>
        <w:t>ConsumeData</w:t>
      </w:r>
      <w:r>
        <w:t>方法从共享资源中获取数据。这一操作是在一个循环中进行的，只有当消费者的状态</w:t>
      </w:r>
      <w:r>
        <w:rPr>
          <w:rStyle w:val="36"/>
        </w:rPr>
        <w:t>_isConsuming</w:t>
      </w:r>
      <w:r>
        <w:t>为true时，消费者才会尝试获取并消费数据。</w:t>
      </w:r>
    </w:p>
    <w:p>
      <w:pPr>
        <w:numPr>
          <w:ilvl w:val="0"/>
          <w:numId w:val="5"/>
        </w:numPr>
      </w:pPr>
      <w:r>
        <w:rPr>
          <w:b/>
          <w:bCs/>
        </w:rPr>
        <w:t>共享资源 (SharedResources) 类</w:t>
      </w:r>
      <w:r>
        <w:t>:</w:t>
      </w:r>
    </w:p>
    <w:p>
      <w:pPr>
        <w:numPr>
          <w:ilvl w:val="1"/>
          <w:numId w:val="1"/>
        </w:numPr>
      </w:pPr>
      <w:r>
        <w:t>这是生产者和消费者之间共享的缓冲区，采用</w:t>
      </w:r>
      <w:r>
        <w:rPr>
          <w:rStyle w:val="36"/>
        </w:rPr>
        <w:t>Queue</w:t>
      </w:r>
      <w:r>
        <w:t>数据结构表示。为响应数据的变动，它定义了</w:t>
      </w:r>
      <w:r>
        <w:rPr>
          <w:rStyle w:val="36"/>
        </w:rPr>
        <w:t>DataChanged</w:t>
      </w:r>
      <w:r>
        <w:t>事件。</w:t>
      </w:r>
    </w:p>
    <w:p>
      <w:pPr>
        <w:numPr>
          <w:ilvl w:val="1"/>
          <w:numId w:val="1"/>
        </w:numPr>
      </w:pPr>
      <w:r>
        <w:t>信号量机制通过</w:t>
      </w:r>
      <w:r>
        <w:rPr>
          <w:rStyle w:val="36"/>
        </w:rPr>
        <w:t>semaphore</w:t>
      </w:r>
      <w:r>
        <w:t>实现，确保在消费数据之前，数据已经被生产并存入队列。信号量的计数代表了队列中可供消费的数据项数量。</w:t>
      </w:r>
    </w:p>
    <w:p>
      <w:pPr>
        <w:pStyle w:val="23"/>
      </w:pPr>
      <w:r>
        <w:t>根据业务逻辑要求：</w:t>
      </w:r>
    </w:p>
    <w:p>
      <w:pPr>
        <w:numPr>
          <w:ilvl w:val="0"/>
          <w:numId w:val="1"/>
        </w:numPr>
      </w:pPr>
      <w:r>
        <w:t>按下“开始消费”按钮后，两个消费者线程启动，它们不断从队列的头部获取数据，然后更新文本框来显示消费的数据。</w:t>
      </w:r>
    </w:p>
    <w:p>
      <w:pPr>
        <w:numPr>
          <w:ilvl w:val="0"/>
          <w:numId w:val="1"/>
        </w:numPr>
      </w:pPr>
      <w:r>
        <w:t>按下“开始生产”按钮后，四个生产者线程启动，它们不断生成随机数，并将这些随机数通过</w:t>
      </w:r>
      <w:r>
        <w:rPr>
          <w:rStyle w:val="36"/>
        </w:rPr>
        <w:t>SaveData</w:t>
      </w:r>
      <w:r>
        <w:t>函数存入队列的尾部。</w:t>
      </w:r>
    </w:p>
    <w:p>
      <w:pPr>
        <w:numPr>
          <w:ilvl w:val="0"/>
          <w:numId w:val="1"/>
        </w:numPr>
      </w:pPr>
      <w:r>
        <w:t>两个文本框作为消费记录，同时也记录了生产过程。</w:t>
      </w:r>
    </w:p>
    <w:p>
      <w:pPr>
        <w:pStyle w:val="23"/>
      </w:pPr>
      <w:r>
        <w:t>总之，此设计有效地模拟了消费者生产者问题，特别是多生产者和多消费者的场景。通过信号量，它确保了在多线程环境中的正确操作顺序，避免了资源竞争和潜在的死锁。</w:t>
      </w:r>
    </w:p>
    <w:p>
      <w:pPr>
        <w:pStyle w:val="3"/>
      </w:pPr>
      <w:bookmarkEnd w:id="6"/>
    </w:p>
    <w:bookmarkEnd w:id="5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TI2OGY0OTlhZDgxMWI0YjFjZTExOTI4NTkwZmIxZTEifQ=="/>
  </w:docVars>
  <w:rsids>
    <w:rsidRoot w:val="00000000"/>
    <w:rsid w:val="132E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1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21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qFormat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qFormat/>
    <w:uiPriority w:val="0"/>
    <w:rPr>
      <w:color w:val="40A070"/>
    </w:rPr>
  </w:style>
  <w:style w:type="character" w:customStyle="1" w:styleId="45">
    <w:name w:val="ConstantTok"/>
    <w:basedOn w:val="36"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qFormat/>
    <w:uiPriority w:val="0"/>
    <w:rPr>
      <w:color w:val="4070A0"/>
    </w:rPr>
  </w:style>
  <w:style w:type="character" w:customStyle="1" w:styleId="48">
    <w:name w:val="StringTok"/>
    <w:basedOn w:val="36"/>
    <w:uiPriority w:val="0"/>
    <w:rPr>
      <w:color w:val="4070A0"/>
    </w:rPr>
  </w:style>
  <w:style w:type="character" w:customStyle="1" w:styleId="49">
    <w:name w:val="VerbatimStringTok"/>
    <w:basedOn w:val="36"/>
    <w:uiPriority w:val="0"/>
    <w:rPr>
      <w:color w:val="4070A0"/>
    </w:rPr>
  </w:style>
  <w:style w:type="character" w:customStyle="1" w:styleId="50">
    <w:name w:val="SpecialStringTok"/>
    <w:basedOn w:val="36"/>
    <w:uiPriority w:val="0"/>
    <w:rPr>
      <w:color w:val="BB6688"/>
    </w:rPr>
  </w:style>
  <w:style w:type="character" w:customStyle="1" w:styleId="51">
    <w:name w:val="ImportTok"/>
    <w:basedOn w:val="36"/>
    <w:qFormat/>
    <w:uiPriority w:val="0"/>
    <w:rPr>
      <w:b/>
      <w:color w:val="008000"/>
    </w:rPr>
  </w:style>
  <w:style w:type="character" w:customStyle="1" w:styleId="52">
    <w:name w:val="CommentTok"/>
    <w:basedOn w:val="36"/>
    <w:qFormat/>
    <w:uiPriority w:val="0"/>
    <w:rPr>
      <w:i/>
      <w:color w:val="60A0B0"/>
    </w:rPr>
  </w:style>
  <w:style w:type="character" w:customStyle="1" w:styleId="53">
    <w:name w:val="DocumentationTok"/>
    <w:basedOn w:val="36"/>
    <w:uiPriority w:val="0"/>
    <w:rPr>
      <w:i/>
      <w:color w:val="BA2121"/>
    </w:rPr>
  </w:style>
  <w:style w:type="character" w:customStyle="1" w:styleId="54">
    <w:name w:val="AnnotationTok"/>
    <w:basedOn w:val="36"/>
    <w:qFormat/>
    <w:uiPriority w:val="0"/>
    <w:rPr>
      <w:b/>
      <w:i/>
      <w:color w:val="60A0B0"/>
    </w:rPr>
  </w:style>
  <w:style w:type="character" w:customStyle="1" w:styleId="55">
    <w:name w:val="CommentVarTok"/>
    <w:basedOn w:val="36"/>
    <w:uiPriority w:val="0"/>
    <w:rPr>
      <w:b/>
      <w:i/>
      <w:color w:val="60A0B0"/>
    </w:rPr>
  </w:style>
  <w:style w:type="character" w:customStyle="1" w:styleId="56">
    <w:name w:val="OtherTok"/>
    <w:basedOn w:val="36"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qFormat/>
    <w:uiPriority w:val="0"/>
    <w:rPr>
      <w:color w:val="19177C"/>
    </w:rPr>
  </w:style>
  <w:style w:type="character" w:customStyle="1" w:styleId="59">
    <w:name w:val="ControlFlowTok"/>
    <w:basedOn w:val="36"/>
    <w:qFormat/>
    <w:uiPriority w:val="0"/>
    <w:rPr>
      <w:b/>
      <w:color w:val="007020"/>
    </w:rPr>
  </w:style>
  <w:style w:type="character" w:customStyle="1" w:styleId="60">
    <w:name w:val="OperatorTok"/>
    <w:basedOn w:val="36"/>
    <w:uiPriority w:val="0"/>
    <w:rPr>
      <w:color w:val="666666"/>
    </w:rPr>
  </w:style>
  <w:style w:type="character" w:customStyle="1" w:styleId="61">
    <w:name w:val="BuiltInTok"/>
    <w:basedOn w:val="36"/>
    <w:qFormat/>
    <w:uiPriority w:val="0"/>
    <w:rPr>
      <w:color w:val="008000"/>
    </w:rPr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uiPriority w:val="0"/>
    <w:rPr>
      <w:b/>
      <w:color w:val="FF0000"/>
    </w:rPr>
  </w:style>
  <w:style w:type="character" w:customStyle="1" w:styleId="69">
    <w:name w:val="ErrorTok"/>
    <w:basedOn w:val="36"/>
    <w:qFormat/>
    <w:uiPriority w:val="0"/>
    <w:rPr>
      <w:b/>
      <w:color w:val="FF0000"/>
    </w:rPr>
  </w:style>
  <w:style w:type="character" w:customStyle="1" w:styleId="70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2023-11-04T05:39:00Z</dcterms:created>
  <dc:creator>Mei</dc:creator>
  <cp:lastModifiedBy>Mei</cp:lastModifiedBy>
  <dcterms:modified xsi:type="dcterms:W3CDTF">2023-11-04T07:24:20Z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AE57B50352C6492DA714CD2F34045B52_12</vt:lpwstr>
  </property>
</Properties>
</file>